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981D0F">
        <w:rPr>
          <w:rFonts w:ascii="PT Astra Serif" w:hAnsi="PT Astra Serif"/>
          <w:b/>
          <w:noProof/>
        </w:rPr>
        <w:drawing>
          <wp:inline distT="0" distB="0" distL="0" distR="0" wp14:anchorId="79913AF0" wp14:editId="538F150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981D0F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81D0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81D0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B3813" w:rsidRPr="00981D0F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981D0F">
        <w:rPr>
          <w:rFonts w:ascii="PT Astra Serif" w:hAnsi="PT Astra Serif"/>
        </w:rPr>
        <w:tab/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981D0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59F1B" wp14:editId="45559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E59" w:rsidRPr="008B2225" w:rsidRDefault="00407E59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6619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16.04.2020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 w:rsidR="0016619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4-371</w:t>
                            </w:r>
                          </w:p>
                          <w:p w:rsidR="00407E59" w:rsidRPr="00846F20" w:rsidRDefault="00407E59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07E59" w:rsidRPr="008B2225" w:rsidRDefault="00407E59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166195">
                        <w:rPr>
                          <w:rFonts w:ascii="PT Astra Serif" w:hAnsi="PT Astra Serif"/>
                          <w:sz w:val="28"/>
                          <w:szCs w:val="28"/>
                        </w:rPr>
                        <w:t>16.04.2020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 w:rsidR="00166195">
                        <w:rPr>
                          <w:rFonts w:ascii="PT Astra Serif" w:hAnsi="PT Astra Serif"/>
                          <w:sz w:val="28"/>
                          <w:szCs w:val="28"/>
                        </w:rPr>
                        <w:t>4-371</w:t>
                      </w:r>
                    </w:p>
                    <w:p w:rsidR="00407E59" w:rsidRPr="00846F20" w:rsidRDefault="00407E59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981D0F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4E5A84" w:rsidRPr="00981D0F" w:rsidRDefault="004E5A84" w:rsidP="004E5A8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954CBB" w:rsidRPr="00981D0F" w:rsidRDefault="004E5A84" w:rsidP="00954CB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</w:t>
      </w:r>
      <w:r w:rsidR="00954CBB" w:rsidRPr="00981D0F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Предоставление </w:t>
      </w:r>
    </w:p>
    <w:p w:rsidR="00954CBB" w:rsidRPr="00981D0F" w:rsidRDefault="00954CBB" w:rsidP="00954CB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 xml:space="preserve">информации об очередности предоставления жилых помещений </w:t>
      </w:r>
    </w:p>
    <w:p w:rsidR="00B926F4" w:rsidRPr="00981D0F" w:rsidRDefault="00954CBB" w:rsidP="00954CB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на условиях социального найма</w:t>
      </w:r>
      <w:r w:rsidR="004E5A84" w:rsidRPr="00981D0F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4E5A84" w:rsidRPr="00981D0F" w:rsidRDefault="004E5A84" w:rsidP="004E5A8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981D0F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</w:t>
      </w:r>
      <w:r w:rsidR="009C025D" w:rsidRPr="00981D0F">
        <w:rPr>
          <w:rFonts w:ascii="PT Astra Serif" w:hAnsi="PT Astra Serif"/>
          <w:noProof/>
          <w:sz w:val="28"/>
          <w:szCs w:val="28"/>
        </w:rPr>
        <w:t>27</w:t>
      </w:r>
      <w:r w:rsidRPr="00981D0F">
        <w:rPr>
          <w:rFonts w:ascii="PT Astra Serif" w:hAnsi="PT Astra Serif"/>
          <w:noProof/>
          <w:sz w:val="28"/>
          <w:szCs w:val="28"/>
        </w:rPr>
        <w:t>.07.201</w:t>
      </w:r>
      <w:r w:rsidR="009C025D" w:rsidRPr="00981D0F">
        <w:rPr>
          <w:rFonts w:ascii="PT Astra Serif" w:hAnsi="PT Astra Serif"/>
          <w:noProof/>
          <w:sz w:val="28"/>
          <w:szCs w:val="28"/>
        </w:rPr>
        <w:t>0</w:t>
      </w:r>
      <w:r w:rsidRPr="00981D0F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981D0F">
        <w:rPr>
          <w:rFonts w:ascii="PT Astra Serif" w:hAnsi="PT Astra Serif"/>
          <w:noProof/>
          <w:sz w:val="28"/>
          <w:szCs w:val="28"/>
        </w:rPr>
        <w:t>10</w:t>
      </w:r>
      <w:r w:rsidRPr="00981D0F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7E2955" w:rsidRPr="007E2955">
        <w:rPr>
          <w:rFonts w:ascii="PT Astra Serif" w:hAnsi="PT Astra Serif"/>
          <w:noProof/>
          <w:sz w:val="28"/>
          <w:szCs w:val="28"/>
        </w:rPr>
        <w:t>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</w:t>
      </w:r>
      <w:r w:rsidR="007E2955">
        <w:rPr>
          <w:rFonts w:ascii="PT Astra Serif" w:hAnsi="PT Astra Serif"/>
          <w:noProof/>
          <w:sz w:val="28"/>
          <w:szCs w:val="28"/>
        </w:rPr>
        <w:t xml:space="preserve">, </w:t>
      </w:r>
      <w:r w:rsidR="00954CBB" w:rsidRPr="00981D0F">
        <w:rPr>
          <w:rFonts w:ascii="PT Astra Serif" w:hAnsi="PT Astra Serif"/>
          <w:noProof/>
          <w:sz w:val="28"/>
          <w:szCs w:val="28"/>
        </w:rPr>
        <w:t xml:space="preserve">на основании </w:t>
      </w:r>
      <w:r w:rsidRPr="00981D0F">
        <w:rPr>
          <w:rFonts w:ascii="PT Astra Serif" w:hAnsi="PT Astra Serif"/>
          <w:noProof/>
          <w:sz w:val="28"/>
          <w:szCs w:val="28"/>
        </w:rPr>
        <w:t>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CE3F4D" w:rsidRPr="00981D0F" w:rsidRDefault="00CE3F4D" w:rsidP="00954CB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</w:t>
      </w:r>
      <w:r w:rsidR="0019721B" w:rsidRPr="00981D0F">
        <w:rPr>
          <w:rFonts w:ascii="PT Astra Serif" w:hAnsi="PT Astra Serif"/>
          <w:sz w:val="28"/>
          <w:szCs w:val="28"/>
        </w:rPr>
        <w:t> 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19721B" w:rsidRPr="00981D0F">
        <w:rPr>
          <w:rFonts w:ascii="PT Astra Serif" w:hAnsi="PT Astra Serif"/>
          <w:color w:val="000000"/>
          <w:sz w:val="28"/>
          <w:szCs w:val="28"/>
        </w:rPr>
        <w:t>»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981D0F" w:rsidRDefault="0019721B" w:rsidP="004E5A84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lastRenderedPageBreak/>
        <w:t xml:space="preserve">2. Признать утратившим силу постановление администрации муниципального образования Щекинский район от 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02.10.2014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10-1616</w:t>
      </w:r>
      <w:r w:rsidRPr="00981D0F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954CBB" w:rsidRPr="00981D0F">
        <w:rPr>
          <w:rFonts w:ascii="PT Astra Serif" w:hAnsi="PT Astra Serif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981D0F">
        <w:rPr>
          <w:rFonts w:ascii="PT Astra Serif" w:hAnsi="PT Astra Serif"/>
          <w:color w:val="000000"/>
          <w:sz w:val="28"/>
          <w:szCs w:val="28"/>
        </w:rPr>
        <w:t>.</w:t>
      </w:r>
    </w:p>
    <w:p w:rsidR="00CE3F4D" w:rsidRPr="00981D0F" w:rsidRDefault="00CE3F4D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2. </w:t>
      </w:r>
      <w:r w:rsidR="00407E59">
        <w:rPr>
          <w:rFonts w:ascii="PT Astra Serif" w:hAnsi="PT Astra Serif"/>
          <w:sz w:val="28"/>
          <w:szCs w:val="28"/>
        </w:rPr>
        <w:t>П</w:t>
      </w:r>
      <w:r w:rsidRPr="00981D0F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981D0F" w:rsidRDefault="00CE3F4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3. </w:t>
      </w:r>
      <w:r w:rsidR="00407E59">
        <w:rPr>
          <w:rFonts w:ascii="PT Astra Serif" w:hAnsi="PT Astra Serif"/>
          <w:sz w:val="28"/>
          <w:szCs w:val="28"/>
        </w:rPr>
        <w:t>П</w:t>
      </w:r>
      <w:r w:rsidRPr="00981D0F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981D0F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 w:rsidRPr="00981D0F">
        <w:rPr>
          <w:rFonts w:ascii="PT Astra Serif" w:hAnsi="PT Astra Serif"/>
          <w:sz w:val="28"/>
          <w:szCs w:val="28"/>
        </w:rPr>
        <w:t>, возникшие</w:t>
      </w:r>
      <w:r w:rsidR="00791377">
        <w:rPr>
          <w:rFonts w:ascii="PT Astra Serif" w:hAnsi="PT Astra Serif"/>
          <w:sz w:val="28"/>
          <w:szCs w:val="28"/>
        </w:rPr>
        <w:t xml:space="preserve"> с 1 </w:t>
      </w:r>
      <w:r w:rsidR="0019721B" w:rsidRPr="00981D0F">
        <w:rPr>
          <w:rFonts w:ascii="PT Astra Serif" w:hAnsi="PT Astra Serif"/>
          <w:sz w:val="28"/>
          <w:szCs w:val="28"/>
        </w:rPr>
        <w:t xml:space="preserve">ноября 2019 года. </w:t>
      </w: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981D0F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981D0F" w:rsidTr="00951312">
        <w:tc>
          <w:tcPr>
            <w:tcW w:w="2666" w:type="pct"/>
            <w:hideMark/>
          </w:tcPr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981D0F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981D0F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981D0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0B6F68" w:rsidRDefault="000B6F68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0B6F68" w:rsidRPr="00981D0F" w:rsidRDefault="000B6F68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407E59" w:rsidRPr="00981D0F" w:rsidRDefault="00407E59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981D0F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О.А. Лукинова</w:t>
      </w:r>
    </w:p>
    <w:p w:rsidR="00F62B55" w:rsidRPr="00981D0F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Д.А. Субботин</w:t>
      </w:r>
    </w:p>
    <w:p w:rsidR="00CE3F4D" w:rsidRPr="00981D0F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981D0F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981D0F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981D0F">
        <w:rPr>
          <w:rFonts w:ascii="PT Astra Serif" w:hAnsi="PT Astra Serif"/>
          <w:sz w:val="28"/>
          <w:szCs w:val="28"/>
        </w:rPr>
        <w:t>Т.Н. Еремеева</w:t>
      </w:r>
    </w:p>
    <w:p w:rsidR="00CE3F4D" w:rsidRPr="00981D0F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981D0F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981D0F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981D0F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Pr="00981D0F" w:rsidRDefault="0019721B" w:rsidP="00CE3F4D">
      <w:pPr>
        <w:rPr>
          <w:rFonts w:ascii="PT Astra Serif" w:hAnsi="PT Astra Serif"/>
          <w:sz w:val="24"/>
          <w:szCs w:val="24"/>
        </w:rPr>
      </w:pPr>
    </w:p>
    <w:p w:rsidR="004E5A84" w:rsidRPr="00981D0F" w:rsidRDefault="004E5A84" w:rsidP="00CE3F4D">
      <w:pPr>
        <w:rPr>
          <w:rFonts w:ascii="PT Astra Serif" w:hAnsi="PT Astra Serif"/>
          <w:sz w:val="24"/>
          <w:szCs w:val="24"/>
        </w:rPr>
      </w:pPr>
    </w:p>
    <w:p w:rsidR="00CE3F4D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 w:rsidRPr="00981D0F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 w:rsidRPr="00981D0F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981D0F" w:rsidRDefault="00CE3F4D" w:rsidP="00CE3F4D">
      <w:pPr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Тел. 8 (48751) 5-</w:t>
      </w:r>
      <w:r w:rsidR="007515AF" w:rsidRPr="00981D0F">
        <w:rPr>
          <w:rFonts w:ascii="PT Astra Serif" w:hAnsi="PT Astra Serif"/>
          <w:sz w:val="24"/>
          <w:szCs w:val="24"/>
        </w:rPr>
        <w:t>44-63</w:t>
      </w:r>
    </w:p>
    <w:p w:rsidR="00CE3F4D" w:rsidRPr="00981D0F" w:rsidRDefault="00CE3F4D" w:rsidP="00CE3F4D">
      <w:pPr>
        <w:rPr>
          <w:rFonts w:ascii="PT Astra Serif" w:hAnsi="PT Astra Serif"/>
          <w:sz w:val="10"/>
          <w:szCs w:val="10"/>
        </w:rPr>
      </w:pPr>
    </w:p>
    <w:p w:rsidR="007E2955" w:rsidRDefault="00954CBB" w:rsidP="007E2955">
      <w:pPr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 муниципальной         услуги «Предоставление информации об очередности предоставления жилых помещений</w:t>
      </w:r>
    </w:p>
    <w:p w:rsidR="00967424" w:rsidRPr="00981D0F" w:rsidRDefault="00954CBB" w:rsidP="007E2955">
      <w:pPr>
        <w:rPr>
          <w:rFonts w:ascii="PT Astra Serif" w:hAnsi="PT Astra Serif"/>
          <w:sz w:val="24"/>
          <w:szCs w:val="24"/>
        </w:rPr>
        <w:sectPr w:rsidR="00967424" w:rsidRPr="00981D0F" w:rsidSect="007E295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981D0F">
        <w:rPr>
          <w:rFonts w:ascii="PT Astra Serif" w:hAnsi="PT Astra Serif"/>
          <w:sz w:val="24"/>
          <w:szCs w:val="24"/>
        </w:rPr>
        <w:t xml:space="preserve"> на</w:t>
      </w:r>
      <w:r w:rsidR="007E2955">
        <w:rPr>
          <w:rFonts w:ascii="PT Astra Serif" w:hAnsi="PT Astra Serif"/>
          <w:sz w:val="24"/>
          <w:szCs w:val="24"/>
        </w:rPr>
        <w:t xml:space="preserve"> </w:t>
      </w:r>
      <w:r w:rsidRPr="00981D0F">
        <w:rPr>
          <w:rFonts w:ascii="PT Astra Serif" w:hAnsi="PT Astra Serif"/>
          <w:sz w:val="24"/>
          <w:szCs w:val="24"/>
        </w:rPr>
        <w:t>условиях социального найма»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981D0F" w:rsidTr="0064438D">
        <w:tc>
          <w:tcPr>
            <w:tcW w:w="3792" w:type="dxa"/>
          </w:tcPr>
          <w:p w:rsidR="0064438D" w:rsidRPr="00981D0F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981D0F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981D0F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981D0F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981D0F">
              <w:rPr>
                <w:rFonts w:ascii="PT Astra Serif" w:hAnsi="PT Astra Serif"/>
                <w:sz w:val="24"/>
                <w:szCs w:val="24"/>
              </w:rPr>
              <w:t>е</w:t>
            </w:r>
            <w:r w:rsidRPr="00981D0F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981D0F" w:rsidRDefault="002015B3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166195">
              <w:rPr>
                <w:rFonts w:ascii="PT Astra Serif" w:hAnsi="PT Astra Serif"/>
                <w:sz w:val="24"/>
                <w:szCs w:val="24"/>
              </w:rPr>
              <w:t>16.04.2020</w:t>
            </w:r>
            <w:r w:rsidRPr="00981D0F">
              <w:rPr>
                <w:rFonts w:ascii="PT Astra Serif" w:hAnsi="PT Astra Serif"/>
                <w:sz w:val="24"/>
                <w:szCs w:val="24"/>
              </w:rPr>
              <w:tab/>
              <w:t xml:space="preserve">№ </w:t>
            </w:r>
            <w:r w:rsidR="00166195">
              <w:rPr>
                <w:rFonts w:ascii="PT Astra Serif" w:hAnsi="PT Astra Serif"/>
                <w:sz w:val="24"/>
                <w:szCs w:val="24"/>
              </w:rPr>
              <w:t>4-371</w:t>
            </w:r>
            <w:bookmarkStart w:id="0" w:name="_GoBack"/>
            <w:bookmarkEnd w:id="0"/>
          </w:p>
          <w:p w:rsidR="000C49CF" w:rsidRPr="00981D0F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981D0F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5DFE" w:rsidRDefault="00470439" w:rsidP="00954CB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967424" w:rsidRPr="00981D0F" w:rsidRDefault="00470439" w:rsidP="00954CB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«</w:t>
      </w:r>
      <w:r w:rsidR="00954CBB" w:rsidRPr="00981D0F">
        <w:rPr>
          <w:rFonts w:ascii="PT Astra Serif" w:hAnsi="PT Astra Serif"/>
          <w:b/>
          <w:sz w:val="28"/>
          <w:szCs w:val="28"/>
        </w:rPr>
        <w:t xml:space="preserve">Предоставление информации об очередности предоставления жилых помещений на </w:t>
      </w:r>
      <w:r w:rsidR="00954CBB" w:rsidRPr="00735DFE">
        <w:rPr>
          <w:rFonts w:ascii="PT Astra Serif" w:hAnsi="PT Astra Serif"/>
          <w:b/>
          <w:sz w:val="28"/>
          <w:szCs w:val="28"/>
        </w:rPr>
        <w:t>у</w:t>
      </w:r>
      <w:r w:rsidR="00954CBB" w:rsidRPr="00981D0F">
        <w:rPr>
          <w:rFonts w:ascii="PT Astra Serif" w:hAnsi="PT Astra Serif"/>
          <w:b/>
          <w:sz w:val="28"/>
          <w:szCs w:val="28"/>
        </w:rPr>
        <w:t>словиях социального найма</w:t>
      </w:r>
      <w:r w:rsidRPr="00981D0F">
        <w:rPr>
          <w:rFonts w:ascii="PT Astra Serif" w:hAnsi="PT Astra Serif"/>
          <w:b/>
          <w:sz w:val="28"/>
          <w:szCs w:val="28"/>
        </w:rPr>
        <w:t>»</w:t>
      </w:r>
    </w:p>
    <w:p w:rsidR="00470439" w:rsidRPr="00981D0F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B6F68" w:rsidRDefault="000B6F68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981D0F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981D0F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470439" w:rsidRPr="00981D0F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70439" w:rsidRPr="00981D0F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 w:rsidRPr="00981D0F">
        <w:rPr>
          <w:rFonts w:ascii="PT Astra Serif" w:hAnsi="PT Astra Serif"/>
          <w:sz w:val="28"/>
          <w:szCs w:val="28"/>
        </w:rPr>
        <w:t xml:space="preserve">настоящего </w:t>
      </w:r>
      <w:r w:rsidRPr="00981D0F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 w:rsidRPr="00981D0F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Федеральным законом от 27.07.2010 N 210-ФЗ </w:t>
      </w:r>
      <w:r w:rsidR="000B6F68">
        <w:rPr>
          <w:rFonts w:ascii="PT Astra Serif" w:hAnsi="PT Astra Serif"/>
          <w:sz w:val="28"/>
          <w:szCs w:val="28"/>
        </w:rPr>
        <w:t>«</w:t>
      </w:r>
      <w:r w:rsidR="00C7047B" w:rsidRPr="00981D0F">
        <w:rPr>
          <w:rFonts w:ascii="PT Astra Serif" w:hAnsi="PT Astra Serif"/>
          <w:sz w:val="28"/>
          <w:szCs w:val="28"/>
        </w:rPr>
        <w:t>Об организации предоставления государстве</w:t>
      </w:r>
      <w:r w:rsidR="000B6F68">
        <w:rPr>
          <w:rFonts w:ascii="PT Astra Serif" w:hAnsi="PT Astra Serif"/>
          <w:sz w:val="28"/>
          <w:szCs w:val="28"/>
        </w:rPr>
        <w:t>нных и муниципальных услуг»</w:t>
      </w:r>
      <w:r w:rsidR="00C7047B" w:rsidRPr="00981D0F">
        <w:rPr>
          <w:rFonts w:ascii="PT Astra Serif" w:hAnsi="PT Astra Serif"/>
          <w:sz w:val="28"/>
          <w:szCs w:val="28"/>
        </w:rPr>
        <w:t>.</w:t>
      </w: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Pr="00981D0F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Pr="00981D0F" w:rsidRDefault="00D93CB7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="00954CBB" w:rsidRPr="00981D0F">
        <w:rPr>
          <w:rFonts w:ascii="PT Astra Serif" w:hAnsi="PT Astra Serif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81D0F">
        <w:rPr>
          <w:rFonts w:ascii="PT Astra Serif" w:hAnsi="PT Astra Serif"/>
          <w:sz w:val="28"/>
          <w:szCs w:val="28"/>
        </w:rPr>
        <w:t xml:space="preserve">»    (далее – административный регламент) </w:t>
      </w:r>
      <w:r w:rsidR="00220E29" w:rsidRPr="00981D0F">
        <w:rPr>
          <w:rFonts w:ascii="PT Astra Serif" w:hAnsi="PT Astra Serif"/>
          <w:sz w:val="28"/>
          <w:szCs w:val="28"/>
        </w:rPr>
        <w:t xml:space="preserve"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 с иными органами государственной власти, юридическими лицами при предоставлении Услуги </w:t>
      </w:r>
      <w:r w:rsidRPr="00981D0F">
        <w:rPr>
          <w:rFonts w:ascii="PT Astra Serif" w:hAnsi="PT Astra Serif"/>
          <w:sz w:val="28"/>
          <w:szCs w:val="28"/>
        </w:rPr>
        <w:t>(далее – заявления).</w:t>
      </w:r>
    </w:p>
    <w:p w:rsidR="00220E29" w:rsidRPr="00981D0F" w:rsidRDefault="00220E29" w:rsidP="004E5A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Муниципальная услуга «</w:t>
      </w:r>
      <w:r w:rsidR="00954CBB" w:rsidRPr="00981D0F">
        <w:rPr>
          <w:rFonts w:ascii="PT Astra Serif" w:hAnsi="PT Astra Serif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981D0F">
        <w:rPr>
          <w:rFonts w:ascii="PT Astra Serif" w:hAnsi="PT Astra Serif"/>
          <w:sz w:val="28"/>
          <w:szCs w:val="28"/>
        </w:rPr>
        <w:t xml:space="preserve">» - деятельность по реализации функций администрации Щекинского района, осуществляемая </w:t>
      </w:r>
      <w:r w:rsidR="00954CBB" w:rsidRPr="00981D0F">
        <w:rPr>
          <w:rFonts w:ascii="PT Astra Serif" w:hAnsi="PT Astra Serif"/>
          <w:sz w:val="28"/>
          <w:szCs w:val="28"/>
        </w:rPr>
        <w:t>сектором по вопросам жилищного фонда</w:t>
      </w:r>
      <w:r w:rsidRPr="00981D0F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которая осуществляется по запросам заявителей в пределах полномочий </w:t>
      </w:r>
      <w:r w:rsidR="00981D0F" w:rsidRPr="00981D0F">
        <w:rPr>
          <w:rFonts w:ascii="PT Astra Serif" w:hAnsi="PT Astra Serif"/>
          <w:sz w:val="28"/>
          <w:szCs w:val="28"/>
        </w:rPr>
        <w:t>сектора по жилищным вопросам</w:t>
      </w:r>
      <w:r w:rsidRPr="00981D0F">
        <w:rPr>
          <w:rFonts w:ascii="PT Astra Serif" w:hAnsi="PT Astra Serif"/>
          <w:sz w:val="28"/>
          <w:szCs w:val="28"/>
        </w:rPr>
        <w:t xml:space="preserve"> по решению вопросов местного значения, установленных в соответствии с Фед</w:t>
      </w:r>
      <w:r w:rsidR="00C7047B" w:rsidRPr="00981D0F">
        <w:rPr>
          <w:rFonts w:ascii="PT Astra Serif" w:hAnsi="PT Astra Serif"/>
          <w:sz w:val="28"/>
          <w:szCs w:val="28"/>
        </w:rPr>
        <w:t>еральным законом от 06.10.2003</w:t>
      </w:r>
      <w:r w:rsidRPr="00981D0F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Уставом муниципального образования Щекинский район.</w:t>
      </w:r>
    </w:p>
    <w:p w:rsidR="00220E29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</w:t>
      </w:r>
      <w:r w:rsidR="00220E29" w:rsidRPr="00981D0F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302D" w:rsidRPr="00981D0F" w:rsidRDefault="00954CB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Заявителем может быть гражданин Российской Федерации, постоянно проживающий на территории муниципального образования город Щекино Щекинского района</w:t>
      </w:r>
      <w:r w:rsidR="0001213A">
        <w:rPr>
          <w:rFonts w:ascii="PT Astra Serif" w:hAnsi="PT Astra Serif"/>
          <w:sz w:val="28"/>
          <w:szCs w:val="28"/>
        </w:rPr>
        <w:t xml:space="preserve"> и состоящий </w:t>
      </w:r>
      <w:r w:rsidR="0001213A" w:rsidRPr="0001213A">
        <w:rPr>
          <w:rFonts w:ascii="PT Astra Serif" w:hAnsi="PT Astra Serif"/>
          <w:sz w:val="28"/>
          <w:szCs w:val="28"/>
        </w:rPr>
        <w:t>на учете в качестве нуждающ</w:t>
      </w:r>
      <w:r w:rsidR="0001213A">
        <w:rPr>
          <w:rFonts w:ascii="PT Astra Serif" w:hAnsi="PT Astra Serif"/>
          <w:sz w:val="28"/>
          <w:szCs w:val="28"/>
        </w:rPr>
        <w:t>его</w:t>
      </w:r>
      <w:r w:rsidR="0001213A" w:rsidRPr="0001213A">
        <w:rPr>
          <w:rFonts w:ascii="PT Astra Serif" w:hAnsi="PT Astra Serif"/>
          <w:sz w:val="28"/>
          <w:szCs w:val="28"/>
        </w:rPr>
        <w:t>ся в жил</w:t>
      </w:r>
      <w:r w:rsidR="0001213A">
        <w:rPr>
          <w:rFonts w:ascii="PT Astra Serif" w:hAnsi="PT Astra Serif"/>
          <w:sz w:val="28"/>
          <w:szCs w:val="28"/>
        </w:rPr>
        <w:t>ом</w:t>
      </w:r>
      <w:r w:rsidR="0001213A" w:rsidRPr="000121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1213A" w:rsidRPr="0001213A">
        <w:rPr>
          <w:rFonts w:ascii="PT Astra Serif" w:hAnsi="PT Astra Serif"/>
          <w:sz w:val="28"/>
          <w:szCs w:val="28"/>
        </w:rPr>
        <w:t>помещени</w:t>
      </w:r>
      <w:r w:rsidR="0001213A">
        <w:rPr>
          <w:rFonts w:ascii="PT Astra Serif" w:hAnsi="PT Astra Serif"/>
          <w:sz w:val="28"/>
          <w:szCs w:val="28"/>
        </w:rPr>
        <w:t>ии</w:t>
      </w:r>
      <w:proofErr w:type="spellEnd"/>
      <w:r w:rsidRPr="00981D0F">
        <w:rPr>
          <w:rFonts w:ascii="PT Astra Serif" w:hAnsi="PT Astra Serif"/>
          <w:sz w:val="28"/>
          <w:szCs w:val="28"/>
        </w:rPr>
        <w:t>, обратившийся с письменным заявлением по форме, представленной в приложении № 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</w:t>
      </w:r>
      <w:r w:rsidR="009A302D" w:rsidRPr="00981D0F">
        <w:rPr>
          <w:rFonts w:ascii="PT Astra Serif" w:hAnsi="PT Astra Serif"/>
          <w:sz w:val="28"/>
          <w:szCs w:val="28"/>
        </w:rPr>
        <w:t>.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 w:rsidRPr="00981D0F">
        <w:rPr>
          <w:rFonts w:ascii="PT Astra Serif" w:hAnsi="PT Astra Serif"/>
          <w:sz w:val="28"/>
          <w:szCs w:val="28"/>
        </w:rPr>
        <w:lastRenderedPageBreak/>
        <w:t>муниципальной услуги могут действовать, в частности: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законные представители (родители, усыновители, опекуны, попечители) несовершеннолетних граждан;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опекуны недееспособных граждан;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представители, действующие в силу полномочий, основанных на доверенности или договоре.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</w:t>
      </w:r>
      <w:r w:rsidR="00220E29" w:rsidRPr="00981D0F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981D0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981D0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1. На Едином портале государственных и муниципальных услуг (функций), официальном </w:t>
      </w:r>
      <w:r w:rsidR="0001213A">
        <w:rPr>
          <w:rFonts w:ascii="PT Astra Serif" w:hAnsi="PT Astra Serif"/>
          <w:sz w:val="28"/>
          <w:szCs w:val="28"/>
        </w:rPr>
        <w:t>портале</w:t>
      </w:r>
      <w:r w:rsidR="00C7047B" w:rsidRPr="00981D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981D0F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Pr="00981D0F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DB0107" w:rsidRPr="00981D0F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 w:rsidRPr="00981D0F">
        <w:rPr>
          <w:rFonts w:ascii="PT Astra Serif" w:hAnsi="PT Astra Serif"/>
          <w:sz w:val="28"/>
          <w:szCs w:val="28"/>
        </w:rPr>
        <w:t>, справочные телефоны, адреса электронной почты;</w:t>
      </w:r>
    </w:p>
    <w:p w:rsidR="00192454" w:rsidRPr="00981D0F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 w:rsidRPr="00981D0F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 w:rsidRPr="00981D0F">
        <w:rPr>
          <w:rFonts w:ascii="PT Astra Serif" w:hAnsi="PT Astra Serif"/>
          <w:sz w:val="28"/>
          <w:szCs w:val="28"/>
        </w:rPr>
        <w:t>у</w:t>
      </w:r>
      <w:r w:rsidR="000A15B6" w:rsidRPr="00981D0F">
        <w:rPr>
          <w:rFonts w:ascii="PT Astra Serif" w:hAnsi="PT Astra Serif"/>
          <w:sz w:val="28"/>
          <w:szCs w:val="28"/>
        </w:rPr>
        <w:t>слуги</w:t>
      </w:r>
      <w:r w:rsidR="009E704D" w:rsidRPr="00981D0F">
        <w:rPr>
          <w:rFonts w:ascii="PT Astra Serif" w:hAnsi="PT Astra Serif"/>
          <w:sz w:val="28"/>
          <w:szCs w:val="28"/>
        </w:rPr>
        <w:t>;</w:t>
      </w:r>
    </w:p>
    <w:p w:rsidR="00C7047B" w:rsidRPr="00981D0F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4) блок-схем</w:t>
      </w:r>
      <w:r w:rsidR="009E704D" w:rsidRPr="00981D0F">
        <w:rPr>
          <w:rFonts w:ascii="PT Astra Serif" w:hAnsi="PT Astra Serif"/>
          <w:sz w:val="28"/>
          <w:szCs w:val="28"/>
        </w:rPr>
        <w:t>а</w:t>
      </w:r>
      <w:r w:rsidRPr="00981D0F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 w:rsidRPr="00981D0F">
        <w:rPr>
          <w:rFonts w:ascii="PT Astra Serif" w:hAnsi="PT Astra Serif"/>
          <w:sz w:val="28"/>
          <w:szCs w:val="28"/>
        </w:rPr>
        <w:t>;</w:t>
      </w:r>
    </w:p>
    <w:p w:rsidR="0010123B" w:rsidRPr="00981D0F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</w:t>
      </w:r>
      <w:r w:rsidR="0010123B" w:rsidRPr="00981D0F">
        <w:rPr>
          <w:rFonts w:ascii="PT Astra Serif" w:hAnsi="PT Astra Serif"/>
          <w:sz w:val="28"/>
          <w:szCs w:val="28"/>
        </w:rPr>
        <w:t>) круг заявителей;</w:t>
      </w:r>
    </w:p>
    <w:p w:rsidR="00083EAF" w:rsidRPr="00981D0F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981D0F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</w:t>
      </w:r>
      <w:r w:rsidR="0010123B" w:rsidRPr="00981D0F">
        <w:rPr>
          <w:rFonts w:ascii="PT Astra Serif" w:hAnsi="PT Astra Serif"/>
          <w:sz w:val="28"/>
          <w:szCs w:val="28"/>
        </w:rPr>
        <w:t>) срок предоставления муниципальной услуги;</w:t>
      </w:r>
    </w:p>
    <w:p w:rsidR="0010123B" w:rsidRPr="00981D0F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</w:t>
      </w:r>
      <w:r w:rsidR="0010123B" w:rsidRPr="00981D0F">
        <w:rPr>
          <w:rFonts w:ascii="PT Astra Serif" w:hAnsi="PT Astra Serif"/>
          <w:sz w:val="28"/>
          <w:szCs w:val="28"/>
        </w:rPr>
        <w:t>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0123B" w:rsidRPr="00981D0F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9</w:t>
      </w:r>
      <w:r w:rsidR="0010123B" w:rsidRPr="00981D0F">
        <w:rPr>
          <w:rFonts w:ascii="PT Astra Serif" w:hAnsi="PT Astra Serif"/>
          <w:sz w:val="28"/>
          <w:szCs w:val="28"/>
        </w:rPr>
        <w:t xml:space="preserve">) 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 w:rsidRPr="00981D0F">
        <w:rPr>
          <w:rFonts w:ascii="PT Astra Serif" w:hAnsi="PT Astra Serif"/>
          <w:sz w:val="28"/>
          <w:szCs w:val="28"/>
        </w:rPr>
        <w:t>м</w:t>
      </w:r>
      <w:r w:rsidR="0010123B" w:rsidRPr="00981D0F">
        <w:rPr>
          <w:rFonts w:ascii="PT Astra Serif" w:hAnsi="PT Astra Serif"/>
          <w:sz w:val="28"/>
          <w:szCs w:val="28"/>
        </w:rPr>
        <w:t>униципальной) услуги.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сайте </w:t>
      </w:r>
      <w:r w:rsidR="00F10B24" w:rsidRPr="00981D0F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981D0F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>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981D0F">
        <w:rPr>
          <w:rFonts w:ascii="PT Astra Serif" w:hAnsi="PT Astra Serif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2. Прием заявлений и документов (далее – запрос)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осуществляются:      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1) сектором по вопросам жилищного фонда управления по вопросам жизнеобеспечения, </w:t>
      </w:r>
      <w:r w:rsidR="0001213A">
        <w:rPr>
          <w:rFonts w:ascii="PT Astra Serif" w:hAnsi="PT Astra Serif"/>
          <w:sz w:val="28"/>
          <w:szCs w:val="28"/>
        </w:rPr>
        <w:t xml:space="preserve">строительства, </w:t>
      </w:r>
      <w:r w:rsidRPr="00981D0F">
        <w:rPr>
          <w:rFonts w:ascii="PT Astra Serif" w:hAnsi="PT Astra Serif"/>
          <w:sz w:val="28"/>
          <w:szCs w:val="28"/>
        </w:rPr>
        <w:t xml:space="preserve">благоустройства и дорожно-транспортному хозяйству администрации муниципального образования Щекинский район по адресу: г. Щекино, ул. Шахтерская, д.11, </w:t>
      </w:r>
      <w:proofErr w:type="spellStart"/>
      <w:r w:rsidRPr="00981D0F">
        <w:rPr>
          <w:rFonts w:ascii="PT Astra Serif" w:hAnsi="PT Astra Serif"/>
          <w:sz w:val="28"/>
          <w:szCs w:val="28"/>
        </w:rPr>
        <w:t>каб</w:t>
      </w:r>
      <w:proofErr w:type="spellEnd"/>
      <w:r w:rsidRPr="00981D0F">
        <w:rPr>
          <w:rFonts w:ascii="PT Astra Serif" w:hAnsi="PT Astra Serif"/>
          <w:sz w:val="28"/>
          <w:szCs w:val="28"/>
        </w:rPr>
        <w:t>. 30;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2) ГБУ ТО «Многофункциональный центр» отделение № 28 в г. Щекино (далее – ГБУ «МФЦ») – почтовый адрес: дом 21, ул. Шахтерская, г. Щекино, Тульская область, 301248, место нахождения: Тульская область, г. Щекино, ул. Шахтерская, дом 21, 1-й этаж. 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3. График работы сектора по вопросам жилищного фонда: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13 часов 00</w:t>
      </w:r>
      <w:r w:rsidR="00791377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минут и с 13 часов 48 минут до 18 часов 00 минут;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пятница - с 9 часов 00 минут до 13 часов 00 минут и с 13 часов 48 минут до 17 часов 00 минут;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 сокращается на 1 час.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График работы ГБУ «МФЦ»: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понедельник, вторник, с 8 часов до 20 часов, суббота с 9.00 до 16.00 часов.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 График приема Заявителей в секторе по вопросам жилищного фонда: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понедельник, вторник, среда, четверг с </w:t>
      </w:r>
      <w:r w:rsidR="00791377">
        <w:rPr>
          <w:rFonts w:ascii="PT Astra Serif" w:hAnsi="PT Astra Serif"/>
          <w:sz w:val="28"/>
          <w:szCs w:val="28"/>
        </w:rPr>
        <w:t>9 часов 00 минут до 13 часов 00 </w:t>
      </w:r>
      <w:r w:rsidRPr="00981D0F">
        <w:rPr>
          <w:rFonts w:ascii="PT Astra Serif" w:hAnsi="PT Astra Serif"/>
          <w:sz w:val="28"/>
          <w:szCs w:val="28"/>
        </w:rPr>
        <w:t>минут и с 13 часов 48 минут до 18 часов 00 минут;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пятница - с 9 часов 00 минут до 13 часов 00 минут и с 13 часов 48 минут до 17 часов 00 минут;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понедельник, вторник – с 8 часов 00 минут до 20 часов 00 минут, суббота – с 9 часов 00 минут до 16 часов 00 минут.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5. Справочный телефон сектора по вопросам жилищного фонда: </w:t>
      </w:r>
      <w:r w:rsidR="00791377">
        <w:rPr>
          <w:rFonts w:ascii="PT Astra Serif" w:hAnsi="PT Astra Serif"/>
          <w:sz w:val="28"/>
          <w:szCs w:val="28"/>
        </w:rPr>
        <w:t xml:space="preserve">         </w:t>
      </w:r>
      <w:r w:rsidRPr="00981D0F">
        <w:rPr>
          <w:rFonts w:ascii="PT Astra Serif" w:hAnsi="PT Astra Serif"/>
          <w:sz w:val="28"/>
          <w:szCs w:val="28"/>
        </w:rPr>
        <w:t>(48751) 5-45-73.</w:t>
      </w:r>
    </w:p>
    <w:p w:rsidR="0010123B" w:rsidRPr="00981D0F" w:rsidRDefault="001633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</w:t>
      </w:r>
      <w:r w:rsidR="0010123B" w:rsidRPr="00981D0F">
        <w:rPr>
          <w:rFonts w:ascii="PT Astra Serif" w:hAnsi="PT Astra Serif"/>
          <w:sz w:val="28"/>
          <w:szCs w:val="28"/>
        </w:rPr>
        <w:t>.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="0010123B" w:rsidRPr="00981D0F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 w:rsidRPr="00981D0F">
        <w:rPr>
          <w:rFonts w:ascii="PT Astra Serif" w:hAnsi="PT Astra Serif"/>
          <w:sz w:val="28"/>
          <w:szCs w:val="28"/>
        </w:rPr>
        <w:t>м</w:t>
      </w:r>
      <w:r w:rsidR="0010123B" w:rsidRPr="00981D0F">
        <w:rPr>
          <w:rFonts w:ascii="PT Astra Serif" w:hAnsi="PT Astra Serif"/>
          <w:sz w:val="28"/>
          <w:szCs w:val="28"/>
        </w:rPr>
        <w:t>униципальной услуги, - http://schekino.ru.</w:t>
      </w:r>
    </w:p>
    <w:p w:rsidR="0010123B" w:rsidRPr="00981D0F" w:rsidRDefault="001633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</w:t>
      </w:r>
      <w:r w:rsidR="0010123B" w:rsidRPr="00981D0F">
        <w:rPr>
          <w:rFonts w:ascii="PT Astra Serif" w:hAnsi="PT Astra Serif"/>
          <w:sz w:val="28"/>
          <w:szCs w:val="28"/>
        </w:rPr>
        <w:t>.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="0010123B" w:rsidRPr="00981D0F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 w:rsidRPr="00981D0F">
        <w:rPr>
          <w:rFonts w:ascii="PT Astra Serif" w:hAnsi="PT Astra Serif"/>
          <w:sz w:val="28"/>
          <w:szCs w:val="28"/>
        </w:rPr>
        <w:t>по адресу: Тульская область, г. </w:t>
      </w:r>
      <w:r w:rsidR="0010123B" w:rsidRPr="00981D0F">
        <w:rPr>
          <w:rFonts w:ascii="PT Astra Serif" w:hAnsi="PT Astra Serif"/>
          <w:sz w:val="28"/>
          <w:szCs w:val="28"/>
        </w:rPr>
        <w:t xml:space="preserve">Щекино, </w:t>
      </w:r>
      <w:r w:rsidR="00A04F23" w:rsidRPr="00981D0F">
        <w:rPr>
          <w:rFonts w:ascii="PT Astra Serif" w:hAnsi="PT Astra Serif"/>
          <w:sz w:val="28"/>
          <w:szCs w:val="28"/>
        </w:rPr>
        <w:t>ул. Шахтерская</w:t>
      </w:r>
      <w:r w:rsidR="0010123B" w:rsidRPr="00981D0F">
        <w:rPr>
          <w:rFonts w:ascii="PT Astra Serif" w:hAnsi="PT Astra Serif"/>
          <w:sz w:val="28"/>
          <w:szCs w:val="28"/>
        </w:rPr>
        <w:t>, д.</w:t>
      </w:r>
      <w:r w:rsidR="00A04F23" w:rsidRPr="00981D0F">
        <w:rPr>
          <w:rFonts w:ascii="PT Astra Serif" w:hAnsi="PT Astra Serif"/>
          <w:sz w:val="28"/>
          <w:szCs w:val="28"/>
        </w:rPr>
        <w:t>1</w:t>
      </w:r>
      <w:r w:rsidR="0010123B" w:rsidRPr="00981D0F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981D0F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981D0F">
        <w:rPr>
          <w:rFonts w:ascii="PT Astra Serif" w:hAnsi="PT Astra Serif"/>
          <w:sz w:val="28"/>
          <w:szCs w:val="28"/>
        </w:rPr>
        <w:t xml:space="preserve">. </w:t>
      </w:r>
      <w:r w:rsidR="00A04F23" w:rsidRPr="00981D0F">
        <w:rPr>
          <w:rFonts w:ascii="PT Astra Serif" w:hAnsi="PT Astra Serif"/>
          <w:sz w:val="28"/>
          <w:szCs w:val="28"/>
        </w:rPr>
        <w:t>3</w:t>
      </w:r>
      <w:r w:rsidR="00981D0F">
        <w:rPr>
          <w:rFonts w:ascii="PT Astra Serif" w:hAnsi="PT Astra Serif"/>
          <w:sz w:val="28"/>
          <w:szCs w:val="28"/>
        </w:rPr>
        <w:t>0</w:t>
      </w:r>
      <w:r w:rsidR="00950BB3" w:rsidRPr="00981D0F">
        <w:rPr>
          <w:rFonts w:ascii="PT Astra Serif" w:hAnsi="PT Astra Serif"/>
          <w:sz w:val="28"/>
          <w:szCs w:val="28"/>
        </w:rPr>
        <w:t xml:space="preserve">, телефон: </w:t>
      </w:r>
      <w:r w:rsidR="0010123B" w:rsidRPr="00981D0F">
        <w:rPr>
          <w:rFonts w:ascii="PT Astra Serif" w:hAnsi="PT Astra Serif"/>
          <w:sz w:val="28"/>
          <w:szCs w:val="28"/>
        </w:rPr>
        <w:t>(48751)5-</w:t>
      </w:r>
      <w:r w:rsidR="00981D0F">
        <w:rPr>
          <w:rFonts w:ascii="PT Astra Serif" w:hAnsi="PT Astra Serif"/>
          <w:sz w:val="28"/>
          <w:szCs w:val="28"/>
        </w:rPr>
        <w:t>45-73</w:t>
      </w:r>
      <w:r w:rsidR="0010123B" w:rsidRPr="00981D0F">
        <w:rPr>
          <w:rFonts w:ascii="PT Astra Serif" w:hAnsi="PT Astra Serif"/>
          <w:sz w:val="28"/>
          <w:szCs w:val="28"/>
        </w:rPr>
        <w:t>.</w:t>
      </w:r>
    </w:p>
    <w:p w:rsidR="0010123B" w:rsidRPr="00981D0F" w:rsidRDefault="001633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</w:t>
      </w:r>
      <w:r w:rsidR="0010123B" w:rsidRPr="00981D0F">
        <w:rPr>
          <w:rFonts w:ascii="PT Astra Serif" w:hAnsi="PT Astra Serif"/>
          <w:sz w:val="28"/>
          <w:szCs w:val="28"/>
        </w:rPr>
        <w:t>.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="0010123B" w:rsidRPr="00981D0F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 w:rsidRPr="00981D0F">
        <w:rPr>
          <w:rFonts w:ascii="PT Astra Serif" w:hAnsi="PT Astra Serif"/>
          <w:sz w:val="28"/>
          <w:szCs w:val="28"/>
        </w:rPr>
        <w:t>м</w:t>
      </w:r>
      <w:r w:rsidR="0010123B" w:rsidRPr="00981D0F">
        <w:rPr>
          <w:rFonts w:ascii="PT Astra Serif" w:hAnsi="PT Astra Serif"/>
          <w:sz w:val="28"/>
          <w:szCs w:val="28"/>
        </w:rPr>
        <w:t xml:space="preserve">униципальной услуги </w:t>
      </w:r>
      <w:r w:rsidR="0001213A">
        <w:rPr>
          <w:rFonts w:ascii="PT Astra Serif" w:hAnsi="PT Astra Serif"/>
          <w:sz w:val="28"/>
          <w:szCs w:val="28"/>
        </w:rPr>
        <w:t>размещается</w:t>
      </w:r>
      <w:r w:rsidR="0010123B" w:rsidRPr="00981D0F">
        <w:rPr>
          <w:rFonts w:ascii="PT Astra Serif" w:hAnsi="PT Astra Serif"/>
          <w:sz w:val="28"/>
          <w:szCs w:val="28"/>
        </w:rPr>
        <w:t>: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 1)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 2)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3)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Pr="00981D0F" w:rsidRDefault="001633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9</w:t>
      </w:r>
      <w:r w:rsidR="008D18DE" w:rsidRPr="00981D0F">
        <w:rPr>
          <w:rFonts w:ascii="PT Astra Serif" w:hAnsi="PT Astra Serif"/>
          <w:sz w:val="28"/>
          <w:szCs w:val="28"/>
        </w:rPr>
        <w:t>. Размещаемая информация содержит: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адрес места предоставления услуги;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текст настоящего административного регламента;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форму заявления о предоставлении муниципальной услуги (приложение № 1 к административному регламенту);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 блок-схему последовательности действий при предоставлении муниципальной услуги (приложение № </w:t>
      </w:r>
      <w:r w:rsidR="009A302D" w:rsidRPr="00981D0F">
        <w:rPr>
          <w:rFonts w:ascii="PT Astra Serif" w:hAnsi="PT Astra Serif"/>
          <w:sz w:val="28"/>
          <w:szCs w:val="28"/>
        </w:rPr>
        <w:t>2</w:t>
      </w:r>
      <w:r w:rsidRPr="00981D0F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981D0F" w:rsidRDefault="001633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10</w:t>
      </w:r>
      <w:r w:rsidR="0010123B" w:rsidRPr="00981D0F">
        <w:rPr>
          <w:rFonts w:ascii="PT Astra Serif" w:hAnsi="PT Astra Serif"/>
          <w:sz w:val="28"/>
          <w:szCs w:val="28"/>
        </w:rPr>
        <w:t>.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="0010123B" w:rsidRPr="00981D0F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 w:rsidRPr="00981D0F">
        <w:rPr>
          <w:rFonts w:ascii="PT Astra Serif" w:hAnsi="PT Astra Serif"/>
          <w:sz w:val="28"/>
          <w:szCs w:val="28"/>
        </w:rPr>
        <w:t>м</w:t>
      </w:r>
      <w:r w:rsidR="0010123B" w:rsidRPr="00981D0F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981D0F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</w:t>
      </w:r>
      <w:r w:rsidR="00A04F23" w:rsidRPr="00981D0F">
        <w:rPr>
          <w:rFonts w:ascii="PT Astra Serif" w:hAnsi="PT Astra Serif"/>
          <w:sz w:val="28"/>
          <w:szCs w:val="28"/>
        </w:rPr>
        <w:t>) </w:t>
      </w:r>
      <w:r w:rsidR="0010123B" w:rsidRPr="00981D0F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981D0F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</w:t>
      </w:r>
      <w:r w:rsidR="00A04F23" w:rsidRPr="00981D0F">
        <w:rPr>
          <w:rFonts w:ascii="PT Astra Serif" w:hAnsi="PT Astra Serif"/>
          <w:sz w:val="28"/>
          <w:szCs w:val="28"/>
        </w:rPr>
        <w:t>) </w:t>
      </w:r>
      <w:r w:rsidR="0010123B" w:rsidRPr="00981D0F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63321" w:rsidRPr="00981D0F" w:rsidRDefault="008D18DE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</w:t>
      </w:r>
      <w:r w:rsidR="00163321" w:rsidRPr="00981D0F">
        <w:rPr>
          <w:rFonts w:ascii="PT Astra Serif" w:hAnsi="PT Astra Serif"/>
          <w:sz w:val="28"/>
          <w:szCs w:val="28"/>
        </w:rPr>
        <w:t>1</w:t>
      </w:r>
      <w:r w:rsidR="0010123B" w:rsidRPr="00981D0F">
        <w:rPr>
          <w:rFonts w:ascii="PT Astra Serif" w:hAnsi="PT Astra Serif"/>
          <w:sz w:val="28"/>
          <w:szCs w:val="28"/>
        </w:rPr>
        <w:t>.</w:t>
      </w:r>
      <w:r w:rsidR="00A04F23" w:rsidRPr="00981D0F">
        <w:rPr>
          <w:rFonts w:ascii="PT Astra Serif" w:hAnsi="PT Astra Serif"/>
          <w:sz w:val="28"/>
          <w:szCs w:val="28"/>
        </w:rPr>
        <w:t> </w:t>
      </w:r>
      <w:r w:rsidR="00163321" w:rsidRPr="00981D0F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может быть получена: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 с использованием средств телефонной связи;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 при личном обращении Заявителя;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</w:t>
      </w:r>
      <w:r w:rsidR="0001213A">
        <w:rPr>
          <w:rFonts w:ascii="PT Astra Serif" w:hAnsi="PT Astra Serif"/>
          <w:sz w:val="28"/>
          <w:szCs w:val="28"/>
        </w:rPr>
        <w:t>2</w:t>
      </w:r>
      <w:r w:rsidRPr="00981D0F">
        <w:rPr>
          <w:rFonts w:ascii="PT Astra Serif" w:hAnsi="PT Astra Serif"/>
          <w:sz w:val="28"/>
          <w:szCs w:val="28"/>
        </w:rPr>
        <w:t>.</w:t>
      </w:r>
      <w:r w:rsidR="0001213A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включает следующие сведения: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 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 информация о секторе по вопросам жилищного фонда, в том числе: почтовый адрес; 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муниципальной услуги.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 порядок получения консультаций по вопросам предоставления муниципальной услуги.</w:t>
      </w:r>
    </w:p>
    <w:p w:rsidR="00163321" w:rsidRPr="00981D0F" w:rsidRDefault="0001213A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163321" w:rsidRPr="00981D0F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PT </w:t>
      </w:r>
      <w:proofErr w:type="spellStart"/>
      <w:r w:rsidR="00163321" w:rsidRPr="00981D0F">
        <w:rPr>
          <w:rFonts w:ascii="PT Astra Serif" w:hAnsi="PT Astra Serif"/>
          <w:sz w:val="28"/>
          <w:szCs w:val="28"/>
        </w:rPr>
        <w:t>Astra</w:t>
      </w:r>
      <w:proofErr w:type="spellEnd"/>
      <w:r w:rsidR="00163321" w:rsidRPr="00981D0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63321" w:rsidRPr="00981D0F">
        <w:rPr>
          <w:rFonts w:ascii="PT Astra Serif" w:hAnsi="PT Astra Serif"/>
          <w:sz w:val="28"/>
          <w:szCs w:val="28"/>
        </w:rPr>
        <w:t>Serif</w:t>
      </w:r>
      <w:proofErr w:type="spellEnd"/>
      <w:r w:rsidR="00163321" w:rsidRPr="00981D0F">
        <w:rPr>
          <w:rFonts w:ascii="PT Astra Serif" w:hAnsi="PT Astra Serif"/>
          <w:sz w:val="28"/>
          <w:szCs w:val="28"/>
        </w:rPr>
        <w:t>, № 14, без исправлений.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секторе по вопросам жилищного фонда 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настоящему Административному регламенту, для ознакомления.</w:t>
      </w:r>
    </w:p>
    <w:p w:rsidR="00163321" w:rsidRPr="00981D0F" w:rsidRDefault="0001213A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163321" w:rsidRPr="00981D0F">
        <w:rPr>
          <w:rFonts w:ascii="PT Astra Serif" w:hAnsi="PT Astra Serif"/>
          <w:sz w:val="28"/>
          <w:szCs w:val="28"/>
        </w:rPr>
        <w:t>Информация по вопросу предоставления муниципальной услуги предоставляется в секторе по вопросам жилищного фонда: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понедельник, вторник, среда, четверг с </w:t>
      </w:r>
      <w:r w:rsidR="00791377">
        <w:rPr>
          <w:rFonts w:ascii="PT Astra Serif" w:hAnsi="PT Astra Serif"/>
          <w:sz w:val="28"/>
          <w:szCs w:val="28"/>
        </w:rPr>
        <w:t>9 часов 00 минут до 13 часов 00 </w:t>
      </w:r>
      <w:r w:rsidRPr="00981D0F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пятница – с 9 часов 00 минут до 13 часов 00 минут и с 14 часов 00 минут до 17 часов 00 минут;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 предпраздничные дни продолжительность рабочего времени сокращается </w:t>
      </w:r>
      <w:r w:rsidRPr="00981D0F">
        <w:rPr>
          <w:rFonts w:ascii="PT Astra Serif" w:hAnsi="PT Astra Serif"/>
          <w:sz w:val="28"/>
          <w:szCs w:val="28"/>
        </w:rPr>
        <w:lastRenderedPageBreak/>
        <w:t>на 1 час.</w:t>
      </w:r>
    </w:p>
    <w:p w:rsidR="0010123B" w:rsidRPr="00981D0F" w:rsidRDefault="006100D7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</w:t>
      </w:r>
      <w:r w:rsidR="0001213A">
        <w:rPr>
          <w:rFonts w:ascii="PT Astra Serif" w:hAnsi="PT Astra Serif"/>
          <w:sz w:val="28"/>
          <w:szCs w:val="28"/>
        </w:rPr>
        <w:t>5</w:t>
      </w:r>
      <w:r w:rsidR="0010123B" w:rsidRPr="00981D0F">
        <w:rPr>
          <w:rFonts w:ascii="PT Astra Serif" w:hAnsi="PT Astra Serif"/>
          <w:sz w:val="28"/>
          <w:szCs w:val="28"/>
        </w:rPr>
        <w:t>.</w:t>
      </w:r>
      <w:r w:rsidRPr="00981D0F">
        <w:rPr>
          <w:rFonts w:ascii="PT Astra Serif" w:hAnsi="PT Astra Serif"/>
          <w:sz w:val="28"/>
          <w:szCs w:val="28"/>
        </w:rPr>
        <w:t> </w:t>
      </w:r>
      <w:r w:rsidR="0010123B" w:rsidRPr="00981D0F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 w:rsidRPr="00981D0F">
        <w:rPr>
          <w:rFonts w:ascii="PT Astra Serif" w:hAnsi="PT Astra Serif"/>
          <w:sz w:val="28"/>
          <w:szCs w:val="28"/>
        </w:rPr>
        <w:t>,</w:t>
      </w:r>
      <w:r w:rsidR="0010123B" w:rsidRPr="00981D0F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 w:rsidRPr="00981D0F">
        <w:rPr>
          <w:rFonts w:ascii="PT Astra Serif" w:hAnsi="PT Astra Serif"/>
          <w:sz w:val="28"/>
          <w:szCs w:val="28"/>
        </w:rPr>
        <w:t>м</w:t>
      </w:r>
      <w:r w:rsidR="0010123B" w:rsidRPr="00981D0F">
        <w:rPr>
          <w:rFonts w:ascii="PT Astra Serif" w:hAnsi="PT Astra Serif"/>
          <w:sz w:val="28"/>
          <w:szCs w:val="28"/>
        </w:rPr>
        <w:t>униципальной услуги</w:t>
      </w:r>
      <w:r w:rsidR="00950BB3" w:rsidRPr="00981D0F">
        <w:rPr>
          <w:rFonts w:ascii="PT Astra Serif" w:hAnsi="PT Astra Serif"/>
          <w:sz w:val="28"/>
          <w:szCs w:val="28"/>
        </w:rPr>
        <w:t>,</w:t>
      </w:r>
      <w:r w:rsidR="0010123B" w:rsidRPr="00981D0F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 w:rsidRPr="00981D0F">
        <w:rPr>
          <w:rFonts w:ascii="PT Astra Serif" w:hAnsi="PT Astra Serif"/>
          <w:sz w:val="28"/>
          <w:szCs w:val="28"/>
        </w:rPr>
        <w:t>м</w:t>
      </w:r>
      <w:r w:rsidR="0010123B" w:rsidRPr="00981D0F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Pr="00981D0F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07B0B" w:rsidRPr="00981D0F" w:rsidRDefault="00307B0B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3D711D" w:rsidRPr="003D711D">
        <w:rPr>
          <w:rFonts w:ascii="PT Astra Serif" w:hAnsi="PT Astra Serif"/>
          <w:sz w:val="28"/>
          <w:szCs w:val="28"/>
        </w:rPr>
        <w:t>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</w:t>
      </w:r>
      <w:r w:rsidRPr="00981D0F">
        <w:rPr>
          <w:rFonts w:ascii="PT Astra Serif" w:hAnsi="PT Astra Serif"/>
          <w:sz w:val="28"/>
          <w:szCs w:val="28"/>
        </w:rPr>
        <w:t>;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получение полной, актуальной и достоверной информации о порядке предоставления Услуги, в том числе в электронной форме;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досудебное (внесудебное) рассмотрение жалоб в процессе получения Услуги.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</w:t>
      </w:r>
      <w:r w:rsidR="009A302D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для физических лиц: фамилия, имя, отчество Заявителя, почтовый адрес.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981D0F" w:rsidRDefault="001633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Сектор по </w:t>
      </w:r>
      <w:r w:rsidR="002B4210">
        <w:rPr>
          <w:rFonts w:ascii="PT Astra Serif" w:hAnsi="PT Astra Serif"/>
          <w:sz w:val="28"/>
          <w:szCs w:val="28"/>
        </w:rPr>
        <w:t xml:space="preserve">вопросам </w:t>
      </w:r>
      <w:r w:rsidRPr="00981D0F">
        <w:rPr>
          <w:rFonts w:ascii="PT Astra Serif" w:hAnsi="PT Astra Serif"/>
          <w:sz w:val="28"/>
          <w:szCs w:val="28"/>
        </w:rPr>
        <w:t>жилищн</w:t>
      </w:r>
      <w:r w:rsidR="002B4210">
        <w:rPr>
          <w:rFonts w:ascii="PT Astra Serif" w:hAnsi="PT Astra Serif"/>
          <w:sz w:val="28"/>
          <w:szCs w:val="28"/>
        </w:rPr>
        <w:t>ого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2B4210">
        <w:rPr>
          <w:rFonts w:ascii="PT Astra Serif" w:hAnsi="PT Astra Serif"/>
          <w:sz w:val="28"/>
          <w:szCs w:val="28"/>
        </w:rPr>
        <w:t>фонда</w:t>
      </w:r>
      <w:r w:rsidR="008D18DE" w:rsidRPr="00981D0F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981D0F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1) предоставлять Услугу в соответствии с Регламентом;</w:t>
      </w:r>
    </w:p>
    <w:p w:rsidR="008D18DE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</w:t>
      </w:r>
      <w:r w:rsidR="008D18DE" w:rsidRPr="00981D0F">
        <w:rPr>
          <w:rFonts w:ascii="PT Astra Serif" w:hAnsi="PT Astra Serif"/>
          <w:sz w:val="28"/>
          <w:szCs w:val="28"/>
        </w:rPr>
        <w:t>)</w:t>
      </w:r>
      <w:r w:rsidRPr="00981D0F">
        <w:rPr>
          <w:rFonts w:ascii="PT Astra Serif" w:hAnsi="PT Astra Serif"/>
          <w:sz w:val="28"/>
          <w:szCs w:val="28"/>
        </w:rPr>
        <w:t> </w:t>
      </w:r>
      <w:r w:rsidR="008D18DE" w:rsidRPr="00981D0F">
        <w:rPr>
          <w:rFonts w:ascii="PT Astra Serif" w:hAnsi="PT Astra Serif"/>
          <w:sz w:val="28"/>
          <w:szCs w:val="28"/>
        </w:rPr>
        <w:t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</w:t>
      </w:r>
      <w:r w:rsidR="008D18DE" w:rsidRPr="00981D0F">
        <w:rPr>
          <w:rFonts w:ascii="PT Astra Serif" w:hAnsi="PT Astra Serif"/>
          <w:sz w:val="28"/>
          <w:szCs w:val="28"/>
        </w:rPr>
        <w:t>)</w:t>
      </w:r>
      <w:r w:rsidRPr="00981D0F">
        <w:rPr>
          <w:rFonts w:ascii="PT Astra Serif" w:hAnsi="PT Astra Serif"/>
          <w:sz w:val="28"/>
          <w:szCs w:val="28"/>
        </w:rPr>
        <w:t> </w:t>
      </w:r>
      <w:r w:rsidR="008D18DE" w:rsidRPr="00981D0F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 w:rsidRPr="00981D0F">
        <w:rPr>
          <w:rFonts w:ascii="PT Astra Serif" w:hAnsi="PT Astra Serif"/>
          <w:sz w:val="28"/>
          <w:szCs w:val="28"/>
        </w:rPr>
        <w:t>о</w:t>
      </w:r>
      <w:r w:rsidR="008D18DE" w:rsidRPr="00981D0F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</w:t>
      </w:r>
      <w:r w:rsidR="008D18DE" w:rsidRPr="00981D0F">
        <w:rPr>
          <w:rFonts w:ascii="PT Astra Serif" w:hAnsi="PT Astra Serif"/>
          <w:sz w:val="28"/>
          <w:szCs w:val="28"/>
        </w:rPr>
        <w:t>)</w:t>
      </w:r>
      <w:r w:rsidRPr="00981D0F">
        <w:rPr>
          <w:rFonts w:ascii="PT Astra Serif" w:hAnsi="PT Astra Serif"/>
          <w:sz w:val="28"/>
          <w:szCs w:val="28"/>
        </w:rPr>
        <w:t> </w:t>
      </w:r>
      <w:r w:rsidR="008D18DE" w:rsidRPr="00981D0F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</w:t>
      </w:r>
      <w:r w:rsidR="00220E29" w:rsidRPr="00981D0F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Pr="00981D0F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981D0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Pr="00981D0F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981D0F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«</w:t>
      </w:r>
      <w:r w:rsidR="00163321" w:rsidRPr="00981D0F">
        <w:rPr>
          <w:rFonts w:ascii="PT Astra Serif" w:hAnsi="PT Astra Serif"/>
          <w:sz w:val="28"/>
          <w:szCs w:val="28"/>
          <w:lang w:eastAsia="en-US"/>
        </w:rPr>
        <w:t>Предоставление информации об очередности предоставления жилых помещений на условиях социального найма».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981D0F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2.2 </w:t>
      </w:r>
      <w:r w:rsidR="00955B10" w:rsidRPr="00981D0F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981D0F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981D0F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981D0F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981D0F" w:rsidRDefault="000A59F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Сектор по вопросам жилищного фонда управления по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 xml:space="preserve"> вопросам жизнеобеспечения, </w:t>
      </w:r>
      <w:r>
        <w:rPr>
          <w:rFonts w:ascii="PT Astra Serif" w:hAnsi="PT Astra Serif"/>
          <w:sz w:val="28"/>
          <w:szCs w:val="28"/>
          <w:lang w:eastAsia="en-US"/>
        </w:rPr>
        <w:t xml:space="preserve">строительства, 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>благоустройства и дорожно-транспортному хозяйству администрации муниципального о</w:t>
      </w:r>
      <w:r>
        <w:rPr>
          <w:rFonts w:ascii="PT Astra Serif" w:hAnsi="PT Astra Serif"/>
          <w:sz w:val="28"/>
          <w:szCs w:val="28"/>
          <w:lang w:eastAsia="en-US"/>
        </w:rPr>
        <w:t>бразования Щекинский район, ГБУ </w:t>
      </w:r>
      <w:r w:rsidR="00955B10" w:rsidRPr="00981D0F">
        <w:rPr>
          <w:rFonts w:ascii="PT Astra Serif" w:hAnsi="PT Astra Serif"/>
          <w:sz w:val="28"/>
          <w:szCs w:val="28"/>
          <w:lang w:eastAsia="en-US"/>
        </w:rPr>
        <w:t>«МФЦ».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</w:rPr>
        <w:t>3</w:t>
      </w:r>
      <w:r w:rsidRPr="00981D0F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63321" w:rsidRPr="00981D0F" w:rsidRDefault="00955B10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Результатом предоставления Услуги является</w:t>
      </w:r>
      <w:r w:rsidR="00163321" w:rsidRPr="00981D0F">
        <w:rPr>
          <w:rFonts w:ascii="PT Astra Serif" w:hAnsi="PT Astra Serif"/>
          <w:sz w:val="28"/>
          <w:szCs w:val="28"/>
        </w:rPr>
        <w:t>:</w:t>
      </w:r>
    </w:p>
    <w:p w:rsidR="00163321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предоставление информации об очередности предоставления жилых помещений на условиях социального найма (приложение № 3 к настоящему регламенту);</w:t>
      </w:r>
    </w:p>
    <w:p w:rsidR="00955B10" w:rsidRPr="00981D0F" w:rsidRDefault="00163321" w:rsidP="001633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</w:t>
      </w:r>
      <w:r w:rsidR="00955B10" w:rsidRPr="00981D0F">
        <w:rPr>
          <w:rFonts w:ascii="PT Astra Serif" w:hAnsi="PT Astra Serif"/>
          <w:sz w:val="28"/>
          <w:szCs w:val="28"/>
        </w:rPr>
        <w:t>) </w:t>
      </w:r>
      <w:r w:rsidR="000B6F68">
        <w:rPr>
          <w:rFonts w:ascii="PT Astra Serif" w:hAnsi="PT Astra Serif"/>
          <w:sz w:val="28"/>
          <w:szCs w:val="28"/>
        </w:rPr>
        <w:t>уведомление</w:t>
      </w:r>
      <w:r w:rsidR="00955B10" w:rsidRPr="00981D0F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</w:t>
      </w:r>
      <w:r w:rsidRPr="00981D0F">
        <w:rPr>
          <w:rFonts w:ascii="PT Astra Serif" w:hAnsi="PT Astra Serif"/>
          <w:sz w:val="28"/>
          <w:szCs w:val="28"/>
        </w:rPr>
        <w:lastRenderedPageBreak/>
        <w:t xml:space="preserve">предоставлении Услуги), может быть: 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выдан лично заявителю в форме документа на бумажном носителе;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направлен заявителю в форме документа на бумажном носителе почтовым отправлением;</w:t>
      </w:r>
    </w:p>
    <w:p w:rsidR="00220E29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</w:rPr>
        <w:t>4</w:t>
      </w:r>
      <w:r w:rsidR="00220E29" w:rsidRPr="00981D0F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 w:rsidRPr="00981D0F">
        <w:rPr>
          <w:rFonts w:ascii="PT Astra Serif" w:hAnsi="PT Astra Serif"/>
          <w:sz w:val="28"/>
          <w:szCs w:val="28"/>
        </w:rPr>
        <w:t>, не превышающий</w:t>
      </w:r>
      <w:r w:rsidRPr="00981D0F">
        <w:rPr>
          <w:rFonts w:ascii="PT Astra Serif" w:hAnsi="PT Astra Serif"/>
          <w:sz w:val="28"/>
          <w:szCs w:val="28"/>
        </w:rPr>
        <w:t xml:space="preserve"> 1</w:t>
      </w:r>
      <w:r w:rsidR="00163321" w:rsidRPr="00981D0F">
        <w:rPr>
          <w:rFonts w:ascii="PT Astra Serif" w:hAnsi="PT Astra Serif"/>
          <w:sz w:val="28"/>
          <w:szCs w:val="28"/>
        </w:rPr>
        <w:t>7</w:t>
      </w:r>
      <w:r w:rsidR="00791377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рабочих дней со дня регистрации заявления о предоставлении муниципальной услуги.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981D0F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981D0F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981D0F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981D0F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981D0F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3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981D0F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981D0F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Семейным кодексом Российской Федерации от 29.12.1995 № 223-ФЗ;</w:t>
      </w:r>
    </w:p>
    <w:p w:rsidR="00220E29" w:rsidRPr="00981D0F" w:rsidRDefault="00220E29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0B6F68" w:rsidRDefault="000B6F6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981D0F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220E29" w:rsidRPr="00981D0F">
        <w:rPr>
          <w:rFonts w:ascii="PT Astra Serif" w:hAnsi="PT Astra Serif"/>
          <w:sz w:val="28"/>
          <w:szCs w:val="28"/>
        </w:rPr>
        <w:t>Заявление о пред</w:t>
      </w:r>
      <w:r w:rsidR="0099687A" w:rsidRPr="00981D0F">
        <w:rPr>
          <w:rFonts w:ascii="PT Astra Serif" w:hAnsi="PT Astra Serif"/>
          <w:sz w:val="28"/>
          <w:szCs w:val="28"/>
        </w:rPr>
        <w:t>оставлении муниципальной услуги.</w:t>
      </w:r>
    </w:p>
    <w:p w:rsidR="00A170DA" w:rsidRPr="00981D0F" w:rsidRDefault="00B61560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A170DA" w:rsidRPr="00981D0F">
        <w:rPr>
          <w:rFonts w:ascii="PT Astra Serif" w:hAnsi="PT Astra Serif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лица;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Копия документа, удостоверяющего права (полномочия) представителя физического лица, если с заявлением обращается представитель заявителя (в случае необходимости).</w:t>
      </w:r>
    </w:p>
    <w:p w:rsidR="00A170DA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:rsidR="00220E29" w:rsidRPr="00981D0F" w:rsidRDefault="00A170DA" w:rsidP="00A170D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Все копии документов должны быть заверены подписью заявителя.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рамках предоставления муниципальной услуги межведомственное взаимодействие по запросу  иных документов  не осуществляется.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981D0F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981D0F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981D0F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DE0121" w:rsidRPr="00981D0F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981D0F">
        <w:rPr>
          <w:rFonts w:ascii="PT Astra Serif" w:hAnsi="PT Astra Serif"/>
          <w:sz w:val="28"/>
          <w:szCs w:val="28"/>
        </w:rPr>
        <w:t xml:space="preserve">; 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981D0F">
        <w:rPr>
          <w:rFonts w:ascii="PT Astra Serif" w:hAnsi="PT Astra Serif"/>
          <w:sz w:val="28"/>
          <w:szCs w:val="28"/>
        </w:rPr>
        <w:t>2.</w:t>
      </w:r>
      <w:r w:rsidR="000A15B6" w:rsidRPr="00981D0F">
        <w:rPr>
          <w:rFonts w:ascii="PT Astra Serif" w:hAnsi="PT Astra Serif"/>
          <w:sz w:val="28"/>
          <w:szCs w:val="28"/>
        </w:rPr>
        <w:t>6</w:t>
      </w:r>
      <w:r w:rsidR="0099687A" w:rsidRPr="00981D0F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981D0F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 w:rsidRPr="00981D0F">
        <w:rPr>
          <w:rFonts w:ascii="PT Astra Serif" w:hAnsi="PT Astra Serif"/>
          <w:sz w:val="28"/>
          <w:szCs w:val="28"/>
        </w:rPr>
        <w:t>ответ.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170DA" w:rsidRPr="00981D0F">
        <w:rPr>
          <w:rFonts w:ascii="PT Astra Serif" w:hAnsi="PT Astra Serif"/>
          <w:sz w:val="28"/>
          <w:szCs w:val="28"/>
        </w:rPr>
        <w:t>сектора по жилищным вопросам</w:t>
      </w:r>
      <w:r w:rsidRPr="00981D0F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</w:t>
      </w:r>
      <w:r w:rsidRPr="00981D0F">
        <w:rPr>
          <w:rFonts w:ascii="PT Astra Serif" w:hAnsi="PT Astra Serif"/>
          <w:sz w:val="28"/>
          <w:szCs w:val="28"/>
        </w:rPr>
        <w:lastRenderedPageBreak/>
        <w:t>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981D0F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981D0F">
        <w:rPr>
          <w:rFonts w:ascii="PT Astra Serif" w:hAnsi="PT Astra Serif"/>
          <w:sz w:val="28"/>
          <w:szCs w:val="28"/>
        </w:rPr>
        <w:t xml:space="preserve"> </w:t>
      </w:r>
    </w:p>
    <w:p w:rsidR="00CD5888" w:rsidRPr="00981D0F" w:rsidRDefault="003D711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 w:rsidRPr="00981D0F">
        <w:rPr>
          <w:rFonts w:ascii="PT Astra Serif" w:hAnsi="PT Astra Serif"/>
          <w:sz w:val="28"/>
          <w:szCs w:val="28"/>
        </w:rPr>
        <w:t>)</w:t>
      </w:r>
      <w:r w:rsidR="00CD5888" w:rsidRPr="00981D0F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Pr="00981D0F" w:rsidRDefault="003D711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981D0F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 w:rsidRPr="00981D0F">
        <w:rPr>
          <w:rFonts w:ascii="PT Astra Serif" w:hAnsi="PT Astra Serif"/>
          <w:sz w:val="28"/>
          <w:szCs w:val="28"/>
        </w:rPr>
        <w:t>лю не позднее 10 рабочих дней с</w:t>
      </w:r>
      <w:r w:rsidRPr="00981D0F">
        <w:rPr>
          <w:rFonts w:ascii="PT Astra Serif" w:hAnsi="PT Astra Serif"/>
          <w:sz w:val="28"/>
          <w:szCs w:val="28"/>
        </w:rPr>
        <w:t xml:space="preserve"> даты регистрации запроса. </w:t>
      </w: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</w:rPr>
        <w:t>9</w:t>
      </w:r>
      <w:r w:rsidRPr="00981D0F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981D0F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981D0F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981D0F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981D0F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81D0F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981D0F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0B6F68" w:rsidRDefault="000B6F6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981D0F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981D0F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981D0F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BE40E8" w:rsidRPr="00981D0F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CD5888" w:rsidRPr="00981D0F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981D0F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2.1</w:t>
      </w:r>
      <w:r w:rsidR="00A87E92" w:rsidRPr="00981D0F">
        <w:rPr>
          <w:rFonts w:ascii="PT Astra Serif" w:hAnsi="PT Astra Serif"/>
          <w:b/>
          <w:sz w:val="28"/>
          <w:szCs w:val="28"/>
        </w:rPr>
        <w:t>2</w:t>
      </w:r>
      <w:r w:rsidRPr="00981D0F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981D0F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981D0F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Pr="00981D0F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 в которых </w:t>
      </w: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981D0F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981D0F">
        <w:rPr>
          <w:rFonts w:ascii="PT Astra Serif" w:hAnsi="PT Astra Serif"/>
          <w:sz w:val="28"/>
          <w:szCs w:val="28"/>
        </w:rPr>
        <w:lastRenderedPageBreak/>
        <w:t>социальной защиты населения;</w:t>
      </w:r>
    </w:p>
    <w:p w:rsidR="00220E29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981D0F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 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515AF" w:rsidRPr="00981D0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981D0F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981D0F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981D0F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A170DA" w:rsidRPr="00981D0F">
        <w:rPr>
          <w:rFonts w:ascii="PT Astra Serif" w:hAnsi="PT Astra Serif"/>
          <w:sz w:val="28"/>
          <w:szCs w:val="28"/>
        </w:rPr>
        <w:t>4</w:t>
      </w:r>
      <w:r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административных </w:t>
      </w:r>
    </w:p>
    <w:p w:rsidR="0002473E" w:rsidRPr="00981D0F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981D0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307B0B" w:rsidRPr="00981D0F" w:rsidRDefault="00307B0B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981D0F">
        <w:rPr>
          <w:rFonts w:ascii="PT Astra Serif" w:hAnsi="PT Astra Serif"/>
          <w:sz w:val="28"/>
          <w:szCs w:val="28"/>
        </w:rPr>
        <w:t>следующие</w:t>
      </w:r>
      <w:r w:rsidRPr="00981D0F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981D0F">
        <w:rPr>
          <w:rFonts w:ascii="PT Astra Serif" w:hAnsi="PT Astra Serif"/>
          <w:sz w:val="28"/>
          <w:szCs w:val="28"/>
        </w:rPr>
        <w:t>е</w:t>
      </w:r>
      <w:r w:rsidRPr="00981D0F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981D0F">
        <w:rPr>
          <w:rFonts w:ascii="PT Astra Serif" w:hAnsi="PT Astra Serif"/>
          <w:sz w:val="28"/>
          <w:szCs w:val="28"/>
        </w:rPr>
        <w:t>ы</w:t>
      </w:r>
      <w:r w:rsidRPr="00981D0F">
        <w:rPr>
          <w:rFonts w:ascii="PT Astra Serif" w:hAnsi="PT Astra Serif"/>
          <w:sz w:val="28"/>
          <w:szCs w:val="28"/>
        </w:rPr>
        <w:t>:</w:t>
      </w:r>
    </w:p>
    <w:p w:rsidR="0002473E" w:rsidRPr="00981D0F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и документов (информации),  необходимых для предоставления Услуги;</w:t>
      </w:r>
    </w:p>
    <w:p w:rsidR="0002473E" w:rsidRPr="00981D0F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02473E" w:rsidRPr="00981D0F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981D0F" w:rsidRDefault="0002473E" w:rsidP="00B3657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A170DA" w:rsidRPr="00981D0F">
        <w:rPr>
          <w:rFonts w:ascii="PT Astra Serif" w:hAnsi="PT Astra Serif"/>
          <w:sz w:val="28"/>
          <w:szCs w:val="28"/>
        </w:rPr>
        <w:t xml:space="preserve">Предоставление информации об очередности предоставления жилых помещений </w:t>
      </w:r>
      <w:r w:rsidR="00A170DA" w:rsidRPr="00981D0F">
        <w:rPr>
          <w:rFonts w:ascii="PT Astra Serif" w:hAnsi="PT Astra Serif"/>
          <w:sz w:val="28"/>
          <w:szCs w:val="28"/>
        </w:rPr>
        <w:lastRenderedPageBreak/>
        <w:t>на условиях социального найма</w:t>
      </w:r>
      <w:r w:rsidRPr="00981D0F">
        <w:rPr>
          <w:rFonts w:ascii="PT Astra Serif" w:hAnsi="PT Astra Serif"/>
          <w:sz w:val="28"/>
          <w:szCs w:val="28"/>
        </w:rPr>
        <w:t>» приведена</w:t>
      </w:r>
      <w:r w:rsidR="00220E29" w:rsidRPr="00981D0F">
        <w:rPr>
          <w:rFonts w:ascii="PT Astra Serif" w:hAnsi="PT Astra Serif"/>
          <w:sz w:val="28"/>
          <w:szCs w:val="28"/>
        </w:rPr>
        <w:t xml:space="preserve"> в </w:t>
      </w:r>
      <w:r w:rsidRPr="00981D0F">
        <w:rPr>
          <w:rFonts w:ascii="PT Astra Serif" w:hAnsi="PT Astra Serif"/>
          <w:sz w:val="28"/>
          <w:szCs w:val="28"/>
        </w:rPr>
        <w:t>п</w:t>
      </w:r>
      <w:r w:rsidR="00220E29" w:rsidRPr="00981D0F">
        <w:rPr>
          <w:rFonts w:ascii="PT Astra Serif" w:hAnsi="PT Astra Serif"/>
          <w:sz w:val="28"/>
          <w:szCs w:val="28"/>
        </w:rPr>
        <w:t xml:space="preserve">риложении </w:t>
      </w:r>
      <w:r w:rsidRPr="00981D0F">
        <w:rPr>
          <w:rFonts w:ascii="PT Astra Serif" w:hAnsi="PT Astra Serif"/>
          <w:sz w:val="28"/>
          <w:szCs w:val="28"/>
        </w:rPr>
        <w:t>№</w:t>
      </w:r>
      <w:r w:rsidR="008C1685" w:rsidRPr="00981D0F">
        <w:rPr>
          <w:rFonts w:ascii="PT Astra Serif" w:hAnsi="PT Astra Serif"/>
          <w:sz w:val="28"/>
          <w:szCs w:val="28"/>
        </w:rPr>
        <w:t> </w:t>
      </w:r>
      <w:r w:rsidR="00B3657F" w:rsidRPr="00981D0F">
        <w:rPr>
          <w:rFonts w:ascii="PT Astra Serif" w:hAnsi="PT Astra Serif"/>
          <w:sz w:val="28"/>
          <w:szCs w:val="28"/>
        </w:rPr>
        <w:t>2</w:t>
      </w:r>
      <w:r w:rsidR="00220E29"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3.2. Прием (получение) запроса </w:t>
      </w:r>
      <w:r w:rsidR="00BE40E8" w:rsidRPr="00981D0F">
        <w:rPr>
          <w:rFonts w:ascii="PT Astra Serif" w:hAnsi="PT Astra Serif"/>
          <w:b/>
          <w:sz w:val="28"/>
          <w:szCs w:val="28"/>
        </w:rPr>
        <w:t xml:space="preserve">(устного обращения) </w:t>
      </w:r>
      <w:r w:rsidRPr="00981D0F">
        <w:rPr>
          <w:rFonts w:ascii="PT Astra Serif" w:hAnsi="PT Astra Serif"/>
          <w:b/>
          <w:sz w:val="28"/>
          <w:szCs w:val="28"/>
        </w:rPr>
        <w:t>и документов (информации),  необходимых для предоставления Услуги</w:t>
      </w:r>
    </w:p>
    <w:p w:rsidR="0002473E" w:rsidRPr="00981D0F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2473E" w:rsidRPr="00981D0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 </w:t>
      </w:r>
      <w:r w:rsidR="0002473E" w:rsidRPr="00981D0F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 w:rsidRPr="00981D0F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981D0F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981D0F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 </w:t>
      </w:r>
      <w:r w:rsidR="0002473E" w:rsidRPr="00981D0F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981D0F">
        <w:rPr>
          <w:rFonts w:ascii="PT Astra Serif" w:hAnsi="PT Astra Serif"/>
          <w:sz w:val="28"/>
          <w:szCs w:val="28"/>
        </w:rPr>
        <w:t xml:space="preserve">уведомляет заявителя о неточности предоставленных на рассмотрение документов, либо факта их недостоверности, указывает на необходимость устранения недостатков в срок, не превышающих 2-х рабочих дней </w:t>
      </w:r>
      <w:r w:rsidR="00721594" w:rsidRPr="00981D0F">
        <w:rPr>
          <w:rFonts w:ascii="PT Astra Serif" w:hAnsi="PT Astra Serif"/>
          <w:sz w:val="28"/>
          <w:szCs w:val="28"/>
        </w:rPr>
        <w:t>с момента уведомления</w:t>
      </w:r>
      <w:r w:rsidR="0002473E" w:rsidRPr="00981D0F">
        <w:rPr>
          <w:rFonts w:ascii="PT Astra Serif" w:hAnsi="PT Astra Serif"/>
          <w:sz w:val="28"/>
          <w:szCs w:val="28"/>
        </w:rPr>
        <w:t xml:space="preserve">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 w:rsidRPr="00981D0F">
        <w:rPr>
          <w:rFonts w:ascii="PT Astra Serif" w:hAnsi="PT Astra Serif"/>
          <w:sz w:val="28"/>
          <w:szCs w:val="28"/>
        </w:rPr>
        <w:t xml:space="preserve">Уведомление </w:t>
      </w:r>
      <w:r w:rsidRPr="00981D0F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 w:rsidRPr="00981D0F">
        <w:rPr>
          <w:rFonts w:ascii="PT Astra Serif" w:hAnsi="PT Astra Serif"/>
          <w:sz w:val="28"/>
          <w:szCs w:val="28"/>
        </w:rPr>
        <w:t xml:space="preserve">димых для предоставления Услуги по форме приложения № </w:t>
      </w:r>
      <w:r w:rsidR="00A77E50" w:rsidRPr="00981D0F">
        <w:rPr>
          <w:rFonts w:ascii="PT Astra Serif" w:hAnsi="PT Astra Serif"/>
          <w:sz w:val="28"/>
          <w:szCs w:val="28"/>
        </w:rPr>
        <w:t>5</w:t>
      </w:r>
      <w:r w:rsidR="000D488A" w:rsidRPr="00981D0F">
        <w:rPr>
          <w:rFonts w:ascii="PT Astra Serif" w:hAnsi="PT Astra Serif"/>
          <w:sz w:val="28"/>
          <w:szCs w:val="28"/>
        </w:rPr>
        <w:t xml:space="preserve"> к регламенту.</w:t>
      </w:r>
    </w:p>
    <w:p w:rsidR="000D488A" w:rsidRPr="00981D0F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Срок регистрации запроса</w:t>
      </w:r>
      <w:r w:rsidR="000D488A" w:rsidRPr="00981D0F">
        <w:rPr>
          <w:rFonts w:ascii="PT Astra Serif" w:hAnsi="PT Astra Serif"/>
          <w:sz w:val="28"/>
          <w:szCs w:val="28"/>
        </w:rPr>
        <w:t>, направления Уведомления Заявителю</w:t>
      </w:r>
      <w:r w:rsidR="00791377">
        <w:rPr>
          <w:rFonts w:ascii="PT Astra Serif" w:hAnsi="PT Astra Serif"/>
          <w:sz w:val="28"/>
          <w:szCs w:val="28"/>
        </w:rPr>
        <w:t xml:space="preserve"> – 1 </w:t>
      </w:r>
      <w:r w:rsidRPr="00981D0F">
        <w:rPr>
          <w:rFonts w:ascii="PT Astra Serif" w:hAnsi="PT Astra Serif"/>
          <w:sz w:val="28"/>
          <w:szCs w:val="28"/>
        </w:rPr>
        <w:t>рабочий день.</w:t>
      </w:r>
    </w:p>
    <w:p w:rsidR="0002473E" w:rsidRPr="00981D0F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 </w:t>
      </w:r>
      <w:r w:rsidR="00A77E50" w:rsidRPr="00981D0F">
        <w:rPr>
          <w:rFonts w:ascii="PT Astra Serif" w:hAnsi="PT Astra Serif"/>
          <w:sz w:val="28"/>
          <w:szCs w:val="28"/>
        </w:rPr>
        <w:t>сектором по жилищным вопросам</w:t>
      </w:r>
      <w:r w:rsidRPr="00981D0F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 w:rsidRPr="00981D0F">
        <w:rPr>
          <w:rFonts w:ascii="PT Astra Serif" w:hAnsi="PT Astra Serif"/>
          <w:sz w:val="28"/>
          <w:szCs w:val="28"/>
        </w:rPr>
        <w:t>м</w:t>
      </w:r>
      <w:r w:rsidRPr="00981D0F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981D0F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981D0F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:rsidR="00721594" w:rsidRPr="00981D0F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 w:rsidRPr="00981D0F">
        <w:rPr>
          <w:rFonts w:ascii="PT Astra Serif" w:hAnsi="PT Astra Serif"/>
          <w:sz w:val="28"/>
          <w:szCs w:val="28"/>
        </w:rPr>
        <w:t>6</w:t>
      </w:r>
      <w:r w:rsidRPr="00981D0F">
        <w:rPr>
          <w:rFonts w:ascii="PT Astra Serif" w:hAnsi="PT Astra Serif"/>
          <w:sz w:val="28"/>
          <w:szCs w:val="28"/>
        </w:rPr>
        <w:t xml:space="preserve"> </w:t>
      </w:r>
      <w:r w:rsidR="000A2264" w:rsidRPr="00981D0F">
        <w:rPr>
          <w:rFonts w:ascii="PT Astra Serif" w:hAnsi="PT Astra Serif"/>
          <w:sz w:val="28"/>
          <w:szCs w:val="28"/>
        </w:rPr>
        <w:t>р</w:t>
      </w:r>
      <w:r w:rsidRPr="00981D0F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Pr="00981D0F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</w:t>
      </w:r>
      <w:r w:rsidRPr="00981D0F">
        <w:rPr>
          <w:rFonts w:ascii="PT Astra Serif" w:hAnsi="PT Astra Serif"/>
          <w:sz w:val="28"/>
          <w:szCs w:val="28"/>
        </w:rPr>
        <w:lastRenderedPageBreak/>
        <w:t>документов (информации).</w:t>
      </w:r>
      <w:r w:rsidR="000A2264" w:rsidRPr="00981D0F">
        <w:rPr>
          <w:rFonts w:ascii="PT Astra Serif" w:hAnsi="PT Astra Serif"/>
          <w:sz w:val="28"/>
          <w:szCs w:val="28"/>
        </w:rPr>
        <w:t xml:space="preserve"> </w:t>
      </w:r>
    </w:p>
    <w:p w:rsidR="000A2264" w:rsidRPr="00981D0F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981D0F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A77E50" w:rsidRPr="00981D0F">
        <w:rPr>
          <w:rFonts w:ascii="PT Astra Serif" w:hAnsi="PT Astra Serif"/>
          <w:sz w:val="28"/>
          <w:szCs w:val="28"/>
        </w:rPr>
        <w:t>4</w:t>
      </w:r>
      <w:r w:rsidRPr="00981D0F">
        <w:rPr>
          <w:rFonts w:ascii="PT Astra Serif" w:hAnsi="PT Astra Serif"/>
          <w:sz w:val="28"/>
          <w:szCs w:val="28"/>
        </w:rPr>
        <w:t xml:space="preserve"> календарных дн</w:t>
      </w:r>
      <w:r w:rsidR="000A2264" w:rsidRPr="00981D0F">
        <w:rPr>
          <w:rFonts w:ascii="PT Astra Serif" w:hAnsi="PT Astra Serif"/>
          <w:sz w:val="28"/>
          <w:szCs w:val="28"/>
        </w:rPr>
        <w:t>ей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0A2264" w:rsidRPr="00981D0F" w:rsidRDefault="000A2264" w:rsidP="00A77E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 w:rsidRPr="00981D0F">
        <w:rPr>
          <w:rFonts w:ascii="PT Astra Serif" w:hAnsi="PT Astra Serif"/>
          <w:sz w:val="28"/>
          <w:szCs w:val="28"/>
        </w:rPr>
        <w:t>8</w:t>
      </w:r>
      <w:r w:rsidRPr="00981D0F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</w:t>
      </w:r>
      <w:r w:rsidR="00A77E50" w:rsidRPr="00981D0F">
        <w:rPr>
          <w:rFonts w:ascii="PT Astra Serif" w:hAnsi="PT Astra Serif"/>
          <w:sz w:val="28"/>
          <w:szCs w:val="28"/>
        </w:rPr>
        <w:t xml:space="preserve">информации об очередности предоставления гражданам жилых помещений муниципального жилищного фонда по договорам социального найма на территории муниципального  образования город Щекино Щекинского района в форме проекта справки о номере очереди заявителя </w:t>
      </w:r>
      <w:r w:rsidR="008701DF" w:rsidRPr="00981D0F">
        <w:rPr>
          <w:rFonts w:ascii="PT Astra Serif" w:hAnsi="PT Astra Serif"/>
          <w:sz w:val="28"/>
          <w:szCs w:val="28"/>
        </w:rPr>
        <w:t>(далее - Справка).</w:t>
      </w:r>
    </w:p>
    <w:p w:rsidR="00990C9F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981D0F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981D0F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981D0F">
        <w:rPr>
          <w:rFonts w:ascii="PT Astra Serif" w:hAnsi="PT Astra Serif"/>
          <w:sz w:val="28"/>
          <w:szCs w:val="28"/>
        </w:rPr>
        <w:t>2.</w:t>
      </w:r>
      <w:r w:rsidR="000A2264" w:rsidRPr="00981D0F">
        <w:rPr>
          <w:rFonts w:ascii="PT Astra Serif" w:hAnsi="PT Astra Serif"/>
          <w:sz w:val="28"/>
          <w:szCs w:val="28"/>
        </w:rPr>
        <w:t>8</w:t>
      </w:r>
      <w:r w:rsidR="00990C9F" w:rsidRPr="00981D0F">
        <w:rPr>
          <w:rFonts w:ascii="PT Astra Serif" w:hAnsi="PT Astra Serif"/>
          <w:sz w:val="28"/>
          <w:szCs w:val="28"/>
        </w:rPr>
        <w:t xml:space="preserve"> регламента</w:t>
      </w:r>
      <w:r w:rsidRPr="00981D0F">
        <w:rPr>
          <w:rFonts w:ascii="PT Astra Serif" w:hAnsi="PT Astra Serif"/>
          <w:sz w:val="28"/>
          <w:szCs w:val="28"/>
        </w:rPr>
        <w:t xml:space="preserve">, </w:t>
      </w:r>
      <w:r w:rsidR="00990C9F" w:rsidRPr="00981D0F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981D0F">
        <w:rPr>
          <w:rFonts w:ascii="PT Astra Serif" w:hAnsi="PT Astra Serif"/>
          <w:sz w:val="28"/>
          <w:szCs w:val="28"/>
        </w:rPr>
        <w:t xml:space="preserve"> подготавливает </w:t>
      </w:r>
      <w:r w:rsidR="000B6F68">
        <w:rPr>
          <w:rFonts w:ascii="PT Astra Serif" w:hAnsi="PT Astra Serif"/>
          <w:sz w:val="28"/>
          <w:szCs w:val="28"/>
        </w:rPr>
        <w:t>уведомление</w:t>
      </w:r>
      <w:r w:rsidRPr="00981D0F">
        <w:rPr>
          <w:rFonts w:ascii="PT Astra Serif" w:hAnsi="PT Astra Serif"/>
          <w:sz w:val="28"/>
          <w:szCs w:val="28"/>
        </w:rPr>
        <w:t xml:space="preserve"> об отказе в приеме документов, необходимых для оказания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981D0F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 w:rsidRPr="00981D0F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990C9F" w:rsidRPr="00981D0F" w:rsidRDefault="00990C9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 xml:space="preserve">3.4. Выдача (направление) заявителю документов (информации), подтверждающих предоставление муниципальной услуги  </w:t>
      </w: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81D0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подтверждение соответствия </w:t>
      </w:r>
      <w:r w:rsidR="008701DF" w:rsidRPr="00981D0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981D0F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 случае выдачи Заявителю Справки или Уведомления об отказе через пункт </w:t>
      </w:r>
      <w:r w:rsidR="00791377">
        <w:rPr>
          <w:rFonts w:ascii="PT Astra Serif" w:hAnsi="PT Astra Serif"/>
          <w:sz w:val="28"/>
          <w:szCs w:val="28"/>
        </w:rPr>
        <w:t>приема и выдачи документов МБУ «</w:t>
      </w:r>
      <w:r w:rsidRPr="00981D0F">
        <w:rPr>
          <w:rFonts w:ascii="PT Astra Serif" w:hAnsi="PT Astra Serif"/>
          <w:sz w:val="28"/>
          <w:szCs w:val="28"/>
        </w:rPr>
        <w:t>МФЦ</w:t>
      </w:r>
      <w:r w:rsidR="00791377">
        <w:rPr>
          <w:rFonts w:ascii="PT Astra Serif" w:hAnsi="PT Astra Serif"/>
          <w:sz w:val="28"/>
          <w:szCs w:val="28"/>
        </w:rPr>
        <w:t>»</w:t>
      </w:r>
      <w:r w:rsidR="008701DF" w:rsidRPr="00981D0F">
        <w:rPr>
          <w:rFonts w:ascii="PT Astra Serif" w:hAnsi="PT Astra Serif"/>
          <w:sz w:val="28"/>
          <w:szCs w:val="28"/>
        </w:rPr>
        <w:t>,</w:t>
      </w:r>
      <w:r w:rsidRPr="00981D0F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981D0F">
        <w:rPr>
          <w:rFonts w:ascii="PT Astra Serif" w:hAnsi="PT Astra Serif"/>
          <w:sz w:val="28"/>
          <w:szCs w:val="28"/>
        </w:rPr>
        <w:t>должностным лицом</w:t>
      </w:r>
      <w:r w:rsidRPr="00981D0F">
        <w:rPr>
          <w:rFonts w:ascii="PT Astra Serif" w:hAnsi="PT Astra Serif"/>
          <w:sz w:val="28"/>
          <w:szCs w:val="28"/>
        </w:rPr>
        <w:t xml:space="preserve"> в пункт прие</w:t>
      </w:r>
      <w:r w:rsidR="00791377">
        <w:rPr>
          <w:rFonts w:ascii="PT Astra Serif" w:hAnsi="PT Astra Serif"/>
          <w:sz w:val="28"/>
          <w:szCs w:val="28"/>
        </w:rPr>
        <w:t>ма и выдачи документов МБУ «МФЦ»</w:t>
      </w:r>
      <w:r w:rsidRPr="00981D0F">
        <w:rPr>
          <w:rFonts w:ascii="PT Astra Serif" w:hAnsi="PT Astra Serif"/>
          <w:sz w:val="28"/>
          <w:szCs w:val="28"/>
        </w:rPr>
        <w:t>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Максимальный срок выполнения </w:t>
      </w:r>
      <w:r w:rsidR="00791377">
        <w:rPr>
          <w:rFonts w:ascii="PT Astra Serif" w:hAnsi="PT Astra Serif"/>
          <w:sz w:val="28"/>
          <w:szCs w:val="28"/>
        </w:rPr>
        <w:t>административной процедуры «</w:t>
      </w:r>
      <w:r w:rsidR="00CD719C" w:rsidRPr="00981D0F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91377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 составляет не более 1</w:t>
      </w:r>
      <w:r w:rsidR="00A77E50" w:rsidRPr="00981D0F">
        <w:rPr>
          <w:rFonts w:ascii="PT Astra Serif" w:hAnsi="PT Astra Serif"/>
          <w:sz w:val="28"/>
          <w:szCs w:val="28"/>
        </w:rPr>
        <w:t>7</w:t>
      </w:r>
      <w:r w:rsidR="00791377">
        <w:rPr>
          <w:rFonts w:ascii="PT Astra Serif" w:hAnsi="PT Astra Serif"/>
          <w:sz w:val="28"/>
          <w:szCs w:val="28"/>
        </w:rPr>
        <w:t> </w:t>
      </w:r>
      <w:r w:rsidR="00BF6FB0" w:rsidRPr="00981D0F">
        <w:rPr>
          <w:rFonts w:ascii="PT Astra Serif" w:hAnsi="PT Astra Serif"/>
          <w:sz w:val="28"/>
          <w:szCs w:val="28"/>
        </w:rPr>
        <w:t xml:space="preserve">рабочих </w:t>
      </w:r>
      <w:r w:rsidRPr="00981D0F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Критерием принятия решения в рам</w:t>
      </w:r>
      <w:r w:rsidR="00791377">
        <w:rPr>
          <w:rFonts w:ascii="PT Astra Serif" w:hAnsi="PT Astra Serif"/>
          <w:sz w:val="28"/>
          <w:szCs w:val="28"/>
        </w:rPr>
        <w:t>ках административной процедуры «</w:t>
      </w:r>
      <w:r w:rsidR="00CD719C" w:rsidRPr="00981D0F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91377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Результатом выполне</w:t>
      </w:r>
      <w:r w:rsidR="00791377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981D0F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791377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 является подготовленная Справка или Уведомление об отказе.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lastRenderedPageBreak/>
        <w:t>Способом фиксации результата выполне</w:t>
      </w:r>
      <w:r w:rsidR="00CD719C" w:rsidRPr="00981D0F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791377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 является подписание </w:t>
      </w:r>
      <w:r w:rsidR="00D3067D" w:rsidRPr="00981D0F">
        <w:rPr>
          <w:rFonts w:ascii="PT Astra Serif" w:hAnsi="PT Astra Serif"/>
          <w:sz w:val="28"/>
          <w:szCs w:val="28"/>
        </w:rPr>
        <w:t>начальником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981D0F">
        <w:rPr>
          <w:rFonts w:ascii="PT Astra Serif" w:hAnsi="PT Astra Serif"/>
          <w:sz w:val="28"/>
          <w:szCs w:val="28"/>
        </w:rPr>
        <w:t xml:space="preserve"> Справки или Уведомления об отказе.</w:t>
      </w:r>
    </w:p>
    <w:p w:rsidR="00CD719C" w:rsidRPr="00981D0F" w:rsidRDefault="00CD71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981D0F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3.5. Особенности организации предоставления государственных </w:t>
      </w:r>
    </w:p>
    <w:p w:rsidR="00CD719C" w:rsidRPr="00981D0F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981D0F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A77E50" w:rsidRPr="00981D0F">
        <w:rPr>
          <w:rFonts w:ascii="PT Astra Serif" w:hAnsi="PT Astra Serif"/>
          <w:bCs/>
          <w:sz w:val="28"/>
          <w:szCs w:val="28"/>
          <w:lang w:eastAsia="en-US"/>
        </w:rPr>
        <w:t>сектор по жилищным вопросам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981D0F">
        <w:rPr>
          <w:rFonts w:ascii="PT Astra Serif" w:hAnsi="PT Astra Serif"/>
          <w:sz w:val="28"/>
          <w:szCs w:val="28"/>
          <w:lang w:eastAsia="en-US"/>
        </w:rPr>
        <w:t>ГБУ «МФЦ».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981D0F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 w:rsidRPr="00981D0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 1 ст.1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981D0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981D0F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981D0F">
        <w:rPr>
          <w:rFonts w:ascii="PT Astra Serif" w:hAnsi="PT Astra Serif"/>
          <w:bCs/>
          <w:sz w:val="28"/>
          <w:szCs w:val="28"/>
          <w:lang w:eastAsia="en-US"/>
        </w:rPr>
        <w:lastRenderedPageBreak/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D719C" w:rsidRPr="00981D0F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981D0F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981D0F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981D0F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2B233A" w:rsidRPr="00981D0F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981D0F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2B233A" w:rsidRPr="00981D0F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A77E50" w:rsidRPr="00981D0F">
        <w:rPr>
          <w:rFonts w:ascii="PT Astra Serif" w:hAnsi="PT Astra Serif"/>
          <w:sz w:val="28"/>
          <w:szCs w:val="28"/>
        </w:rPr>
        <w:t>сектора по жилищным вопросам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 w:rsidR="00A77E50" w:rsidRPr="00981D0F">
        <w:rPr>
          <w:rFonts w:ascii="PT Astra Serif" w:hAnsi="PT Astra Serif"/>
          <w:sz w:val="28"/>
          <w:szCs w:val="28"/>
        </w:rPr>
        <w:t>сектора по жилищным вопросам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</w:t>
      </w:r>
      <w:r w:rsidR="008701DF" w:rsidRPr="00981D0F">
        <w:rPr>
          <w:rFonts w:ascii="PT Astra Serif" w:hAnsi="PT Astra Serif"/>
          <w:sz w:val="28"/>
          <w:szCs w:val="28"/>
        </w:rPr>
        <w:t>заявителя</w:t>
      </w:r>
      <w:r w:rsidRPr="00981D0F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981D0F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981D0F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</w:t>
      </w:r>
      <w:r w:rsidRPr="00981D0F">
        <w:rPr>
          <w:rFonts w:ascii="PT Astra Serif" w:hAnsi="PT Astra Serif"/>
          <w:sz w:val="28"/>
          <w:szCs w:val="28"/>
        </w:rPr>
        <w:lastRenderedPageBreak/>
        <w:t>Российской Федерации.</w:t>
      </w:r>
    </w:p>
    <w:p w:rsidR="002B233A" w:rsidRPr="00981D0F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981D0F" w:rsidRDefault="00220E29" w:rsidP="00B152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A77E50" w:rsidRPr="00981D0F">
        <w:rPr>
          <w:rFonts w:ascii="PT Astra Serif" w:hAnsi="PT Astra Serif"/>
          <w:sz w:val="28"/>
          <w:szCs w:val="28"/>
        </w:rPr>
        <w:t>предоставление</w:t>
      </w:r>
      <w:r w:rsidR="00B152F6" w:rsidRPr="00981D0F">
        <w:rPr>
          <w:rFonts w:ascii="PT Astra Serif" w:hAnsi="PT Astra Serif"/>
          <w:sz w:val="28"/>
          <w:szCs w:val="28"/>
        </w:rPr>
        <w:t xml:space="preserve"> </w:t>
      </w:r>
      <w:r w:rsidR="00A77E50" w:rsidRPr="00981D0F">
        <w:rPr>
          <w:rFonts w:ascii="PT Astra Serif" w:hAnsi="PT Astra Serif"/>
          <w:sz w:val="28"/>
          <w:szCs w:val="28"/>
        </w:rPr>
        <w:t>информации об очередности предоставления гражданам жилых помещений муниципального жилищного фонда по договорам социального найма на территории муниципального  образования город Щекино Щекинского района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Контроль </w:t>
      </w:r>
      <w:r w:rsidR="008701DF" w:rsidRPr="00981D0F">
        <w:rPr>
          <w:rFonts w:ascii="PT Astra Serif" w:hAnsi="PT Astra Serif"/>
          <w:sz w:val="28"/>
          <w:szCs w:val="28"/>
        </w:rPr>
        <w:t>за</w:t>
      </w:r>
      <w:r w:rsidRPr="00981D0F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981D0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981D0F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1D0F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981D0F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981D0F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981D0F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981D0F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1)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981D0F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3)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 </w:t>
      </w:r>
      <w:r w:rsidRPr="00981D0F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981D0F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81D0F"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 w:rsidRPr="00981D0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 w:rsidRPr="00981D0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981D0F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C29" w:rsidRPr="00981D0F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81D0F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981D0F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981D0F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27206" w:rsidRPr="00981D0F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81D0F">
        <w:rPr>
          <w:rFonts w:ascii="PT Astra Serif" w:hAnsi="PT Astra Serif"/>
          <w:sz w:val="28"/>
          <w:szCs w:val="28"/>
          <w:lang w:eastAsia="en-US"/>
        </w:rPr>
        <w:t>10</w:t>
      </w:r>
      <w:r w:rsidR="001D711B" w:rsidRPr="00981D0F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981D0F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</w:p>
    <w:p w:rsidR="008C1685" w:rsidRPr="00981D0F" w:rsidRDefault="008C1685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981D0F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981D0F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жалобы.</w:t>
      </w:r>
    </w:p>
    <w:p w:rsidR="00327206" w:rsidRPr="00981D0F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 w:rsidRPr="00981D0F">
        <w:rPr>
          <w:rFonts w:ascii="PT Astra Serif" w:hAnsi="PT Astra Serif"/>
          <w:sz w:val="28"/>
          <w:szCs w:val="28"/>
        </w:rPr>
        <w:t>орган</w:t>
      </w:r>
      <w:r w:rsidRPr="00981D0F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 w:rsidRPr="00981D0F">
        <w:rPr>
          <w:rFonts w:ascii="PT Astra Serif" w:hAnsi="PT Astra Serif"/>
          <w:sz w:val="28"/>
          <w:szCs w:val="28"/>
        </w:rPr>
        <w:t xml:space="preserve"> либо в</w:t>
      </w:r>
      <w:r w:rsidRPr="00981D0F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981D0F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A77E50" w:rsidRPr="00981D0F">
        <w:rPr>
          <w:rFonts w:ascii="PT Astra Serif" w:hAnsi="PT Astra Serif"/>
          <w:sz w:val="28"/>
          <w:szCs w:val="28"/>
        </w:rPr>
        <w:t>сектора по жилищным вопросам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сектора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</w:t>
      </w:r>
      <w:r w:rsidR="000B6F68">
        <w:rPr>
          <w:rFonts w:ascii="PT Astra Serif" w:hAnsi="PT Astra Serif"/>
          <w:sz w:val="28"/>
          <w:szCs w:val="28"/>
        </w:rPr>
        <w:t>уникационной сети «</w:t>
      </w:r>
      <w:r w:rsidRPr="00981D0F">
        <w:rPr>
          <w:rFonts w:ascii="PT Astra Serif" w:hAnsi="PT Astra Serif"/>
          <w:sz w:val="28"/>
          <w:szCs w:val="28"/>
        </w:rPr>
        <w:t>Интернет</w:t>
      </w:r>
      <w:r w:rsidR="000B6F68">
        <w:rPr>
          <w:rFonts w:ascii="PT Astra Serif" w:hAnsi="PT Astra Serif"/>
          <w:sz w:val="28"/>
          <w:szCs w:val="28"/>
        </w:rPr>
        <w:t>»</w:t>
      </w:r>
      <w:r w:rsidRPr="00981D0F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3.</w:t>
      </w:r>
      <w:r w:rsidR="00C13188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 w:rsidRPr="00981D0F">
        <w:rPr>
          <w:rFonts w:ascii="PT Astra Serif" w:hAnsi="PT Astra Serif"/>
          <w:sz w:val="28"/>
          <w:szCs w:val="28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>должностных лиц</w:t>
      </w:r>
      <w:r w:rsidR="00E50163" w:rsidRPr="00981D0F">
        <w:rPr>
          <w:rFonts w:ascii="PT Astra Serif" w:hAnsi="PT Astra Serif"/>
          <w:sz w:val="28"/>
          <w:szCs w:val="28"/>
        </w:rPr>
        <w:t xml:space="preserve"> </w:t>
      </w:r>
      <w:r w:rsidR="00A77E50" w:rsidRPr="00981D0F">
        <w:rPr>
          <w:rFonts w:ascii="PT Astra Serif" w:hAnsi="PT Astra Serif"/>
          <w:sz w:val="28"/>
          <w:szCs w:val="28"/>
        </w:rPr>
        <w:t>сектора</w:t>
      </w:r>
      <w:r w:rsidRPr="00981D0F">
        <w:rPr>
          <w:rFonts w:ascii="PT Astra Serif" w:hAnsi="PT Astra Serif"/>
          <w:sz w:val="28"/>
          <w:szCs w:val="28"/>
        </w:rPr>
        <w:t xml:space="preserve">, а также жалоб на решения и действия (бездействие) многофункционального центра, его работников устанавливается </w:t>
      </w:r>
      <w:r w:rsidRPr="00981D0F">
        <w:rPr>
          <w:rFonts w:ascii="PT Astra Serif" w:hAnsi="PT Astra Serif"/>
          <w:sz w:val="28"/>
          <w:szCs w:val="28"/>
        </w:rPr>
        <w:lastRenderedPageBreak/>
        <w:t>Правительством Российской Федерации.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1) наименование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C29" w:rsidRPr="00981D0F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 w:rsidRPr="00981D0F">
        <w:rPr>
          <w:rFonts w:ascii="PT Astra Serif" w:hAnsi="PT Astra Serif"/>
          <w:sz w:val="28"/>
          <w:szCs w:val="28"/>
        </w:rPr>
        <w:t>о</w:t>
      </w:r>
      <w:r w:rsidR="00A77E50" w:rsidRPr="00981D0F">
        <w:rPr>
          <w:rFonts w:ascii="PT Astra Serif" w:hAnsi="PT Astra Serif"/>
          <w:sz w:val="28"/>
          <w:szCs w:val="28"/>
        </w:rPr>
        <w:t>ргана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 w:rsidRPr="00981D0F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 w:rsidRPr="00981D0F">
        <w:rPr>
          <w:rFonts w:ascii="PT Astra Serif" w:hAnsi="PT Astra Serif"/>
          <w:sz w:val="28"/>
          <w:szCs w:val="28"/>
        </w:rPr>
        <w:t>о</w:t>
      </w:r>
      <w:r w:rsidR="00A77E50" w:rsidRPr="00981D0F">
        <w:rPr>
          <w:rFonts w:ascii="PT Astra Serif" w:hAnsi="PT Astra Serif"/>
          <w:sz w:val="28"/>
          <w:szCs w:val="28"/>
        </w:rPr>
        <w:t>ргана</w:t>
      </w:r>
      <w:r w:rsidRPr="00981D0F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A77E50" w:rsidRPr="00981D0F">
        <w:rPr>
          <w:rFonts w:ascii="PT Astra Serif" w:hAnsi="PT Astra Serif"/>
          <w:sz w:val="28"/>
          <w:szCs w:val="28"/>
        </w:rPr>
        <w:t>органа</w:t>
      </w:r>
      <w:r w:rsidR="00E50163" w:rsidRPr="00981D0F">
        <w:rPr>
          <w:rFonts w:ascii="PT Astra Serif" w:hAnsi="PT Astra Serif"/>
          <w:sz w:val="28"/>
          <w:szCs w:val="28"/>
        </w:rPr>
        <w:t xml:space="preserve">, </w:t>
      </w:r>
      <w:r w:rsidRPr="00981D0F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6.</w:t>
      </w:r>
      <w:r w:rsidR="00FD7014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 w:rsidRPr="00981D0F">
        <w:rPr>
          <w:rFonts w:ascii="PT Astra Serif" w:hAnsi="PT Astra Serif"/>
          <w:sz w:val="28"/>
          <w:szCs w:val="28"/>
        </w:rPr>
        <w:t>орган,</w:t>
      </w:r>
      <w:r w:rsidRPr="00981D0F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 w:rsidRPr="00981D0F">
        <w:rPr>
          <w:rFonts w:ascii="PT Astra Serif" w:hAnsi="PT Astra Serif"/>
          <w:sz w:val="28"/>
          <w:szCs w:val="28"/>
        </w:rPr>
        <w:t>органа</w:t>
      </w:r>
      <w:r w:rsidRPr="00981D0F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7.</w:t>
      </w:r>
      <w:r w:rsidR="00FD7014" w:rsidRPr="00981D0F">
        <w:rPr>
          <w:rFonts w:ascii="PT Astra Serif" w:hAnsi="PT Astra Serif"/>
          <w:sz w:val="28"/>
          <w:szCs w:val="28"/>
        </w:rPr>
        <w:t> </w:t>
      </w:r>
      <w:r w:rsidRPr="00981D0F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C29" w:rsidRPr="00981D0F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981D0F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8. </w:t>
      </w:r>
      <w:r w:rsidR="008E4C29" w:rsidRPr="00981D0F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 w:rsidRPr="00981D0F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981D0F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981D0F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8.1. </w:t>
      </w:r>
      <w:r w:rsidR="008E4C29" w:rsidRPr="00981D0F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A77E50" w:rsidRPr="00981D0F">
        <w:rPr>
          <w:rFonts w:ascii="PT Astra Serif" w:hAnsi="PT Astra Serif"/>
          <w:sz w:val="28"/>
          <w:szCs w:val="28"/>
        </w:rPr>
        <w:t>органом</w:t>
      </w:r>
      <w:r w:rsidR="008E4C29" w:rsidRPr="00981D0F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8E4C29" w:rsidRPr="00981D0F">
        <w:rPr>
          <w:rFonts w:ascii="PT Astra Serif" w:hAnsi="PT Astra Serif"/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981D0F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8.2. </w:t>
      </w:r>
      <w:r w:rsidR="008E4C29" w:rsidRPr="00981D0F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981D0F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 w:rsidRPr="00981D0F">
        <w:rPr>
          <w:rFonts w:ascii="PT Astra Serif" w:hAnsi="PT Astra Serif"/>
          <w:sz w:val="28"/>
          <w:szCs w:val="28"/>
        </w:rPr>
        <w:t>5</w:t>
      </w:r>
      <w:r w:rsidRPr="00981D0F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RPr="00981D0F" w:rsidTr="00B152F6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981D0F" w:rsidRDefault="0089735D" w:rsidP="000A59F3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0A59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строительства, благоустройства</w:t>
            </w:r>
            <w:r w:rsidRPr="00981D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и дорожно-транспортному хозяйству</w:t>
            </w:r>
            <w:r w:rsidRPr="00981D0F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981D0F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981D0F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981D0F" w:rsidTr="00D3067D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Pr="00981D0F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81D0F" w:rsidRPr="00981D0F" w:rsidRDefault="00981D0F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2416" w:rsidRDefault="00DE2416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711D" w:rsidRDefault="003D711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B6F68" w:rsidRPr="00981D0F" w:rsidRDefault="000B6F6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40B8" w:rsidRPr="00981D0F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981D0F" w:rsidRDefault="009240B8" w:rsidP="00DE2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DE2416" w:rsidRPr="00981D0F">
              <w:rPr>
                <w:rFonts w:ascii="PT Astra Serif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981D0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4855BE" w:rsidRPr="00981D0F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855BE" w:rsidRPr="00981D0F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981D0F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В администрацию МО Щекинский район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(либо в многофункциональный центр предоставления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государственных и муниципальных услуг)</w:t>
      </w:r>
    </w:p>
    <w:p w:rsidR="008C1685" w:rsidRPr="00981D0F" w:rsidRDefault="008C1685" w:rsidP="008C1685">
      <w:pPr>
        <w:spacing w:before="100" w:beforeAutospacing="1"/>
        <w:ind w:firstLine="708"/>
        <w:jc w:val="right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b/>
          <w:bCs/>
          <w:color w:val="000000"/>
          <w:sz w:val="24"/>
          <w:szCs w:val="24"/>
        </w:rPr>
        <w:t>от физического лица</w:t>
      </w:r>
    </w:p>
    <w:p w:rsidR="008C1685" w:rsidRPr="00981D0F" w:rsidRDefault="008C1685" w:rsidP="008C1685">
      <w:pPr>
        <w:spacing w:before="100" w:before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(ФИО, паспортные данные)</w:t>
      </w:r>
    </w:p>
    <w:p w:rsidR="008C1685" w:rsidRPr="00981D0F" w:rsidRDefault="008C1685" w:rsidP="008C1685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8C1685">
      <w:pPr>
        <w:shd w:val="clear" w:color="auto" w:fill="FFFFFF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(почтовый адрес)</w:t>
      </w:r>
    </w:p>
    <w:p w:rsidR="008C1685" w:rsidRPr="00981D0F" w:rsidRDefault="008C1685" w:rsidP="000E65B4">
      <w:pPr>
        <w:shd w:val="clear" w:color="auto" w:fill="FFFFFF"/>
        <w:spacing w:after="100" w:afterAutospacing="1"/>
        <w:ind w:firstLine="708"/>
        <w:jc w:val="right"/>
        <w:rPr>
          <w:rFonts w:ascii="PT Astra Serif" w:hAnsi="PT Astra Serif"/>
          <w:color w:val="000000"/>
        </w:rPr>
      </w:pPr>
      <w:r w:rsidRPr="00981D0F">
        <w:rPr>
          <w:rFonts w:ascii="PT Astra Serif" w:hAnsi="PT Astra Serif"/>
          <w:color w:val="000000"/>
        </w:rPr>
        <w:t>______________________________________</w:t>
      </w:r>
    </w:p>
    <w:p w:rsidR="008C1685" w:rsidRPr="00981D0F" w:rsidRDefault="008C1685" w:rsidP="000E65B4">
      <w:pPr>
        <w:shd w:val="clear" w:color="auto" w:fill="FFFFFF"/>
        <w:ind w:firstLine="708"/>
        <w:jc w:val="right"/>
        <w:rPr>
          <w:rFonts w:ascii="PT Astra Serif" w:hAnsi="PT Astra Serif"/>
          <w:color w:val="000000"/>
          <w:sz w:val="16"/>
          <w:szCs w:val="16"/>
        </w:rPr>
      </w:pPr>
      <w:r w:rsidRPr="00981D0F">
        <w:rPr>
          <w:rFonts w:ascii="PT Astra Serif" w:hAnsi="PT Astra Serif"/>
          <w:color w:val="000000"/>
          <w:sz w:val="16"/>
          <w:szCs w:val="16"/>
        </w:rPr>
        <w:t>(контактный телефон, адрес эл. почты)</w:t>
      </w:r>
    </w:p>
    <w:p w:rsidR="00DE2416" w:rsidRPr="00DE2416" w:rsidRDefault="00DE2416" w:rsidP="00DE241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/>
          <w:b/>
          <w:bCs/>
          <w:sz w:val="24"/>
          <w:szCs w:val="24"/>
        </w:rPr>
        <w:t>Заявление</w:t>
      </w:r>
    </w:p>
    <w:p w:rsidR="00DE2416" w:rsidRPr="00DE2416" w:rsidRDefault="00DE2416" w:rsidP="00DE2416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 w:cs="Arial"/>
          <w:b/>
          <w:sz w:val="24"/>
          <w:szCs w:val="24"/>
        </w:rPr>
        <w:t>о предоставлении информации об очередности предоставления жилых помещений на условиях социального найма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DE241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</w:t>
      </w:r>
      <w:r w:rsidR="00DE2416" w:rsidRPr="00981D0F">
        <w:rPr>
          <w:rFonts w:ascii="PT Astra Serif" w:hAnsi="PT Astra Serif"/>
          <w:sz w:val="24"/>
          <w:szCs w:val="24"/>
        </w:rPr>
        <w:t>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</w:t>
      </w:r>
    </w:p>
    <w:p w:rsidR="00220E29" w:rsidRPr="00981D0F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</w:t>
      </w:r>
      <w:r w:rsidR="00220E29" w:rsidRPr="00981D0F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__________________________ ___________________</w:t>
      </w:r>
    </w:p>
    <w:p w:rsidR="00220E29" w:rsidRPr="00981D0F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 xml:space="preserve">                   </w:t>
      </w:r>
      <w:r w:rsidR="00220E29" w:rsidRPr="00981D0F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1.___________________________________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2.____________________________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3._______________________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4.__________________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5._____________</w:t>
      </w:r>
      <w:r w:rsidR="004855BE" w:rsidRPr="00981D0F">
        <w:rPr>
          <w:rFonts w:ascii="PT Astra Serif" w:hAnsi="PT Astra Serif"/>
          <w:sz w:val="24"/>
          <w:szCs w:val="24"/>
        </w:rPr>
        <w:t>___________________________</w:t>
      </w:r>
      <w:r w:rsidRPr="00981D0F">
        <w:rPr>
          <w:rFonts w:ascii="PT Astra Serif" w:hAnsi="PT Astra Serif"/>
          <w:sz w:val="24"/>
          <w:szCs w:val="24"/>
        </w:rPr>
        <w:t>____________________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Конечный результат предоставления Услуги прошу:</w:t>
      </w:r>
      <w:r w:rsidR="004855BE" w:rsidRPr="00981D0F">
        <w:rPr>
          <w:rFonts w:ascii="PT Astra Serif" w:hAnsi="PT Astra Serif"/>
          <w:sz w:val="24"/>
          <w:szCs w:val="24"/>
        </w:rPr>
        <w:t xml:space="preserve"> </w:t>
      </w:r>
      <w:r w:rsidRPr="00981D0F">
        <w:rPr>
          <w:rFonts w:ascii="PT Astra Serif" w:hAnsi="PT Astra Serif"/>
          <w:sz w:val="24"/>
          <w:szCs w:val="24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________________/</w:t>
      </w:r>
      <w:r w:rsidR="004855BE" w:rsidRPr="00981D0F">
        <w:rPr>
          <w:rFonts w:ascii="PT Astra Serif" w:hAnsi="PT Astra Serif"/>
          <w:sz w:val="24"/>
          <w:szCs w:val="24"/>
        </w:rPr>
        <w:t>______</w:t>
      </w:r>
      <w:r w:rsidRPr="00981D0F">
        <w:rPr>
          <w:rFonts w:ascii="PT Astra Serif" w:hAnsi="PT Astra Serif"/>
          <w:sz w:val="24"/>
          <w:szCs w:val="24"/>
        </w:rPr>
        <w:t>____________</w:t>
      </w:r>
    </w:p>
    <w:p w:rsidR="004855BE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(дата)</w:t>
      </w:r>
      <w:r w:rsidR="004855BE" w:rsidRPr="00981D0F">
        <w:rPr>
          <w:rFonts w:ascii="PT Astra Serif" w:hAnsi="PT Astra Serif"/>
          <w:sz w:val="24"/>
          <w:szCs w:val="24"/>
        </w:rPr>
        <w:t xml:space="preserve">                             </w:t>
      </w:r>
      <w:r w:rsidRPr="00981D0F">
        <w:rPr>
          <w:rFonts w:ascii="PT Astra Serif" w:hAnsi="PT Astra Serif"/>
          <w:sz w:val="24"/>
          <w:szCs w:val="24"/>
        </w:rPr>
        <w:t xml:space="preserve"> (подпись заявителя)</w:t>
      </w:r>
      <w:r w:rsidR="004855BE" w:rsidRPr="00981D0F">
        <w:rPr>
          <w:rFonts w:ascii="PT Astra Serif" w:hAnsi="PT Astra Serif"/>
          <w:sz w:val="24"/>
          <w:szCs w:val="24"/>
        </w:rPr>
        <w:t xml:space="preserve"> 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2416" w:rsidRPr="00981D0F" w:rsidRDefault="00DE2416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981D0F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855BE" w:rsidRPr="00981D0F" w:rsidRDefault="000E65B4" w:rsidP="00F97C12">
            <w:pPr>
              <w:pStyle w:val="14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Об</w:t>
            </w:r>
            <w:r w:rsidR="004855BE" w:rsidRPr="00981D0F">
              <w:rPr>
                <w:rFonts w:ascii="PT Astra Serif" w:hAnsi="PT Astra Serif"/>
                <w:sz w:val="24"/>
                <w:szCs w:val="24"/>
              </w:rPr>
              <w:t>оротная сторона</w:t>
            </w:r>
            <w:r w:rsidR="004855BE" w:rsidRPr="00981D0F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="004855BE" w:rsidRPr="00981D0F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СОГЛАСИЕ</w:t>
      </w: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на обработку персональных данных гражданина,</w:t>
      </w:r>
    </w:p>
    <w:p w:rsidR="00220E29" w:rsidRPr="00981D0F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1D0F"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В соответствии с требованиями статьи 9 Федерального закона от 27.07.2006 г. №</w:t>
      </w:r>
      <w:r w:rsidR="000E65B4" w:rsidRPr="00981D0F">
        <w:rPr>
          <w:rFonts w:ascii="PT Astra Serif" w:hAnsi="PT Astra Serif"/>
          <w:sz w:val="24"/>
          <w:szCs w:val="24"/>
        </w:rPr>
        <w:t> </w:t>
      </w:r>
      <w:r w:rsidRPr="00981D0F">
        <w:rPr>
          <w:rFonts w:ascii="PT Astra Serif" w:hAnsi="PT Astra Serif"/>
          <w:sz w:val="24"/>
          <w:szCs w:val="24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981D0F">
        <w:rPr>
          <w:rFonts w:ascii="PT Astra Serif" w:hAnsi="PT Astra Serif"/>
          <w:sz w:val="24"/>
          <w:szCs w:val="24"/>
        </w:rPr>
        <w:t>_______________</w:t>
      </w:r>
    </w:p>
    <w:p w:rsidR="004855BE" w:rsidRPr="00981D0F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981D0F">
        <w:rPr>
          <w:rFonts w:ascii="PT Astra Serif" w:hAnsi="PT Astra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981D0F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855BE" w:rsidRPr="00981D0F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5B4" w:rsidRPr="00981D0F" w:rsidRDefault="000E65B4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0E65B4" w:rsidRPr="00981D0F" w:rsidTr="00954CBB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0E65B4" w:rsidRPr="00981D0F" w:rsidRDefault="000E65B4" w:rsidP="00954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0E65B4" w:rsidRPr="00981D0F" w:rsidRDefault="000E65B4" w:rsidP="00954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DE2416" w:rsidRPr="00981D0F">
              <w:rPr>
                <w:rFonts w:ascii="PT Astra Serif" w:hAnsi="PT Astra Serif"/>
                <w:sz w:val="24"/>
                <w:szCs w:val="24"/>
              </w:rPr>
              <w:t>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0E65B4" w:rsidRPr="00981D0F" w:rsidRDefault="000E65B4" w:rsidP="000E65B4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E65B4" w:rsidRPr="00981D0F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0E65B4" w:rsidRPr="00981D0F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0E65B4" w:rsidRPr="00981D0F" w:rsidRDefault="000E65B4" w:rsidP="000E65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91377" w:rsidRPr="00791377" w:rsidRDefault="00791377" w:rsidP="00791377">
      <w:pPr>
        <w:widowControl w:val="0"/>
        <w:jc w:val="center"/>
        <w:rPr>
          <w:rFonts w:eastAsia="Calibri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5715" t="10795" r="13335" b="825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893A4F" w:rsidRDefault="00407E59" w:rsidP="00791377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7" style="position:absolute;left:0;text-align:left;margin-left:158.7pt;margin-top:11.35pt;width:143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86MQIAAEUEAAAOAAAAZHJzL2Uyb0RvYy54bWysU1Fu2zAM/R+wOwj6X2xnzZoYdYqiXYYB&#10;3Vag2wEUWY6FyaJGKXG6w+wMxX53iRxplJyk6fY3zB8CKVLPj4/kxeW2M2yj0GuwFS9GOWfKSqi1&#10;XVX8y+fFqylnPghbCwNWVfxBeX45f/nionelGkMLplbICMT6sncVb0NwZZZ52apO+BE4ZSnYAHYi&#10;kIurrEbRE3pnsnGev8l6wNohSOU93d4MQT5P+E2jZPjUNF4FZipO3EI6MZ3LeGbzC1GuULhWyz0N&#10;8Q8sOqEt/fQIdSOCYGvUf0F1WiJ4aMJIQpdB02ipUg1UTZH/Uc19K5xKtZA43h1l8v8PVn7c3CHT&#10;NfVuwpkVHfVo92P3c/e4+8XoivTpnS8p7d7dYazQu1uQXz2zcN0Ku1JXiNC3StTEqoj52bMH0fH0&#10;lC37D1ATulgHSFJtG+wiIInAtqkjD8eOqG1gki6LaTEbnxMzSbHX0yLPU8syUR5eO/ThnYKORaPi&#10;yhjtfBRNlGJz60MkJMpDVioAjK4X2pjk4Gp5bZBtBA3IIn2pBqrzNM1Y1ld8NhlPEvKzmD+FIIJP&#10;HJ+lIaxtncYtivV2bwehzWATS2P36kXBBuHDdrkd2nNoxRLqB5ITYZhl2j0yWsDvnPU0xxX339YC&#10;FWfmvaWWzIqzszj4yTmbnI/JwdPI8jQirCSoigfOBvM6DMuydqhXLf2pSAJYuKI2NjrJG1s8sNrT&#10;p1lNqu/3Ki7DqZ+ynrZ//hsAAP//AwBQSwMEFAAGAAgAAAAhADJEmdTfAAAACQEAAA8AAABkcnMv&#10;ZG93bnJldi54bWxMj01PwzAMhu9I/IfISNxY+sG6rdSdJiYkOHCgsHvWeG21xqmarCv/nnCCo+1H&#10;r5+32M6mFxONrrOMEC8iEMS11R03CF+fLw9rEM4r1qq3TAjf5GBb3t4UKtf2yh80Vb4RIYRdrhBa&#10;74dcSle3ZJRb2IE43E52NMqHcWykHtU1hJteJlGUSaM6Dh9aNdBzS/W5uhiEfbOrskmmfpme9q9+&#10;eT68v6Ux4v3dvHsC4Wn2fzD86gd1KIPT0V5YO9EjpPHqMaAISbICEYAsSjcgjgjrsJBlIf83KH8A&#10;AAD//wMAUEsBAi0AFAAGAAgAAAAhALaDOJL+AAAA4QEAABMAAAAAAAAAAAAAAAAAAAAAAFtDb250&#10;ZW50X1R5cGVzXS54bWxQSwECLQAUAAYACAAAACEAOP0h/9YAAACUAQAACwAAAAAAAAAAAAAAAAAv&#10;AQAAX3JlbHMvLnJlbHNQSwECLQAUAAYACAAAACEA8GYvOjECAABFBAAADgAAAAAAAAAAAAAAAAAu&#10;AgAAZHJzL2Uyb0RvYy54bWxQSwECLQAUAAYACAAAACEAMkSZ1N8AAAAJAQAADwAAAAAAAAAAAAAA&#10;AACLBAAAZHJzL2Rvd25yZXYueG1sUEsFBgAAAAAEAAQA8wAAAJcFAAAAAA==&#10;">
                <v:textbox>
                  <w:txbxContent>
                    <w:p w:rsidR="00791377" w:rsidRPr="00893A4F" w:rsidRDefault="00791377" w:rsidP="00791377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0" cy="295275"/>
                <wp:effectExtent l="53340" t="11430" r="60960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29.95pt;margin-top:9.1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0v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DKMFGlhRv3Hze3mrv/ef9rcoc37/h6WzYfNbf+5/9Z/7e/7LwicoXOdcTkA&#10;lOrShtrpSl2ZC03fOKR02RC14LGC67UB1DREJA9CwsYZyD/vXmgGPuTG69jGVW3bAAkNQqs4rfVh&#10;WnzlEd0eUjgdnY1HJ+MITvJ9nLHOP+e6RcEosPOWiEXjS60USELbNGYhywvnAyuS7wNCUqVnQsqo&#10;DKlQV2DIMI4BTkvBwmVwc3YxL6VFSxK0FX87Fg/crL5RLII1nLDpzvZESLCRj73xVkC3JMchW8sZ&#10;RpLDcwrWlp5UISNUDoR31lZeb8+GZ9PT6Wk2yEbH00E2rKrBs1mZDY5n6cm4elKVZZW+C+TTLG8E&#10;Y1wF/nupp9nfSWn36LYiPYj90KjkIXrsKJDd/0fScfRh2lvdzDVbX9pQXVABqDs6715ieD6/7qPX&#10;z+/F5AcAAAD//wMAUEsDBBQABgAIAAAAIQA6hktN3wAAAAkBAAAPAAAAZHJzL2Rvd25yZXYueG1s&#10;TI/BTsMwDIbvSLxDZCRuLAVG1ZamEzAhehkSG0Ics8a0EY1TNdnW8fQYcYCj/X/6/blcTK4XexyD&#10;9aTgcpaAQGq8sdQqeN08XmQgQtRkdO8JFRwxwKI6PSl1YfyBXnC/jq3gEgqFVtDFOBRShqZDp8PM&#10;D0icffjR6cjj2Eoz6gOXu15eJUkqnbbEFzo94EOHzed65xTE5fuxS9+a+9w+b55Wqf2q63qp1PnZ&#10;dHcLIuIU/2D40Wd1qNhp63dkgugVzG/ynFEOsmsQDPwutgrSeQayKuX/D6pvAAAA//8DAFBLAQIt&#10;ABQABgAIAAAAIQC2gziS/gAAAOEBAAATAAAAAAAAAAAAAAAAAAAAAABbQ29udGVudF9UeXBlc10u&#10;eG1sUEsBAi0AFAAGAAgAAAAhADj9If/WAAAAlAEAAAsAAAAAAAAAAAAAAAAALwEAAF9yZWxzLy5y&#10;ZWxzUEsBAi0AFAAGAAgAAAAhADIgzS9fAgAAdwQAAA4AAAAAAAAAAAAAAAAALgIAAGRycy9lMm9E&#10;b2MueG1sUEsBAi0AFAAGAAgAAAAhADqGS0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-7620</wp:posOffset>
                </wp:positionV>
                <wp:extent cx="2895600" cy="285750"/>
                <wp:effectExtent l="9525" t="11430" r="952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C53955" w:rsidRDefault="00407E59" w:rsidP="00791377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108pt;margin-top:-.6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rPUgIAAGEEAAAOAAAAZHJzL2Uyb0RvYy54bWysVM2O0zAQviPxDpbvNG1od9uo6WrVpQhp&#10;gZUWHsBxnMbCsc3YbbqckPaKxCPwEFwQP/sM6RsxcdrSBU6IHCyPZ/x55vtmMj3bVIqsBThpdEoH&#10;vT4lQnOTS71M6etXi0djSpxnOmfKaJHSG+Ho2ezhg2ltExGb0qhcAEEQ7ZLaprT03iZR5HgpKuZ6&#10;xgqNzsJAxTyasIxyYDWiVyqK+/2TqDaQWzBcOIenF52TzgJ+UQjuXxaFE56olGJuPqwQ1qxdo9mU&#10;JUtgtpR8lwb7hywqJjU+eoC6YJ6RFcg/oCrJwThT+B43VWSKQnIRasBqBv3fqrkumRWhFiTH2QNN&#10;7v/B8hfrKyAyR+0eU6JZhRo1n7bvtx+b783d9rb53Nw137Yfmh/Nl+YrwSBkrLYuwYvX9gramp29&#10;NPyNI9rMS6aX4hzA1KVgOeY5aOOjexdaw+FVktXPTY7vsZU3gbxNAVULiLSQTdDo5qCR2HjC8TAe&#10;T0YnfZSSoy8ej05HQcSIJfvbFpx/KkxF2k1KAXsgoLP1pfNtNizZh4TsjZL5QioVDFhmcwVkzbBf&#10;FuELBWCRx2FKkzqlk1E8Csj3fO4Yoh++v0FU0mPjK1mldHwIYklL2xOdh7b0TKpujykrveOxpa6T&#10;wG+yTZAu3ouSmfwGiQXT9TnOJW5KA+8oqbHHU+rerhgIStQzjeJMBsNhOxTBGI5OYzTg2JMde5jm&#10;CJVST0m3nftukFYW5LLElwaBDW3OUdBCBq5bsbusduljHwcJdjPXDsqxHaJ+/RlmPwEAAP//AwBQ&#10;SwMEFAAGAAgAAAAhAHX6Eq3fAAAACQEAAA8AAABkcnMvZG93bnJldi54bWxMj0FPg0AQhe8m/ofN&#10;mHhrF6jBSlkao6mJx5ZevA3sCFR2l7BLi/56x5M9vnkvb76Xb2fTizONvnNWQbyMQJCtne5so+BY&#10;7hZrED6g1dg7Swq+ycO2uL3JMdPuYvd0PoRGcIn1GSpoQxgyKX3dkkG/dANZ9j7daDCwHBupR7xw&#10;uellEkWpNNhZ/tDiQC8t1V+HySiouuSIP/vyLTJPu1V4n8vT9PGq1P3d/LwBEWgO/2H4w2d0KJip&#10;cpPVXvQKkjjlLUHBIk5AcCB9TPhQKXhYrUEWubxeUPwCAAD//wMAUEsBAi0AFAAGAAgAAAAhALaD&#10;OJL+AAAA4QEAABMAAAAAAAAAAAAAAAAAAAAAAFtDb250ZW50X1R5cGVzXS54bWxQSwECLQAUAAYA&#10;CAAAACEAOP0h/9YAAACUAQAACwAAAAAAAAAAAAAAAAAvAQAAX3JlbHMvLnJlbHNQSwECLQAUAAYA&#10;CAAAACEAgPEaz1ICAABhBAAADgAAAAAAAAAAAAAAAAAuAgAAZHJzL2Uyb0RvYy54bWxQSwECLQAU&#10;AAYACAAAACEAdfoSrd8AAAAJAQAADwAAAAAAAAAAAAAAAACsBAAAZHJzL2Rvd25yZXYueG1sUEsF&#10;BgAAAAAEAAQA8wAAALgFAAAAAA==&#10;">
                <v:textbox>
                  <w:txbxContent>
                    <w:p w:rsidR="00791377" w:rsidRPr="00C53955" w:rsidRDefault="00791377" w:rsidP="00791377">
                      <w:pPr>
                        <w:jc w:val="center"/>
                      </w:pPr>
                      <w: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102870</wp:posOffset>
                </wp:positionV>
                <wp:extent cx="1695450" cy="380365"/>
                <wp:effectExtent l="5715" t="7620" r="32385" b="596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4.7pt;margin-top:8.1pt;width:133.5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aZwIAAH0EAAAOAAAAZHJzL2Uyb0RvYy54bWysVM2O0zAQviPxDpbv3SRtWtpo0xVKWi4L&#10;rLTLA7ix01g4dmR7m1YIadkX2EfgFbhw4Ef7DOkbMXZ/oHBBiByccTzzzTczn3N+sa4FWjFtuJIp&#10;js5CjJgsFOVymeI3N/PeGCNjiaREKMlSvGEGX0yfPjlvm4T1VaUEZRoBiDRJ26S4srZJgsAUFauJ&#10;OVMNk3BYKl0TC1u9DKgmLaDXIuiH4SholaaNVgUzBr7mu0M89fhlyQr7uiwNs0ikGLhZv2q/Ltwa&#10;TM9JstSkqXixp0H+gUVNuISkR6icWIJuNf8DquaFVkaV9qxQdaDKkhfM1wDVROFv1VxXpGG+FmiO&#10;aY5tMv8Ptni1utKIU5hdHyNJaphR93F7t33ovneftg9o+6F7hGV7v73rPnffuq/dY/cFgTN0rm1M&#10;AgCZvNKu9mItr5tLVbw1SKqsInLJfAU3mwZQIxcRnIS4jWkg/6J9qSj4kFurfBvXpa4dJDQIrf20&#10;NsdpsbVFBXyMRpNhPIShFnA2GIeD0dCnIMkhutHGvmCqRs5IsbGa8GVlMyUlCEPpyOciq0tjHTeS&#10;HAJcaqnmXAivDyFRm+LJsD/0AUYJTt2hczN6uciERiviFOafPYsTN61uJfVgFSN0trct4QJsZH2H&#10;rObQM8Gwy1YzipFgcKmctaMnpMsI9QPhvbUT2btJOJmNZ+O4F/dHs14c5nnv+TyLe6N59GyYD/Is&#10;y6P3jnwUJxWnlEnH/yD4KP47Qe2v3k6qR8kfGxWcovuOAtnD25P2AnAz36lnoejmSrvqnBZA4955&#10;fx/dJfp1771+/jWmPwAAAP//AwBQSwMEFAAGAAgAAAAhAPsnEEfgAAAACQEAAA8AAABkcnMvZG93&#10;bnJldi54bWxMj0FPwzAMhe9I/IfISNxYugkyVppOwIToZUhsCHHMWtNENE7VZFvHr8ec4Gb7PT1/&#10;r1iOvhMHHKILpGE6yUAg1aFx1Gp42z5d3YKIyVBjukCo4YQRluX5WWHyJhzpFQ+b1AoOoZgbDTal&#10;Ppcy1ha9iZPQI7H2GQZvEq9DK5vBHDncd3KWZUp644g/WNPjo8X6a7P3GtLq42TVe/2wcC/b57Vy&#10;31VVrbS+vBjv70AkHNOfGX7xGR1KZtqFPTVRdBpussU1W1lQMxBsmM8VH3Y8qCnIspD/G5Q/AAAA&#10;//8DAFBLAQItABQABgAIAAAAIQC2gziS/gAAAOEBAAATAAAAAAAAAAAAAAAAAAAAAABbQ29udGVu&#10;dF9UeXBlc10ueG1sUEsBAi0AFAAGAAgAAAAhADj9If/WAAAAlAEAAAsAAAAAAAAAAAAAAAAALwEA&#10;AF9yZWxzLy5yZWxzUEsBAi0AFAAGAAgAAAAhAMI4FhpnAgAAfQQAAA4AAAAAAAAAAAAAAAAALgIA&#10;AGRycy9lMm9Eb2MueG1sUEsBAi0AFAAGAAgAAAAhAPsnEEf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</wp:posOffset>
                </wp:positionV>
                <wp:extent cx="1600200" cy="400050"/>
                <wp:effectExtent l="28575" t="7620" r="9525" b="590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81pt;margin-top:8.1pt;width:126pt;height:3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E/bgIAAIcEAAAOAAAAZHJzL2Uyb0RvYy54bWysVM2O0zAQviPxDpbv3SQlLd1o0xVKWjgs&#10;sNIuD+DGTmPh2JbtbVohpF1eYB+BV+DCgR/tM6RvxNjtFhYuCJGDM45nvpn55nNOTtetQCtmLFcy&#10;x8lRjBGTlaJcLnP85nI+mGBkHZGUCCVZjjfM4tPp40cnnc7YUDVKUGYQgEibdTrHjXM6iyJbNawl&#10;9khpJuGwVqYlDrZmGVFDOkBvRTSM43HUKUO1URWzFr6Wu0M8Dfh1zSr3uq4tc0jkGGpzYTVhXfg1&#10;mp6QbGmIbni1L4P8QxUt4RKSHqBK4gi6MvwPqJZXRllVu6NKtZGqa16x0AN0k8S/dXPREM1CL0CO&#10;1Qea7P+DrV6tzg3iFGaXYCRJCzPqP26vt7f99/7T9hZtb/o7WLYfttf95/5b/7W/678gcAbmOm0z&#10;ACjkufG9V2t5oc9U9dYiqYqGyCULHVxuNKCGiOhBiN9YDfkX3UtFwYdcORVoXNemRbXg+oUP9OBA&#10;FVqHuW0Oc2Nrhyr4mIzjGMSAUQVnaRzHozDYiGQex0drY91zplrkjRxbZwhfNq5QUoJElNnlIKsz&#10;66AvCLwP8MFSzbkQQSlCoi7Hx6PhKBRlleDUH3o3a5aLQhi0Il5r4fEkAdgDN6OuJA1gDSN0trcd&#10;4QJs5AJXznBgTzDss7WMYiQYXC9v7RCF9Bmhfyh4b+3k9u44Pp5NZpN0kA7Hs0Eal+Xg2bxIB+N5&#10;8nRUPimLokze++KTNGs4pUz6+u+ln6R/J639JdyJ9iD+A1HRQ/RAAhR7/w5FByn46e90tFB0c258&#10;d14VoPbgvL+Z/jr9ug9eP/8f0x8AAAD//wMAUEsDBBQABgAIAAAAIQBtRC3v3wAAAAkBAAAPAAAA&#10;ZHJzL2Rvd25yZXYueG1sTI9BT8JAEIXvJvyHzZB4MbKlQcDaLTEqeiKEivelO7YN3dmmu0D77x29&#10;yG3ezMub76Wr3jbijJ2vHSmYTiIQSIUzNZUK9p/r+yUIHzQZ3ThCBQN6WGWjm1Qnxl1oh+c8lIJD&#10;yCdaQRVCm0jpiwqt9hPXIvHt23VWB5ZdKU2nLxxuGxlH0VxaXRN/qHSLLxUWx/xkFbzm24f1192+&#10;j4fiY5O/L49bGt6Uuh33z08gAvbh3wy/+IwOGTMd3ImMFw3recxdwt8Agg2z6YwXBwWLxxhklsrr&#10;BtkPAAAA//8DAFBLAQItABQABgAIAAAAIQC2gziS/gAAAOEBAAATAAAAAAAAAAAAAAAAAAAAAABb&#10;Q29udGVudF9UeXBlc10ueG1sUEsBAi0AFAAGAAgAAAAhADj9If/WAAAAlAEAAAsAAAAAAAAAAAAA&#10;AAAALwEAAF9yZWxzLy5yZWxzUEsBAi0AFAAGAAgAAAAhAIfJET9uAgAAhwQAAA4AAAAAAAAAAAAA&#10;AAAALgIAAGRycy9lMm9Eb2MueG1sUEsBAi0AFAAGAAgAAAAhAG1ELe/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152400</wp:posOffset>
                </wp:positionV>
                <wp:extent cx="1943100" cy="514350"/>
                <wp:effectExtent l="5715" t="9525" r="1333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C53955" w:rsidRDefault="00407E59" w:rsidP="00791377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79.45pt;margin-top:12pt;width:153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JKUAIAAGEEAAAOAAAAZHJzL2Uyb0RvYy54bWysVM2O0zAQviPxDpbvNE1/YBs1Xa26FCEt&#10;sNLCA7iO01g4thm7TcoJiSsSj8BDcEH87DOkb8TEaUsXOCFysDyZ8Zdvvm+c6XldKrIR4KTRKY17&#10;fUqE5iaTepXSVy8XD84ocZ7pjCmjRUq3wtHz2f1708omYmAKozIBBEG0Syqb0sJ7m0SR44UomesZ&#10;KzQmcwMl8xjCKsqAVYheqmjQ7z+MKgOZBcOFc/j2skvSWcDPc8H9izx3whOVUuTmwwphXbZrNJuy&#10;ZAXMFpLvabB/YFEyqfGjR6hL5hlZg/wDqpQcjDO573FTRibPJRehB+wm7v/WzU3BrAi9oDjOHmVy&#10;/w+WP99cA5EZeofyaFaiR82n3bvdx+Z7c7t733xubptvuw/Nj+ZL85VgESpWWZfgwRt7DW3Pzl4Z&#10;/toRbeYF0ytxAWCqQrAMecZtfXTnQBs4PEqW1TOT4ffY2psgXp1D2QKiLKQOHm2PHonaE44v48lo&#10;GPeRK8fcOB4Nx4FSxJLDaQvOPxGmJO0mpYAzENDZ5sr5lg1LDiWBvVEyW0ilQgCr5VwB2TCcl0V4&#10;QgPY5GmZ0qRK6WQ8GAfkOzl3CtEPz98gSulx8JUsU3p2LGJJK9tjnYWx9Eyqbo+Uld7r2ErXWeDr&#10;ZR2sGx5MWZpsi8KC6eYc7yVuCgNvKalwxlPq3qwZCErUU43mTOLRqL0UIRiNHw0wgNPM8jTDNEeo&#10;lHpKuu3cdxdpbUGuCvxSHNTQ5gINzWXQujW7Y7Wnj3McLNjfufainMah6tefYfYTAAD//wMAUEsD&#10;BBQABgAIAAAAIQABu7+43gAAAAoBAAAPAAAAZHJzL2Rvd25yZXYueG1sTI/BToNAEIbvJr7DZky8&#10;2V2xNJSyNEZTE48tvXhbYAooO0vYpUWf3vFUjzPz5Z/vz7az7cUZR9850vC4UCCQKld31Gg4FruH&#10;BIQPhmrTO0IN3+hhm9/eZCat3YX2eD6ERnAI+dRoaEMYUil91aI1fuEGJL6d3GhN4HFsZD2aC4fb&#10;XkZKraQ1HfGH1gz40mL1dZishrKLjuZnX7wpu949hfe5+Jw+XrW+v5ufNyACzuEKw58+q0POTqWb&#10;qPai1xDHyZpRDdGSOzGQrJa8KJlUsQKZZ/J/hfwXAAD//wMAUEsBAi0AFAAGAAgAAAAhALaDOJL+&#10;AAAA4QEAABMAAAAAAAAAAAAAAAAAAAAAAFtDb250ZW50X1R5cGVzXS54bWxQSwECLQAUAAYACAAA&#10;ACEAOP0h/9YAAACUAQAACwAAAAAAAAAAAAAAAAAvAQAAX3JlbHMvLnJlbHNQSwECLQAUAAYACAAA&#10;ACEAQVlySlACAABhBAAADgAAAAAAAAAAAAAAAAAuAgAAZHJzL2Uyb0RvYy54bWxQSwECLQAUAAYA&#10;CAAAACEAAbu/uN4AAAAKAQAADwAAAAAAAAAAAAAAAACqBAAAZHJzL2Rvd25yZXYueG1sUEsFBgAA&#10;AAAEAAQA8wAAALUFAAAAAA==&#10;">
                <v:textbox>
                  <w:txbxContent>
                    <w:p w:rsidR="00791377" w:rsidRPr="00C53955" w:rsidRDefault="00791377" w:rsidP="00791377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132715</wp:posOffset>
                </wp:positionV>
                <wp:extent cx="2590800" cy="514350"/>
                <wp:effectExtent l="5715" t="8890" r="1333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C53955" w:rsidRDefault="00407E59" w:rsidP="00791377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  <w:p w:rsidR="00407E59" w:rsidRPr="00893A4F" w:rsidRDefault="00407E59" w:rsidP="00791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50.7pt;margin-top:10.45pt;width:204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23UQIAAF8EAAAOAAAAZHJzL2Uyb0RvYy54bWysVM2O0zAQviPxDpbvNGlpYRs1Xa26FCEt&#10;sNLCA7iO01g4thm7TcoJiSsSj8BDcEH87DOkb8TY7Xa7wAnhgzWTmfk8881MJqdtrchagJNG57Tf&#10;SykRmptC6mVOX7+aPzihxHmmC6aMFjndCEdPp/fvTRqbiYGpjCoEEATRLmtsTivvbZYkjleiZq5n&#10;rNBoLA3UzKMKy6QA1iB6rZJBmj5KGgOFBcOFc/j1fGek04hfloL7l2XphCcqp5ibjzfEexHuZDph&#10;2RKYrSTfp8H+IYuaSY2PHqDOmWdkBfIPqFpyMM6UvsdNnZiylFzEGrCafvpbNVcVsyLWguQ4e6DJ&#10;/T9Y/mJ9CUQWOR1TolmNLeo+b99vP3U/uuvth+5Ld919337sfnZfu29kHPhqrMsw7MpeQqjY2QvD&#10;3ziizaxieinOAExTCVZglv3gn9wJCIrDULJonpsCn2MrbyJ1bQl1AERSSBs7tDl0SLSecPw4GI3T&#10;kxQbydE26g8fjmILE5bdRFtw/qkwNQlCTgEnIKKz9YXzIRuW3bjE7I2SxVwqFRVYLmYKyJrhtMzj&#10;iQVgkcduSpMG+RoNRhH5js0dQ6Tx/A2ilh7HXsk6p1gOnuDEskDbE11E2TOpdjKmrPSex0DdrgW+&#10;XbSxccMQG2hdmGKDxILZTTluJQqVgXeUNDjhOXVvVwwEJeqZxuaM+8NhWImoDEePB6jAsWVxbGGa&#10;I1ROPSU7ceZ3a7SyIJcVvtSPbGhzhg0tZeT6Nqt9+jjFsQX7jQtrcqxHr9v/wvQXAAAA//8DAFBL&#10;AwQUAAYACAAAACEABVh9/t0AAAAKAQAADwAAAGRycy9kb3ducmV2LnhtbEyPzU7DMBCE70i8g7VI&#10;3Kjd8COSxqkQqEgc2/TCzYm3SSBeR7HTBp6ehUs5zs6n2Zl8PbteHHEMnScNy4UCgVR721GjYV9u&#10;bh5BhGjImt4TavjCAOvi8iI3mfUn2uJxFxvBIRQyo6GNccikDHWLzoSFH5DYO/jRmchybKQdzYnD&#10;XS8TpR6kMx3xh9YM+Nxi/bmbnIaqS/bme1u+KpdubuPbXH5M7y9aX1/NTysQEed4huG3PleHgjtV&#10;fiIbRM9aLe8Y1ZCoFAQD9yrlQ/XnpCCLXP6fUPwAAAD//wMAUEsBAi0AFAAGAAgAAAAhALaDOJL+&#10;AAAA4QEAABMAAAAAAAAAAAAAAAAAAAAAAFtDb250ZW50X1R5cGVzXS54bWxQSwECLQAUAAYACAAA&#10;ACEAOP0h/9YAAACUAQAACwAAAAAAAAAAAAAAAAAvAQAAX3JlbHMvLnJlbHNQSwECLQAUAAYACAAA&#10;ACEA4Mgdt1ECAABfBAAADgAAAAAAAAAAAAAAAAAuAgAAZHJzL2Uyb0RvYy54bWxQSwECLQAUAAYA&#10;CAAAACEABVh9/t0AAAAKAQAADwAAAAAAAAAAAAAAAACrBAAAZHJzL2Rvd25yZXYueG1sUEsFBgAA&#10;AAAEAAQA8wAAALUFAAAAAA==&#10;">
                <v:textbox>
                  <w:txbxContent>
                    <w:p w:rsidR="00791377" w:rsidRPr="00C53955" w:rsidRDefault="00791377" w:rsidP="00791377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  <w:p w:rsidR="00791377" w:rsidRPr="00893A4F" w:rsidRDefault="00791377" w:rsidP="00791377"/>
                  </w:txbxContent>
                </v:textbox>
              </v:rect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121920</wp:posOffset>
                </wp:positionV>
                <wp:extent cx="695325" cy="572135"/>
                <wp:effectExtent l="5715" t="7620" r="51435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9.45pt;margin-top:9.6pt;width:54.7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vSZAIAAHoEAAAOAAAAZHJzL2Uyb0RvYy54bWysVEtu2zAQ3RfoHQjuHVn+xRYiB4Vkd5O2&#10;AZIegCYpiyhFCiRj2SgKpL1AjtArdNNFP8gZ5Bt1SH9at5uiqBbUUMN582bmUReX60qiFTdWaJXi&#10;+KyLEVdUM6GWKX59O++MMbKOKEakVjzFG27x5fTpk4umTnhPl1oybhCAKJs0dYpL5+okiiwteUXs&#10;ma65AmehTUUcbM0yYoY0gF7JqNftjqJGG1YbTbm18DXfOfE04BcFp+5VUVjukEwxcHNhNWFd+DWa&#10;XpBkaUhdCrqnQf6BRUWEgqRHqJw4gu6M+AOqEtRoqwt3RnUV6aIQlIcaoJq4+1s1NyWpeagFmmPr&#10;Y5vs/4OlL1fXBgmWYhiUIhWMqP24vd8+tN/bT9sHtH3fPsKy/bC9bz+339qv7WP7BY1935raJhCe&#10;qWvjK6drdVNfafrGIqWzkqglD/xvNzWAxj4iOgnxG1tD9kXzQjM4Q+6cDk1cF6bykNAetA6z2hxn&#10;xdcOUfg4mgz7vSFGFFzD817cH4YMJDkE18a651xXyBspts4QsSxdppUCVWgTh1RkdWWdp0aSQ4DP&#10;rPRcSBnEIRVqUjwZQjLvsVoK5p1hY5aLTBq0Il5e4dmzODlm9J1iAazkhM32tiNCgo1caJAzAlom&#10;OfbZKs4wkhxulLd29KTyGaF8ILy3dgp7O+lOZuPZeNAZ9EazzqCb551n82zQGc3j82Hez7Msj995&#10;8vEgKQVjXHn+B7XHg79T0/7e7XR61PuxUdEpeugokD28A+kwfz/ynXgWmm2uja/OSwEEHg7vL6O/&#10;Qb/uw6mfv4zpDwAAAP//AwBQSwMEFAAGAAgAAAAhAI57xpXhAAAACgEAAA8AAABkcnMvZG93bnJl&#10;di54bWxMj8FOwzAMhu9IvENkJG4spYOqLU0nYEL0MiS2aeKYNaaJaJKqybaOp8ec4Gj/n35/rhaT&#10;7dkRx2C8E3A7S4Cha70yrhOw3bzc5MBClE7J3jsUcMYAi/ryopKl8if3jsd17BiVuFBKATrGoeQ8&#10;tBqtDDM/oKPs049WRhrHjqtRnqjc9jxNkoxbaRxd0HLAZ43t1/pgBcTlx1lnu/apMG+b11Vmvpum&#10;WQpxfTU9PgCLOMU/GH71SR1qctr7g1OB9QLS+7wglIIiBUbAPMvvgO1pkRRz4HXF/79Q/wAAAP//&#10;AwBQSwECLQAUAAYACAAAACEAtoM4kv4AAADhAQAAEwAAAAAAAAAAAAAAAAAAAAAAW0NvbnRlbnRf&#10;VHlwZXNdLnhtbFBLAQItABQABgAIAAAAIQA4/SH/1gAAAJQBAAALAAAAAAAAAAAAAAAAAC8BAABf&#10;cmVscy8ucmVsc1BLAQItABQABgAIAAAAIQAY0fvSZAIAAHoEAAAOAAAAAAAAAAAAAAAAAC4CAABk&#10;cnMvZTJvRG9jLnhtbFBLAQItABQABgAIAAAAIQCOe8aV4QAAAAo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3829050" cy="1218565"/>
                <wp:effectExtent l="28575" t="15875" r="28575" b="13335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218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C53955" w:rsidRDefault="00407E59" w:rsidP="00791377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услуги</w:t>
                            </w:r>
                          </w:p>
                          <w:p w:rsidR="00407E59" w:rsidRPr="002A6735" w:rsidRDefault="00407E59" w:rsidP="007913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1" type="#_x0000_t4" style="position:absolute;left:0;text-align:left;margin-left:108pt;margin-top:5pt;width:301.5pt;height:9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HfLQIAAEEEAAAOAAAAZHJzL2Uyb0RvYy54bWysU91uUzEMvkfiHaLcs9MWdeuOdjpNHUVI&#10;AyYNHsBNcnoikjgkaU/H0/AK3E88Qx8JJ/3ZBlwhchHZif3Z/mxfXG6sYWsVokbX8OHJgDPlBErt&#10;lg3//Gn+asJZTOAkGHSq4fcq8svpyxcXva/VCDs0UgVGIC7WvW94l5KvqyqKTlmIJ+iVo88Wg4VE&#10;alhWMkBP6NZUo8HgtOoxSB9QqBjp9Xr3yacFv22VSB/bNqrETMMpt1TuUO5FvqvpBdTLAL7TYp8G&#10;/EMWFrSjoEeoa0jAVkH/AWW1CBixTScCbYVtq4UqNVA1w8Fv1dx14FWphciJ/khT/H+w4sP6NjAt&#10;G37GmQNLLdp+3/7cPmx/sLPMTu9jTUZ3/jbk+qK/QfElMoezDtxSXYWAfadAUk7DbF89c8hKJFe2&#10;6N+jJHBYJSxEbdpgMyBRwDalH/fHfqhNYoIeX09G54MxtU3Q33A0nIxPxyUG1Ad3H2J6q9CyLDRc&#10;arDoZIkA65uYckZQH6xKBWi0nGtjihKWi5kJbA00H/Ny9gHiUzPjWN/w8/FoXJCf/cWnEINy/gZh&#10;daJBN9o2fHI0gjpT98bJMoYJtNnJlLJxey4zfbs2pM1iU1pVSMjULlDeE7kBd3NNe0hCh+EbZz3N&#10;dMPj1xUExZl556hBeQEOQjgIi4MATpBrwxNnO3GWdouy8kEvO0IeluodXlETW124fcxiny7NaaF8&#10;v1N5EZ7qxepx86e/AAAA//8DAFBLAwQUAAYACAAAACEAopCtGt0AAAAKAQAADwAAAGRycy9kb3du&#10;cmV2LnhtbEyPQU+EMBCF7yb+h2ZMvLkt6BIWKRui2cSr68ZzoSMl0hZod0F/veNJTzOT7+XNe+V+&#10;tQO74Bx67yQkGwEMXet17zoJp7fDXQ4sROW0GrxDCV8YYF9dX5Wq0H5xr3g5xo6RiQuFkmBiHAvO&#10;Q2vQqrDxIzpiH362KtI5d1zPaiFzO/BUiIxb1Tv6YNSITwbbz+PZSjicpqxJH2pTb1+W7f00vX8/&#10;56mUtzdr/Qgs4hr/xPAbn6JDRZkaf3Y6sEFCmmTUJRIQNEmQJztaGiIi2QGvSv6/QvUDAAD//wMA&#10;UEsBAi0AFAAGAAgAAAAhALaDOJL+AAAA4QEAABMAAAAAAAAAAAAAAAAAAAAAAFtDb250ZW50X1R5&#10;cGVzXS54bWxQSwECLQAUAAYACAAAACEAOP0h/9YAAACUAQAACwAAAAAAAAAAAAAAAAAvAQAAX3Jl&#10;bHMvLnJlbHNQSwECLQAUAAYACAAAACEATF0R3y0CAABBBAAADgAAAAAAAAAAAAAAAAAuAgAAZHJz&#10;L2Uyb0RvYy54bWxQSwECLQAUAAYACAAAACEAopCtGt0AAAAKAQAADwAAAAAAAAAAAAAAAACHBAAA&#10;ZHJzL2Rvd25yZXYueG1sUEsFBgAAAAAEAAQA8wAAAJEFAAAAAA==&#10;">
                <v:textbox inset="0,0,0,0">
                  <w:txbxContent>
                    <w:p w:rsidR="00791377" w:rsidRPr="00C53955" w:rsidRDefault="00791377" w:rsidP="00791377">
                      <w:pPr>
                        <w:jc w:val="center"/>
                      </w:pPr>
                      <w:r>
                        <w:t>Принятие решения о предоставлении муниципальной услуги</w:t>
                      </w:r>
                    </w:p>
                    <w:p w:rsidR="00791377" w:rsidRPr="002A6735" w:rsidRDefault="00791377" w:rsidP="00791377"/>
                  </w:txbxContent>
                </v:textbox>
              </v:shape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55245</wp:posOffset>
                </wp:positionV>
                <wp:extent cx="635" cy="511810"/>
                <wp:effectExtent l="53340" t="7620" r="60325" b="234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9.2pt;margin-top:4.35pt;width:.05pt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ChZAIAAHcEAAAOAAAAZHJzL2Uyb0RvYy54bWysVM2O0zAQviPxDpbvbZpuW7r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hFGilQwovbT7nZ31/5oP+/u0O5Dew/L7uPutv3Sfm+/tfftVzTyfWtqm0B4&#10;pubGV0436rq+0vStRUpnJVFLHvjfbGsAjX1E9CjEb2wN2RfNS83Ah6ycDk3cFKbykNAetAmz2p5m&#10;xTcOUTgcnQ0xonA+jONxHAYZkeQYWRvrXnBdIW+k2DpDxLJ0mVYKJKFNHPKQ9ZV1nhdJjgE+rdIz&#10;IWVQhlSoSfH5sD8MAVZLwfyld7NmucikQWvitRV+oUi4eehm9EqxAFZywqYH2xEhwUYudMcZAf2S&#10;HPtsFWcYSQ7PyVt7elL5jFA7ED5Ye3m9O++dT8fT8aAz6I+mnUEvzzvPZ9mgM5rFz4b5WZ5lefze&#10;k48HSSkY48rzP0o9HvydlA6Pbi/Sk9hPjYoeo4eOAtnjfyAdhu/nvVfOQrPt3PjqvA5A3cH58BL9&#10;83m4D16/vheTnwAAAP//AwBQSwMEFAAGAAgAAAAhAMucfqffAAAACAEAAA8AAABkcnMvZG93bnJl&#10;di54bWxMj8FOwzAQRO9I/IO1SNyoU6AhDXEqoELkAhJtVXF04yWOiNdR7LYpX89yguPTjGbfFovR&#10;deKAQ2g9KZhOEhBItTctNQo26+erDESImozuPKGCEwZYlOdnhc6NP9I7HlaxETxCIdcKbIx9LmWo&#10;LTodJr5H4uzTD05HxqGRZtBHHnedvE6SVDrdEl+wuscni/XXau8UxOXHyabb+nHevq1fXtP2u6qq&#10;pVKXF+PDPYiIY/wrw68+q0PJTju/JxNEp2A2zW65qiC7A8E58wzEjnl+A7Is5P8Hyh8AAAD//wMA&#10;UEsBAi0AFAAGAAgAAAAhALaDOJL+AAAA4QEAABMAAAAAAAAAAAAAAAAAAAAAAFtDb250ZW50X1R5&#10;cGVzXS54bWxQSwECLQAUAAYACAAAACEAOP0h/9YAAACUAQAACwAAAAAAAAAAAAAAAAAvAQAAX3Jl&#10;bHMvLnJlbHNQSwECLQAUAAYACAAAACEA2rggoWQCAAB3BAAADgAAAAAAAAAAAAAAAAAuAgAAZHJz&#10;L2Uyb0RvYy54bWxQSwECLQAUAAYACAAAACEAy5x+p9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33655</wp:posOffset>
                </wp:positionV>
                <wp:extent cx="3377565" cy="714375"/>
                <wp:effectExtent l="0" t="0" r="1333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75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E42C34" w:rsidRDefault="00407E59" w:rsidP="00791377">
                            <w:pPr>
                              <w:jc w:val="center"/>
                            </w:pPr>
                            <w:r w:rsidRPr="00482D11">
                              <w:t xml:space="preserve">Предоставление информации об очередности  </w:t>
                            </w:r>
                            <w:r w:rsidRPr="00791377">
                              <w:t>предоставления жилых помещений на условиях социаль</w:t>
                            </w:r>
                            <w:r>
                              <w:t>н</w:t>
                            </w:r>
                            <w:r w:rsidRPr="00791377">
                              <w:t>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129.7pt;margin-top:2.65pt;width:265.9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uWUAIAAF8EAAAOAAAAZHJzL2Uyb0RvYy54bWysVM2O0zAQviPxDpbvNP3vbrTpatWlCGmB&#10;lRYewHWcxsKxzdhtWk5IXJF4BB6CC+JnnyF9I8ZOt3SBEyIHy+MZf/7mm5mcnW8qRdYCnDQ6o71O&#10;lxKhucmlXmb01cv5oxNKnGc6Z8pokdGtcPR8+vDBWW1T0TelUbkAgiDapbXNaOm9TZPE8VJUzHWM&#10;FRqdhYGKeTRhmeTAakSvVNLvdsdJbSC3YLhwDk8vWyedRvyiENy/KAonPFEZRW4+rhDXRViT6RlL&#10;l8BsKfmeBvsHFhWTGh89QF0yz8gK5B9QleRgnCl8h5sqMUUhuYg5YDa97m/Z3JTMipgLiuPsQSb3&#10;/2D58/U1EJlndESJZhWWqPm0e7f72Hxvbnfvm8/NbfNt96H50XxpvpJR0Ku2LsVrN/YaQsbOXhn+&#10;2hFtZiXTS3EBYOpSsBxZ9kJ8cu9CMBxeJYv6mcnxObbyJkq3KaAKgCgK2cQKbQ8VEhtPOB4OBpPJ&#10;aIxUOfomveFgEiklLL27bcH5J8JUJGwyCtgBEZ2tr5wPbFh6FxLZGyXzuVQqGrBczBSQNcNumccv&#10;JoBJHocpTeqMno76o4h8z+eOIbrx+xtEJT22vZJVRk8OQSwNsj3WeWxKz6Rq90hZ6b2OQbq2BH6z&#10;2MTCje+KsjD5FoUF03Y5TiVuSgNvKamxwzPq3qwYCErUU43FOe0Nh2EkojEcTfpowLFncexhmiNU&#10;Rj0l7Xbm2zFaWZDLEl/qRTW0ucCCFjJqHYrdstrTxy6OJdhPXBiTYztG/fovTH8CAAD//wMAUEsD&#10;BBQABgAIAAAAIQDFFnP43wAAAAkBAAAPAAAAZHJzL2Rvd25yZXYueG1sTI/BToNAEIbvJr7DZky8&#10;2QVqbUGWxmhq4rGlF28DuwLKzhJ2adGndzzV20z+L/98k29n24uTGX3nSEG8iEAYqp3uqFFwLHd3&#10;GxA+IGnsHRkF38bDtri+yjHT7kx7czqERnAJ+QwVtCEMmZS+bo1Fv3CDIc4+3Ggx8Do2Uo945nLb&#10;yySKHqTFjvhCi4N5bk39dZisgqpLjvizL18jm+6W4W0uP6f3F6Vub+anRxDBzOECw58+q0PBTpWb&#10;SHvRK0hW6T2jClZLEJyv05iHisF4vQFZ5PL/B8UvAAAA//8DAFBLAQItABQABgAIAAAAIQC2gziS&#10;/gAAAOEBAAATAAAAAAAAAAAAAAAAAAAAAABbQ29udGVudF9UeXBlc10ueG1sUEsBAi0AFAAGAAgA&#10;AAAhADj9If/WAAAAlAEAAAsAAAAAAAAAAAAAAAAALwEAAF9yZWxzLy5yZWxzUEsBAi0AFAAGAAgA&#10;AAAhACtqy5ZQAgAAXwQAAA4AAAAAAAAAAAAAAAAALgIAAGRycy9lMm9Eb2MueG1sUEsBAi0AFAAG&#10;AAgAAAAhAMUWc/jfAAAACQEAAA8AAAAAAAAAAAAAAAAAqgQAAGRycy9kb3ducmV2LnhtbFBLBQYA&#10;AAAABAAEAPMAAAC2BQAAAAA=&#10;">
                <v:textbox>
                  <w:txbxContent>
                    <w:p w:rsidR="00791377" w:rsidRPr="00E42C34" w:rsidRDefault="00791377" w:rsidP="00791377">
                      <w:pPr>
                        <w:jc w:val="center"/>
                      </w:pPr>
                      <w:r w:rsidRPr="00482D11">
                        <w:t xml:space="preserve">Предоставление информации об очередности  </w:t>
                      </w:r>
                      <w:r w:rsidRPr="00791377">
                        <w:t>предоставления жилых помещений на условиях социаль</w:t>
                      </w:r>
                      <w:r>
                        <w:t>н</w:t>
                      </w:r>
                      <w:r w:rsidRPr="00791377">
                        <w:t>ого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CF503" wp14:editId="63702C82">
                <wp:simplePos x="0" y="0"/>
                <wp:positionH relativeFrom="column">
                  <wp:posOffset>3376930</wp:posOffset>
                </wp:positionH>
                <wp:positionV relativeFrom="paragraph">
                  <wp:posOffset>87630</wp:posOffset>
                </wp:positionV>
                <wp:extent cx="635" cy="369570"/>
                <wp:effectExtent l="76200" t="0" r="75565" b="495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5.9pt;margin-top:6.9pt;width:.0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2pZQIAAHcEAAAOAAAAZHJzL2Uyb0RvYy54bWysVEtu2zAQ3RfoHQjubVmO7cRC5KCQ7G7S&#10;NkDSA9AkZRGlSIGkLRtFgTQXyBF6hW666Ac5g3yjDulPk3ZTFPWCHpIzb97MPOr8Yl1JtOLGCq1S&#10;HHd7GHFFNRNqkeK3N7POGUbWEcWI1IqneMMtvpg8f3be1Anv61JLxg0CEGWTpk5x6VydRJGlJa+I&#10;7eqaK7gstKmIg61ZRMyQBtArGfV7vVHUaMNqoym3Fk7z3SWeBPyi4NS9KQrLHZIpBm4urCasc79G&#10;k3OSLAypS0H3NMg/sKiIUJD0CJUTR9DSiD+gKkGNtrpwXaqrSBeFoDzUANXEvd+quS5JzUMt0Bxb&#10;H9tk/x8sfb26MkiwFPcxUqSCEbWftrfb+/ZH+3l7j7Yf2wdYtnfb2/ZL+7391j60X1Hf962pbQLh&#10;mboyvnK6Vtf1pabvLFI6K4la8MD/ZlMDaOwjoichfmNryD5vXmkGPmTpdGjiujCVh4T2oHWY1eY4&#10;K752iMLh6GSIEYXzk9F4eBoGGZHkEFkb615yXSFvpNg6Q8SidJlWCiShTRzykNWldZ4XSQ4BPq3S&#10;MyFlUIZUqEnxeNgfhgCrpWD+0rtZs5hn0qAV8doKv1Ak3Dx2M3qpWAArOWHTve2IkGAjF7rjjIB+&#10;SY59toozjCSH5+StHT2pfEaoHQjvrZ283o974+nZ9GzQGfRH086gl+edF7Ns0BnN4tNhfpJnWR5/&#10;8OTjQVIKxrjy/A9Sjwd/J6X9o9uJ9Cj2Y6Oip+iho0D28B9Ih+H7ee+UM9dsc2V8dV4HoO7gvH+J&#10;/vk83gevX9+LyU8AAAD//wMAUEsDBBQABgAIAAAAIQDIO0np4AAAAAkBAAAPAAAAZHJzL2Rvd25y&#10;ZXYueG1sTI9BT8MwDIXvSPyHyEjcWLpNFFaaTsCE6GVIbAhxzBrTRDRO1WRbx6/HnOBk2e/p+Xvl&#10;cvSdOOAQXSAF00kGAqkJxlGr4G37dHULIiZNRneBUMEJIyyr87NSFyYc6RUPm9QKDqFYaAU2pb6Q&#10;MjYWvY6T0COx9hkGrxOvQyvNoI8c7js5y7Jceu2IP1jd46PF5muz9wrS6uNk8/fmYeFets/r3H3X&#10;db1S6vJivL8DkXBMf2b4xWd0qJhpF/ZkougUXM+njJ5YmPNkAx8WIHYKbmYZyKqU/xtUPwAAAP//&#10;AwBQSwECLQAUAAYACAAAACEAtoM4kv4AAADhAQAAEwAAAAAAAAAAAAAAAAAAAAAAW0NvbnRlbnRf&#10;VHlwZXNdLnhtbFBLAQItABQABgAIAAAAIQA4/SH/1gAAAJQBAAALAAAAAAAAAAAAAAAAAC8BAABf&#10;cmVscy8ucmVsc1BLAQItABQABgAIAAAAIQDA+G2pZQIAAHcEAAAOAAAAAAAAAAAAAAAAAC4CAABk&#10;cnMvZTJvRG9jLnhtbFBLAQItABQABgAIAAAAIQDIO0np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</w:p>
    <w:p w:rsidR="00791377" w:rsidRPr="00791377" w:rsidRDefault="00791377" w:rsidP="00791377">
      <w:pPr>
        <w:widowControl w:val="0"/>
        <w:jc w:val="center"/>
        <w:rPr>
          <w:rFonts w:eastAsia="Calibri" w:cs="Arial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30BE" wp14:editId="7DAAE194">
                <wp:simplePos x="0" y="0"/>
                <wp:positionH relativeFrom="column">
                  <wp:posOffset>2444115</wp:posOffset>
                </wp:positionH>
                <wp:positionV relativeFrom="paragraph">
                  <wp:posOffset>77470</wp:posOffset>
                </wp:positionV>
                <wp:extent cx="1819275" cy="381000"/>
                <wp:effectExtent l="0" t="0" r="28575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E59" w:rsidRPr="00893A4F" w:rsidRDefault="00407E59" w:rsidP="00791377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left:0;text-align:left;margin-left:192.45pt;margin-top:6.1pt;width:143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CSMAIAAEMEAAAOAAAAZHJzL2Uyb0RvYy54bWysU1GO0zAQ/UfiDpb/aZrS0jZqulp1KUJa&#10;YKWFA7iO01g4HjN2m5bDcIYVv1yiR2LitN0W/hD5sGYy4+eZ92ZmN7vasK1Cr8HmPO31OVNWQqHt&#10;OudfPi9fTTjzQdhCGLAq53vl+c385YtZ4zI1gApMoZARiPVZ43JeheCyJPGyUrXwPXDKUrAErEUg&#10;F9dJgaIh9Nokg37/TdIAFg5BKu/p710X5POIX5ZKhk9l6VVgJudUW4gnxnPVnsl8JrI1CldpeSxD&#10;/EMVtdCWHj1D3Ykg2Ab1X1C1lggeytCTUCdQllqq2AN1k/b/6OaxEk7FXogc7840+f8HKz9uH5Dp&#10;grTjzIqaJDr8OPw8PB1+sbRlp3E+o6RH94Btf97dg/zqmYVFJexa3SJCUylRUE0xP7m60DqerrJV&#10;8wEKAhebAJGoXYl1C0gUsF3UY3/WQ+0Ck/QznaTTwXjEmaTY60na70fBEpGdbjv04Z2CmrVGzpUx&#10;2vmWMpGJ7b0P1ABln7JiA2B0sdTGRAfXq4VBthU0Hsv4tT3TFX+ZZixrcj4dDUYR+SrmLyGowOca&#10;r9IQNraIw9aS9fZoB6FNZ9OTxtLLJ8I64sNutYvijE9SrKDYE50I3STT5pFRAX7nrKEpzrn/thGo&#10;ODPvLUkyTYfDduyjMxyNB+TgZWR1GRFWElTOA2eduQjdqmwc6nVFL6WRAAu3JGOpI71txV1Vx/Jp&#10;UiOFx61qV+HSj1nPuz//DQAA//8DAFBLAwQUAAYACAAAACEAbbaYet4AAAAJAQAADwAAAGRycy9k&#10;b3ducmV2LnhtbEyPTU/DMAyG70j8h8hI3Fj6sXWjNJ0mJiQ47ECBe9Z4bbXGqZqsK/8ec4Kj/T56&#10;/bjYzrYXE46+c6QgXkQgkGpnOmoUfH68PGxA+KDJ6N4RKvhGD9vy9qbQuXFXesepCo3gEvK5VtCG&#10;MORS+rpFq/3CDUicndxodeBxbKQZ9ZXLbS+TKMqk1R3xhVYP+Nxifa4uVsG+2VXZJNOwSk/717A6&#10;fx3e0lip+7t59wQi4Bz+YPjVZ3Uo2enoLmS86BWkm+UjoxwkCQgGsnW8BHFUsOaFLAv5/4PyBwAA&#10;//8DAFBLAQItABQABgAIAAAAIQC2gziS/gAAAOEBAAATAAAAAAAAAAAAAAAAAAAAAABbQ29udGVu&#10;dF9UeXBlc10ueG1sUEsBAi0AFAAGAAgAAAAhADj9If/WAAAAlAEAAAsAAAAAAAAAAAAAAAAALwEA&#10;AF9yZWxzLy5yZWxzUEsBAi0AFAAGAAgAAAAhALT5YJIwAgAAQwQAAA4AAAAAAAAAAAAAAAAALgIA&#10;AGRycy9lMm9Eb2MueG1sUEsBAi0AFAAGAAgAAAAhAG22mHreAAAACQEAAA8AAAAAAAAAAAAAAAAA&#10;igQAAGRycy9kb3ducmV2LnhtbFBLBQYAAAAABAAEAPMAAACVBQAAAAA=&#10;">
                <v:textbox>
                  <w:txbxContent>
                    <w:p w:rsidR="00791377" w:rsidRPr="00893A4F" w:rsidRDefault="00791377" w:rsidP="00791377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Default="00791377" w:rsidP="00791377">
      <w:pPr>
        <w:widowControl w:val="0"/>
        <w:tabs>
          <w:tab w:val="left" w:pos="2740"/>
        </w:tabs>
        <w:rPr>
          <w:rFonts w:eastAsia="Calibri"/>
        </w:rPr>
      </w:pPr>
      <w:r w:rsidRPr="00791377">
        <w:rPr>
          <w:rFonts w:eastAsia="Calibri"/>
        </w:rPr>
        <w:tab/>
      </w:r>
    </w:p>
    <w:p w:rsidR="00791377" w:rsidRDefault="00791377" w:rsidP="00791377">
      <w:pPr>
        <w:widowControl w:val="0"/>
        <w:tabs>
          <w:tab w:val="left" w:pos="2740"/>
        </w:tabs>
        <w:rPr>
          <w:rFonts w:eastAsia="Calibri"/>
        </w:rPr>
      </w:pPr>
    </w:p>
    <w:p w:rsidR="00791377" w:rsidRPr="00791377" w:rsidRDefault="00791377" w:rsidP="00791377">
      <w:pPr>
        <w:widowControl w:val="0"/>
        <w:tabs>
          <w:tab w:val="left" w:pos="2740"/>
        </w:tabs>
        <w:rPr>
          <w:rFonts w:eastAsia="Calibri"/>
        </w:rPr>
      </w:pPr>
    </w:p>
    <w:p w:rsidR="00791377" w:rsidRPr="00791377" w:rsidRDefault="00791377" w:rsidP="00791377">
      <w:pPr>
        <w:widowControl w:val="0"/>
        <w:jc w:val="right"/>
        <w:rPr>
          <w:rFonts w:eastAsia="Calibri"/>
        </w:rPr>
      </w:pPr>
    </w:p>
    <w:p w:rsidR="00791377" w:rsidRPr="00791377" w:rsidRDefault="00791377" w:rsidP="0079137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91377" w:rsidRPr="00791377" w:rsidRDefault="00791377" w:rsidP="0079137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eastAsia="Calibri" w:hAnsi="PT Astra Serif" w:cs="Courier New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E2416" w:rsidRPr="00981D0F" w:rsidTr="007E29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E2416" w:rsidRPr="00981D0F" w:rsidRDefault="00DE2416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:rsidR="00DE2416" w:rsidRPr="00981D0F" w:rsidRDefault="00DE2416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DE2416" w:rsidRPr="00DE2416" w:rsidRDefault="00DE2416" w:rsidP="00DE2416">
      <w:pPr>
        <w:widowControl w:val="0"/>
        <w:ind w:firstLine="709"/>
        <w:jc w:val="right"/>
        <w:rPr>
          <w:rFonts w:ascii="PT Astra Serif" w:eastAsia="Calibri" w:hAnsi="PT Astra Serif"/>
        </w:rPr>
      </w:pPr>
      <w:r w:rsidRPr="00DE2416">
        <w:rPr>
          <w:rFonts w:ascii="PT Astra Serif" w:eastAsia="Calibri" w:hAnsi="PT Astra Serif"/>
        </w:rPr>
        <w:t>______________________________________</w:t>
      </w:r>
    </w:p>
    <w:p w:rsidR="00DE2416" w:rsidRPr="00DE2416" w:rsidRDefault="00DE2416" w:rsidP="00DE2416">
      <w:pPr>
        <w:widowControl w:val="0"/>
        <w:ind w:left="4248" w:firstLine="709"/>
        <w:jc w:val="right"/>
        <w:rPr>
          <w:rFonts w:ascii="PT Astra Serif" w:eastAsia="Calibri" w:hAnsi="PT Astra Serif"/>
          <w:sz w:val="16"/>
          <w:szCs w:val="16"/>
        </w:rPr>
      </w:pPr>
      <w:r w:rsidRPr="00DE2416">
        <w:rPr>
          <w:rFonts w:ascii="PT Astra Serif" w:eastAsia="Calibri" w:hAnsi="PT Astra Serif"/>
          <w:sz w:val="16"/>
          <w:szCs w:val="16"/>
        </w:rPr>
        <w:t>(Фамилия, имя, отчество)</w:t>
      </w:r>
    </w:p>
    <w:p w:rsidR="00DE2416" w:rsidRPr="00DE2416" w:rsidRDefault="00DE2416" w:rsidP="00DE2416">
      <w:pPr>
        <w:widowControl w:val="0"/>
        <w:jc w:val="right"/>
        <w:rPr>
          <w:rFonts w:ascii="PT Astra Serif" w:eastAsia="Calibri" w:hAnsi="PT Astra Serif"/>
          <w:sz w:val="24"/>
          <w:szCs w:val="24"/>
        </w:rPr>
      </w:pPr>
      <w:r w:rsidRPr="00DE2416">
        <w:rPr>
          <w:rFonts w:ascii="PT Astra Serif" w:eastAsia="Calibri" w:hAnsi="PT Astra Serif"/>
          <w:sz w:val="24"/>
          <w:szCs w:val="24"/>
        </w:rPr>
        <w:t>Проживающему по адресу:__________</w:t>
      </w:r>
    </w:p>
    <w:p w:rsidR="00DE2416" w:rsidRPr="00DE2416" w:rsidRDefault="00DE2416" w:rsidP="00DE2416">
      <w:pPr>
        <w:widowControl w:val="0"/>
        <w:ind w:left="4248" w:firstLine="709"/>
        <w:jc w:val="right"/>
        <w:rPr>
          <w:rFonts w:ascii="PT Astra Serif" w:eastAsia="Calibri" w:hAnsi="PT Astra Serif"/>
        </w:rPr>
      </w:pPr>
      <w:r w:rsidRPr="00DE2416">
        <w:rPr>
          <w:rFonts w:ascii="PT Astra Serif" w:eastAsia="Calibri" w:hAnsi="PT Astra Serif"/>
        </w:rPr>
        <w:t>______________________________________</w:t>
      </w:r>
    </w:p>
    <w:p w:rsidR="00DE2416" w:rsidRPr="00DE2416" w:rsidRDefault="00DE2416" w:rsidP="00DE2416">
      <w:pPr>
        <w:widowControl w:val="0"/>
        <w:ind w:left="4248" w:firstLine="709"/>
        <w:jc w:val="right"/>
        <w:rPr>
          <w:rFonts w:ascii="PT Astra Serif" w:eastAsia="Calibri" w:hAnsi="PT Astra Serif"/>
        </w:rPr>
      </w:pPr>
      <w:r w:rsidRPr="00DE2416">
        <w:rPr>
          <w:rFonts w:ascii="PT Astra Serif" w:eastAsia="Calibri" w:hAnsi="PT Astra Serif"/>
        </w:rPr>
        <w:t>______________________________________</w:t>
      </w:r>
    </w:p>
    <w:p w:rsidR="00DE2416" w:rsidRPr="00DE2416" w:rsidRDefault="00DE2416" w:rsidP="00DE2416">
      <w:pPr>
        <w:widowControl w:val="0"/>
        <w:ind w:left="4248" w:firstLine="709"/>
        <w:jc w:val="right"/>
        <w:rPr>
          <w:rFonts w:ascii="PT Astra Serif" w:eastAsia="Calibri" w:hAnsi="PT Astra Serif"/>
          <w:sz w:val="16"/>
          <w:szCs w:val="16"/>
        </w:rPr>
      </w:pPr>
      <w:r w:rsidRPr="00DE2416">
        <w:rPr>
          <w:rFonts w:ascii="PT Astra Serif" w:eastAsia="Calibri" w:hAnsi="PT Astra Serif"/>
          <w:sz w:val="16"/>
          <w:szCs w:val="16"/>
        </w:rPr>
        <w:t>(почтовый адрес заявителя)</w:t>
      </w:r>
    </w:p>
    <w:p w:rsidR="00DE2416" w:rsidRPr="00DE2416" w:rsidRDefault="00DE2416" w:rsidP="00DE2416">
      <w:pPr>
        <w:widowControl w:val="0"/>
        <w:ind w:firstLine="709"/>
        <w:jc w:val="right"/>
        <w:rPr>
          <w:rFonts w:ascii="PT Astra Serif" w:eastAsia="Calibri" w:hAnsi="PT Astra Serif"/>
          <w:sz w:val="16"/>
          <w:szCs w:val="16"/>
        </w:rPr>
      </w:pP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  <w:r w:rsidRPr="00DE2416">
        <w:rPr>
          <w:rFonts w:ascii="PT Astra Serif" w:eastAsia="Calibri" w:hAnsi="PT Astra Serif"/>
        </w:rPr>
        <w:tab/>
      </w:r>
    </w:p>
    <w:p w:rsidR="00DE2416" w:rsidRPr="00DE2416" w:rsidRDefault="00DE2416" w:rsidP="00DE2416">
      <w:pPr>
        <w:widowControl w:val="0"/>
        <w:ind w:firstLine="709"/>
        <w:jc w:val="right"/>
        <w:rPr>
          <w:rFonts w:ascii="PT Astra Serif" w:eastAsia="Calibri" w:hAnsi="PT Astra Serif"/>
          <w:sz w:val="16"/>
          <w:szCs w:val="16"/>
        </w:rPr>
      </w:pPr>
    </w:p>
    <w:p w:rsidR="00DE2416" w:rsidRPr="00DE2416" w:rsidRDefault="00DE2416" w:rsidP="00DE2416">
      <w:pPr>
        <w:widowControl w:val="0"/>
        <w:ind w:firstLine="709"/>
        <w:jc w:val="right"/>
        <w:rPr>
          <w:rFonts w:ascii="PT Astra Serif" w:eastAsia="Calibri" w:hAnsi="PT Astra Serif"/>
          <w:sz w:val="16"/>
          <w:szCs w:val="16"/>
        </w:rPr>
      </w:pPr>
    </w:p>
    <w:p w:rsidR="00DE2416" w:rsidRPr="00DE2416" w:rsidRDefault="00DE2416" w:rsidP="00DE2416">
      <w:pPr>
        <w:widowControl w:val="0"/>
        <w:ind w:firstLine="709"/>
        <w:rPr>
          <w:rFonts w:ascii="PT Astra Serif" w:eastAsia="Calibri" w:hAnsi="PT Astra Serif"/>
        </w:rPr>
      </w:pPr>
    </w:p>
    <w:p w:rsidR="00DE2416" w:rsidRPr="00DE2416" w:rsidRDefault="00DE2416" w:rsidP="00DE2416">
      <w:pPr>
        <w:widowControl w:val="0"/>
        <w:ind w:firstLine="709"/>
        <w:jc w:val="center"/>
        <w:rPr>
          <w:rFonts w:ascii="PT Astra Serif" w:eastAsia="Calibri" w:hAnsi="PT Astra Serif"/>
        </w:rPr>
      </w:pPr>
    </w:p>
    <w:p w:rsidR="00DE2416" w:rsidRPr="00DE2416" w:rsidRDefault="00DE2416" w:rsidP="00DE2416">
      <w:pPr>
        <w:widowControl w:val="0"/>
        <w:ind w:firstLine="709"/>
        <w:jc w:val="center"/>
        <w:rPr>
          <w:rFonts w:ascii="PT Astra Serif" w:eastAsia="Calibri" w:hAnsi="PT Astra Serif"/>
        </w:rPr>
      </w:pPr>
    </w:p>
    <w:p w:rsidR="00DE2416" w:rsidRPr="00DE2416" w:rsidRDefault="00DE2416" w:rsidP="00DE2416">
      <w:pPr>
        <w:widowControl w:val="0"/>
        <w:tabs>
          <w:tab w:val="left" w:pos="4860"/>
        </w:tabs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/>
          <w:b/>
          <w:bCs/>
          <w:sz w:val="24"/>
          <w:szCs w:val="24"/>
        </w:rPr>
        <w:t>СПРАВКА</w:t>
      </w:r>
    </w:p>
    <w:p w:rsidR="00DE2416" w:rsidRPr="00DE2416" w:rsidRDefault="00DE2416" w:rsidP="00DE2416">
      <w:pPr>
        <w:widowControl w:val="0"/>
        <w:tabs>
          <w:tab w:val="left" w:pos="4860"/>
        </w:tabs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DE2416">
        <w:rPr>
          <w:rFonts w:ascii="PT Astra Serif" w:eastAsia="Calibri" w:hAnsi="PT Astra Serif"/>
          <w:b/>
          <w:bCs/>
          <w:sz w:val="24"/>
          <w:szCs w:val="24"/>
        </w:rPr>
        <w:t>об очередности предоставления жилых помещений на условиях социального найма</w:t>
      </w: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 w:rsidRPr="00DE2416">
        <w:rPr>
          <w:rFonts w:ascii="PT Astra Serif" w:eastAsia="Calibri" w:hAnsi="PT Astra Serif"/>
          <w:sz w:val="24"/>
          <w:szCs w:val="24"/>
        </w:rPr>
        <w:t xml:space="preserve">  № _______                     «_____»____________20__г.</w:t>
      </w: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 w:rsidRPr="00DE2416">
        <w:rPr>
          <w:rFonts w:ascii="PT Astra Serif" w:eastAsia="Calibri" w:hAnsi="PT Astra Serif"/>
          <w:sz w:val="24"/>
          <w:szCs w:val="24"/>
        </w:rPr>
        <w:t>выдана гражданину(ке)__________________________________________________________</w:t>
      </w:r>
    </w:p>
    <w:p w:rsidR="00DE2416" w:rsidRPr="00DE2416" w:rsidRDefault="00DE2416" w:rsidP="00DE2416">
      <w:pPr>
        <w:ind w:firstLine="709"/>
        <w:jc w:val="center"/>
        <w:rPr>
          <w:rFonts w:ascii="PT Astra Serif" w:eastAsia="Calibri" w:hAnsi="PT Astra Serif"/>
          <w:sz w:val="16"/>
          <w:szCs w:val="16"/>
        </w:rPr>
      </w:pPr>
      <w:r w:rsidRPr="00DE2416">
        <w:rPr>
          <w:rFonts w:ascii="PT Astra Serif" w:eastAsia="Calibri" w:hAnsi="PT Astra Serif"/>
          <w:sz w:val="16"/>
          <w:szCs w:val="16"/>
        </w:rPr>
        <w:t xml:space="preserve">                                          (Ф.И.О)</w:t>
      </w: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 w:rsidRPr="00DE2416">
        <w:rPr>
          <w:rFonts w:ascii="PT Astra Serif" w:eastAsia="Calibri" w:hAnsi="PT Astra Serif"/>
          <w:sz w:val="24"/>
          <w:szCs w:val="24"/>
        </w:rPr>
        <w:t>зарегистрированному(ой) по адресу:______________________________________________,</w:t>
      </w: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</w:p>
    <w:p w:rsidR="00DE2416" w:rsidRPr="00DE2416" w:rsidRDefault="00DE2416" w:rsidP="00DE241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 w:rsidRPr="00DE2416">
        <w:rPr>
          <w:rFonts w:ascii="PT Astra Serif" w:eastAsia="Calibri" w:hAnsi="PT Astra Serif"/>
          <w:sz w:val="24"/>
          <w:szCs w:val="24"/>
        </w:rPr>
        <w:t xml:space="preserve">в том, что по состоянию на дату обращения состоит (или не состоит) в списке очередности граждан на предоставление жилого помещения на условиях социального найма  за №_____ </w:t>
      </w:r>
    </w:p>
    <w:p w:rsidR="00DE2416" w:rsidRPr="00981D0F" w:rsidRDefault="00DE2416" w:rsidP="00DE241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DE2416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81D0F" w:rsidRPr="00981D0F" w:rsidTr="007E2955">
        <w:tc>
          <w:tcPr>
            <w:tcW w:w="5068" w:type="dxa"/>
          </w:tcPr>
          <w:p w:rsidR="00981D0F" w:rsidRPr="00981D0F" w:rsidRDefault="00981D0F" w:rsidP="007E29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</w:rPr>
              <w:t>Начальник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5069" w:type="dxa"/>
            <w:vAlign w:val="bottom"/>
          </w:tcPr>
          <w:p w:rsidR="00981D0F" w:rsidRPr="00981D0F" w:rsidRDefault="00981D0F" w:rsidP="007E29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981D0F" w:rsidRPr="00981D0F" w:rsidRDefault="00981D0F" w:rsidP="00981D0F">
      <w:pPr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981D0F" w:rsidRPr="00981D0F" w:rsidRDefault="00981D0F" w:rsidP="00981D0F">
      <w:pPr>
        <w:shd w:val="clear" w:color="auto" w:fill="FFFFFF"/>
        <w:spacing w:before="100" w:beforeAutospacing="1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Исп.:</w:t>
      </w: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  <w:r w:rsidRPr="00981D0F">
        <w:rPr>
          <w:rFonts w:ascii="PT Astra Serif" w:hAnsi="PT Astra Serif"/>
          <w:color w:val="000000"/>
          <w:sz w:val="24"/>
          <w:szCs w:val="24"/>
        </w:rPr>
        <w:t>Тел.:</w:t>
      </w: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81D0F" w:rsidRPr="00981D0F" w:rsidTr="007E29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981D0F" w:rsidRPr="00981D0F" w:rsidTr="007E2955">
        <w:tc>
          <w:tcPr>
            <w:tcW w:w="7200" w:type="dxa"/>
            <w:vAlign w:val="center"/>
          </w:tcPr>
          <w:p w:rsidR="00981D0F" w:rsidRPr="00981D0F" w:rsidRDefault="00981D0F" w:rsidP="007E2955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981D0F" w:rsidRPr="00981D0F" w:rsidRDefault="00981D0F" w:rsidP="007E2955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981D0F" w:rsidRPr="00981D0F" w:rsidTr="007E2955">
        <w:tc>
          <w:tcPr>
            <w:tcW w:w="9360" w:type="dxa"/>
            <w:gridSpan w:val="2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rPr>
          <w:trHeight w:val="1585"/>
        </w:trPr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</w:t>
            </w: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981D0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981D0F" w:rsidRPr="00981D0F" w:rsidTr="007E2955">
        <w:tc>
          <w:tcPr>
            <w:tcW w:w="720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981D0F" w:rsidRPr="00981D0F" w:rsidRDefault="00981D0F" w:rsidP="007E2955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81D0F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81D0F" w:rsidRPr="00981D0F" w:rsidTr="007E295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:rsidR="00981D0F" w:rsidRPr="00981D0F" w:rsidRDefault="00981D0F" w:rsidP="007E2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981D0F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(серия, номер)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 (кем, когда выдан)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эл. почта: _____________________________</w:t>
      </w:r>
    </w:p>
    <w:p w:rsidR="00981D0F" w:rsidRPr="00981D0F" w:rsidRDefault="00981D0F" w:rsidP="00981D0F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981D0F">
        <w:rPr>
          <w:rFonts w:ascii="PT Astra Serif" w:hAnsi="PT Astra Serif"/>
          <w:color w:val="22272F"/>
          <w:sz w:val="28"/>
          <w:szCs w:val="28"/>
        </w:rPr>
        <w:t> 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981D0F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981D0F" w:rsidRPr="00981D0F" w:rsidRDefault="00981D0F" w:rsidP="00981D0F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981D0F">
        <w:rPr>
          <w:rFonts w:ascii="PT Astra Serif" w:hAnsi="PT Astra Serif"/>
          <w:color w:val="22272F"/>
          <w:sz w:val="28"/>
          <w:szCs w:val="28"/>
        </w:rPr>
        <w:t> 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 услуги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981D0F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___________________________________________________________________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предоставления муниципальных услуг, указывается конкретное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предусмотренное (предусмотренные) нормативным правовым актом</w:t>
      </w:r>
    </w:p>
    <w:p w:rsidR="00981D0F" w:rsidRPr="00981D0F" w:rsidRDefault="00981D0F" w:rsidP="00981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981D0F"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района, и реквизиты этого акта)</w:t>
      </w:r>
    </w:p>
    <w:p w:rsidR="00981D0F" w:rsidRPr="00981D0F" w:rsidRDefault="00981D0F" w:rsidP="00981D0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81D0F" w:rsidRPr="00393774" w:rsidRDefault="00981D0F" w:rsidP="00981D0F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sectPr w:rsidR="00981D0F" w:rsidRPr="00393774" w:rsidSect="000E65B4">
      <w:headerReference w:type="default" r:id="rId16"/>
      <w:pgSz w:w="11906" w:h="16838" w:code="9"/>
      <w:pgMar w:top="1134" w:right="709" w:bottom="992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BE" w:rsidRDefault="008161BE">
      <w:r>
        <w:separator/>
      </w:r>
    </w:p>
  </w:endnote>
  <w:endnote w:type="continuationSeparator" w:id="0">
    <w:p w:rsidR="008161BE" w:rsidRDefault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59" w:rsidRDefault="008161BE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855624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BE" w:rsidRDefault="008161BE">
      <w:r>
        <w:separator/>
      </w:r>
    </w:p>
  </w:footnote>
  <w:footnote w:type="continuationSeparator" w:id="0">
    <w:p w:rsidR="008161BE" w:rsidRDefault="0081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407E59" w:rsidRDefault="00407E59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9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59" w:rsidRDefault="00407E59">
    <w:pPr>
      <w:pStyle w:val="a9"/>
      <w:jc w:val="center"/>
    </w:pPr>
  </w:p>
  <w:p w:rsidR="00407E59" w:rsidRDefault="00407E5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11958"/>
      <w:docPartObj>
        <w:docPartGallery w:val="Page Numbers (Top of Page)"/>
        <w:docPartUnique/>
      </w:docPartObj>
    </w:sdtPr>
    <w:sdtEndPr/>
    <w:sdtContent>
      <w:p w:rsidR="00407E59" w:rsidRDefault="00407E59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95">
          <w:rPr>
            <w:noProof/>
          </w:rPr>
          <w:t>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213A"/>
    <w:rsid w:val="00016516"/>
    <w:rsid w:val="0002052F"/>
    <w:rsid w:val="00021CF4"/>
    <w:rsid w:val="00024364"/>
    <w:rsid w:val="000246D6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59F3"/>
    <w:rsid w:val="000A6E84"/>
    <w:rsid w:val="000A7680"/>
    <w:rsid w:val="000B1BD8"/>
    <w:rsid w:val="000B292A"/>
    <w:rsid w:val="000B36F5"/>
    <w:rsid w:val="000B3F46"/>
    <w:rsid w:val="000B6F68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5B4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321"/>
    <w:rsid w:val="001634C7"/>
    <w:rsid w:val="00166195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2EC6"/>
    <w:rsid w:val="001D5FFD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15E1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414D"/>
    <w:rsid w:val="002B4210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5C82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D711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07E59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E5A84"/>
    <w:rsid w:val="004F0DE5"/>
    <w:rsid w:val="004F2C02"/>
    <w:rsid w:val="004F3A9E"/>
    <w:rsid w:val="004F4D4B"/>
    <w:rsid w:val="004F6D17"/>
    <w:rsid w:val="004F7337"/>
    <w:rsid w:val="0050036F"/>
    <w:rsid w:val="00502010"/>
    <w:rsid w:val="00512A47"/>
    <w:rsid w:val="0051374E"/>
    <w:rsid w:val="0051427C"/>
    <w:rsid w:val="005148DF"/>
    <w:rsid w:val="00515C85"/>
    <w:rsid w:val="005172C6"/>
    <w:rsid w:val="00517EF5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18EB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5EF1"/>
    <w:rsid w:val="00697963"/>
    <w:rsid w:val="006B110F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5DFE"/>
    <w:rsid w:val="00736B0E"/>
    <w:rsid w:val="007515AF"/>
    <w:rsid w:val="00752015"/>
    <w:rsid w:val="00764033"/>
    <w:rsid w:val="00766BB2"/>
    <w:rsid w:val="0078190A"/>
    <w:rsid w:val="007848DC"/>
    <w:rsid w:val="00790FA0"/>
    <w:rsid w:val="00791377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27C6"/>
    <w:rsid w:val="007D189A"/>
    <w:rsid w:val="007D40D9"/>
    <w:rsid w:val="007D41C0"/>
    <w:rsid w:val="007D6E49"/>
    <w:rsid w:val="007E01AD"/>
    <w:rsid w:val="007E2955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61BE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1685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C47"/>
    <w:rsid w:val="00945989"/>
    <w:rsid w:val="00946DE4"/>
    <w:rsid w:val="00950BB3"/>
    <w:rsid w:val="00950F87"/>
    <w:rsid w:val="00951312"/>
    <w:rsid w:val="009538B6"/>
    <w:rsid w:val="009544FA"/>
    <w:rsid w:val="00954CBB"/>
    <w:rsid w:val="00955B10"/>
    <w:rsid w:val="00956BC9"/>
    <w:rsid w:val="00967424"/>
    <w:rsid w:val="009708F6"/>
    <w:rsid w:val="00972005"/>
    <w:rsid w:val="00981D0F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02D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5B6"/>
    <w:rsid w:val="009E3DA2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04A7"/>
    <w:rsid w:val="00A144CC"/>
    <w:rsid w:val="00A170DA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77E50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69D4"/>
    <w:rsid w:val="00A97136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52F6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3657F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0C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5D15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594D"/>
    <w:rsid w:val="00C15D10"/>
    <w:rsid w:val="00C16F1C"/>
    <w:rsid w:val="00C240B3"/>
    <w:rsid w:val="00C243BE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67D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181F"/>
    <w:rsid w:val="00DE2416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6B7C511F0B7B4F409DABED9E2x8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4B3C410F5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A9F8-4D93-425D-856B-0A3A81A9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30</Pages>
  <Words>8777</Words>
  <Characters>50031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149</cp:revision>
  <cp:lastPrinted>2020-04-16T12:31:00Z</cp:lastPrinted>
  <dcterms:created xsi:type="dcterms:W3CDTF">2019-06-25T14:40:00Z</dcterms:created>
  <dcterms:modified xsi:type="dcterms:W3CDTF">2020-04-16T12:31:00Z</dcterms:modified>
</cp:coreProperties>
</file>