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1836E27B" wp14:editId="0C9B4F3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9248EC" w:rsidP="001813C2">
            <w:pPr>
              <w:pStyle w:val="aff7"/>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sidR="0083542B">
              <w:rPr>
                <w:rFonts w:ascii="PT Astra Serif" w:eastAsia="Calibri" w:hAnsi="PT Astra Serif"/>
                <w:sz w:val="28"/>
                <w:szCs w:val="28"/>
                <w:lang w:eastAsia="en-US"/>
              </w:rPr>
              <w:t xml:space="preserve"> </w:t>
            </w:r>
            <w:r w:rsidR="0083542B" w:rsidRPr="0083542B">
              <w:rPr>
                <w:rFonts w:ascii="PT Astra Serif" w:eastAsia="Calibri" w:hAnsi="PT Astra Serif"/>
                <w:sz w:val="28"/>
                <w:szCs w:val="28"/>
                <w:lang w:eastAsia="en-US"/>
              </w:rPr>
              <w:t>12.04.2024</w:t>
            </w:r>
          </w:p>
        </w:tc>
        <w:tc>
          <w:tcPr>
            <w:tcW w:w="2409" w:type="dxa"/>
            <w:shd w:val="clear" w:color="auto" w:fill="auto"/>
          </w:tcPr>
          <w:p w:rsidR="005B2800" w:rsidRPr="00A96F47" w:rsidRDefault="002A16C1" w:rsidP="001813C2">
            <w:pPr>
              <w:pStyle w:val="aff7"/>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83542B">
              <w:rPr>
                <w:rFonts w:ascii="PT Astra Serif" w:eastAsia="Calibri" w:hAnsi="PT Astra Serif"/>
                <w:sz w:val="28"/>
                <w:szCs w:val="28"/>
                <w:lang w:eastAsia="en-US"/>
              </w:rPr>
              <w:t xml:space="preserve"> 4 – 420</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9248EC" w:rsidRDefault="006D28D7" w:rsidP="006D28D7">
      <w:pPr>
        <w:tabs>
          <w:tab w:val="left" w:pos="708"/>
        </w:tabs>
        <w:jc w:val="center"/>
        <w:rPr>
          <w:rFonts w:ascii="PT Astra Serif" w:hAnsi="PT Astra Serif"/>
          <w:b/>
          <w:sz w:val="28"/>
          <w:szCs w:val="28"/>
        </w:rPr>
      </w:pPr>
      <w:bookmarkStart w:id="0" w:name="_GoBack"/>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9248EC">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6A3D46">
        <w:rPr>
          <w:rFonts w:ascii="PT Astra Serif" w:hAnsi="PT Astra Serif"/>
          <w:b/>
          <w:sz w:val="28"/>
          <w:szCs w:val="28"/>
        </w:rPr>
        <w:t>Ломинцев</w:t>
      </w:r>
      <w:r w:rsidR="004B4812">
        <w:rPr>
          <w:rFonts w:ascii="PT Astra Serif" w:hAnsi="PT Astra Serif"/>
          <w:b/>
          <w:sz w:val="28"/>
          <w:szCs w:val="28"/>
        </w:rPr>
        <w:t>ско</w:t>
      </w:r>
      <w:r w:rsidR="005363B1">
        <w:rPr>
          <w:rFonts w:ascii="PT Astra Serif" w:hAnsi="PT Astra Serif"/>
          <w:b/>
          <w:sz w:val="28"/>
          <w:szCs w:val="28"/>
        </w:rPr>
        <w:t>е</w:t>
      </w:r>
      <w:r w:rsidRPr="006D28D7">
        <w:rPr>
          <w:rFonts w:ascii="PT Astra Serif" w:hAnsi="PT Astra Serif"/>
          <w:b/>
          <w:sz w:val="28"/>
          <w:szCs w:val="28"/>
        </w:rPr>
        <w:t xml:space="preserve"> Щекинского района</w:t>
      </w:r>
      <w:bookmarkEnd w:id="0"/>
    </w:p>
    <w:p w:rsidR="006D28D7" w:rsidRDefault="006D28D7" w:rsidP="006D28D7">
      <w:pPr>
        <w:tabs>
          <w:tab w:val="left" w:pos="708"/>
        </w:tabs>
        <w:jc w:val="center"/>
        <w:rPr>
          <w:rFonts w:ascii="PT Astra Serif" w:hAnsi="PT Astra Serif"/>
          <w:b/>
          <w:sz w:val="28"/>
          <w:szCs w:val="28"/>
        </w:rPr>
      </w:pPr>
    </w:p>
    <w:p w:rsidR="009248EC" w:rsidRPr="006D28D7" w:rsidRDefault="009248EC" w:rsidP="006D28D7">
      <w:pPr>
        <w:tabs>
          <w:tab w:val="left" w:pos="708"/>
        </w:tabs>
        <w:jc w:val="center"/>
        <w:rPr>
          <w:rFonts w:ascii="PT Astra Serif" w:hAnsi="PT Astra Serif"/>
          <w:b/>
          <w:sz w:val="28"/>
          <w:szCs w:val="28"/>
        </w:rPr>
      </w:pP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6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6A3D46" w:rsidRPr="006A3D46">
        <w:rPr>
          <w:rFonts w:ascii="PT Astra Serif" w:hAnsi="PT Astra Serif"/>
          <w:sz w:val="28"/>
          <w:szCs w:val="28"/>
        </w:rPr>
        <w:t>Решение Собрания представителей Щекинског</w:t>
      </w:r>
      <w:r w:rsidR="00315FCA">
        <w:rPr>
          <w:rFonts w:ascii="PT Astra Serif" w:hAnsi="PT Astra Serif"/>
          <w:sz w:val="28"/>
          <w:szCs w:val="28"/>
        </w:rPr>
        <w:t xml:space="preserve">о района от 16.12.2019 </w:t>
      </w:r>
      <w:r w:rsidR="00315FCA" w:rsidRPr="009248EC">
        <w:rPr>
          <w:rFonts w:ascii="PT Astra Serif" w:hAnsi="PT Astra Serif"/>
          <w:spacing w:val="-2"/>
          <w:sz w:val="28"/>
          <w:szCs w:val="28"/>
        </w:rPr>
        <w:t>№</w:t>
      </w:r>
      <w:r w:rsidR="009248EC" w:rsidRPr="009248EC">
        <w:rPr>
          <w:rFonts w:ascii="PT Astra Serif" w:hAnsi="PT Astra Serif"/>
          <w:spacing w:val="-2"/>
          <w:sz w:val="28"/>
          <w:szCs w:val="28"/>
        </w:rPr>
        <w:t> </w:t>
      </w:r>
      <w:r w:rsidR="00315FCA" w:rsidRPr="009248EC">
        <w:rPr>
          <w:rFonts w:ascii="PT Astra Serif" w:hAnsi="PT Astra Serif"/>
          <w:spacing w:val="-2"/>
          <w:sz w:val="28"/>
          <w:szCs w:val="28"/>
        </w:rPr>
        <w:t>28/184 «</w:t>
      </w:r>
      <w:r w:rsidR="006A3D46" w:rsidRPr="009248EC">
        <w:rPr>
          <w:rFonts w:ascii="PT Astra Serif" w:hAnsi="PT Astra Serif"/>
          <w:spacing w:val="-2"/>
          <w:sz w:val="28"/>
          <w:szCs w:val="28"/>
        </w:rPr>
        <w:t>Об утверждении Генерального плана муниципального образования</w:t>
      </w:r>
      <w:r w:rsidR="00315FCA">
        <w:rPr>
          <w:rFonts w:ascii="PT Astra Serif" w:hAnsi="PT Astra Serif"/>
          <w:sz w:val="28"/>
          <w:szCs w:val="28"/>
        </w:rPr>
        <w:t xml:space="preserve"> Ломинцевское Щекинского района», </w:t>
      </w:r>
      <w:r w:rsidRPr="006D28D7">
        <w:rPr>
          <w:rFonts w:ascii="PT Astra Serif" w:hAnsi="PT Astra Serif"/>
          <w:sz w:val="28"/>
          <w:szCs w:val="28"/>
        </w:rPr>
        <w:t>Устава муниципального образования Щекинский район администрация муниципального образования Щекинский район ПОСТАНОВЛЯЕТ:</w:t>
      </w:r>
    </w:p>
    <w:p w:rsidR="006D28D7" w:rsidRPr="006D28D7" w:rsidRDefault="006D28D7" w:rsidP="009248EC">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315FCA">
        <w:rPr>
          <w:rFonts w:ascii="PT Astra Serif" w:hAnsi="PT Astra Serif"/>
          <w:sz w:val="28"/>
          <w:szCs w:val="28"/>
        </w:rPr>
        <w:t>Ломинцевско</w:t>
      </w:r>
      <w:r w:rsidR="005363B1">
        <w:rPr>
          <w:rFonts w:ascii="PT Astra Serif" w:hAnsi="PT Astra Serif"/>
          <w:sz w:val="28"/>
          <w:szCs w:val="28"/>
        </w:rPr>
        <w:t xml:space="preserve">е </w:t>
      </w:r>
      <w:r w:rsidRPr="006D28D7">
        <w:rPr>
          <w:rFonts w:ascii="PT Astra Serif" w:hAnsi="PT Astra Serif"/>
          <w:sz w:val="28"/>
          <w:szCs w:val="28"/>
        </w:rPr>
        <w:t xml:space="preserve"> 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4B4812">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315FCA" w:rsidRDefault="005363B1" w:rsidP="009248EC">
      <w:pPr>
        <w:spacing w:line="36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315FCA" w:rsidRPr="00315FCA">
        <w:rPr>
          <w:rFonts w:ascii="PT Astra Serif" w:hAnsi="PT Astra Serif"/>
          <w:bCs/>
          <w:sz w:val="28"/>
          <w:szCs w:val="28"/>
          <w:lang w:eastAsia="en-US"/>
        </w:rPr>
        <w:t>муниципальное казенное предприятие «Жилищно-</w:t>
      </w:r>
      <w:r w:rsidR="00315FCA" w:rsidRPr="009248EC">
        <w:rPr>
          <w:rFonts w:ascii="PT Astra Serif" w:hAnsi="PT Astra Serif"/>
          <w:bCs/>
          <w:sz w:val="28"/>
          <w:szCs w:val="28"/>
          <w:lang w:eastAsia="en-US"/>
        </w:rPr>
        <w:t>коммунальное хозяйство Ломинцевское Щекинского района» (далее - МКП «ЖКХ</w:t>
      </w:r>
      <w:r w:rsidR="00315FCA" w:rsidRPr="00315FCA">
        <w:rPr>
          <w:rFonts w:ascii="PT Astra Serif" w:hAnsi="PT Astra Serif"/>
          <w:bCs/>
          <w:sz w:val="28"/>
          <w:szCs w:val="28"/>
          <w:lang w:eastAsia="en-US"/>
        </w:rPr>
        <w:t xml:space="preserve"> Ломинцевское»)</w:t>
      </w:r>
      <w:r w:rsidR="004B4812">
        <w:rPr>
          <w:rFonts w:ascii="PT Astra Serif" w:hAnsi="PT Astra Serif"/>
          <w:bCs/>
          <w:sz w:val="28"/>
          <w:szCs w:val="28"/>
        </w:rPr>
        <w:t xml:space="preserve"> </w:t>
      </w:r>
      <w:r w:rsidR="004B4812" w:rsidRPr="006D28D7">
        <w:rPr>
          <w:rFonts w:ascii="PT Astra Serif" w:hAnsi="PT Astra Serif"/>
          <w:sz w:val="28"/>
          <w:szCs w:val="28"/>
        </w:rPr>
        <w:t>единой теплоснабжающей организацией в муниципальном образовании</w:t>
      </w:r>
      <w:r w:rsidR="00315FCA">
        <w:rPr>
          <w:rFonts w:ascii="PT Astra Serif" w:hAnsi="PT Astra Serif"/>
          <w:sz w:val="28"/>
          <w:szCs w:val="28"/>
        </w:rPr>
        <w:t xml:space="preserve"> Ломинцевское</w:t>
      </w:r>
      <w:r w:rsidR="004B4812" w:rsidRPr="006D28D7">
        <w:rPr>
          <w:rFonts w:ascii="PT Astra Serif" w:hAnsi="PT Astra Serif"/>
          <w:sz w:val="28"/>
          <w:szCs w:val="28"/>
        </w:rPr>
        <w:t xml:space="preserve"> Щекинского района.</w:t>
      </w:r>
    </w:p>
    <w:p w:rsidR="004B4812"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xml:space="preserve">. Постановление обнародовать путем размещения на официальном Портале муниципального образования Щекинский район и </w:t>
      </w:r>
      <w:r w:rsidRPr="006D28D7">
        <w:rPr>
          <w:rFonts w:ascii="PT Astra Serif" w:hAnsi="PT Astra Serif"/>
          <w:sz w:val="28"/>
          <w:szCs w:val="28"/>
        </w:rPr>
        <w:lastRenderedPageBreak/>
        <w:t>на</w:t>
      </w:r>
      <w:r w:rsidR="009248EC">
        <w:rPr>
          <w:rFonts w:ascii="PT Astra Serif" w:hAnsi="PT Astra Serif"/>
          <w:sz w:val="28"/>
          <w:szCs w:val="28"/>
        </w:rPr>
        <w:t> </w:t>
      </w:r>
      <w:r w:rsidRPr="006D28D7">
        <w:rPr>
          <w:rFonts w:ascii="PT Astra Serif" w:hAnsi="PT Astra Serif"/>
          <w:sz w:val="28"/>
          <w:szCs w:val="28"/>
        </w:rPr>
        <w:t xml:space="preserve">информационном стенде администрации Щекинского района по адресу: Ленина пл., д. 1, г. Щекино, Тульская область. </w:t>
      </w:r>
    </w:p>
    <w:p w:rsidR="006D28D7" w:rsidRPr="006D28D7" w:rsidRDefault="004B4812" w:rsidP="009248EC">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6D28D7">
      <w:pPr>
        <w:tabs>
          <w:tab w:val="left" w:pos="708"/>
        </w:tabs>
        <w:spacing w:line="360" w:lineRule="auto"/>
        <w:jc w:val="both"/>
        <w:rPr>
          <w:rFonts w:ascii="PT Astra Serif" w:hAnsi="PT Astra Serif"/>
          <w:sz w:val="28"/>
          <w:szCs w:val="28"/>
        </w:rPr>
      </w:pPr>
    </w:p>
    <w:p w:rsidR="009248EC" w:rsidRDefault="009248EC" w:rsidP="009248EC">
      <w:pPr>
        <w:rPr>
          <w:rFonts w:ascii="PT Astra Serif" w:hAnsi="PT Astra Serif" w:cs="PT Astra Serif"/>
          <w:sz w:val="28"/>
          <w:szCs w:val="28"/>
        </w:rPr>
      </w:pPr>
    </w:p>
    <w:tbl>
      <w:tblPr>
        <w:tblStyle w:val="af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9248EC" w:rsidRPr="00276E92" w:rsidTr="009248EC">
        <w:trPr>
          <w:trHeight w:val="229"/>
        </w:trPr>
        <w:tc>
          <w:tcPr>
            <w:tcW w:w="2178" w:type="pct"/>
          </w:tcPr>
          <w:p w:rsidR="009248EC" w:rsidRPr="000D05A0" w:rsidRDefault="009248EC" w:rsidP="009248EC">
            <w:pPr>
              <w:pStyle w:val="aff7"/>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9248EC" w:rsidRPr="00276E92" w:rsidRDefault="009248EC" w:rsidP="009248EC">
            <w:pPr>
              <w:jc w:val="center"/>
              <w:rPr>
                <w:rFonts w:ascii="PT Astra Serif" w:hAnsi="PT Astra Serif"/>
              </w:rPr>
            </w:pPr>
          </w:p>
        </w:tc>
        <w:tc>
          <w:tcPr>
            <w:tcW w:w="1544" w:type="pct"/>
            <w:vAlign w:val="bottom"/>
          </w:tcPr>
          <w:p w:rsidR="009248EC" w:rsidRPr="00276E92" w:rsidRDefault="009248EC" w:rsidP="009248EC">
            <w:pPr>
              <w:jc w:val="right"/>
              <w:rPr>
                <w:rFonts w:ascii="PT Astra Serif" w:hAnsi="PT Astra Serif"/>
              </w:rPr>
            </w:pPr>
            <w:r>
              <w:rPr>
                <w:rFonts w:ascii="PT Astra Serif" w:hAnsi="PT Astra Serif"/>
                <w:b/>
                <w:sz w:val="28"/>
                <w:szCs w:val="28"/>
                <w:lang w:eastAsia="en-US"/>
              </w:rPr>
              <w:t>А.С. Гамбург</w:t>
            </w:r>
          </w:p>
        </w:tc>
      </w:tr>
    </w:tbl>
    <w:p w:rsidR="009248EC" w:rsidRPr="00585D3A" w:rsidRDefault="009248EC" w:rsidP="009248EC">
      <w:pPr>
        <w:rPr>
          <w:rFonts w:ascii="PT Astra Serif" w:hAnsi="PT Astra Serif" w:cs="PT Astra Serif"/>
          <w:sz w:val="4"/>
          <w:szCs w:val="4"/>
        </w:rPr>
      </w:pPr>
    </w:p>
    <w:p w:rsidR="009248EC" w:rsidRDefault="009248EC" w:rsidP="009248EC">
      <w:pPr>
        <w:rPr>
          <w:rFonts w:ascii="PT Astra Serif" w:hAnsi="PT Astra Serif" w:cs="PT Astra Serif"/>
          <w:sz w:val="28"/>
          <w:szCs w:val="28"/>
        </w:rPr>
        <w:sectPr w:rsidR="009248EC" w:rsidSect="009248EC">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9248EC" w:rsidRPr="00632A81" w:rsidTr="009248EC">
        <w:trPr>
          <w:trHeight w:val="1846"/>
        </w:trPr>
        <w:tc>
          <w:tcPr>
            <w:tcW w:w="4482" w:type="dxa"/>
          </w:tcPr>
          <w:p w:rsidR="009248EC" w:rsidRPr="00632A81" w:rsidRDefault="009248EC" w:rsidP="009248EC">
            <w:pPr>
              <w:pStyle w:val="2ff9"/>
              <w:jc w:val="center"/>
              <w:rPr>
                <w:rFonts w:ascii="PT Astra Serif" w:hAnsi="PT Astra Serif"/>
                <w:sz w:val="28"/>
                <w:szCs w:val="28"/>
              </w:rPr>
            </w:pPr>
            <w:r>
              <w:rPr>
                <w:rFonts w:ascii="PT Astra Serif" w:hAnsi="PT Astra Serif"/>
                <w:sz w:val="28"/>
                <w:szCs w:val="28"/>
              </w:rPr>
              <w:t>Приложение</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9248EC" w:rsidRPr="00632A81" w:rsidRDefault="009248EC" w:rsidP="009248EC">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9248EC" w:rsidRDefault="009248EC" w:rsidP="009248EC">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9248EC" w:rsidRPr="00B666CA" w:rsidRDefault="009248EC" w:rsidP="009248EC">
            <w:pPr>
              <w:pStyle w:val="2ff9"/>
              <w:jc w:val="center"/>
              <w:rPr>
                <w:rFonts w:ascii="PT Astra Serif" w:hAnsi="PT Astra Serif"/>
                <w:sz w:val="12"/>
                <w:szCs w:val="12"/>
              </w:rPr>
            </w:pPr>
          </w:p>
          <w:p w:rsidR="009248EC" w:rsidRPr="00637E01" w:rsidRDefault="009248EC" w:rsidP="009248EC">
            <w:pPr>
              <w:pStyle w:val="2ff9"/>
              <w:jc w:val="center"/>
              <w:rPr>
                <w:rFonts w:ascii="PT Astra Serif" w:hAnsi="PT Astra Serif"/>
                <w:sz w:val="10"/>
                <w:szCs w:val="10"/>
              </w:rPr>
            </w:pPr>
          </w:p>
          <w:p w:rsidR="009248EC" w:rsidRPr="00632A81" w:rsidRDefault="009248EC" w:rsidP="0083542B">
            <w:pPr>
              <w:pStyle w:val="2ff9"/>
              <w:jc w:val="center"/>
              <w:rPr>
                <w:rFonts w:ascii="PT Astra Serif" w:hAnsi="PT Astra Serif"/>
                <w:sz w:val="28"/>
                <w:szCs w:val="28"/>
              </w:rPr>
            </w:pPr>
            <w:r>
              <w:rPr>
                <w:rFonts w:ascii="PT Astra Serif" w:hAnsi="PT Astra Serif"/>
                <w:sz w:val="28"/>
                <w:szCs w:val="28"/>
              </w:rPr>
              <w:t xml:space="preserve">от </w:t>
            </w:r>
            <w:r w:rsidR="0083542B" w:rsidRPr="0083542B">
              <w:rPr>
                <w:rFonts w:ascii="PT Astra Serif" w:hAnsi="PT Astra Serif"/>
                <w:sz w:val="28"/>
                <w:szCs w:val="28"/>
              </w:rPr>
              <w:t>12.04.2024</w:t>
            </w:r>
            <w:r>
              <w:rPr>
                <w:rFonts w:ascii="PT Astra Serif" w:hAnsi="PT Astra Serif"/>
                <w:sz w:val="28"/>
                <w:szCs w:val="28"/>
              </w:rPr>
              <w:t xml:space="preserve">  № </w:t>
            </w:r>
            <w:r w:rsidR="0083542B">
              <w:rPr>
                <w:rFonts w:ascii="PT Astra Serif" w:hAnsi="PT Astra Serif"/>
                <w:sz w:val="28"/>
                <w:szCs w:val="28"/>
              </w:rPr>
              <w:t xml:space="preserve">4 – 420 </w:t>
            </w:r>
          </w:p>
        </w:tc>
      </w:tr>
    </w:tbl>
    <w:p w:rsidR="009248EC" w:rsidRPr="0085383A" w:rsidRDefault="009248EC" w:rsidP="009248EC">
      <w:pPr>
        <w:jc w:val="right"/>
        <w:rPr>
          <w:rFonts w:ascii="PT Astra Serif" w:hAnsi="PT Astra Serif"/>
          <w:sz w:val="16"/>
          <w:szCs w:val="16"/>
        </w:rPr>
      </w:pPr>
    </w:p>
    <w:p w:rsidR="009248EC" w:rsidRDefault="009248EC" w:rsidP="009248EC">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315FCA">
        <w:rPr>
          <w:rFonts w:ascii="PT Astra Serif" w:hAnsi="PT Astra Serif"/>
          <w:b/>
          <w:bCs/>
          <w:sz w:val="28"/>
          <w:szCs w:val="28"/>
        </w:rPr>
        <w:t>ЛОМИНЦЕВСКОЕ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4B4812">
        <w:rPr>
          <w:rFonts w:ascii="PT Astra Serif" w:hAnsi="PT Astra Serif"/>
          <w:b/>
          <w:bCs/>
          <w:sz w:val="28"/>
          <w:szCs w:val="28"/>
        </w:rPr>
        <w:t>4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F6427A" w:rsidRPr="005363B1" w:rsidRDefault="00F6427A" w:rsidP="005363B1">
      <w:pPr>
        <w:jc w:val="center"/>
        <w:rPr>
          <w:rFonts w:ascii="PT Astra Serif" w:hAnsi="PT Astra Serif"/>
          <w:b/>
          <w:sz w:val="28"/>
          <w:szCs w:val="28"/>
        </w:rPr>
      </w:pP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муниципального образования Ломинцевское Щекинского района Тульской области по состоянию на 2024 год и на период до 2049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Схема теплоснабжения разработана на период до 2049 года.</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315FCA" w:rsidRPr="00315FCA" w:rsidRDefault="00315FCA" w:rsidP="00F6427A">
      <w:pPr>
        <w:ind w:firstLine="709"/>
        <w:jc w:val="both"/>
        <w:rPr>
          <w:rFonts w:ascii="PT Astra Serif" w:hAnsi="PT Astra Serif"/>
          <w:sz w:val="28"/>
          <w:szCs w:val="28"/>
          <w:lang w:eastAsia="ru-RU"/>
        </w:rPr>
      </w:pPr>
      <w:r w:rsidRPr="00315FCA">
        <w:rPr>
          <w:rFonts w:ascii="PT Astra Serif" w:hAnsi="PT Astra Serif"/>
          <w:sz w:val="28"/>
          <w:szCs w:val="28"/>
          <w:lang w:eastAsia="ru-RU"/>
        </w:rPr>
        <w:t>Основанием для разработки Схемы теплоснабжения являются: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w:t>
      </w:r>
      <w:r w:rsidR="009248EC">
        <w:rPr>
          <w:rFonts w:ascii="PT Astra Serif" w:eastAsia="Calibri" w:hAnsi="PT Astra Serif"/>
          <w:sz w:val="28"/>
          <w:szCs w:val="28"/>
        </w:rPr>
        <w:t>ральный закон от 27.07.2010</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190-ФЗ «О теплоснабжении»;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Постановления Правительства Российской Федерации от 22.02.2012 </w:t>
      </w:r>
      <w:r w:rsidR="009248EC">
        <w:rPr>
          <w:rFonts w:ascii="PT Astra Serif" w:eastAsia="Calibri" w:hAnsi="PT Astra Serif"/>
          <w:sz w:val="28"/>
          <w:szCs w:val="28"/>
        </w:rPr>
        <w:t>№ </w:t>
      </w:r>
      <w:r w:rsidRPr="00315FCA">
        <w:rPr>
          <w:rFonts w:ascii="PT Astra Serif" w:eastAsia="Calibri" w:hAnsi="PT Astra Serif"/>
          <w:sz w:val="28"/>
          <w:szCs w:val="28"/>
        </w:rPr>
        <w:t>154 «О требованиях к схемам теплоснабжения, порядку их разработки и утверждения»;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Приказ Министерства энергетики РФ от 5 марта 2019 г</w:t>
      </w:r>
      <w:r w:rsidR="009248EC">
        <w:rPr>
          <w:rFonts w:ascii="PT Astra Serif" w:eastAsia="Calibri" w:hAnsi="PT Astra Serif"/>
          <w:sz w:val="28"/>
          <w:szCs w:val="28"/>
        </w:rPr>
        <w:t>ода</w:t>
      </w:r>
      <w:r w:rsidRPr="00315FCA">
        <w:rPr>
          <w:rFonts w:ascii="PT Astra Serif" w:eastAsia="Calibri" w:hAnsi="PT Astra Serif"/>
          <w:sz w:val="28"/>
          <w:szCs w:val="28"/>
        </w:rPr>
        <w:t xml:space="preserve"> </w:t>
      </w:r>
      <w:r w:rsidR="009248EC">
        <w:rPr>
          <w:rFonts w:ascii="PT Astra Serif" w:eastAsia="Calibri" w:hAnsi="PT Astra Serif"/>
          <w:sz w:val="28"/>
          <w:szCs w:val="28"/>
        </w:rPr>
        <w:t>№</w:t>
      </w:r>
      <w:r w:rsidRPr="00315FCA">
        <w:rPr>
          <w:rFonts w:ascii="PT Astra Serif" w:eastAsia="Calibri" w:hAnsi="PT Astra Serif"/>
          <w:sz w:val="28"/>
          <w:szCs w:val="28"/>
        </w:rPr>
        <w:t xml:space="preserve"> 212 «Об утверждении Методических указаний по разработке схем теплоснабжения».</w:t>
      </w:r>
    </w:p>
    <w:p w:rsidR="00315FCA" w:rsidRPr="00315FCA" w:rsidRDefault="00315FCA" w:rsidP="00F6427A">
      <w:pPr>
        <w:suppressAutoHyphens w:val="0"/>
        <w:ind w:firstLine="709"/>
        <w:contextualSpacing/>
        <w:jc w:val="both"/>
        <w:rPr>
          <w:rFonts w:ascii="PT Astra Serif" w:eastAsia="Calibri" w:hAnsi="PT Astra Serif"/>
          <w:sz w:val="28"/>
          <w:szCs w:val="28"/>
        </w:rPr>
      </w:pPr>
      <w:r w:rsidRPr="00315FCA">
        <w:rPr>
          <w:rFonts w:ascii="PT Astra Serif" w:eastAsia="Calibri" w:hAnsi="PT Astra Serif"/>
          <w:sz w:val="28"/>
          <w:szCs w:val="28"/>
        </w:rPr>
        <w:t xml:space="preserve">Генеральный план муниципального образования Ломинцевское Щекинского района Тульской области; </w:t>
      </w:r>
    </w:p>
    <w:p w:rsidR="00315FCA" w:rsidRPr="00315FCA" w:rsidRDefault="00315FCA" w:rsidP="009248EC">
      <w:pPr>
        <w:suppressAutoHyphens w:val="0"/>
        <w:ind w:firstLine="709"/>
        <w:contextualSpacing/>
        <w:jc w:val="both"/>
        <w:rPr>
          <w:rFonts w:ascii="PT Astra Serif" w:hAnsi="PT Astra Serif"/>
          <w:b/>
          <w:bCs/>
          <w:sz w:val="28"/>
          <w:szCs w:val="28"/>
        </w:rPr>
      </w:pPr>
      <w:r w:rsidRPr="00315FCA">
        <w:rPr>
          <w:rFonts w:ascii="PT Astra Serif" w:eastAsia="Calibri" w:hAnsi="PT Astra Serif"/>
          <w:sz w:val="28"/>
          <w:szCs w:val="28"/>
        </w:rPr>
        <w:t>Схема теплоснабжения муниципального образования Ломинцевское Щекинского района Тульской области</w:t>
      </w:r>
      <w:r w:rsidR="009248EC">
        <w:rPr>
          <w:rFonts w:ascii="PT Astra Serif" w:eastAsia="Calibri" w:hAnsi="PT Astra Serif"/>
          <w:sz w:val="28"/>
          <w:szCs w:val="28"/>
        </w:rPr>
        <w:t>.</w:t>
      </w:r>
      <w:r w:rsidRPr="00315FCA">
        <w:rPr>
          <w:rFonts w:ascii="PT Astra Serif" w:eastAsia="Calibri" w:hAnsi="PT Astra Serif"/>
          <w:sz w:val="28"/>
          <w:szCs w:val="28"/>
        </w:rPr>
        <w:t xml:space="preserve"> </w:t>
      </w:r>
    </w:p>
    <w:p w:rsidR="00315FCA" w:rsidRDefault="00315FCA" w:rsidP="00F6427A">
      <w:pPr>
        <w:pStyle w:val="1"/>
        <w:ind w:left="360"/>
        <w:rPr>
          <w:rFonts w:ascii="PT Astra Serif" w:hAnsi="PT Astra Serif"/>
          <w:b/>
          <w:szCs w:val="28"/>
        </w:rPr>
      </w:pPr>
      <w:bookmarkStart w:id="4" w:name="_Toc136777003"/>
      <w:r w:rsidRPr="00F6427A">
        <w:rPr>
          <w:rFonts w:ascii="PT Astra Serif" w:hAnsi="PT Astra Serif"/>
          <w:b/>
          <w:szCs w:val="28"/>
        </w:rPr>
        <w:t>Термины и определения</w:t>
      </w:r>
      <w:bookmarkEnd w:id="4"/>
    </w:p>
    <w:p w:rsidR="00F6427A" w:rsidRPr="009248EC" w:rsidRDefault="00F6427A" w:rsidP="00F6427A">
      <w:pPr>
        <w:rPr>
          <w:sz w:val="32"/>
          <w:szCs w:val="32"/>
        </w:rPr>
      </w:pPr>
    </w:p>
    <w:p w:rsidR="00315FCA" w:rsidRPr="00315FCA" w:rsidRDefault="00315FCA" w:rsidP="00F6427A">
      <w:pPr>
        <w:pStyle w:val="aff1"/>
        <w:widowControl w:val="0"/>
        <w:suppressAutoHyphens w:val="0"/>
        <w:autoSpaceDE w:val="0"/>
        <w:autoSpaceDN w:val="0"/>
        <w:adjustRightInd w:val="0"/>
        <w:spacing w:after="120"/>
        <w:ind w:left="0" w:right="72" w:firstLine="709"/>
        <w:jc w:val="both"/>
        <w:rPr>
          <w:rFonts w:ascii="PT Astra Serif" w:hAnsi="PT Astra Serif"/>
          <w:sz w:val="28"/>
          <w:szCs w:val="28"/>
        </w:rPr>
      </w:pPr>
      <w:r w:rsidRPr="00315FCA">
        <w:rPr>
          <w:rFonts w:ascii="PT Astra Serif" w:hAnsi="PT Astra Serif"/>
          <w:sz w:val="28"/>
          <w:szCs w:val="28"/>
        </w:rPr>
        <w:t>При разработке Схемы теплоснабжения использованы следующие термины и определения:</w:t>
      </w:r>
    </w:p>
    <w:p w:rsidR="00315FCA" w:rsidRPr="00315FCA" w:rsidRDefault="00315FCA" w:rsidP="00F6427A">
      <w:pPr>
        <w:pStyle w:val="aff1"/>
        <w:widowControl w:val="0"/>
        <w:suppressAutoHyphens w:val="0"/>
        <w:autoSpaceDE w:val="0"/>
        <w:autoSpaceDN w:val="0"/>
        <w:adjustRightInd w:val="0"/>
        <w:spacing w:before="5"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зона действия источника тепловой энергии </w:t>
      </w:r>
      <w:r w:rsidRPr="00315FCA">
        <w:rPr>
          <w:rFonts w:ascii="PT Astra Serif" w:hAnsi="PT Astra Serif"/>
          <w:sz w:val="28"/>
          <w:szCs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зона действия системы теплоснабжения –</w:t>
      </w:r>
      <w:r w:rsidRPr="00315FCA">
        <w:rPr>
          <w:rFonts w:ascii="PT Astra Serif" w:hAnsi="PT Astra Serif"/>
          <w:sz w:val="28"/>
          <w:szCs w:val="28"/>
        </w:rPr>
        <w:t xml:space="preserve">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15FCA" w:rsidRPr="00315FCA" w:rsidRDefault="00315FCA" w:rsidP="00F6427A">
      <w:pPr>
        <w:pStyle w:val="aff1"/>
        <w:widowControl w:val="0"/>
        <w:suppressAutoHyphens w:val="0"/>
        <w:autoSpaceDE w:val="0"/>
        <w:autoSpaceDN w:val="0"/>
        <w:adjustRightInd w:val="0"/>
        <w:spacing w:before="4" w:after="120"/>
        <w:ind w:left="0" w:right="70" w:firstLine="709"/>
        <w:jc w:val="both"/>
        <w:rPr>
          <w:rFonts w:ascii="PT Astra Serif" w:hAnsi="PT Astra Serif"/>
          <w:sz w:val="28"/>
          <w:szCs w:val="28"/>
        </w:rPr>
      </w:pPr>
      <w:r w:rsidRPr="00315FCA">
        <w:rPr>
          <w:rFonts w:ascii="PT Astra Serif" w:hAnsi="PT Astra Serif"/>
          <w:b/>
          <w:bCs/>
          <w:sz w:val="28"/>
          <w:szCs w:val="28"/>
        </w:rPr>
        <w:t>источник тепловой энергии –</w:t>
      </w:r>
      <w:r w:rsidRPr="00315FCA">
        <w:rPr>
          <w:rFonts w:ascii="PT Astra Serif" w:hAnsi="PT Astra Serif"/>
          <w:sz w:val="28"/>
          <w:szCs w:val="28"/>
        </w:rPr>
        <w:t xml:space="preserve"> устройство, предназначенное для производства тепловой энергии;</w:t>
      </w:r>
    </w:p>
    <w:p w:rsidR="00315FCA" w:rsidRPr="00315FCA" w:rsidRDefault="00315FCA" w:rsidP="00F6427A">
      <w:pPr>
        <w:pStyle w:val="aff1"/>
        <w:widowControl w:val="0"/>
        <w:suppressAutoHyphens w:val="0"/>
        <w:autoSpaceDE w:val="0"/>
        <w:autoSpaceDN w:val="0"/>
        <w:adjustRightInd w:val="0"/>
        <w:spacing w:before="3" w:after="120"/>
        <w:ind w:left="0" w:right="67" w:firstLine="709"/>
        <w:jc w:val="both"/>
        <w:rPr>
          <w:rFonts w:ascii="PT Astra Serif" w:hAnsi="PT Astra Serif"/>
          <w:sz w:val="28"/>
          <w:szCs w:val="28"/>
        </w:rPr>
      </w:pPr>
      <w:r w:rsidRPr="00315FCA">
        <w:rPr>
          <w:rFonts w:ascii="PT Astra Serif" w:hAnsi="PT Astra Serif"/>
          <w:b/>
          <w:bCs/>
          <w:sz w:val="28"/>
          <w:szCs w:val="28"/>
        </w:rPr>
        <w:t xml:space="preserve">качество теплоснабжения </w:t>
      </w:r>
      <w:r w:rsidRPr="00315FCA">
        <w:rPr>
          <w:rFonts w:ascii="PT Astra Serif" w:hAnsi="PT Astra Serif"/>
          <w:sz w:val="28"/>
          <w:szCs w:val="28"/>
        </w:rP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комбинированная выработка электрической и тепловой энергии </w:t>
      </w:r>
      <w:r w:rsidRPr="00315FCA">
        <w:rPr>
          <w:rFonts w:ascii="PT Astra Serif" w:hAnsi="PT Astra Serif"/>
          <w:sz w:val="28"/>
          <w:szCs w:val="28"/>
        </w:rPr>
        <w:t>–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мощность источника тепловой энергии нетто </w:t>
      </w:r>
      <w:r w:rsidRPr="00315FCA">
        <w:rPr>
          <w:rFonts w:ascii="PT Astra Serif" w:hAnsi="PT Astra Serif"/>
          <w:sz w:val="28"/>
          <w:szCs w:val="28"/>
        </w:rPr>
        <w:t>- 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Pr="00315FCA" w:rsidRDefault="00315FCA" w:rsidP="00F6427A">
      <w:pPr>
        <w:pStyle w:val="aff1"/>
        <w:widowControl w:val="0"/>
        <w:suppressAutoHyphens w:val="0"/>
        <w:autoSpaceDE w:val="0"/>
        <w:autoSpaceDN w:val="0"/>
        <w:adjustRightInd w:val="0"/>
        <w:spacing w:before="4" w:after="120"/>
        <w:ind w:left="0" w:right="73" w:firstLine="709"/>
        <w:jc w:val="both"/>
        <w:rPr>
          <w:rFonts w:ascii="PT Astra Serif" w:hAnsi="PT Astra Serif"/>
          <w:sz w:val="28"/>
          <w:szCs w:val="28"/>
        </w:rPr>
      </w:pPr>
      <w:r w:rsidRPr="00315FCA">
        <w:rPr>
          <w:rFonts w:ascii="PT Astra Serif" w:hAnsi="PT Astra Serif"/>
          <w:b/>
          <w:bCs/>
          <w:sz w:val="28"/>
          <w:szCs w:val="28"/>
        </w:rPr>
        <w:t xml:space="preserve">надежность теплоснабжения </w:t>
      </w:r>
      <w:r w:rsidRPr="00315FCA">
        <w:rPr>
          <w:rFonts w:ascii="PT Astra Serif" w:hAnsi="PT Astra Serif"/>
          <w:sz w:val="28"/>
          <w:szCs w:val="28"/>
        </w:rPr>
        <w:t>– характеристика состояния системы теплоснабжения, при котором обеспечиваются качество и безопасность теплоснабжения;</w:t>
      </w:r>
    </w:p>
    <w:p w:rsidR="00315FCA" w:rsidRPr="00315FCA" w:rsidRDefault="00315FCA" w:rsidP="00F6427A">
      <w:pPr>
        <w:pStyle w:val="aff1"/>
        <w:widowControl w:val="0"/>
        <w:suppressAutoHyphens w:val="0"/>
        <w:autoSpaceDE w:val="0"/>
        <w:autoSpaceDN w:val="0"/>
        <w:adjustRightInd w:val="0"/>
        <w:spacing w:before="3" w:after="120"/>
        <w:ind w:left="0" w:right="69" w:firstLine="709"/>
        <w:jc w:val="both"/>
        <w:rPr>
          <w:rFonts w:ascii="PT Astra Serif" w:hAnsi="PT Astra Serif"/>
          <w:sz w:val="28"/>
          <w:szCs w:val="28"/>
        </w:rPr>
      </w:pPr>
      <w:r w:rsidRPr="00315FCA">
        <w:rPr>
          <w:rFonts w:ascii="PT Astra Serif" w:hAnsi="PT Astra Serif"/>
          <w:b/>
          <w:bCs/>
          <w:sz w:val="28"/>
          <w:szCs w:val="28"/>
        </w:rPr>
        <w:t xml:space="preserve">открытая система теплоснабжения (горячего водоснабжения) </w:t>
      </w:r>
      <w:r w:rsidRPr="00315FCA">
        <w:rPr>
          <w:rFonts w:ascii="PT Astra Serif" w:hAnsi="PT Astra Serif"/>
          <w:sz w:val="28"/>
          <w:szCs w:val="28"/>
        </w:rPr>
        <w:t>–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15FCA" w:rsidRPr="00315FCA" w:rsidRDefault="00315FCA" w:rsidP="00F6427A">
      <w:pPr>
        <w:pStyle w:val="aff1"/>
        <w:widowControl w:val="0"/>
        <w:suppressAutoHyphens w:val="0"/>
        <w:autoSpaceDE w:val="0"/>
        <w:autoSpaceDN w:val="0"/>
        <w:adjustRightInd w:val="0"/>
        <w:spacing w:before="6" w:after="120"/>
        <w:ind w:left="0" w:right="68" w:firstLine="709"/>
        <w:jc w:val="both"/>
        <w:rPr>
          <w:rFonts w:ascii="PT Astra Serif" w:hAnsi="PT Astra Serif"/>
          <w:sz w:val="28"/>
          <w:szCs w:val="28"/>
        </w:rPr>
      </w:pPr>
      <w:r w:rsidRPr="00315FCA">
        <w:rPr>
          <w:rFonts w:ascii="PT Astra Serif" w:hAnsi="PT Astra Serif"/>
          <w:b/>
          <w:bCs/>
          <w:sz w:val="28"/>
          <w:szCs w:val="28"/>
        </w:rPr>
        <w:t xml:space="preserve">потребитель тепловой энергии </w:t>
      </w:r>
      <w:r w:rsidRPr="00315FCA">
        <w:rPr>
          <w:rFonts w:ascii="PT Astra Serif" w:hAnsi="PT Astra Serif"/>
          <w:sz w:val="28"/>
          <w:szCs w:val="28"/>
        </w:rPr>
        <w:t>–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15FCA" w:rsidRDefault="00315FCA"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радиус эффективного теплоснабжения </w:t>
      </w:r>
      <w:r w:rsidRPr="00315FCA">
        <w:rPr>
          <w:rFonts w:ascii="PT Astra Serif" w:hAnsi="PT Astra Serif"/>
          <w:sz w:val="28"/>
          <w:szCs w:val="28"/>
        </w:rPr>
        <w:t>–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9248EC" w:rsidRPr="00315FCA" w:rsidRDefault="009248EC" w:rsidP="00F6427A">
      <w:pPr>
        <w:pStyle w:val="aff1"/>
        <w:widowControl w:val="0"/>
        <w:suppressAutoHyphens w:val="0"/>
        <w:autoSpaceDE w:val="0"/>
        <w:autoSpaceDN w:val="0"/>
        <w:adjustRightInd w:val="0"/>
        <w:spacing w:before="29" w:after="120"/>
        <w:ind w:left="0" w:right="67" w:firstLine="709"/>
        <w:jc w:val="both"/>
        <w:rPr>
          <w:rFonts w:ascii="PT Astra Serif" w:hAnsi="PT Astra Serif"/>
          <w:sz w:val="28"/>
          <w:szCs w:val="28"/>
        </w:rPr>
      </w:pPr>
    </w:p>
    <w:p w:rsidR="00315FCA" w:rsidRPr="00315FCA" w:rsidRDefault="00315FCA" w:rsidP="00F6427A">
      <w:pPr>
        <w:pStyle w:val="aff1"/>
        <w:widowControl w:val="0"/>
        <w:suppressAutoHyphens w:val="0"/>
        <w:autoSpaceDE w:val="0"/>
        <w:autoSpaceDN w:val="0"/>
        <w:adjustRightInd w:val="0"/>
        <w:spacing w:before="4" w:after="120"/>
        <w:ind w:left="0" w:right="67" w:firstLine="709"/>
        <w:jc w:val="both"/>
        <w:rPr>
          <w:rFonts w:ascii="PT Astra Serif" w:hAnsi="PT Astra Serif"/>
          <w:sz w:val="28"/>
          <w:szCs w:val="28"/>
        </w:rPr>
      </w:pPr>
      <w:r w:rsidRPr="00315FCA">
        <w:rPr>
          <w:rFonts w:ascii="PT Astra Serif" w:hAnsi="PT Astra Serif"/>
          <w:b/>
          <w:bCs/>
          <w:sz w:val="28"/>
          <w:szCs w:val="28"/>
        </w:rPr>
        <w:t xml:space="preserve">располагаемая мощность источника тепловой энергии </w:t>
      </w:r>
      <w:r w:rsidRPr="009248EC">
        <w:rPr>
          <w:rFonts w:ascii="PT Astra Serif" w:hAnsi="PT Astra Serif"/>
          <w:bCs/>
          <w:sz w:val="28"/>
          <w:szCs w:val="28"/>
        </w:rPr>
        <w:t>–</w:t>
      </w:r>
      <w:r w:rsidRPr="00315FCA">
        <w:rPr>
          <w:rFonts w:ascii="PT Astra Serif" w:hAnsi="PT Astra Serif"/>
          <w:sz w:val="28"/>
          <w:szCs w:val="28"/>
        </w:rP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315FCA" w:rsidRPr="00315FCA" w:rsidRDefault="00315FCA" w:rsidP="00F6427A">
      <w:pPr>
        <w:pStyle w:val="aff1"/>
        <w:widowControl w:val="0"/>
        <w:suppressAutoHyphens w:val="0"/>
        <w:autoSpaceDE w:val="0"/>
        <w:autoSpaceDN w:val="0"/>
        <w:adjustRightInd w:val="0"/>
        <w:spacing w:before="3"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расчетный элемент территориального деления </w:t>
      </w:r>
      <w:r w:rsidRPr="00315FCA">
        <w:rPr>
          <w:rFonts w:ascii="PT Astra Serif" w:hAnsi="PT Astra Serif"/>
          <w:sz w:val="28"/>
          <w:szCs w:val="28"/>
        </w:rPr>
        <w:t>–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15FCA" w:rsidRPr="00315FCA" w:rsidRDefault="00315FCA" w:rsidP="00F6427A">
      <w:pPr>
        <w:pStyle w:val="aff1"/>
        <w:widowControl w:val="0"/>
        <w:suppressAutoHyphens w:val="0"/>
        <w:autoSpaceDE w:val="0"/>
        <w:autoSpaceDN w:val="0"/>
        <w:adjustRightInd w:val="0"/>
        <w:spacing w:before="6"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система теплоснабжения </w:t>
      </w:r>
      <w:r w:rsidRPr="00315FCA">
        <w:rPr>
          <w:rFonts w:ascii="PT Astra Serif" w:hAnsi="PT Astra Serif"/>
          <w:sz w:val="28"/>
          <w:szCs w:val="28"/>
        </w:rPr>
        <w:t>– совокупность источников тепловой энергии и теплопотребляющих установок, технологически соединенных тепловыми сетями;</w:t>
      </w:r>
    </w:p>
    <w:p w:rsidR="00315FCA" w:rsidRPr="00315FCA" w:rsidRDefault="00315FCA" w:rsidP="00F6427A">
      <w:pPr>
        <w:pStyle w:val="aff1"/>
        <w:widowControl w:val="0"/>
        <w:suppressAutoHyphens w:val="0"/>
        <w:autoSpaceDE w:val="0"/>
        <w:autoSpaceDN w:val="0"/>
        <w:adjustRightInd w:val="0"/>
        <w:spacing w:before="7"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нагрузка </w:t>
      </w:r>
      <w:r w:rsidRPr="00315FCA">
        <w:rPr>
          <w:rFonts w:ascii="PT Astra Serif" w:hAnsi="PT Astra Serif"/>
          <w:sz w:val="28"/>
          <w:szCs w:val="28"/>
        </w:rPr>
        <w:t>– количество тепловой энергии, которое может быть принято потребителем тепловой энергии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74" w:firstLine="709"/>
        <w:jc w:val="both"/>
        <w:rPr>
          <w:rFonts w:ascii="PT Astra Serif" w:hAnsi="PT Astra Serif"/>
          <w:sz w:val="28"/>
          <w:szCs w:val="28"/>
        </w:rPr>
      </w:pPr>
      <w:r w:rsidRPr="00315FCA">
        <w:rPr>
          <w:rFonts w:ascii="PT Astra Serif" w:hAnsi="PT Astra Serif"/>
          <w:b/>
          <w:bCs/>
          <w:sz w:val="28"/>
          <w:szCs w:val="28"/>
        </w:rPr>
        <w:t xml:space="preserve">тепловая мощность </w:t>
      </w:r>
      <w:r w:rsidRPr="00315FCA">
        <w:rPr>
          <w:rFonts w:ascii="PT Astra Serif" w:hAnsi="PT Astra Serif"/>
          <w:sz w:val="28"/>
          <w:szCs w:val="28"/>
        </w:rPr>
        <w:t>– количество тепловой энергии, которое может быть произведено и (или) передано по тепловым сетям за единицу времени;</w:t>
      </w:r>
    </w:p>
    <w:p w:rsidR="00315FCA" w:rsidRPr="00315FCA" w:rsidRDefault="00315FCA" w:rsidP="00F6427A">
      <w:pPr>
        <w:pStyle w:val="aff1"/>
        <w:widowControl w:val="0"/>
        <w:suppressAutoHyphens w:val="0"/>
        <w:autoSpaceDE w:val="0"/>
        <w:autoSpaceDN w:val="0"/>
        <w:adjustRightInd w:val="0"/>
        <w:spacing w:before="7"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тепловая сеть </w:t>
      </w:r>
      <w:r w:rsidRPr="00315FCA">
        <w:rPr>
          <w:rFonts w:ascii="PT Astra Serif" w:hAnsi="PT Astra Serif"/>
          <w:sz w:val="28"/>
          <w:szCs w:val="28"/>
        </w:rPr>
        <w:t>–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15FCA" w:rsidRPr="00315FCA" w:rsidRDefault="00315FCA" w:rsidP="00F6427A">
      <w:pPr>
        <w:pStyle w:val="aff1"/>
        <w:widowControl w:val="0"/>
        <w:suppressAutoHyphens w:val="0"/>
        <w:autoSpaceDE w:val="0"/>
        <w:autoSpaceDN w:val="0"/>
        <w:adjustRightInd w:val="0"/>
        <w:spacing w:before="4" w:after="120"/>
        <w:ind w:left="0" w:right="68" w:firstLine="709"/>
        <w:jc w:val="both"/>
        <w:rPr>
          <w:rFonts w:ascii="PT Astra Serif" w:hAnsi="PT Astra Serif"/>
          <w:sz w:val="28"/>
          <w:szCs w:val="28"/>
        </w:rPr>
      </w:pPr>
      <w:r w:rsidRPr="00315FCA">
        <w:rPr>
          <w:rFonts w:ascii="PT Astra Serif" w:hAnsi="PT Astra Serif"/>
          <w:b/>
          <w:bCs/>
          <w:sz w:val="28"/>
          <w:szCs w:val="28"/>
        </w:rPr>
        <w:t xml:space="preserve">тепловая энергия </w:t>
      </w:r>
      <w:r w:rsidRPr="00315FCA">
        <w:rPr>
          <w:rFonts w:ascii="PT Astra Serif" w:hAnsi="PT Astra Serif"/>
          <w:sz w:val="28"/>
          <w:szCs w:val="28"/>
        </w:rPr>
        <w:t>– энергетический ресурс, при потреблении которого изменяются термодинамические параметры теплоносителей (температура, давление);</w:t>
      </w:r>
    </w:p>
    <w:p w:rsidR="00315FCA" w:rsidRPr="00315FCA" w:rsidRDefault="00315FCA" w:rsidP="00F6427A">
      <w:pPr>
        <w:pStyle w:val="aff1"/>
        <w:widowControl w:val="0"/>
        <w:suppressAutoHyphens w:val="0"/>
        <w:autoSpaceDE w:val="0"/>
        <w:autoSpaceDN w:val="0"/>
        <w:adjustRightInd w:val="0"/>
        <w:spacing w:before="3" w:after="120"/>
        <w:ind w:left="0" w:firstLine="709"/>
        <w:jc w:val="both"/>
        <w:rPr>
          <w:rFonts w:ascii="PT Astra Serif" w:hAnsi="PT Astra Serif"/>
          <w:sz w:val="28"/>
          <w:szCs w:val="28"/>
        </w:rPr>
      </w:pPr>
      <w:r w:rsidRPr="00315FCA">
        <w:rPr>
          <w:rFonts w:ascii="PT Astra Serif" w:hAnsi="PT Astra Serif"/>
          <w:b/>
          <w:bCs/>
          <w:sz w:val="28"/>
          <w:szCs w:val="28"/>
        </w:rPr>
        <w:t xml:space="preserve">теплоноситель </w:t>
      </w:r>
      <w:r w:rsidRPr="00315FCA">
        <w:rPr>
          <w:rFonts w:ascii="PT Astra Serif" w:hAnsi="PT Astra Serif"/>
          <w:sz w:val="28"/>
          <w:szCs w:val="28"/>
        </w:rPr>
        <w:t>– пар, вода, которые используются для передачи тепловой энергии;</w:t>
      </w:r>
    </w:p>
    <w:p w:rsidR="00315FCA" w:rsidRPr="00F6427A" w:rsidRDefault="00315FCA" w:rsidP="00F6427A">
      <w:pPr>
        <w:widowControl w:val="0"/>
        <w:suppressAutoHyphens w:val="0"/>
        <w:autoSpaceDE w:val="0"/>
        <w:autoSpaceDN w:val="0"/>
        <w:adjustRightInd w:val="0"/>
        <w:spacing w:after="120"/>
        <w:ind w:right="69" w:firstLine="709"/>
        <w:jc w:val="both"/>
        <w:rPr>
          <w:rFonts w:ascii="PT Astra Serif" w:hAnsi="PT Astra Serif"/>
          <w:sz w:val="28"/>
          <w:szCs w:val="28"/>
        </w:rPr>
      </w:pPr>
      <w:r w:rsidRPr="00F6427A">
        <w:rPr>
          <w:rFonts w:ascii="PT Astra Serif" w:hAnsi="PT Astra Serif"/>
          <w:b/>
          <w:bCs/>
          <w:sz w:val="28"/>
          <w:szCs w:val="28"/>
        </w:rPr>
        <w:t xml:space="preserve">теплоснабжение </w:t>
      </w:r>
      <w:r w:rsidRPr="00F6427A">
        <w:rPr>
          <w:rFonts w:ascii="PT Astra Serif" w:hAnsi="PT Astra Serif"/>
          <w:sz w:val="28"/>
          <w:szCs w:val="28"/>
        </w:rPr>
        <w:t>– обеспечение потребителей тепловой энергией, теплоносителем, в том числе поддержание мощности;</w:t>
      </w:r>
    </w:p>
    <w:p w:rsidR="00315FCA" w:rsidRPr="00315FCA" w:rsidRDefault="00315FCA" w:rsidP="00F6427A">
      <w:pPr>
        <w:pStyle w:val="aff1"/>
        <w:widowControl w:val="0"/>
        <w:suppressAutoHyphens w:val="0"/>
        <w:autoSpaceDE w:val="0"/>
        <w:autoSpaceDN w:val="0"/>
        <w:adjustRightInd w:val="0"/>
        <w:spacing w:after="120"/>
        <w:ind w:left="0" w:right="69" w:firstLine="709"/>
        <w:jc w:val="both"/>
        <w:rPr>
          <w:rFonts w:ascii="PT Astra Serif" w:hAnsi="PT Astra Serif"/>
          <w:sz w:val="28"/>
          <w:szCs w:val="28"/>
        </w:rPr>
      </w:pPr>
      <w:r w:rsidRPr="00315FCA">
        <w:rPr>
          <w:rFonts w:ascii="PT Astra Serif" w:hAnsi="PT Astra Serif"/>
          <w:b/>
          <w:bCs/>
          <w:sz w:val="28"/>
          <w:szCs w:val="28"/>
        </w:rPr>
        <w:t xml:space="preserve">теплоснабжающая организация </w:t>
      </w:r>
      <w:r w:rsidRPr="00315FCA">
        <w:rPr>
          <w:rFonts w:ascii="PT Astra Serif" w:hAnsi="PT Astra Serif"/>
          <w:sz w:val="28"/>
          <w:szCs w:val="28"/>
        </w:rPr>
        <w:t>–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r w:rsidRPr="00F6427A">
        <w:rPr>
          <w:rFonts w:ascii="PT Astra Serif" w:hAnsi="PT Astra Serif"/>
          <w:b/>
          <w:bCs/>
          <w:sz w:val="28"/>
          <w:szCs w:val="28"/>
        </w:rPr>
        <w:t xml:space="preserve">теплопотребляющая установка </w:t>
      </w:r>
      <w:r w:rsidRPr="00F6427A">
        <w:rPr>
          <w:rFonts w:ascii="PT Astra Serif" w:hAnsi="PT Astra Serif"/>
          <w:sz w:val="28"/>
          <w:szCs w:val="28"/>
        </w:rPr>
        <w:t xml:space="preserve">– устройство, предназначенное для использования тепловой энергии, теплоносителя для нужд потребителя тепловой энергии; </w:t>
      </w:r>
    </w:p>
    <w:p w:rsidR="00315FCA" w:rsidRPr="00F6427A" w:rsidRDefault="00315FCA" w:rsidP="00F6427A">
      <w:pPr>
        <w:widowControl w:val="0"/>
        <w:suppressAutoHyphens w:val="0"/>
        <w:autoSpaceDE w:val="0"/>
        <w:autoSpaceDN w:val="0"/>
        <w:adjustRightInd w:val="0"/>
        <w:spacing w:after="120"/>
        <w:ind w:right="110" w:firstLine="709"/>
        <w:jc w:val="both"/>
        <w:rPr>
          <w:rFonts w:ascii="PT Astra Serif" w:hAnsi="PT Astra Serif"/>
          <w:sz w:val="28"/>
          <w:szCs w:val="28"/>
        </w:rPr>
      </w:pPr>
      <w:r w:rsidRPr="00F6427A">
        <w:rPr>
          <w:rFonts w:ascii="PT Astra Serif" w:hAnsi="PT Astra Serif"/>
          <w:b/>
          <w:bCs/>
          <w:sz w:val="28"/>
          <w:szCs w:val="28"/>
        </w:rPr>
        <w:t xml:space="preserve">теплосетевые объекты </w:t>
      </w:r>
      <w:r w:rsidRPr="00F6427A">
        <w:rPr>
          <w:rFonts w:ascii="PT Astra Serif" w:hAnsi="PT Astra Serif"/>
          <w:sz w:val="28"/>
          <w:szCs w:val="28"/>
        </w:rPr>
        <w:t>–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315FCA" w:rsidRPr="00F6427A" w:rsidRDefault="00315FCA" w:rsidP="00F6427A">
      <w:pPr>
        <w:widowControl w:val="0"/>
        <w:suppressAutoHyphens w:val="0"/>
        <w:autoSpaceDE w:val="0"/>
        <w:autoSpaceDN w:val="0"/>
        <w:adjustRightInd w:val="0"/>
        <w:spacing w:after="120"/>
        <w:ind w:right="68" w:firstLine="709"/>
        <w:jc w:val="both"/>
        <w:rPr>
          <w:rFonts w:ascii="PT Astra Serif" w:hAnsi="PT Astra Serif"/>
          <w:sz w:val="28"/>
          <w:szCs w:val="28"/>
        </w:rPr>
      </w:pPr>
      <w:r w:rsidRPr="00F6427A">
        <w:rPr>
          <w:rFonts w:ascii="PT Astra Serif" w:hAnsi="PT Astra Serif"/>
          <w:b/>
          <w:bCs/>
          <w:sz w:val="28"/>
          <w:szCs w:val="28"/>
        </w:rPr>
        <w:t xml:space="preserve">установленная мощность источника тепловой энергии </w:t>
      </w:r>
      <w:r w:rsidRPr="00F6427A">
        <w:rPr>
          <w:rFonts w:ascii="PT Astra Serif" w:hAnsi="PT Astra Serif"/>
          <w:sz w:val="28"/>
          <w:szCs w:val="28"/>
        </w:rPr>
        <w:t>–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Default="00315FCA" w:rsidP="009248EC">
      <w:pPr>
        <w:widowControl w:val="0"/>
        <w:suppressAutoHyphens w:val="0"/>
        <w:autoSpaceDE w:val="0"/>
        <w:autoSpaceDN w:val="0"/>
        <w:adjustRightInd w:val="0"/>
        <w:spacing w:before="6" w:after="120"/>
        <w:ind w:right="70" w:firstLine="709"/>
        <w:jc w:val="both"/>
        <w:rPr>
          <w:rFonts w:ascii="PT Astra Serif" w:hAnsi="PT Astra Serif"/>
          <w:sz w:val="28"/>
          <w:szCs w:val="28"/>
        </w:rPr>
      </w:pPr>
      <w:r w:rsidRPr="00F6427A">
        <w:rPr>
          <w:rFonts w:ascii="PT Astra Serif" w:hAnsi="PT Astra Serif"/>
          <w:b/>
          <w:bCs/>
          <w:sz w:val="28"/>
          <w:szCs w:val="28"/>
        </w:rPr>
        <w:t>элемент территориального деления –</w:t>
      </w:r>
      <w:r w:rsidRPr="00F6427A">
        <w:rPr>
          <w:rFonts w:ascii="PT Astra Serif" w:hAnsi="PT Astra Serif"/>
          <w:sz w:val="28"/>
          <w:szCs w:val="28"/>
        </w:rPr>
        <w:t xml:space="preserve"> территория поселения, городского округа или ее часть, установленная по границам административно-территориальных единиц.</w:t>
      </w:r>
    </w:p>
    <w:p w:rsidR="009248EC" w:rsidRDefault="009248EC" w:rsidP="009248EC">
      <w:pPr>
        <w:widowControl w:val="0"/>
        <w:suppressAutoHyphens w:val="0"/>
        <w:autoSpaceDE w:val="0"/>
        <w:autoSpaceDN w:val="0"/>
        <w:adjustRightInd w:val="0"/>
        <w:ind w:firstLine="709"/>
        <w:jc w:val="both"/>
        <w:rPr>
          <w:rFonts w:ascii="PT Astra Serif" w:hAnsi="PT Astra Serif"/>
          <w:sz w:val="28"/>
          <w:szCs w:val="28"/>
        </w:rPr>
      </w:pPr>
    </w:p>
    <w:p w:rsidR="009248EC" w:rsidRPr="00315FCA" w:rsidRDefault="009248EC" w:rsidP="009248EC">
      <w:pPr>
        <w:widowControl w:val="0"/>
        <w:suppressAutoHyphens w:val="0"/>
        <w:autoSpaceDE w:val="0"/>
        <w:autoSpaceDN w:val="0"/>
        <w:adjustRightInd w:val="0"/>
        <w:ind w:firstLine="709"/>
        <w:jc w:val="both"/>
        <w:rPr>
          <w:rFonts w:ascii="PT Astra Serif" w:eastAsiaTheme="majorEastAsia" w:hAnsi="PT Astra Serif"/>
          <w:b/>
          <w:sz w:val="28"/>
          <w:szCs w:val="28"/>
        </w:rPr>
      </w:pPr>
    </w:p>
    <w:p w:rsidR="009248EC" w:rsidRDefault="00315FCA" w:rsidP="00F6427A">
      <w:pPr>
        <w:pStyle w:val="1"/>
        <w:rPr>
          <w:rFonts w:ascii="PT Astra Serif" w:hAnsi="PT Astra Serif"/>
          <w:b/>
          <w:szCs w:val="28"/>
        </w:rPr>
      </w:pPr>
      <w:bookmarkStart w:id="5" w:name="_Toc87551196"/>
      <w:bookmarkStart w:id="6" w:name="_Toc136777004"/>
      <w:r w:rsidRPr="00F6427A">
        <w:rPr>
          <w:rFonts w:ascii="PT Astra Serif" w:hAnsi="PT Astra Serif"/>
          <w:b/>
          <w:szCs w:val="28"/>
        </w:rPr>
        <w:t xml:space="preserve">Глава 1 «Существующее положение в сфере производства, </w:t>
      </w:r>
    </w:p>
    <w:p w:rsidR="00315FCA" w:rsidRPr="00F6427A" w:rsidRDefault="00315FCA" w:rsidP="00F6427A">
      <w:pPr>
        <w:pStyle w:val="1"/>
        <w:rPr>
          <w:rFonts w:ascii="PT Astra Serif" w:hAnsi="PT Astra Serif"/>
          <w:b/>
          <w:szCs w:val="28"/>
        </w:rPr>
      </w:pPr>
      <w:r w:rsidRPr="00F6427A">
        <w:rPr>
          <w:rFonts w:ascii="PT Astra Serif" w:hAnsi="PT Astra Serif"/>
          <w:b/>
          <w:szCs w:val="28"/>
        </w:rPr>
        <w:t>передачи и потребления тепловой энергии для целей теплоснабжения»</w:t>
      </w:r>
      <w:bookmarkEnd w:id="5"/>
      <w:bookmarkEnd w:id="6"/>
    </w:p>
    <w:p w:rsidR="00315FCA" w:rsidRDefault="00315FCA" w:rsidP="00F6427A">
      <w:pPr>
        <w:pStyle w:val="2"/>
        <w:rPr>
          <w:rFonts w:ascii="PT Astra Serif" w:hAnsi="PT Astra Serif"/>
          <w:b/>
          <w:sz w:val="28"/>
          <w:szCs w:val="28"/>
        </w:rPr>
      </w:pPr>
      <w:bookmarkStart w:id="7" w:name="_Toc87551197"/>
      <w:bookmarkStart w:id="8" w:name="_Toc136777005"/>
      <w:r w:rsidRPr="00F6427A">
        <w:rPr>
          <w:rFonts w:ascii="PT Astra Serif" w:hAnsi="PT Astra Serif"/>
          <w:b/>
          <w:sz w:val="28"/>
          <w:szCs w:val="28"/>
        </w:rPr>
        <w:t>Часть 1 «Функциональная структура теплоснабжения»</w:t>
      </w:r>
      <w:bookmarkEnd w:id="7"/>
      <w:bookmarkEnd w:id="8"/>
    </w:p>
    <w:p w:rsidR="00F6427A" w:rsidRPr="00F6427A" w:rsidRDefault="00F6427A" w:rsidP="00F6427A"/>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Муниципальное образование Ломинцевское (далее по тексту- МО Ломинцевское) входит в состав Щекинского района Тульской области.</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На территории МО Ломинцевское эксплуатируется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котельная</w:t>
      </w:r>
      <w:r w:rsidRPr="00315FCA">
        <w:rPr>
          <w:rFonts w:ascii="PT Astra Serif" w:hAnsi="PT Astra Serif"/>
          <w:sz w:val="28"/>
          <w:szCs w:val="28"/>
        </w:rPr>
        <w:t xml:space="preserve">, тепловой мощностью - </w:t>
      </w:r>
      <w:r w:rsidRPr="00315FCA">
        <w:rPr>
          <w:rFonts w:ascii="PT Astra Serif" w:eastAsiaTheme="minorEastAsia" w:hAnsi="PT Astra Serif"/>
          <w:sz w:val="28"/>
          <w:szCs w:val="28"/>
          <w:lang w:eastAsia="ru-RU"/>
        </w:rPr>
        <w:t>2,80</w:t>
      </w:r>
      <w:r w:rsidRPr="00315FCA">
        <w:rPr>
          <w:rFonts w:ascii="PT Astra Serif" w:hAnsi="PT Astra Serif"/>
          <w:sz w:val="28"/>
          <w:szCs w:val="28"/>
        </w:rPr>
        <w:t xml:space="preserve"> Гкал/ч.</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функциональной структуре источников централизованного теплоснабжения МО Ломинцевское приведены в таблице </w:t>
      </w:r>
      <w:r w:rsidR="00F6427A">
        <w:rPr>
          <w:rFonts w:ascii="PT Astra Serif" w:hAnsi="PT Astra Serif"/>
          <w:sz w:val="28"/>
          <w:szCs w:val="28"/>
        </w:rPr>
        <w:t>1</w:t>
      </w:r>
      <w:r w:rsidRPr="00315FCA">
        <w:rPr>
          <w:rFonts w:ascii="PT Astra Serif" w:hAnsi="PT Astra Serif"/>
          <w:sz w:val="28"/>
          <w:szCs w:val="28"/>
        </w:rPr>
        <w:t>.</w:t>
      </w:r>
    </w:p>
    <w:p w:rsidR="00F6427A" w:rsidRDefault="00F6427A" w:rsidP="00F6427A">
      <w:pPr>
        <w:rPr>
          <w:rFonts w:ascii="PT Astra Serif" w:hAnsi="PT Astra Serif"/>
          <w:bCs/>
          <w:sz w:val="22"/>
          <w:szCs w:val="28"/>
        </w:rPr>
      </w:pPr>
      <w:bookmarkStart w:id="9" w:name="_Ref87883440"/>
      <w:bookmarkStart w:id="10" w:name="_Toc488826811"/>
    </w:p>
    <w:p w:rsidR="00315FCA" w:rsidRDefault="00315FCA" w:rsidP="00F6427A">
      <w:pPr>
        <w:rPr>
          <w:rFonts w:ascii="PT Astra Serif" w:hAnsi="PT Astra Serif"/>
          <w:bCs/>
          <w:sz w:val="22"/>
          <w:szCs w:val="28"/>
        </w:rPr>
      </w:pPr>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83542B">
        <w:rPr>
          <w:rFonts w:ascii="PT Astra Serif" w:hAnsi="PT Astra Serif"/>
          <w:bCs/>
          <w:noProof/>
          <w:sz w:val="22"/>
          <w:szCs w:val="28"/>
        </w:rPr>
        <w:t>1</w:t>
      </w:r>
      <w:r w:rsidRPr="00F6427A">
        <w:rPr>
          <w:rFonts w:ascii="PT Astra Serif" w:hAnsi="PT Astra Serif"/>
          <w:bCs/>
          <w:i/>
          <w:sz w:val="22"/>
          <w:szCs w:val="28"/>
        </w:rPr>
        <w:fldChar w:fldCharType="end"/>
      </w:r>
      <w:bookmarkEnd w:id="9"/>
      <w:r w:rsidRPr="00F6427A">
        <w:rPr>
          <w:rFonts w:ascii="PT Astra Serif" w:hAnsi="PT Astra Serif"/>
          <w:bCs/>
          <w:sz w:val="22"/>
          <w:szCs w:val="28"/>
        </w:rPr>
        <w:t xml:space="preserve"> – Сведения о функциональной структуре источников централизованного теплоснабжения МО Ломинцевское</w:t>
      </w:r>
      <w:bookmarkEnd w:id="10"/>
    </w:p>
    <w:p w:rsidR="00F6427A" w:rsidRPr="00F6427A" w:rsidRDefault="00F6427A" w:rsidP="00F6427A">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315FCA" w:rsidRPr="00F6427A" w:rsidTr="00315FCA">
        <w:trPr>
          <w:trHeight w:val="23"/>
          <w:tblHeader/>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п/п</w:t>
            </w:r>
          </w:p>
        </w:tc>
        <w:tc>
          <w:tcPr>
            <w:tcW w:w="3145"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Наименование котельной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Адрес котельной</w:t>
            </w:r>
          </w:p>
        </w:tc>
        <w:tc>
          <w:tcPr>
            <w:tcW w:w="3143" w:type="dxa"/>
            <w:shd w:val="clear" w:color="auto" w:fill="auto"/>
            <w:vAlign w:val="center"/>
            <w:hideMark/>
          </w:tcPr>
          <w:p w:rsidR="00315FCA" w:rsidRPr="00F6427A" w:rsidRDefault="00315FCA" w:rsidP="00315FCA">
            <w:pPr>
              <w:widowControl w:val="0"/>
              <w:jc w:val="center"/>
              <w:rPr>
                <w:rFonts w:ascii="PT Astra Serif" w:hAnsi="PT Astra Serif"/>
                <w:b/>
                <w:bCs/>
                <w:szCs w:val="28"/>
                <w:lang w:eastAsia="ru-RU"/>
              </w:rPr>
            </w:pPr>
            <w:r w:rsidRPr="00F6427A">
              <w:rPr>
                <w:rFonts w:ascii="PT Astra Serif" w:hAnsi="PT Astra Serif"/>
                <w:b/>
                <w:bCs/>
                <w:szCs w:val="28"/>
                <w:lang w:eastAsia="ru-RU"/>
              </w:rPr>
              <w:t xml:space="preserve">Эксплуатирующая организация </w:t>
            </w:r>
          </w:p>
        </w:tc>
      </w:tr>
      <w:tr w:rsidR="00315FCA" w:rsidRPr="00F6427A" w:rsidTr="00315FCA">
        <w:trPr>
          <w:trHeight w:val="23"/>
          <w:jc w:val="center"/>
        </w:trPr>
        <w:tc>
          <w:tcPr>
            <w:tcW w:w="106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1</w:t>
            </w:r>
          </w:p>
        </w:tc>
        <w:tc>
          <w:tcPr>
            <w:tcW w:w="3145" w:type="dxa"/>
            <w:shd w:val="clear" w:color="auto" w:fill="auto"/>
            <w:vAlign w:val="center"/>
            <w:hideMark/>
          </w:tcPr>
          <w:p w:rsidR="00315FCA" w:rsidRPr="00F6427A" w:rsidRDefault="00315FCA" w:rsidP="00315FCA">
            <w:pPr>
              <w:widowControl w:val="0"/>
              <w:rPr>
                <w:rFonts w:ascii="PT Astra Serif" w:hAnsi="PT Astra Serif"/>
                <w:szCs w:val="28"/>
                <w:lang w:eastAsia="ru-RU"/>
              </w:rPr>
            </w:pPr>
            <w:r w:rsidRPr="00F6427A">
              <w:rPr>
                <w:rFonts w:ascii="PT Astra Serif" w:hAnsi="PT Astra Serif"/>
                <w:szCs w:val="28"/>
                <w:lang w:eastAsia="ru-RU"/>
              </w:rPr>
              <w:t>Котельная №17 п.Ломинцевский</w:t>
            </w:r>
          </w:p>
        </w:tc>
        <w:tc>
          <w:tcPr>
            <w:tcW w:w="2216" w:type="dxa"/>
            <w:shd w:val="clear" w:color="auto" w:fill="auto"/>
            <w:vAlign w:val="center"/>
            <w:hideMark/>
          </w:tcPr>
          <w:p w:rsidR="00315FCA" w:rsidRPr="00F6427A" w:rsidRDefault="00315FCA" w:rsidP="00315FCA">
            <w:pPr>
              <w:widowControl w:val="0"/>
              <w:jc w:val="center"/>
              <w:rPr>
                <w:rFonts w:ascii="PT Astra Serif" w:hAnsi="PT Astra Serif"/>
                <w:szCs w:val="28"/>
                <w:lang w:eastAsia="ru-RU"/>
              </w:rPr>
            </w:pPr>
            <w:r w:rsidRPr="00F6427A">
              <w:rPr>
                <w:rFonts w:ascii="PT Astra Serif" w:hAnsi="PT Astra Serif"/>
                <w:szCs w:val="28"/>
                <w:lang w:eastAsia="ru-RU"/>
              </w:rPr>
              <w:t>п.</w:t>
            </w:r>
            <w:r w:rsidR="003037AA">
              <w:rPr>
                <w:rFonts w:ascii="PT Astra Serif" w:hAnsi="PT Astra Serif"/>
                <w:szCs w:val="28"/>
                <w:lang w:eastAsia="ru-RU"/>
              </w:rPr>
              <w:t xml:space="preserve"> </w:t>
            </w:r>
            <w:r w:rsidRPr="00F6427A">
              <w:rPr>
                <w:rFonts w:ascii="PT Astra Serif" w:hAnsi="PT Astra Serif"/>
                <w:szCs w:val="28"/>
                <w:lang w:eastAsia="ru-RU"/>
              </w:rPr>
              <w:t>Ломинцевский, ул.Лесная, 3а</w:t>
            </w:r>
          </w:p>
        </w:tc>
        <w:tc>
          <w:tcPr>
            <w:tcW w:w="3143" w:type="dxa"/>
            <w:shd w:val="clear" w:color="auto" w:fill="auto"/>
            <w:vAlign w:val="center"/>
            <w:hideMark/>
          </w:tcPr>
          <w:p w:rsidR="00315FCA" w:rsidRPr="00F6427A" w:rsidRDefault="00315FCA" w:rsidP="009248EC">
            <w:pPr>
              <w:widowControl w:val="0"/>
              <w:jc w:val="center"/>
              <w:rPr>
                <w:rFonts w:ascii="PT Astra Serif" w:hAnsi="PT Astra Serif"/>
                <w:szCs w:val="28"/>
                <w:lang w:eastAsia="ru-RU"/>
              </w:rPr>
            </w:pPr>
            <w:r w:rsidRPr="00F6427A">
              <w:rPr>
                <w:rFonts w:ascii="PT Astra Serif" w:hAnsi="PT Astra Serif"/>
                <w:szCs w:val="28"/>
                <w:lang w:eastAsia="ru-RU"/>
              </w:rPr>
              <w:t xml:space="preserve">МУП </w:t>
            </w:r>
            <w:r w:rsidR="009248EC">
              <w:rPr>
                <w:rFonts w:ascii="PT Astra Serif" w:hAnsi="PT Astra Serif"/>
                <w:szCs w:val="28"/>
                <w:lang w:eastAsia="ru-RU"/>
              </w:rPr>
              <w:t>«</w:t>
            </w:r>
            <w:r w:rsidRPr="00F6427A">
              <w:rPr>
                <w:rFonts w:ascii="PT Astra Serif" w:hAnsi="PT Astra Serif"/>
                <w:szCs w:val="28"/>
                <w:lang w:eastAsia="ru-RU"/>
              </w:rPr>
              <w:t>ЖКХ Ломинцевское</w:t>
            </w:r>
            <w:r w:rsidR="009248EC">
              <w:rPr>
                <w:rFonts w:ascii="PT Astra Serif" w:hAnsi="PT Astra Serif"/>
                <w:szCs w:val="28"/>
                <w:lang w:eastAsia="ru-RU"/>
              </w:rPr>
              <w:t>»</w:t>
            </w:r>
          </w:p>
        </w:tc>
      </w:tr>
    </w:tbl>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1" w:name="_Toc87551198"/>
      <w:bookmarkStart w:id="12" w:name="_Toc136777006"/>
      <w:bookmarkStart w:id="13" w:name="_Toc535409474"/>
      <w:bookmarkStart w:id="14" w:name="_Toc8253946"/>
      <w:bookmarkStart w:id="15" w:name="_Toc8578699"/>
      <w:r w:rsidRPr="00315FCA">
        <w:rPr>
          <w:rFonts w:ascii="PT Astra Serif" w:hAnsi="PT Astra Serif"/>
          <w:szCs w:val="28"/>
        </w:rPr>
        <w:t>1.1.1. В зонах производственных котельных</w:t>
      </w:r>
      <w:bookmarkEnd w:id="11"/>
      <w:bookmarkEnd w:id="12"/>
    </w:p>
    <w:bookmarkEnd w:id="13"/>
    <w:bookmarkEnd w:id="14"/>
    <w:bookmarkEnd w:id="15"/>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315FCA" w:rsidRPr="00315FCA" w:rsidRDefault="00315FCA" w:rsidP="00964F5D">
      <w:pPr>
        <w:pStyle w:val="3"/>
        <w:ind w:firstLine="709"/>
        <w:rPr>
          <w:rFonts w:ascii="PT Astra Serif" w:hAnsi="PT Astra Serif"/>
          <w:szCs w:val="28"/>
        </w:rPr>
      </w:pPr>
      <w:bookmarkStart w:id="16" w:name="_Toc535409475"/>
      <w:bookmarkStart w:id="17" w:name="_Toc8253947"/>
      <w:bookmarkStart w:id="18" w:name="_Toc8578700"/>
      <w:bookmarkStart w:id="19" w:name="_Toc87551199"/>
      <w:bookmarkStart w:id="20" w:name="_Toc136777007"/>
      <w:r w:rsidRPr="00315FCA">
        <w:rPr>
          <w:rFonts w:ascii="PT Astra Serif" w:hAnsi="PT Astra Serif"/>
          <w:szCs w:val="28"/>
        </w:rPr>
        <w:t xml:space="preserve">1.1.2. </w:t>
      </w:r>
      <w:bookmarkEnd w:id="16"/>
      <w:bookmarkEnd w:id="17"/>
      <w:bookmarkEnd w:id="18"/>
      <w:r w:rsidRPr="00315FCA">
        <w:rPr>
          <w:rFonts w:ascii="PT Astra Serif" w:hAnsi="PT Astra Serif"/>
          <w:szCs w:val="28"/>
        </w:rPr>
        <w:t>В зонах действия индивидуального теплоснабжения</w:t>
      </w:r>
      <w:bookmarkEnd w:id="19"/>
      <w:bookmarkEnd w:id="20"/>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315FCA" w:rsidRPr="00315FCA" w:rsidRDefault="00315FCA" w:rsidP="00964F5D">
      <w:pPr>
        <w:pStyle w:val="3"/>
        <w:ind w:firstLine="709"/>
        <w:rPr>
          <w:rFonts w:ascii="PT Astra Serif" w:hAnsi="PT Astra Serif"/>
          <w:szCs w:val="28"/>
        </w:rPr>
      </w:pPr>
      <w:bookmarkStart w:id="21" w:name="_Toc8253948"/>
      <w:bookmarkStart w:id="22" w:name="_Toc8578701"/>
      <w:bookmarkStart w:id="23" w:name="_Toc87551200"/>
      <w:bookmarkStart w:id="24" w:name="_Toc136777008"/>
      <w:r w:rsidRPr="00315FCA">
        <w:rPr>
          <w:rFonts w:ascii="PT Astra Serif" w:hAnsi="PT Astra Serif"/>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 период, с момента утверждения раннее разработанной Схемы теплоснабжения изменений в функциональной структуре теплоснабжения МО Ломинцевское не зафиксировано. </w:t>
      </w:r>
    </w:p>
    <w:p w:rsidR="00F6427A" w:rsidRDefault="00F6427A" w:rsidP="00315FCA">
      <w:pPr>
        <w:ind w:firstLine="709"/>
        <w:jc w:val="both"/>
        <w:rPr>
          <w:rFonts w:ascii="PT Astra Serif" w:hAnsi="PT Astra Serif"/>
          <w:sz w:val="28"/>
          <w:szCs w:val="28"/>
          <w:lang w:eastAsia="ru-RU"/>
        </w:rPr>
      </w:pPr>
    </w:p>
    <w:p w:rsidR="003037AA" w:rsidRPr="00315FCA" w:rsidRDefault="003037AA"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5" w:name="_Toc87551201"/>
      <w:bookmarkStart w:id="26" w:name="_Toc136777009"/>
      <w:r w:rsidRPr="00F6427A">
        <w:rPr>
          <w:rFonts w:ascii="PT Astra Serif" w:hAnsi="PT Astra Serif"/>
          <w:b/>
          <w:sz w:val="28"/>
          <w:szCs w:val="28"/>
        </w:rPr>
        <w:t>Часть 2 «Источники тепловой энергии»</w:t>
      </w:r>
      <w:bookmarkEnd w:id="25"/>
      <w:bookmarkEnd w:id="26"/>
    </w:p>
    <w:p w:rsidR="00F6427A" w:rsidRPr="00F6427A" w:rsidRDefault="00F6427A" w:rsidP="00F6427A"/>
    <w:p w:rsidR="00315FCA" w:rsidRPr="00315FCA" w:rsidRDefault="00315FCA" w:rsidP="00964F5D">
      <w:pPr>
        <w:pStyle w:val="3"/>
        <w:ind w:firstLine="709"/>
        <w:rPr>
          <w:rFonts w:ascii="PT Astra Serif" w:hAnsi="PT Astra Serif"/>
          <w:szCs w:val="28"/>
        </w:rPr>
      </w:pPr>
      <w:bookmarkStart w:id="27" w:name="_Toc535409477"/>
      <w:bookmarkStart w:id="28" w:name="_Toc8253950"/>
      <w:bookmarkStart w:id="29" w:name="_Toc8578703"/>
      <w:bookmarkStart w:id="30" w:name="_Toc87551202"/>
      <w:bookmarkStart w:id="31" w:name="_Toc136777010"/>
      <w:bookmarkStart w:id="32" w:name="sub_1281"/>
      <w:r w:rsidRPr="00315FCA">
        <w:rPr>
          <w:rFonts w:ascii="PT Astra Serif" w:hAnsi="PT Astra Serif"/>
          <w:szCs w:val="28"/>
        </w:rPr>
        <w:t>1.2.1 Структура и технические характеристики основного оборудования</w:t>
      </w:r>
      <w:bookmarkEnd w:id="27"/>
      <w:bookmarkEnd w:id="28"/>
      <w:bookmarkEnd w:id="29"/>
      <w:bookmarkEnd w:id="30"/>
      <w:bookmarkEnd w:id="31"/>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F6427A">
        <w:rPr>
          <w:rFonts w:ascii="PT Astra Serif" w:hAnsi="PT Astra Serif"/>
          <w:sz w:val="28"/>
          <w:szCs w:val="28"/>
        </w:rPr>
        <w:t>2</w:t>
      </w:r>
      <w:r w:rsidRPr="00315FCA">
        <w:rPr>
          <w:rFonts w:ascii="PT Astra Serif" w:hAnsi="PT Astra Serif"/>
          <w:sz w:val="28"/>
          <w:szCs w:val="28"/>
        </w:rPr>
        <w:t>.</w:t>
      </w:r>
    </w:p>
    <w:p w:rsidR="00F6427A" w:rsidRDefault="00F6427A" w:rsidP="00964F5D">
      <w:pPr>
        <w:ind w:firstLine="709"/>
        <w:jc w:val="both"/>
        <w:rPr>
          <w:rFonts w:ascii="PT Astra Serif" w:hAnsi="PT Astra Serif"/>
          <w:sz w:val="28"/>
          <w:szCs w:val="28"/>
        </w:rPr>
      </w:pPr>
    </w:p>
    <w:p w:rsidR="003037AA" w:rsidRPr="00315FCA" w:rsidRDefault="003037AA" w:rsidP="00964F5D">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33" w:name="_Ref87883456"/>
      <w:bookmarkStart w:id="34" w:name="_Toc488826814"/>
      <w:r w:rsidRPr="00F6427A">
        <w:rPr>
          <w:rFonts w:ascii="PT Astra Serif" w:hAnsi="PT Astra Serif"/>
          <w:bCs/>
          <w:sz w:val="22"/>
          <w:szCs w:val="28"/>
        </w:rPr>
        <w:t xml:space="preserve">Таблица </w:t>
      </w:r>
      <w:r w:rsidRPr="00F6427A">
        <w:rPr>
          <w:rFonts w:ascii="PT Astra Serif" w:hAnsi="PT Astra Serif"/>
          <w:bCs/>
          <w:i/>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i/>
          <w:sz w:val="22"/>
          <w:szCs w:val="28"/>
        </w:rPr>
        <w:fldChar w:fldCharType="separate"/>
      </w:r>
      <w:r w:rsidR="0083542B">
        <w:rPr>
          <w:rFonts w:ascii="PT Astra Serif" w:hAnsi="PT Astra Serif"/>
          <w:bCs/>
          <w:noProof/>
          <w:sz w:val="22"/>
          <w:szCs w:val="28"/>
        </w:rPr>
        <w:t>2</w:t>
      </w:r>
      <w:r w:rsidRPr="00F6427A">
        <w:rPr>
          <w:rFonts w:ascii="PT Astra Serif" w:hAnsi="PT Astra Serif"/>
          <w:bCs/>
          <w:i/>
          <w:sz w:val="22"/>
          <w:szCs w:val="28"/>
        </w:rPr>
        <w:fldChar w:fldCharType="end"/>
      </w:r>
      <w:bookmarkEnd w:id="33"/>
      <w:r w:rsidRPr="00F6427A">
        <w:rPr>
          <w:rFonts w:ascii="PT Astra Serif" w:hAnsi="PT Astra Serif"/>
          <w:bCs/>
          <w:sz w:val="22"/>
          <w:szCs w:val="28"/>
        </w:rPr>
        <w:t xml:space="preserve"> – </w:t>
      </w:r>
      <w:bookmarkEnd w:id="34"/>
      <w:r w:rsidRPr="00F6427A">
        <w:rPr>
          <w:rFonts w:ascii="PT Astra Serif" w:hAnsi="PT Astra Serif"/>
          <w:bCs/>
          <w:sz w:val="22"/>
          <w:szCs w:val="28"/>
        </w:rPr>
        <w:t>Состав и технические характеристики основного оборудования котельной в зонах деятельности ЕТО</w:t>
      </w:r>
    </w:p>
    <w:p w:rsidR="00F6427A" w:rsidRDefault="00F6427A" w:rsidP="00F6427A">
      <w:pPr>
        <w:rPr>
          <w:rFonts w:ascii="PT Astra Serif" w:hAnsi="PT Astra Serif"/>
          <w:bCs/>
          <w:sz w:val="22"/>
          <w:szCs w:val="28"/>
        </w:rPr>
      </w:pPr>
    </w:p>
    <w:p w:rsidR="00F6427A" w:rsidRPr="00F6427A" w:rsidRDefault="00F6427A" w:rsidP="00F6427A">
      <w:pPr>
        <w:rPr>
          <w:rFonts w:ascii="PT Astra Serif" w:hAnsi="PT Astra Serif"/>
          <w:bCs/>
          <w:sz w:val="22"/>
          <w:szCs w:val="28"/>
        </w:rPr>
      </w:pPr>
    </w:p>
    <w:tbl>
      <w:tblPr>
        <w:tblW w:w="9453" w:type="dxa"/>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3"/>
        <w:gridCol w:w="1910"/>
        <w:gridCol w:w="850"/>
        <w:gridCol w:w="851"/>
        <w:gridCol w:w="850"/>
        <w:gridCol w:w="826"/>
        <w:gridCol w:w="1159"/>
        <w:gridCol w:w="1134"/>
      </w:tblGrid>
      <w:tr w:rsidR="003037AA" w:rsidRPr="00F6427A" w:rsidTr="003037AA">
        <w:trPr>
          <w:trHeight w:val="458"/>
          <w:tblHeader/>
          <w:jc w:val="center"/>
        </w:trPr>
        <w:tc>
          <w:tcPr>
            <w:tcW w:w="1873"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91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Адрес котельной</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Тип котла</w:t>
            </w:r>
          </w:p>
        </w:tc>
        <w:tc>
          <w:tcPr>
            <w:tcW w:w="851"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Кол-во котлов</w:t>
            </w:r>
          </w:p>
        </w:tc>
        <w:tc>
          <w:tcPr>
            <w:tcW w:w="850"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Год установки</w:t>
            </w:r>
          </w:p>
        </w:tc>
        <w:tc>
          <w:tcPr>
            <w:tcW w:w="826"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ность котла, Гкал/ч</w:t>
            </w:r>
          </w:p>
        </w:tc>
        <w:tc>
          <w:tcPr>
            <w:tcW w:w="1159" w:type="dxa"/>
            <w:vMerge w:val="restart"/>
            <w:shd w:val="clear" w:color="auto" w:fill="auto"/>
            <w:vAlign w:val="center"/>
            <w:hideMark/>
          </w:tcPr>
          <w:p w:rsidR="003037AA" w:rsidRPr="00F6427A" w:rsidRDefault="003037AA" w:rsidP="003037AA">
            <w:pPr>
              <w:ind w:left="-51"/>
              <w:jc w:val="center"/>
              <w:rPr>
                <w:rFonts w:ascii="PT Astra Serif" w:hAnsi="PT Astra Serif"/>
                <w:b/>
                <w:szCs w:val="28"/>
                <w:lang w:eastAsia="ru-RU"/>
              </w:rPr>
            </w:pPr>
            <w:r w:rsidRPr="00F6427A">
              <w:rPr>
                <w:rFonts w:ascii="PT Astra Serif" w:hAnsi="PT Astra Serif"/>
                <w:b/>
                <w:szCs w:val="28"/>
                <w:lang w:eastAsia="ru-RU"/>
              </w:rPr>
              <w:t>Мощ</w:t>
            </w:r>
            <w:r>
              <w:rPr>
                <w:rFonts w:ascii="PT Astra Serif" w:hAnsi="PT Astra Serif"/>
                <w:b/>
                <w:szCs w:val="28"/>
                <w:lang w:eastAsia="ru-RU"/>
              </w:rPr>
              <w:t>-</w:t>
            </w:r>
            <w:r w:rsidRPr="00F6427A">
              <w:rPr>
                <w:rFonts w:ascii="PT Astra Serif" w:hAnsi="PT Astra Serif"/>
                <w:b/>
                <w:szCs w:val="28"/>
                <w:lang w:eastAsia="ru-RU"/>
              </w:rPr>
              <w:t xml:space="preserve">ность </w:t>
            </w:r>
            <w:r w:rsidRPr="003037AA">
              <w:rPr>
                <w:rFonts w:ascii="PT Astra Serif" w:hAnsi="PT Astra Serif"/>
                <w:b/>
                <w:spacing w:val="-8"/>
                <w:szCs w:val="28"/>
                <w:lang w:eastAsia="ru-RU"/>
              </w:rPr>
              <w:t>котельной,</w:t>
            </w:r>
            <w:r w:rsidRPr="00F6427A">
              <w:rPr>
                <w:rFonts w:ascii="PT Astra Serif" w:hAnsi="PT Astra Serif"/>
                <w:b/>
                <w:szCs w:val="28"/>
                <w:lang w:eastAsia="ru-RU"/>
              </w:rPr>
              <w:t xml:space="preserve"> Гкал/ч</w:t>
            </w:r>
          </w:p>
        </w:tc>
        <w:tc>
          <w:tcPr>
            <w:tcW w:w="1134" w:type="dxa"/>
            <w:vMerge w:val="restart"/>
            <w:shd w:val="clear" w:color="auto" w:fill="auto"/>
            <w:vAlign w:val="center"/>
            <w:hideMark/>
          </w:tcPr>
          <w:p w:rsidR="003037AA" w:rsidRPr="00F6427A" w:rsidRDefault="003037AA" w:rsidP="00315FCA">
            <w:pPr>
              <w:jc w:val="center"/>
              <w:rPr>
                <w:rFonts w:ascii="PT Astra Serif" w:hAnsi="PT Astra Serif"/>
                <w:b/>
                <w:szCs w:val="28"/>
                <w:lang w:eastAsia="ru-RU"/>
              </w:rPr>
            </w:pPr>
            <w:r w:rsidRPr="00F6427A">
              <w:rPr>
                <w:rFonts w:ascii="PT Astra Serif" w:hAnsi="PT Astra Serif"/>
                <w:b/>
                <w:szCs w:val="28"/>
                <w:lang w:eastAsia="ru-RU"/>
              </w:rPr>
              <w:t>УРУТ по котель</w:t>
            </w:r>
            <w:r>
              <w:rPr>
                <w:rFonts w:ascii="PT Astra Serif" w:hAnsi="PT Astra Serif"/>
                <w:b/>
                <w:szCs w:val="28"/>
                <w:lang w:eastAsia="ru-RU"/>
              </w:rPr>
              <w:t>-</w:t>
            </w:r>
            <w:r w:rsidRPr="00F6427A">
              <w:rPr>
                <w:rFonts w:ascii="PT Astra Serif" w:hAnsi="PT Astra Serif"/>
                <w:b/>
                <w:szCs w:val="28"/>
                <w:lang w:eastAsia="ru-RU"/>
              </w:rPr>
              <w:t>ной, кг у.т./Гкал *</w:t>
            </w:r>
          </w:p>
        </w:tc>
      </w:tr>
      <w:tr w:rsidR="003037AA" w:rsidRPr="00F6427A" w:rsidTr="003037AA">
        <w:trPr>
          <w:trHeight w:val="458"/>
          <w:tblHeader/>
          <w:jc w:val="center"/>
        </w:trPr>
        <w:tc>
          <w:tcPr>
            <w:tcW w:w="1873"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91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1"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50"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826"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59"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c>
          <w:tcPr>
            <w:tcW w:w="1134" w:type="dxa"/>
            <w:vMerge/>
            <w:shd w:val="clear" w:color="auto" w:fill="auto"/>
            <w:vAlign w:val="center"/>
            <w:hideMark/>
          </w:tcPr>
          <w:p w:rsidR="003037AA" w:rsidRPr="00F6427A" w:rsidRDefault="003037AA" w:rsidP="00315FCA">
            <w:pPr>
              <w:jc w:val="center"/>
              <w:rPr>
                <w:rFonts w:ascii="PT Astra Serif" w:hAnsi="PT Astra Serif"/>
                <w:b/>
                <w:szCs w:val="28"/>
                <w:lang w:eastAsia="ru-RU"/>
              </w:rPr>
            </w:pPr>
          </w:p>
        </w:tc>
      </w:tr>
      <w:tr w:rsidR="003037AA" w:rsidRPr="00F6427A" w:rsidTr="003037AA">
        <w:trPr>
          <w:trHeight w:val="797"/>
          <w:jc w:val="center"/>
        </w:trPr>
        <w:tc>
          <w:tcPr>
            <w:tcW w:w="1873" w:type="dxa"/>
            <w:shd w:val="clear" w:color="auto" w:fill="auto"/>
            <w:vAlign w:val="center"/>
            <w:hideMark/>
          </w:tcPr>
          <w:p w:rsidR="003037AA" w:rsidRPr="00F6427A" w:rsidRDefault="003037AA" w:rsidP="003037AA">
            <w:pPr>
              <w:rPr>
                <w:rFonts w:ascii="PT Astra Serif" w:hAnsi="PT Astra Serif"/>
                <w:szCs w:val="28"/>
                <w:lang w:eastAsia="ru-RU"/>
              </w:rPr>
            </w:pPr>
            <w:r w:rsidRPr="00F6427A">
              <w:rPr>
                <w:rFonts w:ascii="PT Astra Serif" w:hAnsi="PT Astra Serif"/>
                <w:szCs w:val="28"/>
                <w:lang w:eastAsia="ru-RU"/>
              </w:rPr>
              <w:t>Котельная №</w:t>
            </w:r>
            <w:r>
              <w:rPr>
                <w:rFonts w:ascii="PT Astra Serif" w:hAnsi="PT Astra Serif"/>
                <w:szCs w:val="28"/>
                <w:lang w:eastAsia="ru-RU"/>
              </w:rPr>
              <w:t> </w:t>
            </w:r>
            <w:r w:rsidRPr="00F6427A">
              <w:rPr>
                <w:rFonts w:ascii="PT Astra Serif" w:hAnsi="PT Astra Serif"/>
                <w:szCs w:val="28"/>
                <w:lang w:eastAsia="ru-RU"/>
              </w:rPr>
              <w:t>17 п.</w:t>
            </w:r>
            <w:r>
              <w:rPr>
                <w:rFonts w:ascii="PT Astra Serif" w:hAnsi="PT Astra Serif"/>
                <w:szCs w:val="28"/>
                <w:lang w:eastAsia="ru-RU"/>
              </w:rPr>
              <w:t> </w:t>
            </w:r>
            <w:r w:rsidRPr="00F6427A">
              <w:rPr>
                <w:rFonts w:ascii="PT Astra Serif" w:hAnsi="PT Astra Serif"/>
                <w:szCs w:val="28"/>
                <w:lang w:eastAsia="ru-RU"/>
              </w:rPr>
              <w:t>Ломинцевский</w:t>
            </w:r>
          </w:p>
        </w:tc>
        <w:tc>
          <w:tcPr>
            <w:tcW w:w="191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п.</w:t>
            </w:r>
            <w:r>
              <w:rPr>
                <w:rFonts w:ascii="PT Astra Serif" w:hAnsi="PT Astra Serif"/>
                <w:szCs w:val="28"/>
                <w:lang w:eastAsia="ru-RU"/>
              </w:rPr>
              <w:t xml:space="preserve"> </w:t>
            </w:r>
            <w:r w:rsidRPr="00F6427A">
              <w:rPr>
                <w:rFonts w:ascii="PT Astra Serif" w:hAnsi="PT Astra Serif"/>
                <w:szCs w:val="28"/>
                <w:lang w:eastAsia="ru-RU"/>
              </w:rPr>
              <w:t>Ломинцевский, ул.</w:t>
            </w:r>
            <w:r>
              <w:rPr>
                <w:rFonts w:ascii="PT Astra Serif" w:hAnsi="PT Astra Serif"/>
                <w:szCs w:val="28"/>
                <w:lang w:eastAsia="ru-RU"/>
              </w:rPr>
              <w:t xml:space="preserve"> </w:t>
            </w:r>
            <w:r w:rsidRPr="00F6427A">
              <w:rPr>
                <w:rFonts w:ascii="PT Astra Serif" w:hAnsi="PT Astra Serif"/>
                <w:szCs w:val="28"/>
                <w:lang w:eastAsia="ru-RU"/>
              </w:rPr>
              <w:t>Лесная, 3а</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КВС-70</w:t>
            </w:r>
          </w:p>
        </w:tc>
        <w:tc>
          <w:tcPr>
            <w:tcW w:w="851"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850"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2017</w:t>
            </w:r>
          </w:p>
        </w:tc>
        <w:tc>
          <w:tcPr>
            <w:tcW w:w="826"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59" w:type="dxa"/>
            <w:shd w:val="clear" w:color="auto" w:fill="auto"/>
            <w:noWrap/>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2,8</w:t>
            </w:r>
          </w:p>
        </w:tc>
        <w:tc>
          <w:tcPr>
            <w:tcW w:w="1134" w:type="dxa"/>
            <w:shd w:val="clear" w:color="auto" w:fill="auto"/>
            <w:vAlign w:val="center"/>
            <w:hideMark/>
          </w:tcPr>
          <w:p w:rsidR="003037AA" w:rsidRPr="00F6427A" w:rsidRDefault="003037AA" w:rsidP="00315FCA">
            <w:pPr>
              <w:jc w:val="center"/>
              <w:rPr>
                <w:rFonts w:ascii="PT Astra Serif" w:hAnsi="PT Astra Serif"/>
                <w:szCs w:val="28"/>
                <w:lang w:eastAsia="ru-RU"/>
              </w:rPr>
            </w:pPr>
            <w:r w:rsidRPr="00F6427A">
              <w:rPr>
                <w:rFonts w:ascii="PT Astra Serif" w:hAnsi="PT Astra Serif"/>
                <w:szCs w:val="28"/>
                <w:lang w:eastAsia="ru-RU"/>
              </w:rPr>
              <w:t>249</w:t>
            </w:r>
          </w:p>
        </w:tc>
      </w:tr>
    </w:tbl>
    <w:p w:rsidR="003037AA" w:rsidRDefault="003037AA" w:rsidP="00315FCA">
      <w:pPr>
        <w:jc w:val="both"/>
        <w:rPr>
          <w:rFonts w:ascii="PT Astra Serif" w:hAnsi="PT Astra Serif"/>
          <w:szCs w:val="28"/>
        </w:rPr>
      </w:pPr>
    </w:p>
    <w:p w:rsidR="00315FCA" w:rsidRPr="00F6427A" w:rsidRDefault="00315FCA" w:rsidP="00315FCA">
      <w:pPr>
        <w:jc w:val="both"/>
        <w:rPr>
          <w:rFonts w:ascii="PT Astra Serif" w:hAnsi="PT Astra Serif"/>
          <w:szCs w:val="28"/>
        </w:rPr>
      </w:pPr>
      <w:r w:rsidRPr="00F6427A">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315FCA">
      <w:pPr>
        <w:rPr>
          <w:rFonts w:ascii="PT Astra Serif" w:hAnsi="PT Astra Serif"/>
          <w:sz w:val="28"/>
          <w:szCs w:val="28"/>
        </w:rPr>
      </w:pPr>
    </w:p>
    <w:p w:rsidR="00315FCA" w:rsidRPr="00315FCA" w:rsidRDefault="00315FCA" w:rsidP="00964F5D">
      <w:pPr>
        <w:pStyle w:val="3"/>
        <w:spacing w:before="160"/>
        <w:ind w:firstLine="709"/>
        <w:rPr>
          <w:rFonts w:ascii="PT Astra Serif" w:hAnsi="PT Astra Serif"/>
          <w:szCs w:val="28"/>
        </w:rPr>
      </w:pPr>
      <w:bookmarkStart w:id="35" w:name="_Toc535409478"/>
      <w:bookmarkStart w:id="36" w:name="_Toc8253951"/>
      <w:bookmarkStart w:id="37" w:name="_Toc8578704"/>
      <w:bookmarkStart w:id="38" w:name="_Toc87551203"/>
      <w:bookmarkStart w:id="39" w:name="_Toc136777011"/>
      <w:bookmarkStart w:id="40" w:name="sub_1282"/>
      <w:bookmarkStart w:id="41" w:name="_Toc535409479"/>
      <w:bookmarkStart w:id="42" w:name="sub_1283"/>
      <w:bookmarkEnd w:id="32"/>
      <w:r w:rsidRPr="00315FCA">
        <w:rPr>
          <w:rFonts w:ascii="PT Astra Serif" w:hAnsi="PT Astra Serif"/>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F6427A">
        <w:rPr>
          <w:rFonts w:ascii="PT Astra Serif" w:hAnsi="PT Astra Serif"/>
          <w:sz w:val="28"/>
          <w:szCs w:val="28"/>
        </w:rPr>
        <w:t>3</w:t>
      </w:r>
      <w:r w:rsidRPr="00315FCA">
        <w:rPr>
          <w:rFonts w:ascii="PT Astra Serif" w:hAnsi="PT Astra Serif"/>
          <w:sz w:val="28"/>
          <w:szCs w:val="28"/>
        </w:rPr>
        <w:t>.</w:t>
      </w:r>
    </w:p>
    <w:p w:rsidR="00F6427A" w:rsidRDefault="00F6427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Default="003037AA" w:rsidP="00315FCA">
      <w:pPr>
        <w:ind w:firstLine="709"/>
        <w:jc w:val="both"/>
        <w:rPr>
          <w:rFonts w:ascii="PT Astra Serif" w:hAnsi="PT Astra Serif"/>
          <w:sz w:val="28"/>
          <w:szCs w:val="28"/>
        </w:rPr>
      </w:pPr>
    </w:p>
    <w:p w:rsidR="003037AA" w:rsidRPr="00315FCA" w:rsidRDefault="003037AA" w:rsidP="00315FCA">
      <w:pPr>
        <w:ind w:firstLine="709"/>
        <w:jc w:val="both"/>
        <w:rPr>
          <w:rFonts w:ascii="PT Astra Serif" w:hAnsi="PT Astra Serif"/>
          <w:sz w:val="28"/>
          <w:szCs w:val="28"/>
        </w:rPr>
      </w:pPr>
    </w:p>
    <w:p w:rsidR="00315FCA" w:rsidRDefault="00315FCA" w:rsidP="00F6427A">
      <w:pPr>
        <w:rPr>
          <w:rFonts w:ascii="PT Astra Serif" w:hAnsi="PT Astra Serif"/>
          <w:bCs/>
          <w:sz w:val="22"/>
          <w:szCs w:val="28"/>
        </w:rPr>
      </w:pPr>
      <w:bookmarkStart w:id="43" w:name="_Ref87883467"/>
      <w:bookmarkStart w:id="44" w:name="_Toc488826815"/>
      <w:r w:rsidRPr="00F6427A">
        <w:rPr>
          <w:rFonts w:ascii="PT Astra Serif" w:hAnsi="PT Astra Serif"/>
          <w:bCs/>
          <w:sz w:val="22"/>
          <w:szCs w:val="28"/>
        </w:rPr>
        <w:t xml:space="preserve">Таблица </w:t>
      </w:r>
      <w:r w:rsidRPr="00F6427A">
        <w:rPr>
          <w:rFonts w:ascii="PT Astra Serif" w:hAnsi="PT Astra Serif"/>
          <w:bCs/>
          <w:sz w:val="22"/>
          <w:szCs w:val="28"/>
        </w:rPr>
        <w:fldChar w:fldCharType="begin"/>
      </w:r>
      <w:r w:rsidRPr="00F6427A">
        <w:rPr>
          <w:rFonts w:ascii="PT Astra Serif" w:hAnsi="PT Astra Serif"/>
          <w:bCs/>
          <w:sz w:val="22"/>
          <w:szCs w:val="28"/>
        </w:rPr>
        <w:instrText xml:space="preserve"> SEQ Таблица \* ARABIC </w:instrText>
      </w:r>
      <w:r w:rsidRPr="00F6427A">
        <w:rPr>
          <w:rFonts w:ascii="PT Astra Serif" w:hAnsi="PT Astra Serif"/>
          <w:bCs/>
          <w:sz w:val="22"/>
          <w:szCs w:val="28"/>
        </w:rPr>
        <w:fldChar w:fldCharType="separate"/>
      </w:r>
      <w:r w:rsidR="0083542B">
        <w:rPr>
          <w:rFonts w:ascii="PT Astra Serif" w:hAnsi="PT Astra Serif"/>
          <w:bCs/>
          <w:noProof/>
          <w:sz w:val="22"/>
          <w:szCs w:val="28"/>
        </w:rPr>
        <w:t>3</w:t>
      </w:r>
      <w:r w:rsidRPr="00F6427A">
        <w:rPr>
          <w:rFonts w:ascii="PT Astra Serif" w:hAnsi="PT Astra Serif"/>
          <w:bCs/>
          <w:sz w:val="22"/>
          <w:szCs w:val="28"/>
        </w:rPr>
        <w:fldChar w:fldCharType="end"/>
      </w:r>
      <w:bookmarkEnd w:id="43"/>
      <w:r w:rsidRPr="00F6427A">
        <w:rPr>
          <w:rFonts w:ascii="PT Astra Serif" w:hAnsi="PT Astra Serif"/>
          <w:bCs/>
          <w:sz w:val="22"/>
          <w:szCs w:val="28"/>
        </w:rPr>
        <w:t xml:space="preserve"> – </w:t>
      </w:r>
      <w:bookmarkEnd w:id="44"/>
      <w:r w:rsidRPr="00F6427A">
        <w:rPr>
          <w:rFonts w:ascii="PT Astra Serif" w:hAnsi="PT Astra Serif"/>
          <w:bCs/>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p w:rsidR="00F6427A" w:rsidRPr="00F6427A" w:rsidRDefault="00F6427A" w:rsidP="00F6427A">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1868"/>
        <w:gridCol w:w="1701"/>
        <w:gridCol w:w="1701"/>
        <w:gridCol w:w="1226"/>
        <w:gridCol w:w="1396"/>
        <w:gridCol w:w="1170"/>
      </w:tblGrid>
      <w:tr w:rsidR="00315FCA" w:rsidRPr="00F6427A" w:rsidTr="003037AA">
        <w:trPr>
          <w:trHeight w:val="23"/>
          <w:tblHeader/>
          <w:jc w:val="center"/>
        </w:trPr>
        <w:tc>
          <w:tcPr>
            <w:tcW w:w="50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п/п</w:t>
            </w:r>
          </w:p>
        </w:tc>
        <w:tc>
          <w:tcPr>
            <w:tcW w:w="186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установленная</w:t>
            </w:r>
          </w:p>
        </w:tc>
        <w:tc>
          <w:tcPr>
            <w:tcW w:w="1701"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Ограничения установленной мощности</w:t>
            </w:r>
          </w:p>
        </w:tc>
        <w:tc>
          <w:tcPr>
            <w:tcW w:w="122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Тепловая мощность котлов располагаемая</w:t>
            </w:r>
          </w:p>
        </w:tc>
        <w:tc>
          <w:tcPr>
            <w:tcW w:w="139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Затраты тепловой мощности на </w:t>
            </w:r>
            <w:r w:rsidRPr="003037AA">
              <w:rPr>
                <w:rFonts w:ascii="PT Astra Serif" w:hAnsi="PT Astra Serif"/>
                <w:b/>
                <w:spacing w:val="-6"/>
                <w:szCs w:val="28"/>
                <w:lang w:eastAsia="ru-RU"/>
              </w:rPr>
              <w:t xml:space="preserve">собственные </w:t>
            </w:r>
            <w:r w:rsidRPr="00F6427A">
              <w:rPr>
                <w:rFonts w:ascii="PT Astra Serif" w:hAnsi="PT Astra Serif"/>
                <w:b/>
                <w:szCs w:val="28"/>
                <w:lang w:eastAsia="ru-RU"/>
              </w:rPr>
              <w:t>нужды</w:t>
            </w:r>
          </w:p>
        </w:tc>
        <w:tc>
          <w:tcPr>
            <w:tcW w:w="117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xml:space="preserve">Тепловая мощность </w:t>
            </w:r>
            <w:r w:rsidRPr="003037AA">
              <w:rPr>
                <w:rFonts w:ascii="PT Astra Serif" w:hAnsi="PT Astra Serif"/>
                <w:b/>
                <w:spacing w:val="-6"/>
                <w:szCs w:val="28"/>
                <w:lang w:eastAsia="ru-RU"/>
              </w:rPr>
              <w:t xml:space="preserve">котельной </w:t>
            </w:r>
            <w:r w:rsidRPr="00F6427A">
              <w:rPr>
                <w:rFonts w:ascii="PT Astra Serif" w:hAnsi="PT Astra Serif"/>
                <w:b/>
                <w:szCs w:val="28"/>
                <w:lang w:eastAsia="ru-RU"/>
              </w:rPr>
              <w:t>нетто</w:t>
            </w:r>
          </w:p>
        </w:tc>
      </w:tr>
      <w:tr w:rsidR="00315FCA" w:rsidRPr="00F6427A" w:rsidTr="003037AA">
        <w:trPr>
          <w:trHeight w:val="23"/>
          <w:jc w:val="center"/>
        </w:trPr>
        <w:tc>
          <w:tcPr>
            <w:tcW w:w="50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68"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w:t>
            </w:r>
            <w:r w:rsidR="003037AA">
              <w:rPr>
                <w:rFonts w:ascii="PT Astra Serif" w:hAnsi="PT Astra Serif"/>
                <w:szCs w:val="28"/>
                <w:lang w:eastAsia="ru-RU"/>
              </w:rPr>
              <w:t xml:space="preserve"> </w:t>
            </w:r>
            <w:r w:rsidRPr="00F6427A">
              <w:rPr>
                <w:rFonts w:ascii="PT Astra Serif" w:hAnsi="PT Astra Serif"/>
                <w:szCs w:val="28"/>
                <w:lang w:eastAsia="ru-RU"/>
              </w:rPr>
              <w:t>Ломинцевский</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0,0161</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r w:rsidR="00315FCA" w:rsidRPr="00F6427A" w:rsidTr="003037A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2,800</w:t>
            </w:r>
          </w:p>
        </w:tc>
        <w:tc>
          <w:tcPr>
            <w:tcW w:w="1701"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1,320</w:t>
            </w:r>
          </w:p>
        </w:tc>
        <w:tc>
          <w:tcPr>
            <w:tcW w:w="122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1,480</w:t>
            </w:r>
          </w:p>
        </w:tc>
        <w:tc>
          <w:tcPr>
            <w:tcW w:w="139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0,016</w:t>
            </w:r>
          </w:p>
        </w:tc>
        <w:tc>
          <w:tcPr>
            <w:tcW w:w="117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1,464</w:t>
            </w:r>
          </w:p>
        </w:tc>
      </w:tr>
    </w:tbl>
    <w:p w:rsidR="00315FCA" w:rsidRPr="00315FCA" w:rsidRDefault="00315FCA" w:rsidP="00315FCA">
      <w:pPr>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45" w:name="_Toc8253952"/>
      <w:bookmarkStart w:id="46" w:name="_Toc8578705"/>
      <w:bookmarkStart w:id="47" w:name="_Toc87551204"/>
      <w:bookmarkStart w:id="48" w:name="_Toc136777012"/>
      <w:bookmarkEnd w:id="40"/>
      <w:r w:rsidRPr="00315FCA">
        <w:rPr>
          <w:rFonts w:ascii="PT Astra Serif" w:hAnsi="PT Astra Serif"/>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Сведения об ограничениях тепловой мощности источников тепловой энергии МО Ломинцевское представлены в 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_Ref87883467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 xml:space="preserve">Таблица </w:t>
      </w:r>
      <w:r w:rsidR="0083542B" w:rsidRPr="0083542B">
        <w:rPr>
          <w:rFonts w:ascii="PT Astra Serif" w:hAnsi="PT Astra Serif"/>
          <w:noProof/>
          <w:sz w:val="28"/>
          <w:szCs w:val="28"/>
        </w:rPr>
        <w:t>3</w:t>
      </w:r>
      <w:r w:rsidRPr="00315FCA">
        <w:rPr>
          <w:rFonts w:ascii="PT Astra Serif" w:hAnsi="PT Astra Serif"/>
          <w:sz w:val="28"/>
          <w:szCs w:val="28"/>
        </w:rPr>
        <w:fldChar w:fldCharType="end"/>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49" w:name="_Toc535409480"/>
      <w:bookmarkStart w:id="50" w:name="_Toc8253953"/>
      <w:bookmarkStart w:id="51" w:name="_Toc8578706"/>
      <w:bookmarkStart w:id="52" w:name="_Toc87551205"/>
      <w:bookmarkStart w:id="53" w:name="_Toc136777013"/>
      <w:bookmarkStart w:id="54" w:name="sub_1284"/>
      <w:bookmarkEnd w:id="42"/>
      <w:r w:rsidRPr="00315FCA">
        <w:rPr>
          <w:rFonts w:ascii="PT Astra Serif" w:hAnsi="PT Astra Serif"/>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F6427A">
        <w:rPr>
          <w:rFonts w:ascii="PT Astra Serif" w:hAnsi="PT Astra Serif"/>
          <w:sz w:val="28"/>
          <w:szCs w:val="28"/>
        </w:rPr>
        <w:t>4</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Default="00315FCA" w:rsidP="00F6427A">
      <w:pPr>
        <w:pStyle w:val="affffffffffb"/>
        <w:spacing w:line="240" w:lineRule="auto"/>
        <w:ind w:firstLine="0"/>
        <w:jc w:val="left"/>
        <w:rPr>
          <w:rFonts w:ascii="PT Astra Serif" w:hAnsi="PT Astra Serif" w:cs="Times New Roman"/>
          <w:bCs/>
          <w:sz w:val="22"/>
          <w:szCs w:val="28"/>
        </w:rPr>
      </w:pPr>
      <w:bookmarkStart w:id="55" w:name="_Ref87883518"/>
      <w:bookmarkStart w:id="56" w:name="_Toc488826817"/>
      <w:r w:rsidRPr="00F6427A">
        <w:rPr>
          <w:rFonts w:ascii="PT Astra Serif" w:hAnsi="PT Astra Serif" w:cs="Times New Roman"/>
          <w:bCs/>
          <w:sz w:val="22"/>
          <w:szCs w:val="28"/>
        </w:rPr>
        <w:t xml:space="preserve">Таблица </w:t>
      </w:r>
      <w:r w:rsidRPr="00F6427A">
        <w:rPr>
          <w:rFonts w:ascii="PT Astra Serif" w:hAnsi="PT Astra Serif" w:cs="Times New Roman"/>
          <w:bCs/>
          <w:i/>
          <w:sz w:val="22"/>
          <w:szCs w:val="28"/>
        </w:rPr>
        <w:fldChar w:fldCharType="begin"/>
      </w:r>
      <w:r w:rsidRPr="00F6427A">
        <w:rPr>
          <w:rFonts w:ascii="PT Astra Serif" w:hAnsi="PT Astra Serif" w:cs="Times New Roman"/>
          <w:bCs/>
          <w:sz w:val="22"/>
          <w:szCs w:val="28"/>
        </w:rPr>
        <w:instrText xml:space="preserve"> SEQ Таблица \* ARABIC </w:instrText>
      </w:r>
      <w:r w:rsidRPr="00F6427A">
        <w:rPr>
          <w:rFonts w:ascii="PT Astra Serif" w:hAnsi="PT Astra Serif" w:cs="Times New Roman"/>
          <w:bCs/>
          <w:i/>
          <w:sz w:val="22"/>
          <w:szCs w:val="28"/>
        </w:rPr>
        <w:fldChar w:fldCharType="separate"/>
      </w:r>
      <w:r w:rsidR="0083542B">
        <w:rPr>
          <w:rFonts w:ascii="PT Astra Serif" w:hAnsi="PT Astra Serif" w:cs="Times New Roman"/>
          <w:bCs/>
          <w:noProof/>
          <w:sz w:val="22"/>
          <w:szCs w:val="28"/>
        </w:rPr>
        <w:t>4</w:t>
      </w:r>
      <w:r w:rsidRPr="00F6427A">
        <w:rPr>
          <w:rFonts w:ascii="PT Astra Serif" w:hAnsi="PT Astra Serif" w:cs="Times New Roman"/>
          <w:bCs/>
          <w:i/>
          <w:sz w:val="22"/>
          <w:szCs w:val="28"/>
        </w:rPr>
        <w:fldChar w:fldCharType="end"/>
      </w:r>
      <w:bookmarkEnd w:id="55"/>
      <w:r w:rsidRPr="00F6427A">
        <w:rPr>
          <w:rFonts w:ascii="PT Astra Serif" w:hAnsi="PT Astra Serif" w:cs="Times New Roman"/>
          <w:bCs/>
          <w:sz w:val="22"/>
          <w:szCs w:val="28"/>
        </w:rPr>
        <w:t xml:space="preserve"> – </w:t>
      </w:r>
      <w:bookmarkEnd w:id="56"/>
      <w:r w:rsidRPr="00F6427A">
        <w:rPr>
          <w:rFonts w:ascii="PT Astra Serif" w:hAnsi="PT Astra Serif" w:cs="Times New Roman"/>
          <w:bCs/>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F6427A" w:rsidRPr="00F6427A" w:rsidRDefault="00F6427A" w:rsidP="00F6427A">
      <w:pPr>
        <w:pStyle w:val="affffffffffb"/>
        <w:spacing w:line="240" w:lineRule="auto"/>
        <w:ind w:firstLine="0"/>
        <w:jc w:val="left"/>
        <w:rPr>
          <w:rFonts w:ascii="PT Astra Serif" w:hAnsi="PT Astra Serif" w:cs="Times New Roman"/>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6"/>
        <w:gridCol w:w="1820"/>
        <w:gridCol w:w="1838"/>
        <w:gridCol w:w="1579"/>
        <w:gridCol w:w="1543"/>
        <w:gridCol w:w="1210"/>
        <w:gridCol w:w="1024"/>
      </w:tblGrid>
      <w:tr w:rsidR="00315FCA" w:rsidRPr="00F6427A" w:rsidTr="00315FCA">
        <w:trPr>
          <w:trHeight w:val="23"/>
          <w:tblHeader/>
          <w:jc w:val="center"/>
        </w:trPr>
        <w:tc>
          <w:tcPr>
            <w:tcW w:w="556"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 п/п</w:t>
            </w:r>
          </w:p>
        </w:tc>
        <w:tc>
          <w:tcPr>
            <w:tcW w:w="182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Наименование котельной</w:t>
            </w:r>
          </w:p>
        </w:tc>
        <w:tc>
          <w:tcPr>
            <w:tcW w:w="1838"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Выработка тепловой энергии котлоагрегатами, Гкал</w:t>
            </w:r>
          </w:p>
        </w:tc>
        <w:tc>
          <w:tcPr>
            <w:tcW w:w="1579"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Затраты тепловой энергии на собственные нужды, Гкал</w:t>
            </w:r>
          </w:p>
        </w:tc>
        <w:tc>
          <w:tcPr>
            <w:tcW w:w="1543"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Отпуск тепловой энергии с коллекторов котельной, Гкал</w:t>
            </w:r>
          </w:p>
        </w:tc>
        <w:tc>
          <w:tcPr>
            <w:tcW w:w="1210"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Вид топлива</w:t>
            </w:r>
          </w:p>
        </w:tc>
        <w:tc>
          <w:tcPr>
            <w:tcW w:w="1024" w:type="dxa"/>
            <w:shd w:val="clear" w:color="auto" w:fill="auto"/>
            <w:vAlign w:val="center"/>
            <w:hideMark/>
          </w:tcPr>
          <w:p w:rsidR="00315FCA" w:rsidRPr="00F6427A" w:rsidRDefault="00315FCA" w:rsidP="00315FCA">
            <w:pPr>
              <w:jc w:val="center"/>
              <w:rPr>
                <w:rFonts w:ascii="PT Astra Serif" w:hAnsi="PT Astra Serif"/>
                <w:b/>
                <w:szCs w:val="28"/>
                <w:lang w:eastAsia="ru-RU"/>
              </w:rPr>
            </w:pPr>
            <w:r w:rsidRPr="00F6427A">
              <w:rPr>
                <w:rFonts w:ascii="PT Astra Serif" w:hAnsi="PT Astra Serif"/>
                <w:b/>
                <w:szCs w:val="28"/>
                <w:lang w:eastAsia="ru-RU"/>
              </w:rPr>
              <w:t>Расход топлива, т.у.т</w:t>
            </w:r>
          </w:p>
        </w:tc>
      </w:tr>
      <w:tr w:rsidR="00315FCA" w:rsidRPr="00F6427A" w:rsidTr="00315FCA">
        <w:trPr>
          <w:trHeight w:val="23"/>
          <w:jc w:val="center"/>
        </w:trPr>
        <w:tc>
          <w:tcPr>
            <w:tcW w:w="556"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w:t>
            </w:r>
          </w:p>
        </w:tc>
        <w:tc>
          <w:tcPr>
            <w:tcW w:w="1820" w:type="dxa"/>
            <w:shd w:val="clear" w:color="auto" w:fill="auto"/>
            <w:vAlign w:val="center"/>
            <w:hideMark/>
          </w:tcPr>
          <w:p w:rsidR="00315FCA" w:rsidRPr="00F6427A" w:rsidRDefault="00315FCA" w:rsidP="00315FCA">
            <w:pPr>
              <w:rPr>
                <w:rFonts w:ascii="PT Astra Serif" w:hAnsi="PT Astra Serif"/>
                <w:szCs w:val="28"/>
                <w:lang w:eastAsia="ru-RU"/>
              </w:rPr>
            </w:pPr>
            <w:r w:rsidRPr="00F6427A">
              <w:rPr>
                <w:rFonts w:ascii="PT Astra Serif" w:hAnsi="PT Astra Serif"/>
                <w:szCs w:val="28"/>
                <w:lang w:eastAsia="ru-RU"/>
              </w:rPr>
              <w:t>Котельная №17 п.Ломинцевский</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газ</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r w:rsidR="00315FCA" w:rsidRPr="00F6427A" w:rsidTr="00315FCA">
        <w:trPr>
          <w:trHeight w:val="23"/>
          <w:jc w:val="center"/>
        </w:trPr>
        <w:tc>
          <w:tcPr>
            <w:tcW w:w="2376" w:type="dxa"/>
            <w:gridSpan w:val="2"/>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Всего по муниципальному образованию</w:t>
            </w:r>
          </w:p>
        </w:tc>
        <w:tc>
          <w:tcPr>
            <w:tcW w:w="1838"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579"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0</w:t>
            </w:r>
          </w:p>
        </w:tc>
        <w:tc>
          <w:tcPr>
            <w:tcW w:w="1543"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5251</w:t>
            </w:r>
          </w:p>
        </w:tc>
        <w:tc>
          <w:tcPr>
            <w:tcW w:w="1210"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 </w:t>
            </w:r>
          </w:p>
        </w:tc>
        <w:tc>
          <w:tcPr>
            <w:tcW w:w="1024" w:type="dxa"/>
            <w:shd w:val="clear" w:color="auto" w:fill="auto"/>
            <w:vAlign w:val="center"/>
            <w:hideMark/>
          </w:tcPr>
          <w:p w:rsidR="00315FCA" w:rsidRPr="00F6427A" w:rsidRDefault="00315FCA" w:rsidP="00315FCA">
            <w:pPr>
              <w:jc w:val="center"/>
              <w:rPr>
                <w:rFonts w:ascii="PT Astra Serif" w:hAnsi="PT Astra Serif"/>
                <w:szCs w:val="28"/>
                <w:lang w:eastAsia="ru-RU"/>
              </w:rPr>
            </w:pPr>
            <w:r w:rsidRPr="00F6427A">
              <w:rPr>
                <w:rFonts w:ascii="PT Astra Serif" w:hAnsi="PT Astra Serif"/>
                <w:szCs w:val="28"/>
                <w:lang w:eastAsia="ru-RU"/>
              </w:rPr>
              <w:t>1306</w:t>
            </w:r>
          </w:p>
        </w:tc>
      </w:tr>
    </w:tbl>
    <w:p w:rsidR="00315FCA" w:rsidRPr="00315FCA" w:rsidRDefault="00315FCA" w:rsidP="00315FCA">
      <w:pPr>
        <w:pStyle w:val="affffffffffb"/>
        <w:ind w:firstLine="0"/>
        <w:rPr>
          <w:rFonts w:ascii="PT Astra Serif" w:hAnsi="PT Astra Serif" w:cs="Times New Roman"/>
          <w:i/>
          <w:sz w:val="28"/>
          <w:szCs w:val="28"/>
        </w:rPr>
      </w:pPr>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Параметры тепловой мощности нетто, источников теплоснабжения МО Ломинцевское, представлены в таблице </w:t>
      </w:r>
      <w:r w:rsidR="00F6427A">
        <w:rPr>
          <w:rFonts w:ascii="PT Astra Serif" w:hAnsi="PT Astra Serif" w:cs="Times New Roman"/>
          <w:sz w:val="28"/>
          <w:szCs w:val="28"/>
        </w:rPr>
        <w:t>3</w:t>
      </w:r>
      <w:r w:rsidRPr="00315FCA">
        <w:rPr>
          <w:rFonts w:ascii="PT Astra Serif" w:hAnsi="PT Astra Serif" w:cs="Times New Roman"/>
          <w:sz w:val="28"/>
          <w:szCs w:val="28"/>
        </w:rPr>
        <w:t>.</w:t>
      </w:r>
    </w:p>
    <w:p w:rsidR="00315FCA" w:rsidRPr="00315FCA" w:rsidRDefault="00315FCA" w:rsidP="00964F5D">
      <w:pPr>
        <w:pStyle w:val="3"/>
        <w:ind w:firstLine="709"/>
        <w:rPr>
          <w:rFonts w:ascii="PT Astra Serif" w:hAnsi="PT Astra Serif"/>
          <w:szCs w:val="28"/>
        </w:rPr>
      </w:pPr>
      <w:bookmarkStart w:id="57" w:name="_Toc535409481"/>
      <w:bookmarkStart w:id="58" w:name="_Toc8253954"/>
      <w:bookmarkStart w:id="59" w:name="_Toc8578707"/>
      <w:bookmarkStart w:id="60" w:name="_Toc87551206"/>
      <w:bookmarkStart w:id="61" w:name="_Toc136777014"/>
      <w:bookmarkStart w:id="62" w:name="sub_1285"/>
      <w:bookmarkEnd w:id="54"/>
      <w:r w:rsidRPr="00315FCA">
        <w:rPr>
          <w:rFonts w:ascii="PT Astra Serif" w:hAnsi="PT Astra Serif"/>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Указанные сведения приведены в таблице </w:t>
      </w:r>
      <w:r w:rsidR="00964F5D">
        <w:rPr>
          <w:rFonts w:ascii="PT Astra Serif" w:hAnsi="PT Astra Serif"/>
          <w:sz w:val="28"/>
          <w:szCs w:val="28"/>
        </w:rPr>
        <w:t>2</w:t>
      </w:r>
      <w:r w:rsidRPr="00315FCA">
        <w:rPr>
          <w:rFonts w:ascii="PT Astra Serif" w:hAnsi="PT Astra Serif"/>
          <w:sz w:val="28"/>
          <w:szCs w:val="28"/>
        </w:rPr>
        <w:t>.</w:t>
      </w:r>
    </w:p>
    <w:p w:rsidR="00315FCA" w:rsidRPr="00315FCA" w:rsidRDefault="00315FCA" w:rsidP="00964F5D">
      <w:pPr>
        <w:pStyle w:val="3"/>
        <w:ind w:firstLine="709"/>
        <w:rPr>
          <w:rFonts w:ascii="PT Astra Serif" w:hAnsi="PT Astra Serif"/>
          <w:szCs w:val="28"/>
        </w:rPr>
      </w:pPr>
      <w:bookmarkStart w:id="63" w:name="_Toc535409482"/>
      <w:bookmarkStart w:id="64" w:name="_Toc8253955"/>
      <w:bookmarkStart w:id="65" w:name="_Toc8578708"/>
      <w:bookmarkStart w:id="66" w:name="_Toc87551207"/>
      <w:bookmarkStart w:id="67" w:name="_Toc136777015"/>
      <w:bookmarkStart w:id="68" w:name="sub_1286"/>
      <w:bookmarkEnd w:id="62"/>
      <w:r w:rsidRPr="00315FCA">
        <w:rPr>
          <w:rFonts w:ascii="PT Astra Serif" w:hAnsi="PT Astra Serif"/>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315FCA" w:rsidRPr="00315FCA" w:rsidRDefault="00315FCA" w:rsidP="00964F5D">
      <w:pPr>
        <w:pStyle w:val="3"/>
        <w:ind w:firstLine="709"/>
        <w:rPr>
          <w:rFonts w:ascii="PT Astra Serif" w:hAnsi="PT Astra Serif"/>
          <w:szCs w:val="28"/>
        </w:rPr>
      </w:pPr>
      <w:bookmarkStart w:id="69" w:name="_Toc535409483"/>
      <w:bookmarkStart w:id="70" w:name="_Toc8253956"/>
      <w:bookmarkStart w:id="71" w:name="_Toc8578709"/>
      <w:bookmarkStart w:id="72" w:name="_Toc87551208"/>
      <w:bookmarkStart w:id="73" w:name="_Toc136777016"/>
      <w:bookmarkStart w:id="74" w:name="sub_1287"/>
      <w:bookmarkEnd w:id="68"/>
      <w:r w:rsidRPr="00315FCA">
        <w:rPr>
          <w:rFonts w:ascii="PT Astra Serif" w:hAnsi="PT Astra Serif"/>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w:t>
      </w:r>
      <w:r w:rsidRPr="00315FCA">
        <w:rPr>
          <w:rFonts w:ascii="PT Astra Serif" w:hAnsi="PT Astra Serif"/>
          <w:sz w:val="28"/>
          <w:szCs w:val="28"/>
          <w:vertAlign w:val="subscript"/>
        </w:rPr>
        <w:t>1</w:t>
      </w:r>
      <w:r w:rsidRPr="00315FCA">
        <w:rPr>
          <w:rFonts w:ascii="PT Astra Serif" w:hAnsi="PT Astra Serif"/>
          <w:sz w:val="28"/>
          <w:szCs w:val="28"/>
        </w:rPr>
        <w:t>/Т</w:t>
      </w:r>
      <w:r w:rsidRPr="00315FCA">
        <w:rPr>
          <w:rFonts w:ascii="PT Astra Serif" w:hAnsi="PT Astra Serif"/>
          <w:sz w:val="28"/>
          <w:szCs w:val="28"/>
          <w:vertAlign w:val="subscript"/>
        </w:rPr>
        <w:t>2</w:t>
      </w:r>
      <w:r w:rsidRPr="00315FCA">
        <w:rPr>
          <w:rFonts w:ascii="PT Astra Serif" w:hAnsi="PT Astra Serif"/>
          <w:sz w:val="28"/>
          <w:szCs w:val="28"/>
        </w:rPr>
        <w:t>=95/70°С;</w:t>
      </w:r>
    </w:p>
    <w:p w:rsidR="00315FCA" w:rsidRPr="00315FCA" w:rsidRDefault="00315FCA" w:rsidP="00964F5D">
      <w:pPr>
        <w:pStyle w:val="3"/>
        <w:ind w:firstLine="709"/>
        <w:rPr>
          <w:rFonts w:ascii="PT Astra Serif" w:hAnsi="PT Astra Serif"/>
          <w:szCs w:val="28"/>
        </w:rPr>
      </w:pPr>
      <w:bookmarkStart w:id="75" w:name="_Toc535409484"/>
      <w:bookmarkStart w:id="76" w:name="_Toc8253957"/>
      <w:bookmarkStart w:id="77" w:name="_Toc8578710"/>
      <w:bookmarkStart w:id="78" w:name="_Toc87551209"/>
      <w:bookmarkStart w:id="79" w:name="_Toc136777017"/>
      <w:bookmarkStart w:id="80" w:name="sub_1288"/>
      <w:bookmarkEnd w:id="74"/>
      <w:r w:rsidRPr="00315FCA">
        <w:rPr>
          <w:rFonts w:ascii="PT Astra Serif" w:hAnsi="PT Astra Serif"/>
          <w:szCs w:val="28"/>
        </w:rPr>
        <w:t>1.2.8 Среднегодовая загрузка оборудования</w:t>
      </w:r>
      <w:bookmarkEnd w:id="75"/>
      <w:bookmarkEnd w:id="76"/>
      <w:bookmarkEnd w:id="77"/>
      <w:bookmarkEnd w:id="78"/>
      <w:bookmarkEnd w:id="7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Анализ загрузки котельной проводился исходя из: установленной мощности котлов.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Сведения о среднегодовой загрузке оборудования представлены в таблице </w:t>
      </w:r>
      <w:r w:rsidR="00964F5D">
        <w:rPr>
          <w:rFonts w:ascii="PT Astra Serif" w:hAnsi="PT Astra Serif"/>
          <w:sz w:val="28"/>
          <w:szCs w:val="28"/>
        </w:rPr>
        <w:t>5</w:t>
      </w:r>
      <w:r w:rsidRPr="00315FCA">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rPr>
      </w:pPr>
    </w:p>
    <w:p w:rsidR="00315FCA" w:rsidRDefault="00315FCA" w:rsidP="00964F5D">
      <w:pPr>
        <w:rPr>
          <w:rFonts w:ascii="PT Astra Serif" w:hAnsi="PT Astra Serif"/>
          <w:bCs/>
          <w:sz w:val="22"/>
          <w:szCs w:val="28"/>
        </w:rPr>
      </w:pPr>
      <w:bookmarkStart w:id="81" w:name="_Ref87883551"/>
      <w:bookmarkStart w:id="82" w:name="_Toc488826821"/>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83542B">
        <w:rPr>
          <w:rFonts w:ascii="PT Astra Serif" w:hAnsi="PT Astra Serif"/>
          <w:bCs/>
          <w:noProof/>
          <w:sz w:val="22"/>
          <w:szCs w:val="28"/>
        </w:rPr>
        <w:t>5</w:t>
      </w:r>
      <w:r w:rsidRPr="00964F5D">
        <w:rPr>
          <w:rFonts w:ascii="PT Astra Serif" w:hAnsi="PT Astra Serif"/>
          <w:bCs/>
          <w:i/>
          <w:sz w:val="22"/>
          <w:szCs w:val="28"/>
        </w:rPr>
        <w:fldChar w:fldCharType="end"/>
      </w:r>
      <w:bookmarkEnd w:id="81"/>
      <w:r w:rsidRPr="00964F5D">
        <w:rPr>
          <w:rFonts w:ascii="PT Astra Serif" w:hAnsi="PT Astra Serif"/>
          <w:bCs/>
          <w:sz w:val="22"/>
          <w:szCs w:val="28"/>
        </w:rPr>
        <w:t xml:space="preserve"> – </w:t>
      </w:r>
      <w:bookmarkEnd w:id="82"/>
      <w:r w:rsidRPr="00964F5D">
        <w:rPr>
          <w:rFonts w:ascii="PT Astra Serif" w:hAnsi="PT Astra Serif"/>
          <w:bCs/>
          <w:sz w:val="22"/>
          <w:szCs w:val="28"/>
        </w:rPr>
        <w:t>Среднегодовая загрузка оборудования котельной в зоне деятельности ЕТО</w:t>
      </w:r>
    </w:p>
    <w:p w:rsidR="00964F5D" w:rsidRPr="00964F5D" w:rsidRDefault="00964F5D" w:rsidP="00964F5D">
      <w:pPr>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791"/>
        <w:gridCol w:w="1842"/>
        <w:gridCol w:w="1560"/>
        <w:gridCol w:w="1816"/>
        <w:gridCol w:w="983"/>
      </w:tblGrid>
      <w:tr w:rsidR="00315FCA" w:rsidRPr="00964F5D" w:rsidTr="003037AA">
        <w:trPr>
          <w:trHeight w:val="23"/>
          <w:tblHeader/>
          <w:jc w:val="center"/>
        </w:trPr>
        <w:tc>
          <w:tcPr>
            <w:tcW w:w="57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279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84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Установленная мощность котельной, Гкал/ч</w:t>
            </w:r>
          </w:p>
        </w:tc>
        <w:tc>
          <w:tcPr>
            <w:tcW w:w="1560" w:type="dxa"/>
            <w:shd w:val="clear" w:color="auto" w:fill="auto"/>
            <w:vAlign w:val="center"/>
            <w:hideMark/>
          </w:tcPr>
          <w:p w:rsidR="00315FCA" w:rsidRPr="00964F5D" w:rsidRDefault="00315FCA" w:rsidP="003037AA">
            <w:pPr>
              <w:jc w:val="center"/>
              <w:rPr>
                <w:rFonts w:ascii="PT Astra Serif" w:hAnsi="PT Astra Serif"/>
                <w:b/>
                <w:szCs w:val="28"/>
                <w:lang w:eastAsia="ru-RU"/>
              </w:rPr>
            </w:pPr>
            <w:r w:rsidRPr="00964F5D">
              <w:rPr>
                <w:rFonts w:ascii="PT Astra Serif" w:hAnsi="PT Astra Serif"/>
                <w:b/>
                <w:szCs w:val="28"/>
                <w:lang w:eastAsia="ru-RU"/>
              </w:rPr>
              <w:t>Выработка тепла за 2022</w:t>
            </w:r>
            <w:r w:rsidR="003037AA">
              <w:rPr>
                <w:rFonts w:ascii="PT Astra Serif" w:hAnsi="PT Astra Serif"/>
                <w:b/>
                <w:szCs w:val="28"/>
                <w:lang w:eastAsia="ru-RU"/>
              </w:rPr>
              <w:t> </w:t>
            </w:r>
            <w:r w:rsidRPr="00964F5D">
              <w:rPr>
                <w:rFonts w:ascii="PT Astra Serif" w:hAnsi="PT Astra Serif"/>
                <w:b/>
                <w:szCs w:val="28"/>
                <w:lang w:eastAsia="ru-RU"/>
              </w:rPr>
              <w:t>год, Гкал</w:t>
            </w:r>
          </w:p>
        </w:tc>
        <w:tc>
          <w:tcPr>
            <w:tcW w:w="181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Число часов использования УТМ за 2022 год, час</w:t>
            </w:r>
          </w:p>
        </w:tc>
        <w:tc>
          <w:tcPr>
            <w:tcW w:w="9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КИУМ</w:t>
            </w:r>
          </w:p>
        </w:tc>
      </w:tr>
      <w:tr w:rsidR="00315FCA" w:rsidRPr="00964F5D" w:rsidTr="003037AA">
        <w:trPr>
          <w:trHeight w:val="23"/>
          <w:jc w:val="center"/>
        </w:trPr>
        <w:tc>
          <w:tcPr>
            <w:tcW w:w="57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9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1875</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037AA">
        <w:trPr>
          <w:trHeight w:val="23"/>
          <w:jc w:val="center"/>
        </w:trPr>
        <w:tc>
          <w:tcPr>
            <w:tcW w:w="3369"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842"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2,80</w:t>
            </w:r>
          </w:p>
        </w:tc>
        <w:tc>
          <w:tcPr>
            <w:tcW w:w="15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5251</w:t>
            </w:r>
          </w:p>
        </w:tc>
        <w:tc>
          <w:tcPr>
            <w:tcW w:w="181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 </w:t>
            </w:r>
          </w:p>
        </w:tc>
        <w:tc>
          <w:tcPr>
            <w:tcW w:w="983" w:type="dxa"/>
            <w:shd w:val="clear" w:color="auto" w:fill="auto"/>
            <w:noWrap/>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bl>
    <w:p w:rsidR="00315FCA" w:rsidRPr="00315FCA" w:rsidRDefault="00315FCA" w:rsidP="00315FCA">
      <w:pPr>
        <w:jc w:val="both"/>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83" w:name="_Toc535409485"/>
      <w:bookmarkStart w:id="84" w:name="_Toc8253958"/>
      <w:bookmarkStart w:id="85" w:name="_Toc8578711"/>
      <w:bookmarkStart w:id="86" w:name="_Toc87551210"/>
      <w:bookmarkStart w:id="87" w:name="_Toc136777018"/>
      <w:bookmarkStart w:id="88" w:name="sub_1289"/>
      <w:bookmarkEnd w:id="80"/>
      <w:r w:rsidRPr="00315FCA">
        <w:rPr>
          <w:rFonts w:ascii="PT Astra Serif" w:hAnsi="PT Astra Serif"/>
          <w:szCs w:val="28"/>
        </w:rPr>
        <w:t>1.2.9 Способы учета тепла, отпущенного в тепловые сети</w:t>
      </w:r>
      <w:bookmarkEnd w:id="83"/>
      <w:bookmarkEnd w:id="84"/>
      <w:bookmarkEnd w:id="85"/>
      <w:bookmarkEnd w:id="86"/>
      <w:bookmarkEnd w:id="87"/>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Учет тепловой энергии, отпущенной в тепловые сети, осуществляется расчетным путем.</w:t>
      </w:r>
    </w:p>
    <w:p w:rsidR="00315FCA" w:rsidRPr="00315FCA" w:rsidRDefault="00315FCA" w:rsidP="00964F5D">
      <w:pPr>
        <w:pStyle w:val="3"/>
        <w:spacing w:before="200"/>
        <w:ind w:firstLine="709"/>
        <w:rPr>
          <w:rFonts w:ascii="PT Astra Serif" w:hAnsi="PT Astra Serif"/>
          <w:szCs w:val="28"/>
        </w:rPr>
      </w:pPr>
      <w:bookmarkStart w:id="89" w:name="_Toc535409486"/>
      <w:bookmarkStart w:id="90" w:name="_Toc8253959"/>
      <w:bookmarkStart w:id="91" w:name="_Toc8578712"/>
      <w:bookmarkStart w:id="92" w:name="_Toc87551211"/>
      <w:bookmarkStart w:id="93" w:name="_Toc136777019"/>
      <w:bookmarkStart w:id="94" w:name="sub_12810"/>
      <w:bookmarkEnd w:id="88"/>
      <w:r w:rsidRPr="00315FCA">
        <w:rPr>
          <w:rFonts w:ascii="PT Astra Serif" w:hAnsi="PT Astra Serif"/>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Отказов оборудования источников тепловой энергии не зафиксировано.</w:t>
      </w:r>
    </w:p>
    <w:p w:rsidR="00315FCA" w:rsidRPr="00315FCA" w:rsidRDefault="00315FCA" w:rsidP="00964F5D">
      <w:pPr>
        <w:pStyle w:val="3"/>
        <w:ind w:firstLine="709"/>
        <w:rPr>
          <w:rFonts w:ascii="PT Astra Serif" w:hAnsi="PT Astra Serif"/>
          <w:szCs w:val="28"/>
        </w:rPr>
      </w:pPr>
      <w:bookmarkStart w:id="95" w:name="_Toc535409487"/>
      <w:bookmarkStart w:id="96" w:name="_Toc8253960"/>
      <w:bookmarkStart w:id="97" w:name="_Toc8578713"/>
      <w:bookmarkStart w:id="98" w:name="_Toc87551212"/>
      <w:bookmarkStart w:id="99" w:name="_Toc136777020"/>
      <w:bookmarkStart w:id="100" w:name="sub_12811"/>
      <w:bookmarkEnd w:id="94"/>
      <w:r w:rsidRPr="00315FCA">
        <w:rPr>
          <w:rFonts w:ascii="PT Astra Serif" w:hAnsi="PT Astra Serif"/>
          <w:szCs w:val="28"/>
        </w:rPr>
        <w:t xml:space="preserve">1.2.11 </w:t>
      </w:r>
      <w:bookmarkStart w:id="101" w:name="_Hlk44061307"/>
      <w:bookmarkStart w:id="102" w:name="_Hlk69652911"/>
      <w:r w:rsidRPr="00315FCA">
        <w:rPr>
          <w:rFonts w:ascii="PT Astra Serif" w:hAnsi="PT Astra Serif"/>
          <w:szCs w:val="28"/>
        </w:rPr>
        <w:t xml:space="preserve">Предписания надзорных органов </w:t>
      </w:r>
      <w:bookmarkEnd w:id="101"/>
      <w:r w:rsidRPr="00315FCA">
        <w:rPr>
          <w:rFonts w:ascii="PT Astra Serif" w:hAnsi="PT Astra Serif"/>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315FCA" w:rsidRPr="00315FCA" w:rsidRDefault="00315FCA" w:rsidP="00964F5D">
      <w:pPr>
        <w:pStyle w:val="3"/>
        <w:ind w:firstLine="709"/>
        <w:rPr>
          <w:rFonts w:ascii="PT Astra Serif" w:hAnsi="PT Astra Serif"/>
          <w:szCs w:val="28"/>
        </w:rPr>
      </w:pPr>
      <w:bookmarkStart w:id="103" w:name="_Toc535409488"/>
      <w:bookmarkStart w:id="104" w:name="_Toc8253961"/>
      <w:bookmarkStart w:id="105" w:name="_Toc8578714"/>
      <w:bookmarkStart w:id="106" w:name="_Toc87551213"/>
      <w:bookmarkStart w:id="107" w:name="_Toc136777021"/>
      <w:bookmarkEnd w:id="100"/>
      <w:r w:rsidRPr="00315FCA">
        <w:rPr>
          <w:rFonts w:ascii="PT Astra Serif" w:hAnsi="PT Astra Serif"/>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r w:rsidR="00964F5D">
        <w:rPr>
          <w:rFonts w:ascii="PT Astra Serif" w:hAnsi="PT Astra Serif"/>
          <w:szCs w:val="28"/>
        </w:rPr>
        <w:t>.</w:t>
      </w:r>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964F5D"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Динамика изменения эксплуатационных показателей работы котельной в зонах деятельности единых теплоснабжающих организаций представлена в таблице </w:t>
      </w:r>
      <w:r w:rsidR="00964F5D">
        <w:rPr>
          <w:rFonts w:ascii="PT Astra Serif" w:hAnsi="PT Astra Serif"/>
          <w:sz w:val="28"/>
          <w:szCs w:val="28"/>
        </w:rPr>
        <w:t>6</w:t>
      </w:r>
      <w:r w:rsidRPr="00315FCA">
        <w:rPr>
          <w:rFonts w:ascii="PT Astra Serif" w:hAnsi="PT Astra Serif"/>
          <w:sz w:val="28"/>
          <w:szCs w:val="28"/>
        </w:rPr>
        <w:t>.</w:t>
      </w:r>
    </w:p>
    <w:p w:rsidR="00964F5D" w:rsidRDefault="00964F5D" w:rsidP="00315FCA">
      <w:pPr>
        <w:jc w:val="center"/>
        <w:rPr>
          <w:rFonts w:ascii="PT Astra Serif" w:hAnsi="PT Astra Serif"/>
          <w:sz w:val="28"/>
          <w:szCs w:val="28"/>
        </w:rPr>
      </w:pPr>
      <w:bookmarkStart w:id="108" w:name="_Ref87883588"/>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sz w:val="22"/>
          <w:szCs w:val="28"/>
        </w:rPr>
        <w:fldChar w:fldCharType="separate"/>
      </w:r>
      <w:r w:rsidR="0083542B">
        <w:rPr>
          <w:rFonts w:ascii="PT Astra Serif" w:hAnsi="PT Astra Serif"/>
          <w:bCs/>
          <w:noProof/>
          <w:sz w:val="22"/>
          <w:szCs w:val="28"/>
        </w:rPr>
        <w:t>6</w:t>
      </w:r>
      <w:r w:rsidRPr="00964F5D">
        <w:rPr>
          <w:rFonts w:ascii="PT Astra Serif" w:hAnsi="PT Astra Serif"/>
          <w:bCs/>
          <w:sz w:val="22"/>
          <w:szCs w:val="28"/>
        </w:rPr>
        <w:fldChar w:fldCharType="end"/>
      </w:r>
      <w:bookmarkEnd w:id="108"/>
      <w:r w:rsidRPr="00964F5D">
        <w:rPr>
          <w:rFonts w:ascii="PT Astra Serif" w:hAnsi="PT Astra Serif"/>
          <w:bCs/>
          <w:sz w:val="22"/>
          <w:szCs w:val="28"/>
        </w:rPr>
        <w:t xml:space="preserve"> – Динамика изменения эксплуатационных показателей работы котельной в зонах деятельности ЕТО</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315FCA" w:rsidRPr="00964F5D" w:rsidTr="00315FCA">
        <w:trPr>
          <w:trHeight w:val="23"/>
          <w:tblHeader/>
          <w:jc w:val="center"/>
        </w:trPr>
        <w:tc>
          <w:tcPr>
            <w:tcW w:w="657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показателя</w:t>
            </w:r>
          </w:p>
        </w:tc>
        <w:tc>
          <w:tcPr>
            <w:tcW w:w="1694"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Ед. изм.</w:t>
            </w:r>
          </w:p>
        </w:tc>
        <w:tc>
          <w:tcPr>
            <w:tcW w:w="1305"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2023</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Средневзвешенный срок службы котлоагрегатов котельной</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лет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6</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выработку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Собственные нужды</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условного топлива на отпуск тепловой энергии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249</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кВт-ч/Гкал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Удельный расход теплоносителя на отпуск тепловой энергии с коллекторов</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м³/Гкал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0,181</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Коэффициент использования установленной тепловой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35%</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100%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Общая частота прекращений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1/год</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Средняя продолжительность прекращения теплоснабжения от котельных</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час</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тыс. Гкал</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Вид резервного топлива</w:t>
            </w:r>
          </w:p>
        </w:tc>
        <w:tc>
          <w:tcPr>
            <w:tcW w:w="1694" w:type="dxa"/>
            <w:shd w:val="clear" w:color="auto" w:fill="auto"/>
            <w:vAlign w:val="center"/>
            <w:hideMark/>
          </w:tcPr>
          <w:p w:rsidR="00315FCA" w:rsidRPr="00964F5D" w:rsidRDefault="00315FCA" w:rsidP="00315FCA">
            <w:pPr>
              <w:jc w:val="both"/>
              <w:rPr>
                <w:rFonts w:ascii="PT Astra Serif" w:hAnsi="PT Astra Serif"/>
                <w:szCs w:val="28"/>
                <w:lang w:eastAsia="ru-RU"/>
              </w:rPr>
            </w:pPr>
            <w:r w:rsidRPr="00964F5D">
              <w:rPr>
                <w:rFonts w:ascii="PT Astra Serif" w:hAnsi="PT Astra Serif"/>
                <w:szCs w:val="28"/>
                <w:lang w:eastAsia="ru-RU"/>
              </w:rPr>
              <w:t> </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r w:rsidR="00315FCA" w:rsidRPr="00964F5D" w:rsidTr="00315FCA">
        <w:trPr>
          <w:trHeight w:val="23"/>
          <w:jc w:val="center"/>
        </w:trPr>
        <w:tc>
          <w:tcPr>
            <w:tcW w:w="657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Расход резервного топлива</w:t>
            </w:r>
          </w:p>
        </w:tc>
        <w:tc>
          <w:tcPr>
            <w:tcW w:w="169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т.у.т</w:t>
            </w:r>
          </w:p>
        </w:tc>
        <w:tc>
          <w:tcPr>
            <w:tcW w:w="130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w:t>
            </w:r>
          </w:p>
        </w:tc>
      </w:tr>
    </w:tbl>
    <w:p w:rsidR="00315FCA" w:rsidRPr="00964F5D" w:rsidRDefault="00315FCA" w:rsidP="00315FCA">
      <w:pPr>
        <w:jc w:val="both"/>
        <w:rPr>
          <w:rFonts w:ascii="PT Astra Serif" w:hAnsi="PT Astra Serif"/>
          <w:szCs w:val="28"/>
        </w:rPr>
      </w:pPr>
      <w:r w:rsidRPr="00964F5D">
        <w:rPr>
          <w:rFonts w:ascii="PT Astra Serif" w:hAnsi="PT Astra Serif"/>
          <w:szCs w:val="28"/>
        </w:rPr>
        <w:t xml:space="preserve">* Удельный расход условного топлива </w:t>
      </w:r>
      <w:r w:rsidRPr="00964F5D">
        <w:rPr>
          <w:rFonts w:ascii="PT Astra Serif" w:hAnsi="PT Astra Serif"/>
          <w:szCs w:val="28"/>
          <w:lang w:eastAsia="ru-RU"/>
        </w:rPr>
        <w:t>на отпуск тепловой энергии</w:t>
      </w:r>
      <w:r w:rsidRPr="00964F5D">
        <w:rPr>
          <w:rFonts w:ascii="PT Astra Serif" w:hAnsi="PT Astra Serif"/>
          <w:szCs w:val="28"/>
        </w:rPr>
        <w:t xml:space="preserve">,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315FCA" w:rsidRPr="00315FCA" w:rsidRDefault="00315FCA" w:rsidP="00964F5D">
      <w:pPr>
        <w:ind w:firstLine="709"/>
        <w:rPr>
          <w:rFonts w:ascii="PT Astra Serif" w:hAnsi="PT Astra Serif"/>
          <w:sz w:val="28"/>
          <w:szCs w:val="28"/>
        </w:rPr>
      </w:pPr>
    </w:p>
    <w:p w:rsidR="00315FCA" w:rsidRPr="00315FCA" w:rsidRDefault="00315FCA" w:rsidP="00964F5D">
      <w:pPr>
        <w:pStyle w:val="3"/>
        <w:ind w:firstLine="709"/>
        <w:rPr>
          <w:rFonts w:ascii="PT Astra Serif" w:hAnsi="PT Astra Serif"/>
          <w:szCs w:val="28"/>
        </w:rPr>
      </w:pPr>
      <w:bookmarkStart w:id="109" w:name="_Toc8253962"/>
      <w:bookmarkStart w:id="110" w:name="_Toc8578715"/>
      <w:bookmarkStart w:id="111" w:name="_Toc87551214"/>
      <w:bookmarkStart w:id="112" w:name="_Toc136777022"/>
      <w:r w:rsidRPr="00315FCA">
        <w:rPr>
          <w:rFonts w:ascii="PT Astra Serif" w:hAnsi="PT Astra Serif"/>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964F5D" w:rsidRPr="00315FCA" w:rsidRDefault="00964F5D" w:rsidP="00315FCA">
      <w:pPr>
        <w:ind w:firstLine="709"/>
        <w:jc w:val="both"/>
        <w:rPr>
          <w:rFonts w:ascii="PT Astra Serif" w:hAnsi="PT Astra Serif"/>
          <w:sz w:val="28"/>
          <w:szCs w:val="28"/>
          <w:lang w:eastAsia="ru-RU"/>
        </w:rPr>
      </w:pPr>
    </w:p>
    <w:p w:rsidR="00315FCA" w:rsidRPr="00964F5D" w:rsidRDefault="00315FCA" w:rsidP="00315FCA">
      <w:pPr>
        <w:pStyle w:val="2"/>
        <w:rPr>
          <w:rFonts w:ascii="PT Astra Serif" w:hAnsi="PT Astra Serif"/>
          <w:b/>
          <w:sz w:val="28"/>
          <w:szCs w:val="28"/>
        </w:rPr>
      </w:pPr>
      <w:bookmarkStart w:id="113" w:name="_Toc87551215"/>
      <w:bookmarkStart w:id="114" w:name="_Toc136777023"/>
      <w:r w:rsidRPr="00964F5D">
        <w:rPr>
          <w:rFonts w:ascii="PT Astra Serif" w:hAnsi="PT Astra Serif"/>
          <w:b/>
          <w:sz w:val="28"/>
          <w:szCs w:val="28"/>
        </w:rPr>
        <w:t>Часть 3 «Тепловые сети, сооружения на них»</w:t>
      </w:r>
      <w:bookmarkEnd w:id="113"/>
      <w:bookmarkEnd w:id="114"/>
    </w:p>
    <w:p w:rsidR="00964F5D" w:rsidRPr="00964F5D" w:rsidRDefault="00964F5D" w:rsidP="00964F5D"/>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Отпуск тепловой энергии от котельной, в виде горячей воды осуществляется централизовано: через сети трубопроводов. </w:t>
      </w:r>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Тепловые сети котельной выполнены в 2-х трубном исполнении; система теплоснабжения закрытая. </w:t>
      </w:r>
    </w:p>
    <w:p w:rsidR="00315FCA" w:rsidRPr="00315FCA" w:rsidRDefault="00315FCA" w:rsidP="00964F5D">
      <w:pPr>
        <w:pStyle w:val="3"/>
        <w:ind w:firstLine="709"/>
        <w:rPr>
          <w:rFonts w:ascii="PT Astra Serif" w:hAnsi="PT Astra Serif"/>
          <w:szCs w:val="28"/>
        </w:rPr>
      </w:pPr>
      <w:bookmarkStart w:id="115" w:name="_Toc535409490"/>
      <w:bookmarkStart w:id="116" w:name="_Toc8253964"/>
      <w:bookmarkStart w:id="117" w:name="_Toc8578717"/>
      <w:bookmarkStart w:id="118" w:name="_Toc87551216"/>
      <w:bookmarkStart w:id="119" w:name="_Toc136777024"/>
      <w:bookmarkStart w:id="120" w:name="sub_153"/>
      <w:r w:rsidRPr="00315FCA">
        <w:rPr>
          <w:rFonts w:ascii="PT Astra Serif" w:hAnsi="PT Astra Serif"/>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Общая характеристика тепловых сетей представлена в таблице </w:t>
      </w:r>
      <w:r w:rsidR="00964F5D">
        <w:rPr>
          <w:rFonts w:ascii="PT Astra Serif" w:hAnsi="PT Astra Serif"/>
          <w:sz w:val="28"/>
          <w:szCs w:val="28"/>
          <w:lang w:eastAsia="ru-RU"/>
        </w:rPr>
        <w:t>7</w:t>
      </w:r>
      <w:r w:rsidRPr="00315FCA">
        <w:rPr>
          <w:rFonts w:ascii="PT Astra Serif" w:hAnsi="PT Astra Serif"/>
          <w:sz w:val="28"/>
          <w:szCs w:val="28"/>
          <w:lang w:eastAsia="ru-RU"/>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964F5D">
      <w:pPr>
        <w:rPr>
          <w:rFonts w:ascii="PT Astra Serif" w:hAnsi="PT Astra Serif"/>
          <w:bCs/>
          <w:iCs/>
          <w:sz w:val="22"/>
          <w:szCs w:val="28"/>
          <w:lang w:eastAsia="ru-RU"/>
        </w:rPr>
      </w:pPr>
      <w:bookmarkStart w:id="121" w:name="_Ref87883598"/>
      <w:r w:rsidRPr="00964F5D">
        <w:rPr>
          <w:rFonts w:ascii="PT Astra Serif" w:hAnsi="PT Astra Serif"/>
          <w:bCs/>
          <w:iCs/>
          <w:sz w:val="22"/>
          <w:szCs w:val="28"/>
          <w:lang w:eastAsia="ru-RU"/>
        </w:rPr>
        <w:t xml:space="preserve">Таблица </w:t>
      </w:r>
      <w:r w:rsidRPr="00964F5D">
        <w:rPr>
          <w:rFonts w:ascii="PT Astra Serif" w:hAnsi="PT Astra Serif"/>
          <w:bCs/>
          <w:iCs/>
          <w:sz w:val="22"/>
          <w:szCs w:val="28"/>
          <w:lang w:eastAsia="ru-RU"/>
        </w:rPr>
        <w:fldChar w:fldCharType="begin"/>
      </w:r>
      <w:r w:rsidRPr="00964F5D">
        <w:rPr>
          <w:rFonts w:ascii="PT Astra Serif" w:hAnsi="PT Astra Serif"/>
          <w:bCs/>
          <w:iCs/>
          <w:sz w:val="22"/>
          <w:szCs w:val="28"/>
          <w:lang w:eastAsia="ru-RU"/>
        </w:rPr>
        <w:instrText xml:space="preserve"> SEQ Таблица \* ARABIC </w:instrText>
      </w:r>
      <w:r w:rsidRPr="00964F5D">
        <w:rPr>
          <w:rFonts w:ascii="PT Astra Serif" w:hAnsi="PT Astra Serif"/>
          <w:bCs/>
          <w:iCs/>
          <w:sz w:val="22"/>
          <w:szCs w:val="28"/>
          <w:lang w:eastAsia="ru-RU"/>
        </w:rPr>
        <w:fldChar w:fldCharType="separate"/>
      </w:r>
      <w:r w:rsidR="0083542B">
        <w:rPr>
          <w:rFonts w:ascii="PT Astra Serif" w:hAnsi="PT Astra Serif"/>
          <w:bCs/>
          <w:iCs/>
          <w:noProof/>
          <w:sz w:val="22"/>
          <w:szCs w:val="28"/>
          <w:lang w:eastAsia="ru-RU"/>
        </w:rPr>
        <w:t>7</w:t>
      </w:r>
      <w:r w:rsidRPr="00964F5D">
        <w:rPr>
          <w:rFonts w:ascii="PT Astra Serif" w:hAnsi="PT Astra Serif"/>
          <w:bCs/>
          <w:iCs/>
          <w:sz w:val="22"/>
          <w:szCs w:val="28"/>
          <w:lang w:eastAsia="ru-RU"/>
        </w:rPr>
        <w:fldChar w:fldCharType="end"/>
      </w:r>
      <w:bookmarkEnd w:id="121"/>
      <w:r w:rsidRPr="00964F5D">
        <w:rPr>
          <w:rFonts w:ascii="PT Astra Serif" w:hAnsi="PT Astra Serif"/>
          <w:bCs/>
          <w:iCs/>
          <w:sz w:val="22"/>
          <w:szCs w:val="28"/>
          <w:lang w:eastAsia="ru-RU"/>
        </w:rPr>
        <w:t xml:space="preserve"> – Общая характеристика тепловых сетей в зонах деятельности ЕТО</w:t>
      </w:r>
    </w:p>
    <w:p w:rsidR="00964F5D" w:rsidRPr="00964F5D" w:rsidRDefault="00964F5D" w:rsidP="00964F5D">
      <w:pPr>
        <w:rPr>
          <w:rFonts w:ascii="PT Astra Serif" w:hAnsi="PT Astra Serif"/>
          <w:bCs/>
          <w:i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3"/>
        <w:gridCol w:w="2699"/>
      </w:tblGrid>
      <w:tr w:rsidR="00315FCA" w:rsidRPr="00964F5D" w:rsidTr="00315FCA">
        <w:trPr>
          <w:trHeight w:val="458"/>
          <w:tblHeader/>
          <w:jc w:val="center"/>
        </w:trPr>
        <w:tc>
          <w:tcPr>
            <w:tcW w:w="567"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 п/п</w:t>
            </w:r>
          </w:p>
        </w:tc>
        <w:tc>
          <w:tcPr>
            <w:tcW w:w="405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Наименование котельной</w:t>
            </w:r>
          </w:p>
        </w:tc>
        <w:tc>
          <w:tcPr>
            <w:tcW w:w="2023"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Длина тепловой сети, м</w:t>
            </w:r>
          </w:p>
        </w:tc>
        <w:tc>
          <w:tcPr>
            <w:tcW w:w="2699" w:type="dxa"/>
            <w:vMerge w:val="restart"/>
            <w:shd w:val="clear" w:color="auto" w:fill="auto"/>
            <w:vAlign w:val="center"/>
            <w:hideMark/>
          </w:tcPr>
          <w:p w:rsidR="00315FCA" w:rsidRPr="00964F5D" w:rsidRDefault="00315FCA" w:rsidP="00315FCA">
            <w:pPr>
              <w:jc w:val="center"/>
              <w:rPr>
                <w:rFonts w:ascii="PT Astra Serif" w:hAnsi="PT Astra Serif"/>
                <w:b/>
                <w:bCs/>
                <w:szCs w:val="28"/>
                <w:lang w:eastAsia="ru-RU"/>
              </w:rPr>
            </w:pPr>
            <w:r w:rsidRPr="00964F5D">
              <w:rPr>
                <w:rFonts w:ascii="PT Astra Serif" w:hAnsi="PT Astra Serif"/>
                <w:b/>
                <w:bCs/>
                <w:szCs w:val="28"/>
                <w:lang w:eastAsia="ru-RU"/>
              </w:rPr>
              <w:t>Диаметp тpубопpовода - средний, мм</w:t>
            </w:r>
          </w:p>
        </w:tc>
      </w:tr>
      <w:tr w:rsidR="00315FCA" w:rsidRPr="00964F5D" w:rsidTr="00315FCA">
        <w:trPr>
          <w:trHeight w:val="458"/>
          <w:tblHeader/>
          <w:jc w:val="center"/>
        </w:trPr>
        <w:tc>
          <w:tcPr>
            <w:tcW w:w="567"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405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023"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c>
          <w:tcPr>
            <w:tcW w:w="2699" w:type="dxa"/>
            <w:vMerge/>
            <w:shd w:val="clear" w:color="auto" w:fill="auto"/>
            <w:vAlign w:val="center"/>
            <w:hideMark/>
          </w:tcPr>
          <w:p w:rsidR="00315FCA" w:rsidRPr="00964F5D" w:rsidRDefault="00315FCA" w:rsidP="00315FCA">
            <w:pPr>
              <w:jc w:val="center"/>
              <w:rPr>
                <w:rFonts w:ascii="PT Astra Serif" w:hAnsi="PT Astra Serif"/>
                <w:b/>
                <w:bCs/>
                <w:szCs w:val="28"/>
                <w:lang w:eastAsia="ru-RU"/>
              </w:rPr>
            </w:pPr>
          </w:p>
        </w:tc>
      </w:tr>
      <w:tr w:rsidR="00315FCA" w:rsidRPr="00964F5D" w:rsidTr="003037AA">
        <w:trPr>
          <w:trHeight w:val="611"/>
          <w:jc w:val="center"/>
        </w:trPr>
        <w:tc>
          <w:tcPr>
            <w:tcW w:w="56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5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w:t>
            </w:r>
            <w:r w:rsidR="003037AA">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57</w:t>
            </w:r>
          </w:p>
        </w:tc>
      </w:tr>
      <w:tr w:rsidR="00315FCA" w:rsidRPr="00964F5D" w:rsidTr="003037AA">
        <w:trPr>
          <w:trHeight w:val="689"/>
          <w:jc w:val="center"/>
        </w:trPr>
        <w:tc>
          <w:tcPr>
            <w:tcW w:w="4626"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02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269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 </w:t>
            </w:r>
          </w:p>
        </w:tc>
      </w:tr>
    </w:tbl>
    <w:p w:rsidR="00315FCA" w:rsidRPr="00315FCA" w:rsidRDefault="00315FCA" w:rsidP="00315FCA">
      <w:pPr>
        <w:rPr>
          <w:rFonts w:ascii="PT Astra Serif" w:hAnsi="PT Astra Serif"/>
          <w:b/>
          <w:i/>
          <w:sz w:val="28"/>
          <w:szCs w:val="28"/>
        </w:rPr>
      </w:pPr>
    </w:p>
    <w:p w:rsidR="00315FCA" w:rsidRPr="00315FCA" w:rsidRDefault="00315FCA" w:rsidP="00964F5D">
      <w:pPr>
        <w:pStyle w:val="3"/>
        <w:spacing w:before="240"/>
        <w:ind w:firstLine="709"/>
        <w:rPr>
          <w:rFonts w:ascii="PT Astra Serif" w:hAnsi="PT Astra Serif"/>
          <w:szCs w:val="28"/>
        </w:rPr>
      </w:pPr>
      <w:bookmarkStart w:id="122" w:name="_Toc535409491"/>
      <w:bookmarkStart w:id="123" w:name="_Toc8253965"/>
      <w:bookmarkStart w:id="124" w:name="_Toc8578718"/>
      <w:bookmarkStart w:id="125" w:name="_Toc87551217"/>
      <w:bookmarkStart w:id="126" w:name="_Toc136777025"/>
      <w:bookmarkStart w:id="127" w:name="sub_154"/>
      <w:bookmarkEnd w:id="120"/>
      <w:r w:rsidRPr="00315FCA">
        <w:rPr>
          <w:rFonts w:ascii="PT Astra Serif" w:hAnsi="PT Astra Serif"/>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Схемы тепловых сетей представлены в Приложении 2.</w:t>
      </w:r>
    </w:p>
    <w:p w:rsidR="00315FCA" w:rsidRPr="00315FCA" w:rsidRDefault="00315FCA" w:rsidP="00964F5D">
      <w:pPr>
        <w:pStyle w:val="3"/>
        <w:ind w:firstLine="709"/>
        <w:rPr>
          <w:rFonts w:ascii="PT Astra Serif" w:hAnsi="PT Astra Serif"/>
          <w:szCs w:val="28"/>
        </w:rPr>
      </w:pPr>
      <w:bookmarkStart w:id="128" w:name="_Toc535409492"/>
      <w:bookmarkStart w:id="129" w:name="_Toc8253966"/>
      <w:bookmarkStart w:id="130" w:name="_Toc8578719"/>
      <w:bookmarkStart w:id="131" w:name="_Toc87551218"/>
      <w:bookmarkStart w:id="132" w:name="_Toc136777026"/>
      <w:bookmarkStart w:id="133" w:name="sub_1313"/>
      <w:bookmarkEnd w:id="127"/>
      <w:r w:rsidRPr="00315FCA">
        <w:rPr>
          <w:rFonts w:ascii="PT Astra Serif" w:hAnsi="PT Astra Serif"/>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таблицах ниже представлена информация о параметрах тепловых сетей.</w:t>
      </w:r>
    </w:p>
    <w:p w:rsidR="00964F5D" w:rsidRPr="00315FCA" w:rsidRDefault="00964F5D" w:rsidP="00315FCA">
      <w:pPr>
        <w:ind w:right="45" w:firstLine="709"/>
        <w:jc w:val="both"/>
        <w:rPr>
          <w:rFonts w:ascii="PT Astra Serif" w:hAnsi="PT Astra Serif"/>
          <w:sz w:val="28"/>
          <w:szCs w:val="28"/>
        </w:rPr>
      </w:pPr>
    </w:p>
    <w:p w:rsidR="00315FCA" w:rsidRDefault="00315FCA" w:rsidP="00964F5D">
      <w:pPr>
        <w:rPr>
          <w:rFonts w:ascii="PT Astra Serif" w:hAnsi="PT Astra Serif"/>
          <w:bCs/>
          <w:szCs w:val="28"/>
        </w:rPr>
      </w:pPr>
      <w:bookmarkStart w:id="134" w:name="_Ref87883607"/>
      <w:bookmarkStart w:id="135" w:name="_Toc488826825"/>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83542B">
        <w:rPr>
          <w:rFonts w:ascii="PT Astra Serif" w:hAnsi="PT Astra Serif"/>
          <w:bCs/>
          <w:noProof/>
          <w:szCs w:val="28"/>
        </w:rPr>
        <w:t>8</w:t>
      </w:r>
      <w:r w:rsidRPr="00964F5D">
        <w:rPr>
          <w:rFonts w:ascii="PT Astra Serif" w:hAnsi="PT Astra Serif"/>
          <w:bCs/>
          <w:i/>
          <w:szCs w:val="28"/>
        </w:rPr>
        <w:fldChar w:fldCharType="end"/>
      </w:r>
      <w:bookmarkEnd w:id="134"/>
      <w:r w:rsidRPr="00964F5D">
        <w:rPr>
          <w:rFonts w:ascii="PT Astra Serif" w:hAnsi="PT Astra Serif"/>
          <w:bCs/>
          <w:szCs w:val="28"/>
        </w:rPr>
        <w:t xml:space="preserve"> – </w:t>
      </w:r>
      <w:bookmarkEnd w:id="135"/>
      <w:r w:rsidRPr="00964F5D">
        <w:rPr>
          <w:rFonts w:ascii="PT Astra Serif" w:hAnsi="PT Astra Serif"/>
          <w:bCs/>
          <w:szCs w:val="28"/>
        </w:rPr>
        <w:t>Материальные характеристики тепловых сетей и тепловой нагрузки потребителей</w:t>
      </w:r>
    </w:p>
    <w:p w:rsidR="00964F5D" w:rsidRPr="00964F5D" w:rsidRDefault="00964F5D" w:rsidP="00964F5D">
      <w:pPr>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079"/>
        <w:gridCol w:w="2268"/>
        <w:gridCol w:w="1949"/>
      </w:tblGrid>
      <w:tr w:rsidR="00315FCA" w:rsidRPr="00964F5D" w:rsidTr="003037AA">
        <w:trPr>
          <w:trHeight w:val="23"/>
          <w:tblHeader/>
          <w:jc w:val="center"/>
        </w:trPr>
        <w:tc>
          <w:tcPr>
            <w:tcW w:w="127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079"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4217" w:type="dxa"/>
            <w:gridSpan w:val="2"/>
            <w:shd w:val="clear" w:color="auto" w:fill="auto"/>
            <w:vAlign w:val="center"/>
            <w:hideMark/>
          </w:tcPr>
          <w:p w:rsidR="00315FCA" w:rsidRPr="00964F5D" w:rsidRDefault="003037AA" w:rsidP="00315FCA">
            <w:pPr>
              <w:jc w:val="center"/>
              <w:rPr>
                <w:rFonts w:ascii="PT Astra Serif" w:hAnsi="PT Astra Serif"/>
                <w:b/>
                <w:szCs w:val="28"/>
                <w:lang w:eastAsia="ru-RU"/>
              </w:rPr>
            </w:pPr>
            <w:r>
              <w:rPr>
                <w:rFonts w:ascii="PT Astra Serif" w:hAnsi="PT Astra Serif"/>
                <w:b/>
                <w:szCs w:val="28"/>
                <w:lang w:eastAsia="ru-RU"/>
              </w:rPr>
              <w:t>Протяженность тепловых сетей и</w:t>
            </w:r>
            <w:r w:rsidR="00315FCA" w:rsidRPr="00964F5D">
              <w:rPr>
                <w:rFonts w:ascii="PT Astra Serif" w:hAnsi="PT Astra Serif"/>
                <w:b/>
                <w:szCs w:val="28"/>
                <w:lang w:eastAsia="ru-RU"/>
              </w:rPr>
              <w:t xml:space="preserve"> материальная характеристика, м</w:t>
            </w:r>
          </w:p>
        </w:tc>
      </w:tr>
      <w:tr w:rsidR="00315FCA" w:rsidRPr="00964F5D" w:rsidTr="003037AA">
        <w:trPr>
          <w:trHeight w:val="23"/>
          <w:tblHeader/>
          <w:jc w:val="center"/>
        </w:trPr>
        <w:tc>
          <w:tcPr>
            <w:tcW w:w="127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4079"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26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Сумма по полю Длина участка, м</w:t>
            </w:r>
          </w:p>
        </w:tc>
        <w:tc>
          <w:tcPr>
            <w:tcW w:w="194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Материальная характеристика, м²</w:t>
            </w:r>
          </w:p>
        </w:tc>
      </w:tr>
      <w:tr w:rsidR="00315FCA" w:rsidRPr="00964F5D" w:rsidTr="003037AA">
        <w:trPr>
          <w:trHeight w:val="621"/>
          <w:jc w:val="center"/>
        </w:trPr>
        <w:tc>
          <w:tcPr>
            <w:tcW w:w="1274"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079"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r w:rsidR="00315FCA" w:rsidRPr="00964F5D" w:rsidTr="003037AA">
        <w:trPr>
          <w:trHeight w:val="559"/>
          <w:jc w:val="center"/>
        </w:trPr>
        <w:tc>
          <w:tcPr>
            <w:tcW w:w="5353"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226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3288,0</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292,6</w:t>
            </w:r>
          </w:p>
        </w:tc>
      </w:tr>
    </w:tbl>
    <w:p w:rsidR="00315FCA" w:rsidRPr="00315FCA" w:rsidRDefault="00315FCA" w:rsidP="00315FCA">
      <w:pPr>
        <w:rPr>
          <w:rFonts w:ascii="PT Astra Serif" w:hAnsi="PT Astra Serif"/>
          <w:sz w:val="28"/>
          <w:szCs w:val="28"/>
          <w:lang w:eastAsia="ru-RU"/>
        </w:rPr>
      </w:pPr>
    </w:p>
    <w:p w:rsidR="00315FCA" w:rsidRDefault="00315FCA" w:rsidP="00964F5D">
      <w:pPr>
        <w:rPr>
          <w:rFonts w:ascii="PT Astra Serif" w:hAnsi="PT Astra Serif"/>
          <w:bCs/>
          <w:sz w:val="22"/>
          <w:szCs w:val="28"/>
        </w:rPr>
      </w:pPr>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83542B">
        <w:rPr>
          <w:rFonts w:ascii="PT Astra Serif" w:hAnsi="PT Astra Serif"/>
          <w:bCs/>
          <w:noProof/>
          <w:sz w:val="22"/>
          <w:szCs w:val="28"/>
        </w:rPr>
        <w:t>9</w:t>
      </w:r>
      <w:r w:rsidRPr="00964F5D">
        <w:rPr>
          <w:rFonts w:ascii="PT Astra Serif" w:hAnsi="PT Astra Serif"/>
          <w:bCs/>
          <w:i/>
          <w:sz w:val="22"/>
          <w:szCs w:val="28"/>
        </w:rPr>
        <w:fldChar w:fldCharType="end"/>
      </w:r>
      <w:r w:rsidRPr="00964F5D">
        <w:rPr>
          <w:rFonts w:ascii="PT Astra Serif" w:hAnsi="PT Astra Serif"/>
          <w:bCs/>
          <w:sz w:val="22"/>
          <w:szCs w:val="28"/>
        </w:rPr>
        <w:t xml:space="preserve"> – Год начала эксплуатации тепловых сетей </w:t>
      </w:r>
    </w:p>
    <w:p w:rsidR="00964F5D" w:rsidRPr="00964F5D" w:rsidRDefault="00964F5D" w:rsidP="00964F5D">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24"/>
        <w:gridCol w:w="2360"/>
        <w:gridCol w:w="1793"/>
        <w:gridCol w:w="1845"/>
      </w:tblGrid>
      <w:tr w:rsidR="00315FCA" w:rsidRPr="00964F5D" w:rsidTr="00315FCA">
        <w:trPr>
          <w:trHeight w:val="458"/>
          <w:tblHeader/>
          <w:jc w:val="center"/>
        </w:trPr>
        <w:tc>
          <w:tcPr>
            <w:tcW w:w="61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2724"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360"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Год прокладки тепловых сетей</w:t>
            </w:r>
          </w:p>
        </w:tc>
        <w:tc>
          <w:tcPr>
            <w:tcW w:w="1793"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Срок службы, лет</w:t>
            </w:r>
          </w:p>
        </w:tc>
        <w:tc>
          <w:tcPr>
            <w:tcW w:w="1845" w:type="dxa"/>
            <w:vMerge w:val="restart"/>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Общая протяженность тепловых сетей, м</w:t>
            </w:r>
          </w:p>
        </w:tc>
      </w:tr>
      <w:tr w:rsidR="00315FCA" w:rsidRPr="00964F5D" w:rsidTr="00315FCA">
        <w:trPr>
          <w:trHeight w:val="458"/>
          <w:tblHeader/>
          <w:jc w:val="center"/>
        </w:trPr>
        <w:tc>
          <w:tcPr>
            <w:tcW w:w="61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724"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2360"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793"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c>
          <w:tcPr>
            <w:tcW w:w="1845" w:type="dxa"/>
            <w:vMerge/>
            <w:shd w:val="clear" w:color="auto" w:fill="auto"/>
            <w:vAlign w:val="center"/>
            <w:hideMark/>
          </w:tcPr>
          <w:p w:rsidR="00315FCA" w:rsidRPr="00964F5D" w:rsidRDefault="00315FCA" w:rsidP="00315FCA">
            <w:pPr>
              <w:jc w:val="center"/>
              <w:rPr>
                <w:rFonts w:ascii="PT Astra Serif" w:hAnsi="PT Astra Serif"/>
                <w:b/>
                <w:szCs w:val="28"/>
                <w:lang w:eastAsia="ru-RU"/>
              </w:rPr>
            </w:pPr>
          </w:p>
        </w:tc>
      </w:tr>
      <w:tr w:rsidR="00315FCA" w:rsidRPr="00964F5D" w:rsidTr="00315FCA">
        <w:trPr>
          <w:trHeight w:val="23"/>
          <w:jc w:val="center"/>
        </w:trPr>
        <w:tc>
          <w:tcPr>
            <w:tcW w:w="61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2724" w:type="dxa"/>
            <w:shd w:val="clear" w:color="auto" w:fill="auto"/>
            <w:vAlign w:val="center"/>
            <w:hideMark/>
          </w:tcPr>
          <w:p w:rsidR="00315FCA" w:rsidRPr="00964F5D" w:rsidRDefault="00315FCA" w:rsidP="003037AA">
            <w:pPr>
              <w:rPr>
                <w:rFonts w:ascii="PT Astra Serif" w:hAnsi="PT Astra Serif"/>
                <w:szCs w:val="28"/>
                <w:lang w:eastAsia="ru-RU"/>
              </w:rPr>
            </w:pPr>
            <w:r w:rsidRPr="00964F5D">
              <w:rPr>
                <w:rFonts w:ascii="PT Astra Serif" w:hAnsi="PT Astra Serif"/>
                <w:szCs w:val="28"/>
                <w:lang w:eastAsia="ru-RU"/>
              </w:rPr>
              <w:t>Котельная №</w:t>
            </w:r>
            <w:r w:rsidR="003037AA">
              <w:rPr>
                <w:rFonts w:ascii="PT Astra Serif" w:hAnsi="PT Astra Serif"/>
                <w:szCs w:val="28"/>
                <w:lang w:eastAsia="ru-RU"/>
              </w:rPr>
              <w:t xml:space="preserve"> </w:t>
            </w:r>
            <w:r w:rsidRPr="00964F5D">
              <w:rPr>
                <w:rFonts w:ascii="PT Astra Serif" w:hAnsi="PT Astra Serif"/>
                <w:szCs w:val="28"/>
                <w:lang w:eastAsia="ru-RU"/>
              </w:rPr>
              <w:t>17 п.</w:t>
            </w:r>
            <w:r w:rsidR="003037AA">
              <w:rPr>
                <w:rFonts w:ascii="PT Astra Serif" w:hAnsi="PT Astra Serif"/>
                <w:szCs w:val="28"/>
                <w:lang w:eastAsia="ru-RU"/>
              </w:rPr>
              <w:t> </w:t>
            </w:r>
            <w:r w:rsidRPr="00964F5D">
              <w:rPr>
                <w:rFonts w:ascii="PT Astra Serif" w:hAnsi="PT Astra Serif"/>
                <w:szCs w:val="28"/>
                <w:lang w:eastAsia="ru-RU"/>
              </w:rPr>
              <w:t>Ломинцевский</w:t>
            </w:r>
          </w:p>
        </w:tc>
        <w:tc>
          <w:tcPr>
            <w:tcW w:w="2360"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1982</w:t>
            </w:r>
          </w:p>
        </w:tc>
        <w:tc>
          <w:tcPr>
            <w:tcW w:w="1793"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41</w:t>
            </w:r>
          </w:p>
        </w:tc>
        <w:tc>
          <w:tcPr>
            <w:tcW w:w="1845"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3288</w:t>
            </w:r>
          </w:p>
        </w:tc>
      </w:tr>
    </w:tbl>
    <w:p w:rsidR="00315FCA" w:rsidRPr="00315FCA" w:rsidRDefault="00315FCA" w:rsidP="00315FCA">
      <w:pPr>
        <w:jc w:val="center"/>
        <w:rPr>
          <w:rFonts w:ascii="PT Astra Serif" w:hAnsi="PT Astra Serif"/>
          <w:b/>
          <w:bCs/>
          <w:sz w:val="28"/>
          <w:szCs w:val="28"/>
        </w:rPr>
      </w:pPr>
    </w:p>
    <w:p w:rsidR="00315FCA" w:rsidRPr="00315FCA" w:rsidRDefault="00315FCA" w:rsidP="00315FCA">
      <w:pPr>
        <w:rPr>
          <w:rFonts w:ascii="PT Astra Serif" w:hAnsi="PT Astra Serif"/>
          <w:sz w:val="28"/>
          <w:szCs w:val="28"/>
          <w:lang w:eastAsia="ru-RU"/>
        </w:rPr>
      </w:pPr>
    </w:p>
    <w:p w:rsidR="00315FCA" w:rsidRPr="00315FCA" w:rsidRDefault="00315FCA" w:rsidP="00964F5D">
      <w:pPr>
        <w:pStyle w:val="3"/>
        <w:ind w:firstLine="709"/>
        <w:rPr>
          <w:rFonts w:ascii="PT Astra Serif" w:hAnsi="PT Astra Serif"/>
          <w:szCs w:val="28"/>
        </w:rPr>
      </w:pPr>
      <w:bookmarkStart w:id="136" w:name="_Toc535409493"/>
      <w:bookmarkStart w:id="137" w:name="_Toc8253967"/>
      <w:bookmarkStart w:id="138" w:name="_Toc8578720"/>
      <w:bookmarkStart w:id="139" w:name="_Toc87551219"/>
      <w:bookmarkStart w:id="140" w:name="_Toc136777027"/>
      <w:bookmarkStart w:id="141" w:name="sub_1314"/>
      <w:bookmarkEnd w:id="133"/>
      <w:r w:rsidRPr="00315FCA">
        <w:rPr>
          <w:rFonts w:ascii="PT Astra Serif" w:hAnsi="PT Astra Serif"/>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315FCA" w:rsidRPr="00315FCA" w:rsidRDefault="00315FCA" w:rsidP="00964F5D">
      <w:pPr>
        <w:pStyle w:val="3"/>
        <w:ind w:firstLine="709"/>
        <w:rPr>
          <w:rFonts w:ascii="PT Astra Serif" w:hAnsi="PT Astra Serif"/>
          <w:szCs w:val="28"/>
        </w:rPr>
      </w:pPr>
      <w:bookmarkStart w:id="142" w:name="_Toc535409494"/>
      <w:bookmarkStart w:id="143" w:name="_Toc8253968"/>
      <w:bookmarkStart w:id="144" w:name="_Toc8578721"/>
      <w:bookmarkStart w:id="145" w:name="_Toc87551220"/>
      <w:bookmarkStart w:id="146" w:name="_Toc136777028"/>
      <w:bookmarkStart w:id="147" w:name="sub_1315"/>
      <w:bookmarkEnd w:id="141"/>
      <w:r w:rsidRPr="00315FCA">
        <w:rPr>
          <w:rFonts w:ascii="PT Astra Serif" w:hAnsi="PT Astra Serif"/>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315FCA" w:rsidRPr="00315FCA" w:rsidRDefault="00315FCA" w:rsidP="00964F5D">
      <w:pPr>
        <w:pStyle w:val="3"/>
        <w:ind w:firstLine="709"/>
        <w:rPr>
          <w:rFonts w:ascii="PT Astra Serif" w:hAnsi="PT Astra Serif"/>
          <w:szCs w:val="28"/>
        </w:rPr>
      </w:pPr>
      <w:bookmarkStart w:id="148" w:name="_Toc535409495"/>
      <w:bookmarkStart w:id="149" w:name="_Toc8253969"/>
      <w:bookmarkStart w:id="150" w:name="_Toc8578722"/>
      <w:bookmarkStart w:id="151" w:name="_Toc87551221"/>
      <w:bookmarkStart w:id="152" w:name="_Toc136777029"/>
      <w:bookmarkStart w:id="153" w:name="sub_1316"/>
      <w:bookmarkEnd w:id="147"/>
      <w:r w:rsidRPr="00315FCA">
        <w:rPr>
          <w:rFonts w:ascii="PT Astra Serif" w:hAnsi="PT Astra Serif"/>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315FCA" w:rsidRPr="00315FCA" w:rsidRDefault="00315FCA" w:rsidP="00964F5D">
      <w:pPr>
        <w:pStyle w:val="3"/>
        <w:ind w:firstLine="709"/>
        <w:rPr>
          <w:rFonts w:ascii="PT Astra Serif" w:hAnsi="PT Astra Serif"/>
          <w:szCs w:val="28"/>
        </w:rPr>
      </w:pPr>
      <w:bookmarkStart w:id="154" w:name="_Toc535409496"/>
      <w:bookmarkStart w:id="155" w:name="_Toc8253970"/>
      <w:bookmarkStart w:id="156" w:name="_Toc8578723"/>
      <w:bookmarkStart w:id="157" w:name="_Toc87551222"/>
      <w:bookmarkStart w:id="158" w:name="_Toc136777030"/>
      <w:bookmarkStart w:id="159" w:name="sub_1317"/>
      <w:bookmarkEnd w:id="153"/>
      <w:r w:rsidRPr="00315FCA">
        <w:rPr>
          <w:rFonts w:ascii="PT Astra Serif" w:hAnsi="PT Astra Serif"/>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315FCA" w:rsidRPr="00315FCA" w:rsidRDefault="00315FCA" w:rsidP="00964F5D">
      <w:pPr>
        <w:ind w:right="45" w:firstLine="709"/>
        <w:jc w:val="both"/>
        <w:rPr>
          <w:rFonts w:ascii="PT Astra Serif" w:hAnsi="PT Astra Serif"/>
          <w:sz w:val="28"/>
          <w:szCs w:val="28"/>
        </w:rPr>
      </w:pPr>
      <w:bookmarkStart w:id="160" w:name="_Hlk89767251"/>
      <w:r w:rsidRPr="00315FCA">
        <w:rPr>
          <w:rFonts w:ascii="PT Astra Serif" w:hAnsi="PT Astra Serif"/>
          <w:sz w:val="28"/>
          <w:szCs w:val="28"/>
        </w:rPr>
        <w:t xml:space="preserve">Для теплоисточников МО Ломинцевское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w:t>
      </w:r>
      <w:r w:rsidRPr="00315FCA">
        <w:rPr>
          <w:rFonts w:ascii="PT Astra Serif" w:hAnsi="PT Astra Serif"/>
          <w:sz w:val="28"/>
          <w:szCs w:val="28"/>
          <w:vertAlign w:val="superscript"/>
        </w:rPr>
        <w:t>о</w:t>
      </w:r>
      <w:r w:rsidRPr="00315FCA">
        <w:rPr>
          <w:rFonts w:ascii="PT Astra Serif" w:hAnsi="PT Astra Serif"/>
          <w:sz w:val="28"/>
          <w:szCs w:val="28"/>
        </w:rPr>
        <w:t>С.</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В соответствии с пунктом 6.2.59 «Правил технической эксплуатации тепловых энергоустановок»:</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Отклонения от заданного режима на источнике теплоты предусматриваются не более:</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температуре воды, поступающей в тепловую сеть ± 3%;</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подающем трубопроводе ± 5%;</w:t>
      </w:r>
    </w:p>
    <w:p w:rsidR="00315FCA" w:rsidRPr="00315FCA" w:rsidRDefault="00315FCA" w:rsidP="003037AA">
      <w:pPr>
        <w:pStyle w:val="aff1"/>
        <w:suppressAutoHyphens w:val="0"/>
        <w:spacing w:line="360" w:lineRule="auto"/>
        <w:ind w:left="709" w:right="45"/>
        <w:jc w:val="both"/>
        <w:rPr>
          <w:rFonts w:ascii="PT Astra Serif" w:hAnsi="PT Astra Serif"/>
          <w:sz w:val="28"/>
          <w:szCs w:val="28"/>
        </w:rPr>
      </w:pPr>
      <w:r w:rsidRPr="00315FCA">
        <w:rPr>
          <w:rFonts w:ascii="PT Astra Serif" w:hAnsi="PT Astra Serif"/>
          <w:sz w:val="28"/>
          <w:szCs w:val="28"/>
        </w:rPr>
        <w:t>по давлению в обратном трубопроводе ± 0,2 кгс/см².</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315FCA" w:rsidRPr="00315FCA" w:rsidRDefault="00315FCA" w:rsidP="00964F5D">
      <w:pPr>
        <w:pStyle w:val="3"/>
        <w:ind w:firstLine="709"/>
        <w:rPr>
          <w:rFonts w:ascii="PT Astra Serif" w:hAnsi="PT Astra Serif"/>
          <w:szCs w:val="28"/>
        </w:rPr>
      </w:pPr>
      <w:bookmarkStart w:id="161" w:name="_Toc535409497"/>
      <w:bookmarkStart w:id="162" w:name="_Toc8253971"/>
      <w:bookmarkStart w:id="163" w:name="_Toc8578724"/>
      <w:bookmarkStart w:id="164" w:name="_Toc87551223"/>
      <w:bookmarkStart w:id="165" w:name="_Toc136777031"/>
      <w:bookmarkStart w:id="166" w:name="sub_1318"/>
      <w:bookmarkEnd w:id="159"/>
      <w:bookmarkEnd w:id="160"/>
      <w:r w:rsidRPr="00315FCA">
        <w:rPr>
          <w:rFonts w:ascii="PT Astra Serif" w:hAnsi="PT Astra Serif"/>
          <w:szCs w:val="28"/>
        </w:rPr>
        <w:t>1.3.8 Гидравлические режимы и пьезометрические графики тепловых сетей</w:t>
      </w:r>
      <w:bookmarkEnd w:id="161"/>
      <w:bookmarkEnd w:id="162"/>
      <w:bookmarkEnd w:id="163"/>
      <w:bookmarkEnd w:id="164"/>
      <w:bookmarkEnd w:id="165"/>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w:t>
      </w:r>
      <w:r w:rsidRPr="00315FCA">
        <w:rPr>
          <w:rFonts w:ascii="PT Astra Serif" w:hAnsi="PT Astra Serif"/>
          <w:sz w:val="28"/>
          <w:szCs w:val="28"/>
        </w:rPr>
        <w:t xml:space="preserve">Гидравлические режимы удовлетворят необходимым требованиям теплоснабжения потребителей. </w:t>
      </w:r>
    </w:p>
    <w:p w:rsidR="00315FCA" w:rsidRPr="00315FCA" w:rsidRDefault="00315FCA" w:rsidP="00964F5D">
      <w:pPr>
        <w:pStyle w:val="3"/>
        <w:ind w:firstLine="709"/>
        <w:rPr>
          <w:rFonts w:ascii="PT Astra Serif" w:hAnsi="PT Astra Serif"/>
          <w:szCs w:val="28"/>
        </w:rPr>
      </w:pPr>
      <w:bookmarkStart w:id="167" w:name="_Toc535409498"/>
      <w:bookmarkStart w:id="168" w:name="_Toc8253972"/>
      <w:bookmarkStart w:id="169" w:name="_Toc8578725"/>
      <w:bookmarkStart w:id="170" w:name="_Toc87551224"/>
      <w:bookmarkStart w:id="171" w:name="_Toc136777032"/>
      <w:bookmarkStart w:id="172" w:name="sub_1319"/>
      <w:bookmarkEnd w:id="166"/>
      <w:r w:rsidRPr="00315FCA">
        <w:rPr>
          <w:rFonts w:ascii="PT Astra Serif" w:hAnsi="PT Astra Serif"/>
          <w:szCs w:val="28"/>
        </w:rPr>
        <w:t>1.3.9 Статистика отказов тепловых сетей (аварийных ситуаций) за последние 5 лет</w:t>
      </w:r>
      <w:bookmarkEnd w:id="167"/>
      <w:bookmarkEnd w:id="168"/>
      <w:bookmarkEnd w:id="169"/>
      <w:bookmarkEnd w:id="170"/>
      <w:bookmarkEnd w:id="171"/>
    </w:p>
    <w:p w:rsidR="00315FCA" w:rsidRPr="00315FCA" w:rsidRDefault="00315FCA" w:rsidP="00964F5D">
      <w:pPr>
        <w:ind w:firstLine="709"/>
        <w:jc w:val="both"/>
        <w:rPr>
          <w:rFonts w:ascii="PT Astra Serif" w:hAnsi="PT Astra Serif"/>
          <w:b/>
          <w:bCs/>
          <w:sz w:val="28"/>
          <w:szCs w:val="28"/>
        </w:rPr>
      </w:pPr>
      <w:r w:rsidRPr="00315FCA">
        <w:rPr>
          <w:rFonts w:ascii="PT Astra Serif" w:hAnsi="PT Astra Serif"/>
          <w:sz w:val="28"/>
          <w:szCs w:val="28"/>
        </w:rPr>
        <w:t xml:space="preserve">Отказы тепловых сетей (аварийные ситуации) за последние 5 лет не зафиксированы. </w:t>
      </w:r>
    </w:p>
    <w:p w:rsidR="00315FCA" w:rsidRPr="00315FCA" w:rsidRDefault="00315FCA" w:rsidP="00964F5D">
      <w:pPr>
        <w:pStyle w:val="3"/>
        <w:ind w:firstLine="709"/>
        <w:rPr>
          <w:rFonts w:ascii="PT Astra Serif" w:hAnsi="PT Astra Serif"/>
          <w:szCs w:val="28"/>
        </w:rPr>
      </w:pPr>
      <w:bookmarkStart w:id="173" w:name="_Toc535409499"/>
      <w:bookmarkStart w:id="174" w:name="_Toc8253973"/>
      <w:bookmarkStart w:id="175" w:name="_Toc8578726"/>
      <w:bookmarkStart w:id="176" w:name="_Toc87551225"/>
      <w:bookmarkStart w:id="177" w:name="_Toc136777033"/>
      <w:bookmarkStart w:id="178" w:name="sub_13110"/>
      <w:bookmarkEnd w:id="172"/>
      <w:r w:rsidRPr="00315FCA">
        <w:rPr>
          <w:rFonts w:ascii="PT Astra Serif" w:hAnsi="PT Astra Serif"/>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315FCA" w:rsidRPr="00315FCA" w:rsidRDefault="00315FCA" w:rsidP="00964F5D">
      <w:pPr>
        <w:pStyle w:val="3"/>
        <w:ind w:firstLine="709"/>
        <w:rPr>
          <w:rFonts w:ascii="PT Astra Serif" w:hAnsi="PT Astra Serif"/>
          <w:szCs w:val="28"/>
        </w:rPr>
      </w:pPr>
      <w:bookmarkStart w:id="179" w:name="_Toc535409500"/>
      <w:bookmarkStart w:id="180" w:name="_Toc8253974"/>
      <w:bookmarkStart w:id="181" w:name="_Toc8578727"/>
      <w:bookmarkStart w:id="182" w:name="_Toc87551226"/>
      <w:bookmarkStart w:id="183" w:name="_Toc136777034"/>
      <w:bookmarkStart w:id="184" w:name="sub_13111"/>
      <w:bookmarkEnd w:id="178"/>
      <w:r w:rsidRPr="00315FCA">
        <w:rPr>
          <w:rFonts w:ascii="PT Astra Serif" w:hAnsi="PT Astra Serif"/>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315FCA" w:rsidRPr="00315FCA" w:rsidRDefault="00315FCA" w:rsidP="00964F5D">
      <w:pPr>
        <w:widowControl w:val="0"/>
        <w:ind w:right="55" w:firstLine="709"/>
        <w:jc w:val="both"/>
        <w:rPr>
          <w:rFonts w:ascii="PT Astra Serif" w:hAnsi="PT Astra Serif"/>
          <w:sz w:val="28"/>
          <w:szCs w:val="28"/>
        </w:rPr>
      </w:pPr>
      <w:r w:rsidRPr="00315FCA">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Опрес</w:t>
      </w:r>
      <w:r w:rsidRPr="00315FCA">
        <w:rPr>
          <w:rFonts w:ascii="PT Astra Serif" w:hAnsi="PT Astra Serif"/>
          <w:b/>
          <w:bCs/>
          <w:sz w:val="28"/>
          <w:szCs w:val="28"/>
          <w:lang w:val="en-US"/>
        </w:rPr>
        <w:t>c</w:t>
      </w:r>
      <w:r w:rsidRPr="00315FCA">
        <w:rPr>
          <w:rFonts w:ascii="PT Astra Serif" w:hAnsi="PT Astra Serif"/>
          <w:b/>
          <w:bCs/>
          <w:sz w:val="28"/>
          <w:szCs w:val="28"/>
        </w:rPr>
        <w:t xml:space="preserve">овка на прочность повышенным давлением. </w:t>
      </w:r>
      <w:r w:rsidRPr="00315FCA">
        <w:rPr>
          <w:rFonts w:ascii="PT Astra Serif" w:hAnsi="PT Astra Serif"/>
          <w:sz w:val="28"/>
          <w:szCs w:val="28"/>
        </w:rPr>
        <w:t>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 xml:space="preserve">Тепловая аэросъемка в ИК-диапазоне. </w:t>
      </w:r>
      <w:r w:rsidRPr="00315FCA">
        <w:rPr>
          <w:rFonts w:ascii="PT Astra Serif" w:hAnsi="PT Astra Serif"/>
          <w:sz w:val="28"/>
          <w:szCs w:val="28"/>
        </w:rPr>
        <w:t>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315FCA" w:rsidRPr="00315FCA" w:rsidRDefault="00315FCA" w:rsidP="00964F5D">
      <w:pPr>
        <w:widowControl w:val="0"/>
        <w:ind w:right="43" w:firstLine="709"/>
        <w:jc w:val="both"/>
        <w:rPr>
          <w:rFonts w:ascii="PT Astra Serif" w:hAnsi="PT Astra Serif"/>
          <w:sz w:val="28"/>
          <w:szCs w:val="28"/>
        </w:rPr>
      </w:pPr>
      <w:r w:rsidRPr="00315FCA">
        <w:rPr>
          <w:rFonts w:ascii="PT Astra Serif" w:hAnsi="PT Astra Serif"/>
          <w:b/>
          <w:bCs/>
          <w:sz w:val="28"/>
          <w:szCs w:val="28"/>
        </w:rPr>
        <w:t xml:space="preserve">Метод наземного тепловизионного обследования с помощью тепловизора. </w:t>
      </w:r>
      <w:r w:rsidRPr="00315FCA">
        <w:rPr>
          <w:rFonts w:ascii="PT Astra Serif" w:hAnsi="PT Astra Serif"/>
          <w:sz w:val="28"/>
          <w:szCs w:val="28"/>
        </w:rPr>
        <w:t>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b/>
          <w:bCs/>
          <w:sz w:val="28"/>
          <w:szCs w:val="28"/>
        </w:rPr>
        <w:t>Использование акустических корреляционных течеискателей.</w:t>
      </w:r>
      <w:r w:rsidRPr="00315FCA">
        <w:rPr>
          <w:rFonts w:ascii="PT Astra Serif" w:hAnsi="PT Astra Serif"/>
          <w:sz w:val="28"/>
          <w:szCs w:val="28"/>
        </w:rPr>
        <w:t xml:space="preserve">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315FCA" w:rsidRPr="00315FCA" w:rsidRDefault="00315FCA" w:rsidP="00964F5D">
      <w:pPr>
        <w:widowControl w:val="0"/>
        <w:ind w:right="44" w:firstLine="709"/>
        <w:jc w:val="both"/>
        <w:rPr>
          <w:rFonts w:ascii="PT Astra Serif" w:hAnsi="PT Astra Serif"/>
          <w:sz w:val="28"/>
          <w:szCs w:val="28"/>
        </w:rPr>
      </w:pPr>
      <w:r w:rsidRPr="00315FCA">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315FCA" w:rsidRPr="00315FCA" w:rsidRDefault="00315FCA" w:rsidP="00964F5D">
      <w:pPr>
        <w:pStyle w:val="3"/>
        <w:ind w:firstLine="709"/>
        <w:rPr>
          <w:rFonts w:ascii="PT Astra Serif" w:hAnsi="PT Astra Serif"/>
          <w:szCs w:val="28"/>
        </w:rPr>
      </w:pPr>
      <w:bookmarkStart w:id="185" w:name="_Toc535409501"/>
      <w:bookmarkStart w:id="186" w:name="_Toc8253975"/>
      <w:bookmarkStart w:id="187" w:name="_Toc8578728"/>
      <w:bookmarkStart w:id="188" w:name="_Toc87551227"/>
      <w:bookmarkStart w:id="189" w:name="_Toc136777035"/>
      <w:bookmarkEnd w:id="184"/>
      <w:r w:rsidRPr="00315FCA">
        <w:rPr>
          <w:rFonts w:ascii="PT Astra Serif" w:hAnsi="PT Astra Serif"/>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315FCA" w:rsidRPr="00315FCA" w:rsidRDefault="00315FCA" w:rsidP="00964F5D">
      <w:pPr>
        <w:ind w:firstLine="709"/>
        <w:jc w:val="both"/>
        <w:rPr>
          <w:rFonts w:ascii="PT Astra Serif" w:hAnsi="PT Astra Serif"/>
          <w:sz w:val="28"/>
          <w:szCs w:val="28"/>
          <w:lang w:eastAsia="ar-SA"/>
        </w:rPr>
      </w:pPr>
      <w:bookmarkStart w:id="190" w:name="_Hlk89767306"/>
      <w:r w:rsidRPr="00315FCA">
        <w:rPr>
          <w:rFonts w:ascii="PT Astra Serif" w:hAnsi="PT Astra Serif"/>
          <w:sz w:val="28"/>
          <w:szCs w:val="28"/>
          <w:lang w:eastAsia="ar-SA"/>
        </w:rPr>
        <w:t xml:space="preserve">Согласно п.6.82 МДК 4-02.2001 «Типовая инструкция по технической эксплуатации тепловых сетей систем коммунального теплоснабжения»: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Тепловые сети, находящиеся в эксплуатации, должны подвергаться следующим испытаниям: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гидравлическим испытаниям с целью проверки прочности и плотности трубопроводов, их элементов и арматуры;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конструкций, срока службы, состояния и условий эксплуатации;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испытаниям на гидравлические потери для получения гидравлических характеристик трубопроводов; </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Регламентные работы на тепловых сетях проводятся в соответствии с планом проведения регламентных работ и включают:</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заполнение трубопроводов магистральных и распределительных сетей после проведения ремонта в межотопительный период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испытание на плотность и механическую прочность трубопроводов тепловых сетей – 1 раз в год;</w:t>
      </w:r>
    </w:p>
    <w:p w:rsidR="00315FCA" w:rsidRPr="00315FCA" w:rsidRDefault="00315FCA" w:rsidP="00964F5D">
      <w:pPr>
        <w:ind w:firstLine="709"/>
        <w:jc w:val="both"/>
        <w:rPr>
          <w:rFonts w:ascii="PT Astra Serif" w:hAnsi="PT Astra Serif"/>
          <w:sz w:val="28"/>
          <w:szCs w:val="28"/>
          <w:lang w:eastAsia="ar-SA"/>
        </w:rPr>
      </w:pPr>
      <w:r w:rsidRPr="00315FCA">
        <w:rPr>
          <w:rFonts w:ascii="PT Astra Serif" w:hAnsi="PT Astra Serif"/>
          <w:sz w:val="28"/>
          <w:szCs w:val="28"/>
          <w:lang w:eastAsia="ar-SA"/>
        </w:rPr>
        <w:t>промывку трубопроводов тепловых сетей – 1 раз в год.</w:t>
      </w:r>
    </w:p>
    <w:p w:rsidR="00315FCA" w:rsidRPr="00315FCA" w:rsidRDefault="00315FCA" w:rsidP="00964F5D">
      <w:pPr>
        <w:pStyle w:val="3"/>
        <w:ind w:firstLine="709"/>
        <w:rPr>
          <w:rFonts w:ascii="PT Astra Serif" w:hAnsi="PT Astra Serif"/>
          <w:szCs w:val="28"/>
        </w:rPr>
      </w:pPr>
      <w:bookmarkStart w:id="191" w:name="_Toc535409502"/>
      <w:bookmarkStart w:id="192" w:name="_Toc8253976"/>
      <w:bookmarkStart w:id="193" w:name="_Toc8578729"/>
      <w:bookmarkStart w:id="194" w:name="_Toc87551228"/>
      <w:bookmarkStart w:id="195" w:name="_Toc136777036"/>
      <w:bookmarkStart w:id="196" w:name="sub_13113"/>
      <w:bookmarkEnd w:id="190"/>
      <w:r w:rsidRPr="00315FCA">
        <w:rPr>
          <w:rFonts w:ascii="PT Astra Serif" w:hAnsi="PT Astra Serif"/>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потери и затраты теплоносителя (м³) в пределах установленных норм;</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К нормируемым технологическим затратам теплоносителя относятся: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15FCA" w:rsidRPr="00315FCA" w:rsidRDefault="00315FCA" w:rsidP="00964F5D">
      <w:pPr>
        <w:ind w:right="45" w:firstLine="709"/>
        <w:jc w:val="both"/>
        <w:rPr>
          <w:rFonts w:ascii="PT Astra Serif" w:hAnsi="PT Astra Serif"/>
          <w:sz w:val="28"/>
          <w:szCs w:val="28"/>
        </w:rPr>
      </w:pPr>
      <w:r w:rsidRPr="00315FCA">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315FCA" w:rsidRPr="00315FCA" w:rsidRDefault="00315FCA" w:rsidP="00964F5D">
      <w:pPr>
        <w:ind w:right="43" w:firstLine="709"/>
        <w:jc w:val="both"/>
        <w:rPr>
          <w:rFonts w:ascii="PT Astra Serif" w:hAnsi="PT Astra Serif"/>
          <w:sz w:val="28"/>
          <w:szCs w:val="28"/>
        </w:rPr>
      </w:pPr>
      <w:r w:rsidRPr="00315FCA">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315FCA" w:rsidRPr="00315FCA" w:rsidRDefault="00315FCA" w:rsidP="00964F5D">
      <w:pPr>
        <w:pStyle w:val="3"/>
        <w:ind w:firstLine="709"/>
        <w:rPr>
          <w:rFonts w:ascii="PT Astra Serif" w:hAnsi="PT Astra Serif"/>
          <w:szCs w:val="28"/>
        </w:rPr>
      </w:pPr>
      <w:bookmarkStart w:id="197" w:name="_Toc535409503"/>
      <w:bookmarkStart w:id="198" w:name="_Toc8253977"/>
      <w:bookmarkStart w:id="199" w:name="_Toc8578730"/>
      <w:bookmarkStart w:id="200" w:name="_Toc87551229"/>
      <w:bookmarkStart w:id="201" w:name="_Toc136777037"/>
      <w:bookmarkEnd w:id="196"/>
      <w:r w:rsidRPr="00315FCA">
        <w:rPr>
          <w:rFonts w:ascii="PT Astra Serif" w:hAnsi="PT Astra Serif"/>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315FCA" w:rsidRDefault="00315FCA" w:rsidP="00964F5D">
      <w:pPr>
        <w:ind w:right="38" w:firstLine="709"/>
        <w:jc w:val="both"/>
        <w:rPr>
          <w:rFonts w:ascii="PT Astra Serif" w:hAnsi="PT Astra Serif"/>
          <w:sz w:val="28"/>
          <w:szCs w:val="28"/>
        </w:rPr>
      </w:pPr>
      <w:r w:rsidRPr="00315FCA">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964F5D">
        <w:rPr>
          <w:rFonts w:ascii="PT Astra Serif" w:hAnsi="PT Astra Serif"/>
          <w:sz w:val="28"/>
          <w:szCs w:val="28"/>
        </w:rPr>
        <w:t>10</w:t>
      </w:r>
      <w:r w:rsidRPr="00315FCA">
        <w:rPr>
          <w:rFonts w:ascii="PT Astra Serif" w:hAnsi="PT Astra Serif"/>
          <w:sz w:val="28"/>
          <w:szCs w:val="28"/>
        </w:rPr>
        <w:t>.</w:t>
      </w:r>
    </w:p>
    <w:p w:rsidR="00964F5D" w:rsidRPr="00315FCA" w:rsidRDefault="00964F5D" w:rsidP="00315FCA">
      <w:pPr>
        <w:ind w:right="38" w:firstLine="709"/>
        <w:jc w:val="both"/>
        <w:rPr>
          <w:rFonts w:ascii="PT Astra Serif" w:hAnsi="PT Astra Serif"/>
          <w:sz w:val="28"/>
          <w:szCs w:val="28"/>
        </w:rPr>
      </w:pPr>
    </w:p>
    <w:p w:rsidR="00315FCA" w:rsidRDefault="00315FCA" w:rsidP="00964F5D">
      <w:pPr>
        <w:ind w:right="38"/>
        <w:rPr>
          <w:rFonts w:ascii="PT Astra Serif" w:hAnsi="PT Astra Serif"/>
          <w:bCs/>
          <w:sz w:val="22"/>
          <w:szCs w:val="28"/>
        </w:rPr>
      </w:pPr>
      <w:bookmarkStart w:id="202" w:name="_Ref87883635"/>
      <w:bookmarkStart w:id="203" w:name="_Toc488826828"/>
      <w:r w:rsidRPr="00964F5D">
        <w:rPr>
          <w:rFonts w:ascii="PT Astra Serif" w:hAnsi="PT Astra Serif"/>
          <w:bCs/>
          <w:sz w:val="22"/>
          <w:szCs w:val="28"/>
        </w:rPr>
        <w:t xml:space="preserve">Таблица </w:t>
      </w:r>
      <w:r w:rsidRPr="00964F5D">
        <w:rPr>
          <w:rFonts w:ascii="PT Astra Serif" w:hAnsi="PT Astra Serif"/>
          <w:bCs/>
          <w:i/>
          <w:sz w:val="22"/>
          <w:szCs w:val="28"/>
        </w:rPr>
        <w:fldChar w:fldCharType="begin"/>
      </w:r>
      <w:r w:rsidRPr="00964F5D">
        <w:rPr>
          <w:rFonts w:ascii="PT Astra Serif" w:hAnsi="PT Astra Serif"/>
          <w:bCs/>
          <w:sz w:val="22"/>
          <w:szCs w:val="28"/>
        </w:rPr>
        <w:instrText xml:space="preserve"> SEQ Таблица \* ARABIC </w:instrText>
      </w:r>
      <w:r w:rsidRPr="00964F5D">
        <w:rPr>
          <w:rFonts w:ascii="PT Astra Serif" w:hAnsi="PT Astra Serif"/>
          <w:bCs/>
          <w:i/>
          <w:sz w:val="22"/>
          <w:szCs w:val="28"/>
        </w:rPr>
        <w:fldChar w:fldCharType="separate"/>
      </w:r>
      <w:r w:rsidR="0083542B">
        <w:rPr>
          <w:rFonts w:ascii="PT Astra Serif" w:hAnsi="PT Astra Serif"/>
          <w:bCs/>
          <w:noProof/>
          <w:sz w:val="22"/>
          <w:szCs w:val="28"/>
        </w:rPr>
        <w:t>10</w:t>
      </w:r>
      <w:r w:rsidRPr="00964F5D">
        <w:rPr>
          <w:rFonts w:ascii="PT Astra Serif" w:hAnsi="PT Astra Serif"/>
          <w:bCs/>
          <w:i/>
          <w:sz w:val="22"/>
          <w:szCs w:val="28"/>
        </w:rPr>
        <w:fldChar w:fldCharType="end"/>
      </w:r>
      <w:bookmarkEnd w:id="202"/>
      <w:r w:rsidRPr="00964F5D">
        <w:rPr>
          <w:rFonts w:ascii="PT Astra Serif" w:hAnsi="PT Astra Serif"/>
          <w:bCs/>
          <w:sz w:val="22"/>
          <w:szCs w:val="28"/>
        </w:rPr>
        <w:t xml:space="preserve"> – </w:t>
      </w:r>
      <w:bookmarkStart w:id="204" w:name="sub_13114"/>
      <w:bookmarkEnd w:id="203"/>
      <w:r w:rsidRPr="00964F5D">
        <w:rPr>
          <w:rFonts w:ascii="PT Astra Serif" w:hAnsi="PT Astra Serif"/>
          <w:bCs/>
          <w:sz w:val="22"/>
          <w:szCs w:val="28"/>
        </w:rPr>
        <w:t>Фактические потери тепловой энергии и теплоносителя</w:t>
      </w:r>
    </w:p>
    <w:p w:rsidR="00964F5D" w:rsidRPr="00964F5D" w:rsidRDefault="00964F5D" w:rsidP="00964F5D">
      <w:pPr>
        <w:ind w:right="38"/>
        <w:rPr>
          <w:rFonts w:ascii="PT Astra Serif" w:hAnsi="PT Astra Serif"/>
          <w:bCs/>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4382"/>
        <w:gridCol w:w="2551"/>
        <w:gridCol w:w="1949"/>
      </w:tblGrid>
      <w:tr w:rsidR="00315FCA" w:rsidRPr="00964F5D" w:rsidTr="00045E1B">
        <w:trPr>
          <w:trHeight w:val="23"/>
          <w:tblHeader/>
          <w:jc w:val="center"/>
        </w:trPr>
        <w:tc>
          <w:tcPr>
            <w:tcW w:w="68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382"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55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Потери тепловой энергии в тепловых сетях, Гкал/год</w:t>
            </w:r>
          </w:p>
        </w:tc>
        <w:tc>
          <w:tcPr>
            <w:tcW w:w="1949" w:type="dxa"/>
            <w:shd w:val="clear" w:color="auto" w:fill="auto"/>
            <w:vAlign w:val="center"/>
            <w:hideMark/>
          </w:tcPr>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Всего в %</w:t>
            </w:r>
          </w:p>
          <w:p w:rsidR="00045E1B"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от отпущенной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в тепловые сети</w:t>
            </w:r>
          </w:p>
        </w:tc>
      </w:tr>
      <w:tr w:rsidR="00315FCA" w:rsidRPr="00964F5D" w:rsidTr="00045E1B">
        <w:trPr>
          <w:trHeight w:val="809"/>
          <w:jc w:val="center"/>
        </w:trPr>
        <w:tc>
          <w:tcPr>
            <w:tcW w:w="68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382"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255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1551</w:t>
            </w:r>
          </w:p>
        </w:tc>
        <w:tc>
          <w:tcPr>
            <w:tcW w:w="194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r>
    </w:tbl>
    <w:p w:rsidR="00315FCA" w:rsidRPr="00315FCA" w:rsidRDefault="00315FCA" w:rsidP="00315FCA">
      <w:pPr>
        <w:ind w:right="38"/>
        <w:jc w:val="both"/>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05" w:name="_Toc535409504"/>
      <w:bookmarkStart w:id="206" w:name="_Toc8253978"/>
      <w:bookmarkStart w:id="207" w:name="_Toc8578731"/>
      <w:bookmarkStart w:id="208" w:name="_Toc87551230"/>
      <w:bookmarkStart w:id="209" w:name="_Toc136777038"/>
      <w:bookmarkStart w:id="210" w:name="sub_13115"/>
      <w:bookmarkEnd w:id="204"/>
      <w:r w:rsidRPr="00315FCA">
        <w:rPr>
          <w:rFonts w:ascii="PT Astra Serif" w:hAnsi="PT Astra Serif"/>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315FCA" w:rsidRPr="00315FCA" w:rsidRDefault="00315FCA" w:rsidP="00964F5D">
      <w:pPr>
        <w:pStyle w:val="3"/>
        <w:ind w:firstLine="709"/>
        <w:rPr>
          <w:rFonts w:ascii="PT Astra Serif" w:hAnsi="PT Astra Serif"/>
          <w:szCs w:val="28"/>
        </w:rPr>
      </w:pPr>
      <w:bookmarkStart w:id="211" w:name="_Toc535409505"/>
      <w:bookmarkStart w:id="212" w:name="_Toc8253979"/>
      <w:bookmarkStart w:id="213" w:name="_Toc8578732"/>
      <w:bookmarkStart w:id="214" w:name="_Toc87551231"/>
      <w:bookmarkStart w:id="215" w:name="_Toc136777039"/>
      <w:bookmarkStart w:id="216" w:name="sub_13116"/>
      <w:bookmarkEnd w:id="210"/>
      <w:r w:rsidRPr="00315FCA">
        <w:rPr>
          <w:rFonts w:ascii="PT Astra Serif" w:hAnsi="PT Astra Serif"/>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315FCA" w:rsidRPr="00315FCA" w:rsidRDefault="00315FCA" w:rsidP="00964F5D">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315FCA" w:rsidRPr="00315FCA" w:rsidRDefault="00315FCA" w:rsidP="00964F5D">
      <w:pPr>
        <w:pStyle w:val="3"/>
        <w:ind w:firstLine="709"/>
        <w:rPr>
          <w:rFonts w:ascii="PT Astra Serif" w:hAnsi="PT Astra Serif"/>
          <w:szCs w:val="28"/>
        </w:rPr>
      </w:pPr>
      <w:bookmarkStart w:id="217" w:name="_Toc535409506"/>
      <w:bookmarkStart w:id="218" w:name="_Toc8253980"/>
      <w:bookmarkStart w:id="219" w:name="_Toc8578733"/>
      <w:bookmarkStart w:id="220" w:name="_Toc87551232"/>
      <w:bookmarkStart w:id="221" w:name="_Toc136777040"/>
      <w:bookmarkStart w:id="222" w:name="sub_13117"/>
      <w:bookmarkEnd w:id="216"/>
      <w:r w:rsidRPr="00315FCA">
        <w:rPr>
          <w:rFonts w:ascii="PT Astra Serif" w:hAnsi="PT Astra Serif"/>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315FCA" w:rsidRPr="00315FCA" w:rsidRDefault="00315FCA" w:rsidP="00964F5D">
      <w:pPr>
        <w:ind w:right="46"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15FCA">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964F5D" w:rsidRDefault="00964F5D"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045E1B" w:rsidRDefault="00045E1B" w:rsidP="00315FCA">
      <w:pPr>
        <w:ind w:right="45"/>
        <w:jc w:val="center"/>
        <w:rPr>
          <w:rFonts w:ascii="PT Astra Serif" w:hAnsi="PT Astra Serif"/>
          <w:b/>
          <w:bCs/>
          <w:sz w:val="28"/>
          <w:szCs w:val="28"/>
        </w:rPr>
      </w:pPr>
    </w:p>
    <w:p w:rsidR="00315FCA" w:rsidRDefault="00315FCA" w:rsidP="00964F5D">
      <w:pPr>
        <w:ind w:right="45"/>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i/>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i/>
          <w:szCs w:val="28"/>
        </w:rPr>
        <w:fldChar w:fldCharType="separate"/>
      </w:r>
      <w:r w:rsidR="0083542B">
        <w:rPr>
          <w:rFonts w:ascii="PT Astra Serif" w:hAnsi="PT Astra Serif"/>
          <w:bCs/>
          <w:noProof/>
          <w:szCs w:val="28"/>
        </w:rPr>
        <w:t>11</w:t>
      </w:r>
      <w:r w:rsidRPr="00964F5D">
        <w:rPr>
          <w:rFonts w:ascii="PT Astra Serif" w:hAnsi="PT Astra Serif"/>
          <w:bCs/>
          <w:i/>
          <w:szCs w:val="28"/>
        </w:rPr>
        <w:fldChar w:fldCharType="end"/>
      </w:r>
      <w:r w:rsidRPr="00964F5D">
        <w:rPr>
          <w:rFonts w:ascii="PT Astra Serif" w:hAnsi="PT Astra Serif"/>
          <w:bCs/>
          <w:szCs w:val="28"/>
        </w:rPr>
        <w:t xml:space="preserve"> – Информация об установленных приборах учета тепловой энергии на котельной </w:t>
      </w:r>
    </w:p>
    <w:p w:rsidR="00964F5D" w:rsidRPr="00964F5D" w:rsidRDefault="00964F5D" w:rsidP="00964F5D">
      <w:pPr>
        <w:ind w:right="45"/>
        <w:rPr>
          <w:rFonts w:ascii="PT Astra Serif" w:hAnsi="PT Astra Serif"/>
          <w:bCs/>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5383"/>
        <w:gridCol w:w="2941"/>
      </w:tblGrid>
      <w:tr w:rsidR="00315FCA" w:rsidRPr="00964F5D" w:rsidTr="000E1BE1">
        <w:trPr>
          <w:trHeight w:val="23"/>
          <w:tblHeader/>
          <w:jc w:val="center"/>
        </w:trPr>
        <w:tc>
          <w:tcPr>
            <w:tcW w:w="124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5383"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294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Марка прибора учета тепловой энергии</w:t>
            </w:r>
          </w:p>
        </w:tc>
      </w:tr>
      <w:tr w:rsidR="00315FCA" w:rsidRPr="00964F5D" w:rsidTr="000E1BE1">
        <w:trPr>
          <w:trHeight w:val="567"/>
          <w:jc w:val="center"/>
        </w:trPr>
        <w:tc>
          <w:tcPr>
            <w:tcW w:w="1246"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383"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294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нет</w:t>
            </w:r>
          </w:p>
        </w:tc>
      </w:tr>
    </w:tbl>
    <w:p w:rsidR="00315FCA" w:rsidRPr="00315FCA" w:rsidRDefault="00315FCA" w:rsidP="00315FCA">
      <w:pPr>
        <w:ind w:right="46"/>
        <w:jc w:val="center"/>
        <w:rPr>
          <w:rFonts w:ascii="PT Astra Serif" w:hAnsi="PT Astra Serif"/>
          <w:b/>
          <w:bCs/>
          <w:sz w:val="28"/>
          <w:szCs w:val="28"/>
        </w:rPr>
      </w:pPr>
    </w:p>
    <w:p w:rsidR="00315FCA" w:rsidRPr="00315FCA" w:rsidRDefault="00315FCA" w:rsidP="00964F5D">
      <w:pPr>
        <w:pStyle w:val="3"/>
        <w:ind w:firstLine="709"/>
        <w:rPr>
          <w:rFonts w:ascii="PT Astra Serif" w:hAnsi="PT Astra Serif"/>
          <w:szCs w:val="28"/>
        </w:rPr>
      </w:pPr>
      <w:bookmarkStart w:id="229" w:name="_Toc136777041"/>
      <w:bookmarkEnd w:id="223"/>
      <w:r w:rsidRPr="00315FCA">
        <w:rPr>
          <w:rFonts w:ascii="PT Astra Serif" w:hAnsi="PT Astra Serif"/>
          <w:szCs w:val="28"/>
        </w:rPr>
        <w:t xml:space="preserve">1.3.18 Анализ работы </w:t>
      </w:r>
      <w:bookmarkStart w:id="230" w:name="_Hlk99274455"/>
      <w:r w:rsidRPr="00315FCA">
        <w:rPr>
          <w:rFonts w:ascii="PT Astra Serif" w:hAnsi="PT Astra Serif"/>
          <w:szCs w:val="28"/>
        </w:rPr>
        <w:t xml:space="preserve">диспетчерских </w:t>
      </w:r>
      <w:bookmarkEnd w:id="230"/>
      <w:r w:rsidRPr="00315FCA">
        <w:rPr>
          <w:rFonts w:ascii="PT Astra Serif" w:hAnsi="PT Astra Serif"/>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315FCA" w:rsidRPr="00315FCA" w:rsidRDefault="00315FCA" w:rsidP="00964F5D">
      <w:pPr>
        <w:ind w:firstLine="709"/>
        <w:jc w:val="both"/>
        <w:rPr>
          <w:rFonts w:ascii="PT Astra Serif" w:hAnsi="PT Astra Serif"/>
          <w:sz w:val="28"/>
          <w:szCs w:val="28"/>
        </w:rPr>
      </w:pPr>
      <w:bookmarkStart w:id="231" w:name="_Hlk99288291"/>
      <w:r w:rsidRPr="00315FCA">
        <w:rPr>
          <w:rFonts w:ascii="PT Astra Serif" w:hAnsi="PT Astra Serif"/>
          <w:sz w:val="28"/>
          <w:szCs w:val="28"/>
        </w:rPr>
        <w:t xml:space="preserve">На котельной МО Ломинцевское отсутствует система диспетчеризации. </w:t>
      </w:r>
    </w:p>
    <w:p w:rsidR="00315FCA" w:rsidRPr="00315FCA" w:rsidRDefault="00315FCA" w:rsidP="00964F5D">
      <w:pPr>
        <w:pStyle w:val="3"/>
        <w:ind w:firstLine="709"/>
        <w:rPr>
          <w:rFonts w:ascii="PT Astra Serif" w:hAnsi="PT Astra Serif"/>
          <w:szCs w:val="28"/>
        </w:rPr>
      </w:pPr>
      <w:bookmarkStart w:id="232" w:name="_Toc535409508"/>
      <w:bookmarkStart w:id="233" w:name="_Toc8253982"/>
      <w:bookmarkStart w:id="234" w:name="_Toc8578735"/>
      <w:bookmarkStart w:id="235" w:name="_Toc87551234"/>
      <w:bookmarkStart w:id="236" w:name="_Toc136777042"/>
      <w:bookmarkStart w:id="237" w:name="sub_13119"/>
      <w:bookmarkEnd w:id="228"/>
      <w:bookmarkEnd w:id="231"/>
      <w:r w:rsidRPr="00315FCA">
        <w:rPr>
          <w:rFonts w:ascii="PT Astra Serif" w:hAnsi="PT Astra Serif"/>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Система централизованного теплоснабжения МО Ломинцевское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315FCA" w:rsidRPr="00315FCA" w:rsidRDefault="00315FCA" w:rsidP="00964F5D">
      <w:pPr>
        <w:pStyle w:val="3"/>
        <w:ind w:firstLine="709"/>
        <w:rPr>
          <w:rFonts w:ascii="PT Astra Serif" w:hAnsi="PT Astra Serif"/>
          <w:szCs w:val="28"/>
        </w:rPr>
      </w:pPr>
      <w:bookmarkStart w:id="238" w:name="_Toc535409509"/>
      <w:bookmarkStart w:id="239" w:name="_Toc8253983"/>
      <w:bookmarkStart w:id="240" w:name="_Toc8578736"/>
      <w:bookmarkStart w:id="241" w:name="_Toc87551235"/>
      <w:bookmarkStart w:id="242" w:name="_Toc136777043"/>
      <w:bookmarkStart w:id="243" w:name="sub_13120"/>
      <w:bookmarkEnd w:id="237"/>
      <w:r w:rsidRPr="00315FCA">
        <w:rPr>
          <w:rFonts w:ascii="PT Astra Serif" w:hAnsi="PT Astra Serif"/>
          <w:szCs w:val="28"/>
        </w:rPr>
        <w:t>1.3.20 Сведения о наличии защиты тепловых сетей от превышения давления</w:t>
      </w:r>
      <w:bookmarkEnd w:id="238"/>
      <w:bookmarkEnd w:id="239"/>
      <w:bookmarkEnd w:id="240"/>
      <w:bookmarkEnd w:id="241"/>
      <w:bookmarkEnd w:id="242"/>
    </w:p>
    <w:p w:rsidR="00315FCA" w:rsidRPr="00315FCA" w:rsidRDefault="00315FCA" w:rsidP="00964F5D">
      <w:pPr>
        <w:ind w:firstLine="709"/>
        <w:jc w:val="both"/>
        <w:rPr>
          <w:rFonts w:ascii="PT Astra Serif" w:hAnsi="PT Astra Serif"/>
          <w:sz w:val="28"/>
          <w:szCs w:val="28"/>
        </w:rPr>
      </w:pPr>
      <w:r w:rsidRPr="00315FCA">
        <w:rPr>
          <w:rFonts w:ascii="PT Astra Serif" w:hAnsi="PT Astra Serif"/>
          <w:sz w:val="28"/>
          <w:szCs w:val="28"/>
        </w:rPr>
        <w:t>Защита тепловых сетей от превышения давления установлена непосредственно на котельной.</w:t>
      </w:r>
    </w:p>
    <w:p w:rsidR="00315FCA" w:rsidRPr="00315FCA" w:rsidRDefault="00315FCA" w:rsidP="00964F5D">
      <w:pPr>
        <w:pStyle w:val="3"/>
        <w:ind w:firstLine="709"/>
        <w:rPr>
          <w:rFonts w:ascii="PT Astra Serif" w:hAnsi="PT Astra Serif"/>
          <w:szCs w:val="28"/>
        </w:rPr>
      </w:pPr>
      <w:bookmarkStart w:id="244" w:name="_Toc535409510"/>
      <w:bookmarkStart w:id="245" w:name="_Toc8253984"/>
      <w:bookmarkStart w:id="246" w:name="_Toc8578737"/>
      <w:bookmarkStart w:id="247" w:name="_Toc87551236"/>
      <w:bookmarkStart w:id="248" w:name="_Toc136777044"/>
      <w:bookmarkEnd w:id="243"/>
      <w:r w:rsidRPr="00315FCA">
        <w:rPr>
          <w:rFonts w:ascii="PT Astra Serif" w:hAnsi="PT Astra Serif"/>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315FCA" w:rsidRPr="00315FCA" w:rsidRDefault="00315FCA" w:rsidP="00964F5D">
      <w:pPr>
        <w:ind w:firstLine="709"/>
        <w:jc w:val="both"/>
        <w:rPr>
          <w:rFonts w:ascii="PT Astra Serif" w:hAnsi="PT Astra Serif"/>
          <w:bCs/>
          <w:sz w:val="28"/>
          <w:szCs w:val="28"/>
        </w:rPr>
      </w:pPr>
      <w:bookmarkStart w:id="249" w:name="sub_13121"/>
      <w:r w:rsidRPr="00315FCA">
        <w:rPr>
          <w:rFonts w:ascii="PT Astra Serif" w:hAnsi="PT Astra Serif"/>
          <w:bCs/>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315FCA" w:rsidRPr="00315FCA" w:rsidRDefault="00315FCA" w:rsidP="00964F5D">
      <w:pPr>
        <w:pStyle w:val="3"/>
        <w:ind w:firstLine="709"/>
        <w:rPr>
          <w:rFonts w:ascii="PT Astra Serif" w:hAnsi="PT Astra Serif"/>
          <w:szCs w:val="28"/>
        </w:rPr>
      </w:pPr>
      <w:bookmarkStart w:id="254" w:name="_Toc136777045"/>
      <w:r w:rsidRPr="00315FCA">
        <w:rPr>
          <w:rFonts w:ascii="PT Astra Serif" w:hAnsi="PT Astra Serif"/>
          <w:szCs w:val="28"/>
        </w:rPr>
        <w:t>1.3.22 Данные энергетических характеристик тепловых сетей (при их наличии)</w:t>
      </w:r>
      <w:bookmarkEnd w:id="250"/>
      <w:bookmarkEnd w:id="251"/>
      <w:bookmarkEnd w:id="252"/>
      <w:bookmarkEnd w:id="253"/>
      <w:bookmarkEnd w:id="254"/>
    </w:p>
    <w:p w:rsidR="00315FCA" w:rsidRPr="00315FCA" w:rsidRDefault="00315FCA" w:rsidP="00964F5D">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964F5D">
        <w:rPr>
          <w:rFonts w:ascii="PT Astra Serif" w:hAnsi="PT Astra Serif"/>
          <w:sz w:val="28"/>
          <w:szCs w:val="28"/>
          <w:lang w:eastAsia="ru-RU"/>
        </w:rPr>
        <w:t>12</w:t>
      </w:r>
      <w:r w:rsidRPr="00315FCA">
        <w:rPr>
          <w:rFonts w:ascii="PT Astra Serif" w:hAnsi="PT Astra Serif"/>
          <w:sz w:val="28"/>
          <w:szCs w:val="28"/>
          <w:lang w:eastAsia="ru-RU"/>
        </w:rPr>
        <w:t>.</w:t>
      </w:r>
    </w:p>
    <w:p w:rsidR="00964F5D" w:rsidRDefault="00964F5D" w:rsidP="00964F5D">
      <w:pPr>
        <w:rPr>
          <w:rFonts w:ascii="PT Astra Serif" w:hAnsi="PT Astra Serif"/>
          <w:bCs/>
          <w:szCs w:val="28"/>
        </w:rPr>
      </w:pPr>
      <w:bookmarkStart w:id="255" w:name="_Ref87883643"/>
    </w:p>
    <w:p w:rsidR="00315FCA" w:rsidRDefault="00315FCA" w:rsidP="00964F5D">
      <w:pPr>
        <w:rPr>
          <w:rFonts w:ascii="PT Astra Serif" w:hAnsi="PT Astra Serif"/>
          <w:bCs/>
          <w:szCs w:val="28"/>
        </w:rPr>
      </w:pPr>
      <w:r w:rsidRPr="00964F5D">
        <w:rPr>
          <w:rFonts w:ascii="PT Astra Serif" w:hAnsi="PT Astra Serif"/>
          <w:bCs/>
          <w:szCs w:val="28"/>
        </w:rPr>
        <w:t xml:space="preserve">Таблица </w:t>
      </w:r>
      <w:r w:rsidRPr="00964F5D">
        <w:rPr>
          <w:rFonts w:ascii="PT Astra Serif" w:hAnsi="PT Astra Serif"/>
          <w:bCs/>
          <w:szCs w:val="28"/>
        </w:rPr>
        <w:fldChar w:fldCharType="begin"/>
      </w:r>
      <w:r w:rsidRPr="00964F5D">
        <w:rPr>
          <w:rFonts w:ascii="PT Astra Serif" w:hAnsi="PT Astra Serif"/>
          <w:bCs/>
          <w:szCs w:val="28"/>
        </w:rPr>
        <w:instrText xml:space="preserve"> SEQ Таблица \* ARABIC </w:instrText>
      </w:r>
      <w:r w:rsidRPr="00964F5D">
        <w:rPr>
          <w:rFonts w:ascii="PT Astra Serif" w:hAnsi="PT Astra Serif"/>
          <w:bCs/>
          <w:szCs w:val="28"/>
        </w:rPr>
        <w:fldChar w:fldCharType="separate"/>
      </w:r>
      <w:r w:rsidR="0083542B">
        <w:rPr>
          <w:rFonts w:ascii="PT Astra Serif" w:hAnsi="PT Astra Serif"/>
          <w:bCs/>
          <w:noProof/>
          <w:szCs w:val="28"/>
        </w:rPr>
        <w:t>12</w:t>
      </w:r>
      <w:r w:rsidRPr="00964F5D">
        <w:rPr>
          <w:rFonts w:ascii="PT Astra Serif" w:hAnsi="PT Astra Serif"/>
          <w:bCs/>
          <w:szCs w:val="28"/>
        </w:rPr>
        <w:fldChar w:fldCharType="end"/>
      </w:r>
      <w:bookmarkEnd w:id="255"/>
      <w:r w:rsidRPr="00964F5D">
        <w:rPr>
          <w:rFonts w:ascii="PT Astra Serif" w:hAnsi="PT Astra Serif"/>
          <w:bCs/>
          <w:szCs w:val="28"/>
        </w:rPr>
        <w:t xml:space="preserve"> – Данные энергетических характеристик тепловых сетей</w:t>
      </w:r>
    </w:p>
    <w:p w:rsidR="000E1BE1" w:rsidRPr="00964F5D" w:rsidRDefault="000E1BE1" w:rsidP="00964F5D">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315FCA" w:rsidRPr="00964F5D" w:rsidTr="00315FCA">
        <w:trPr>
          <w:trHeight w:val="23"/>
          <w:tblHeader/>
          <w:jc w:val="center"/>
        </w:trPr>
        <w:tc>
          <w:tcPr>
            <w:tcW w:w="908"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4986"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687"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Удельный расход электроэнергии на передачу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кВт-ч/Гкал</w:t>
            </w:r>
          </w:p>
        </w:tc>
        <w:tc>
          <w:tcPr>
            <w:tcW w:w="198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Удельное (отнесенное к материальной характеристике количество прекращения теплоснабжения в отопительный период, 1/м²/год</w:t>
            </w:r>
          </w:p>
        </w:tc>
      </w:tr>
      <w:tr w:rsidR="00315FCA" w:rsidRPr="00964F5D" w:rsidTr="000E1BE1">
        <w:trPr>
          <w:trHeight w:val="790"/>
          <w:jc w:val="center"/>
        </w:trPr>
        <w:tc>
          <w:tcPr>
            <w:tcW w:w="908"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4986"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w:t>
            </w:r>
            <w:r w:rsidR="000E1BE1">
              <w:rPr>
                <w:rFonts w:ascii="PT Astra Serif" w:hAnsi="PT Astra Serif"/>
                <w:szCs w:val="28"/>
                <w:lang w:eastAsia="ru-RU"/>
              </w:rPr>
              <w:t xml:space="preserve"> </w:t>
            </w:r>
            <w:r w:rsidRPr="00964F5D">
              <w:rPr>
                <w:rFonts w:ascii="PT Astra Serif" w:hAnsi="PT Astra Serif"/>
                <w:szCs w:val="28"/>
                <w:lang w:eastAsia="ru-RU"/>
              </w:rPr>
              <w:t>17 п.</w:t>
            </w:r>
            <w:r w:rsidR="000E1BE1">
              <w:rPr>
                <w:rFonts w:ascii="PT Astra Serif" w:hAnsi="PT Astra Serif"/>
                <w:szCs w:val="28"/>
                <w:lang w:eastAsia="ru-RU"/>
              </w:rPr>
              <w:t xml:space="preserve"> </w:t>
            </w:r>
            <w:r w:rsidRPr="00964F5D">
              <w:rPr>
                <w:rFonts w:ascii="PT Astra Serif" w:hAnsi="PT Astra Serif"/>
                <w:szCs w:val="28"/>
                <w:lang w:eastAsia="ru-RU"/>
              </w:rPr>
              <w:t>Ломинцевский</w:t>
            </w:r>
          </w:p>
        </w:tc>
        <w:tc>
          <w:tcPr>
            <w:tcW w:w="1687"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30</w:t>
            </w:r>
          </w:p>
        </w:tc>
        <w:tc>
          <w:tcPr>
            <w:tcW w:w="198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w:t>
            </w:r>
          </w:p>
        </w:tc>
      </w:tr>
    </w:tbl>
    <w:p w:rsidR="00315FCA" w:rsidRPr="00315FCA" w:rsidRDefault="00315FCA" w:rsidP="00964F5D">
      <w:pPr>
        <w:pStyle w:val="3"/>
        <w:ind w:firstLine="709"/>
        <w:rPr>
          <w:rFonts w:ascii="PT Astra Serif" w:hAnsi="PT Astra Serif"/>
          <w:szCs w:val="28"/>
        </w:rPr>
      </w:pPr>
      <w:bookmarkStart w:id="256" w:name="_Toc8253986"/>
      <w:bookmarkStart w:id="257" w:name="_Toc8578739"/>
      <w:bookmarkStart w:id="258" w:name="_Toc87551238"/>
      <w:bookmarkStart w:id="259" w:name="_Toc136777046"/>
      <w:r w:rsidRPr="00315FCA">
        <w:rPr>
          <w:rFonts w:ascii="PT Astra Serif" w:hAnsi="PT Astra Serif"/>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315FCA" w:rsidRDefault="00315FCA" w:rsidP="00964F5D">
      <w:pPr>
        <w:ind w:firstLine="709"/>
        <w:jc w:val="both"/>
        <w:rPr>
          <w:rFonts w:ascii="PT Astra Serif" w:hAnsi="PT Astra Serif"/>
          <w:sz w:val="28"/>
          <w:szCs w:val="28"/>
        </w:rPr>
      </w:pPr>
      <w:r w:rsidRPr="00315FCA">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котельной МО Ломинцевское</w:t>
      </w:r>
      <w:r w:rsidR="00964F5D">
        <w:rPr>
          <w:rFonts w:ascii="PT Astra Serif" w:hAnsi="PT Astra Serif"/>
          <w:sz w:val="28"/>
          <w:szCs w:val="28"/>
        </w:rPr>
        <w:t>.</w:t>
      </w:r>
    </w:p>
    <w:p w:rsidR="00964F5D" w:rsidRPr="00315FCA" w:rsidRDefault="00964F5D" w:rsidP="00315FCA">
      <w:pPr>
        <w:ind w:firstLine="709"/>
        <w:jc w:val="both"/>
        <w:rPr>
          <w:rFonts w:ascii="PT Astra Serif" w:hAnsi="PT Astra Serif"/>
          <w:sz w:val="28"/>
          <w:szCs w:val="28"/>
          <w:lang w:eastAsia="ru-RU"/>
        </w:rPr>
      </w:pPr>
    </w:p>
    <w:p w:rsidR="00315FCA" w:rsidRDefault="00315FCA" w:rsidP="00315FCA">
      <w:pPr>
        <w:pStyle w:val="2"/>
        <w:rPr>
          <w:rFonts w:ascii="PT Astra Serif" w:hAnsi="PT Astra Serif"/>
          <w:b/>
          <w:sz w:val="28"/>
          <w:szCs w:val="28"/>
        </w:rPr>
      </w:pPr>
      <w:bookmarkStart w:id="260" w:name="_Toc87551239"/>
      <w:bookmarkStart w:id="261" w:name="_Toc136777047"/>
      <w:r w:rsidRPr="00964F5D">
        <w:rPr>
          <w:rFonts w:ascii="PT Astra Serif" w:hAnsi="PT Astra Serif"/>
          <w:b/>
          <w:sz w:val="28"/>
          <w:szCs w:val="28"/>
        </w:rPr>
        <w:t>Часть 4 «Зоны действия источников тепловой энергии»</w:t>
      </w:r>
      <w:bookmarkEnd w:id="260"/>
      <w:bookmarkEnd w:id="261"/>
    </w:p>
    <w:p w:rsidR="00964F5D" w:rsidRPr="00964F5D" w:rsidRDefault="00964F5D" w:rsidP="00964F5D"/>
    <w:p w:rsidR="00315FCA" w:rsidRPr="00315FCA" w:rsidRDefault="00315FCA" w:rsidP="00315FCA">
      <w:pPr>
        <w:ind w:firstLine="709"/>
        <w:jc w:val="both"/>
        <w:rPr>
          <w:rFonts w:ascii="PT Astra Serif" w:hAnsi="PT Astra Serif"/>
          <w:sz w:val="28"/>
          <w:szCs w:val="28"/>
        </w:rPr>
      </w:pPr>
      <w:bookmarkStart w:id="262" w:name="sub_166"/>
      <w:r w:rsidRPr="00315FCA">
        <w:rPr>
          <w:rFonts w:ascii="PT Astra Serif" w:hAnsi="PT Astra Serif"/>
          <w:sz w:val="28"/>
          <w:szCs w:val="28"/>
        </w:rPr>
        <w:t xml:space="preserve">Централизованное теплоснабжение МО Ломинцевское организовано от </w:t>
      </w:r>
      <w:r w:rsidRPr="00315FCA">
        <w:rPr>
          <w:rFonts w:ascii="PT Astra Serif" w:eastAsiaTheme="minorEastAsia" w:hAnsi="PT Astra Serif"/>
          <w:sz w:val="28"/>
          <w:szCs w:val="28"/>
          <w:lang w:eastAsia="ru-RU"/>
        </w:rPr>
        <w:t>1</w:t>
      </w:r>
      <w:r w:rsidRPr="00315FCA">
        <w:rPr>
          <w:rFonts w:ascii="PT Astra Serif" w:hAnsi="PT Astra Serif"/>
          <w:sz w:val="28"/>
          <w:szCs w:val="28"/>
        </w:rPr>
        <w:t xml:space="preserve"> </w:t>
      </w:r>
      <w:r w:rsidRPr="00315FCA">
        <w:rPr>
          <w:rFonts w:ascii="PT Astra Serif" w:eastAsiaTheme="minorEastAsia" w:hAnsi="PT Astra Serif"/>
          <w:sz w:val="28"/>
          <w:szCs w:val="28"/>
          <w:lang w:eastAsia="ru-RU"/>
        </w:rPr>
        <w:t>котельн</w:t>
      </w:r>
      <w:r w:rsidR="00964F5D">
        <w:rPr>
          <w:rFonts w:ascii="PT Astra Serif" w:eastAsiaTheme="minorEastAsia" w:hAnsi="PT Astra Serif"/>
          <w:sz w:val="28"/>
          <w:szCs w:val="28"/>
          <w:lang w:eastAsia="ru-RU"/>
        </w:rPr>
        <w:t>ой</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964F5D"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964F5D">
        <w:rPr>
          <w:rFonts w:ascii="PT Astra Serif" w:hAnsi="PT Astra Serif"/>
          <w:sz w:val="28"/>
          <w:szCs w:val="28"/>
        </w:rPr>
        <w:t>конце схемы</w:t>
      </w:r>
      <w:r w:rsidRPr="00315FCA">
        <w:rPr>
          <w:rFonts w:ascii="PT Astra Serif" w:hAnsi="PT Astra Serif"/>
          <w:sz w:val="28"/>
          <w:szCs w:val="28"/>
        </w:rPr>
        <w:t>.</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 xml:space="preserve"> </w:t>
      </w:r>
    </w:p>
    <w:p w:rsidR="000E1BE1" w:rsidRDefault="00315FCA" w:rsidP="00315FCA">
      <w:pPr>
        <w:pStyle w:val="2"/>
        <w:rPr>
          <w:rFonts w:ascii="PT Astra Serif" w:hAnsi="PT Astra Serif"/>
          <w:b/>
          <w:sz w:val="28"/>
          <w:szCs w:val="28"/>
        </w:rPr>
      </w:pPr>
      <w:bookmarkStart w:id="263" w:name="_Toc87551240"/>
      <w:bookmarkStart w:id="264" w:name="_Toc136777048"/>
      <w:bookmarkEnd w:id="262"/>
      <w:r w:rsidRPr="00964F5D">
        <w:rPr>
          <w:rFonts w:ascii="PT Astra Serif" w:hAnsi="PT Astra Serif"/>
          <w:b/>
          <w:sz w:val="28"/>
          <w:szCs w:val="28"/>
        </w:rPr>
        <w:t xml:space="preserve">Часть 5 «Тепловые нагрузки потребителей тепловой энергии, </w:t>
      </w:r>
    </w:p>
    <w:p w:rsidR="000E1BE1" w:rsidRDefault="00315FCA" w:rsidP="00315FCA">
      <w:pPr>
        <w:pStyle w:val="2"/>
        <w:rPr>
          <w:rFonts w:ascii="PT Astra Serif" w:hAnsi="PT Astra Serif"/>
          <w:b/>
          <w:sz w:val="28"/>
          <w:szCs w:val="28"/>
        </w:rPr>
      </w:pPr>
      <w:r w:rsidRPr="00964F5D">
        <w:rPr>
          <w:rFonts w:ascii="PT Astra Serif" w:hAnsi="PT Astra Serif"/>
          <w:b/>
          <w:sz w:val="28"/>
          <w:szCs w:val="28"/>
        </w:rPr>
        <w:t xml:space="preserve">групп потребителей тепловой энергии - в зонах действия </w:t>
      </w:r>
    </w:p>
    <w:p w:rsidR="00315FCA" w:rsidRDefault="00315FCA" w:rsidP="00315FCA">
      <w:pPr>
        <w:pStyle w:val="2"/>
        <w:rPr>
          <w:rFonts w:ascii="PT Astra Serif" w:hAnsi="PT Astra Serif"/>
          <w:b/>
          <w:sz w:val="28"/>
          <w:szCs w:val="28"/>
        </w:rPr>
      </w:pPr>
      <w:r w:rsidRPr="00964F5D">
        <w:rPr>
          <w:rFonts w:ascii="PT Astra Serif" w:hAnsi="PT Astra Serif"/>
          <w:b/>
          <w:sz w:val="28"/>
          <w:szCs w:val="28"/>
        </w:rPr>
        <w:t>источников тепловой энергии»</w:t>
      </w:r>
      <w:bookmarkEnd w:id="263"/>
      <w:bookmarkEnd w:id="264"/>
    </w:p>
    <w:p w:rsidR="00964F5D" w:rsidRPr="00964F5D" w:rsidRDefault="00964F5D" w:rsidP="00964F5D"/>
    <w:p w:rsidR="00315FCA" w:rsidRPr="00315FCA" w:rsidRDefault="00315FCA" w:rsidP="00964F5D">
      <w:pPr>
        <w:pStyle w:val="3"/>
        <w:ind w:firstLine="709"/>
        <w:rPr>
          <w:rFonts w:ascii="PT Astra Serif" w:hAnsi="PT Astra Serif"/>
          <w:szCs w:val="28"/>
        </w:rPr>
      </w:pPr>
      <w:bookmarkStart w:id="265" w:name="_Toc49513805"/>
      <w:bookmarkStart w:id="266" w:name="_Toc136777049"/>
      <w:bookmarkStart w:id="267" w:name="_Toc535409514"/>
      <w:bookmarkStart w:id="268" w:name="_Toc8253989"/>
      <w:bookmarkStart w:id="269" w:name="_Toc8578742"/>
      <w:bookmarkStart w:id="270" w:name="_Toc87551241"/>
      <w:bookmarkStart w:id="271" w:name="sub_167"/>
      <w:r w:rsidRPr="00315FCA">
        <w:rPr>
          <w:rFonts w:ascii="PT Astra Serif" w:hAnsi="PT Astra Serif"/>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спроса на тепловую мощность, в расчетных элементах территориального деления, представлены в таблице </w:t>
      </w:r>
      <w:r w:rsidR="00964F5D">
        <w:rPr>
          <w:rFonts w:ascii="PT Astra Serif" w:hAnsi="PT Astra Serif" w:cs="Times New Roman"/>
          <w:sz w:val="28"/>
          <w:szCs w:val="28"/>
        </w:rPr>
        <w:t>13</w:t>
      </w:r>
      <w:r w:rsidRPr="00315FCA">
        <w:rPr>
          <w:rFonts w:ascii="PT Astra Serif" w:hAnsi="PT Astra Serif" w:cs="Times New Roman"/>
          <w:sz w:val="28"/>
          <w:szCs w:val="28"/>
        </w:rPr>
        <w:t>.</w:t>
      </w:r>
    </w:p>
    <w:p w:rsidR="00315FCA" w:rsidRPr="00315FCA" w:rsidRDefault="00315FCA" w:rsidP="00964F5D">
      <w:pPr>
        <w:pStyle w:val="affffffffffb"/>
        <w:spacing w:line="240" w:lineRule="auto"/>
        <w:rPr>
          <w:rFonts w:ascii="PT Astra Serif" w:hAnsi="PT Astra Serif" w:cs="Times New Roman"/>
          <w:sz w:val="28"/>
          <w:szCs w:val="28"/>
        </w:rPr>
      </w:pPr>
    </w:p>
    <w:p w:rsidR="00315FCA" w:rsidRPr="00964F5D" w:rsidRDefault="00315FCA" w:rsidP="00964F5D">
      <w:pPr>
        <w:pStyle w:val="affffffffffb"/>
        <w:spacing w:line="240" w:lineRule="auto"/>
        <w:ind w:firstLine="0"/>
        <w:jc w:val="left"/>
        <w:rPr>
          <w:rFonts w:ascii="PT Astra Serif" w:hAnsi="PT Astra Serif" w:cs="Times New Roman"/>
          <w:bCs/>
          <w:sz w:val="22"/>
          <w:szCs w:val="28"/>
        </w:rPr>
      </w:pPr>
      <w:bookmarkStart w:id="272" w:name="_Ref87883652"/>
      <w:r w:rsidRPr="00964F5D">
        <w:rPr>
          <w:rFonts w:ascii="PT Astra Serif" w:hAnsi="PT Astra Serif" w:cs="Times New Roman"/>
          <w:bCs/>
          <w:sz w:val="22"/>
          <w:szCs w:val="28"/>
        </w:rPr>
        <w:t xml:space="preserve">Таблица </w:t>
      </w:r>
      <w:r w:rsidRPr="00964F5D">
        <w:rPr>
          <w:rFonts w:ascii="PT Astra Serif" w:hAnsi="PT Astra Serif" w:cs="Times New Roman"/>
          <w:bCs/>
          <w:noProof/>
          <w:sz w:val="22"/>
          <w:szCs w:val="28"/>
        </w:rPr>
        <w:fldChar w:fldCharType="begin"/>
      </w:r>
      <w:r w:rsidRPr="00964F5D">
        <w:rPr>
          <w:rFonts w:ascii="PT Astra Serif" w:hAnsi="PT Astra Serif" w:cs="Times New Roman"/>
          <w:bCs/>
          <w:noProof/>
          <w:sz w:val="22"/>
          <w:szCs w:val="28"/>
        </w:rPr>
        <w:instrText xml:space="preserve"> SEQ Таблица \* ARABIC  </w:instrText>
      </w:r>
      <w:r w:rsidRPr="00964F5D">
        <w:rPr>
          <w:rFonts w:ascii="PT Astra Serif" w:hAnsi="PT Astra Serif" w:cs="Times New Roman"/>
          <w:bCs/>
          <w:noProof/>
          <w:sz w:val="22"/>
          <w:szCs w:val="28"/>
        </w:rPr>
        <w:fldChar w:fldCharType="separate"/>
      </w:r>
      <w:r w:rsidR="0083542B">
        <w:rPr>
          <w:rFonts w:ascii="PT Astra Serif" w:hAnsi="PT Astra Serif" w:cs="Times New Roman"/>
          <w:bCs/>
          <w:noProof/>
          <w:sz w:val="22"/>
          <w:szCs w:val="28"/>
        </w:rPr>
        <w:t>13</w:t>
      </w:r>
      <w:r w:rsidRPr="00964F5D">
        <w:rPr>
          <w:rFonts w:ascii="PT Astra Serif" w:hAnsi="PT Astra Serif" w:cs="Times New Roman"/>
          <w:bCs/>
          <w:noProof/>
          <w:sz w:val="22"/>
          <w:szCs w:val="28"/>
        </w:rPr>
        <w:fldChar w:fldCharType="end"/>
      </w:r>
      <w:bookmarkEnd w:id="272"/>
      <w:r w:rsidRPr="00964F5D">
        <w:rPr>
          <w:rFonts w:ascii="PT Astra Serif" w:hAnsi="PT Astra Serif" w:cs="Times New Roman"/>
          <w:bCs/>
          <w:sz w:val="22"/>
          <w:szCs w:val="28"/>
        </w:rPr>
        <w:t xml:space="preserve"> – Значения спроса на тепловую мощность в расчетных элементах территориального 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964F5D" w:rsidTr="00315FCA">
        <w:trPr>
          <w:trHeight w:val="23"/>
          <w:tblHeader/>
          <w:jc w:val="center"/>
        </w:trPr>
        <w:tc>
          <w:tcPr>
            <w:tcW w:w="6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 п/п</w:t>
            </w:r>
          </w:p>
        </w:tc>
        <w:tc>
          <w:tcPr>
            <w:tcW w:w="5061"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Тепловая нагрузка, Гкал/ч</w:t>
            </w:r>
          </w:p>
        </w:tc>
        <w:tc>
          <w:tcPr>
            <w:tcW w:w="2071" w:type="dxa"/>
            <w:shd w:val="clear" w:color="auto" w:fill="auto"/>
            <w:vAlign w:val="center"/>
            <w:hideMark/>
          </w:tcPr>
          <w:p w:rsidR="000E1BE1" w:rsidRDefault="00315FCA" w:rsidP="00315FCA">
            <w:pPr>
              <w:jc w:val="center"/>
              <w:rPr>
                <w:rFonts w:ascii="PT Astra Serif" w:hAnsi="PT Astra Serif"/>
                <w:b/>
                <w:szCs w:val="28"/>
                <w:lang w:eastAsia="ru-RU"/>
              </w:rPr>
            </w:pPr>
            <w:r w:rsidRPr="00964F5D">
              <w:rPr>
                <w:rFonts w:ascii="PT Astra Serif" w:hAnsi="PT Astra Serif"/>
                <w:b/>
                <w:szCs w:val="28"/>
                <w:lang w:eastAsia="ru-RU"/>
              </w:rPr>
              <w:t xml:space="preserve">Потребление тепловой энергии за год (полезный отпуск тепловой энергии </w:t>
            </w:r>
          </w:p>
          <w:p w:rsidR="00315FCA" w:rsidRPr="00964F5D" w:rsidRDefault="00315FCA" w:rsidP="00315FCA">
            <w:pPr>
              <w:jc w:val="center"/>
              <w:rPr>
                <w:rFonts w:ascii="PT Astra Serif" w:hAnsi="PT Astra Serif"/>
                <w:b/>
                <w:szCs w:val="28"/>
                <w:lang w:eastAsia="ru-RU"/>
              </w:rPr>
            </w:pPr>
            <w:r w:rsidRPr="00964F5D">
              <w:rPr>
                <w:rFonts w:ascii="PT Astra Serif" w:hAnsi="PT Astra Serif"/>
                <w:b/>
                <w:szCs w:val="28"/>
                <w:lang w:eastAsia="ru-RU"/>
              </w:rPr>
              <w:t>за 2022 год), Гкал</w:t>
            </w:r>
          </w:p>
        </w:tc>
      </w:tr>
      <w:tr w:rsidR="00315FCA" w:rsidRPr="00964F5D" w:rsidTr="000E1BE1">
        <w:trPr>
          <w:trHeight w:val="669"/>
          <w:jc w:val="center"/>
        </w:trPr>
        <w:tc>
          <w:tcPr>
            <w:tcW w:w="6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1</w:t>
            </w:r>
          </w:p>
        </w:tc>
        <w:tc>
          <w:tcPr>
            <w:tcW w:w="5061" w:type="dxa"/>
            <w:shd w:val="clear" w:color="auto" w:fill="auto"/>
            <w:vAlign w:val="center"/>
            <w:hideMark/>
          </w:tcPr>
          <w:p w:rsidR="00315FCA" w:rsidRPr="00964F5D" w:rsidRDefault="00315FCA" w:rsidP="00315FCA">
            <w:pPr>
              <w:rPr>
                <w:rFonts w:ascii="PT Astra Serif" w:hAnsi="PT Astra Serif"/>
                <w:szCs w:val="28"/>
                <w:lang w:eastAsia="ru-RU"/>
              </w:rPr>
            </w:pPr>
            <w:r w:rsidRPr="00964F5D">
              <w:rPr>
                <w:rFonts w:ascii="PT Astra Serif" w:hAnsi="PT Astra Serif"/>
                <w:szCs w:val="28"/>
                <w:lang w:eastAsia="ru-RU"/>
              </w:rPr>
              <w:t>Котельная №17 п.Ломинцевский</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r w:rsidR="00315FCA" w:rsidRPr="00964F5D" w:rsidTr="000E1BE1">
        <w:trPr>
          <w:trHeight w:val="705"/>
          <w:jc w:val="center"/>
        </w:trPr>
        <w:tc>
          <w:tcPr>
            <w:tcW w:w="5730" w:type="dxa"/>
            <w:gridSpan w:val="2"/>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0,805</w:t>
            </w:r>
          </w:p>
        </w:tc>
        <w:tc>
          <w:tcPr>
            <w:tcW w:w="2071" w:type="dxa"/>
            <w:shd w:val="clear" w:color="auto" w:fill="auto"/>
            <w:vAlign w:val="center"/>
            <w:hideMark/>
          </w:tcPr>
          <w:p w:rsidR="00315FCA" w:rsidRPr="00964F5D" w:rsidRDefault="00315FCA" w:rsidP="00315FCA">
            <w:pPr>
              <w:jc w:val="center"/>
              <w:rPr>
                <w:rFonts w:ascii="PT Astra Serif" w:hAnsi="PT Astra Serif"/>
                <w:szCs w:val="28"/>
                <w:lang w:eastAsia="ru-RU"/>
              </w:rPr>
            </w:pPr>
            <w:r w:rsidRPr="00964F5D">
              <w:rPr>
                <w:rFonts w:ascii="PT Astra Serif" w:hAnsi="PT Astra Serif"/>
                <w:szCs w:val="28"/>
                <w:lang w:eastAsia="ru-RU"/>
              </w:rPr>
              <w:t>3700</w:t>
            </w:r>
          </w:p>
        </w:tc>
      </w:tr>
    </w:tbl>
    <w:p w:rsidR="00315FCA" w:rsidRPr="00315FCA" w:rsidRDefault="00315FCA" w:rsidP="00315FCA">
      <w:pPr>
        <w:pStyle w:val="affffffffffb"/>
        <w:spacing w:after="120" w:line="240" w:lineRule="auto"/>
        <w:ind w:firstLine="0"/>
        <w:rPr>
          <w:rFonts w:ascii="PT Astra Serif" w:hAnsi="PT Astra Serif" w:cs="Times New Roman"/>
          <w:b/>
          <w:bCs/>
          <w:sz w:val="28"/>
          <w:szCs w:val="28"/>
        </w:rPr>
      </w:pPr>
    </w:p>
    <w:p w:rsidR="00315FCA" w:rsidRPr="00315FCA" w:rsidRDefault="00315FCA" w:rsidP="00964F5D">
      <w:pPr>
        <w:pStyle w:val="3"/>
        <w:spacing w:before="160"/>
        <w:ind w:firstLine="709"/>
        <w:rPr>
          <w:rFonts w:ascii="PT Astra Serif" w:hAnsi="PT Astra Serif"/>
          <w:szCs w:val="28"/>
        </w:rPr>
      </w:pPr>
      <w:bookmarkStart w:id="273" w:name="_Toc535409515"/>
      <w:bookmarkStart w:id="274" w:name="_Toc8253990"/>
      <w:bookmarkStart w:id="275" w:name="_Toc8578743"/>
      <w:bookmarkStart w:id="276" w:name="_Toc87551242"/>
      <w:bookmarkStart w:id="277" w:name="_Toc136777050"/>
      <w:bookmarkStart w:id="278" w:name="sub_168"/>
      <w:bookmarkEnd w:id="271"/>
      <w:r w:rsidRPr="00315FCA">
        <w:rPr>
          <w:rFonts w:ascii="PT Astra Serif" w:hAnsi="PT Astra Serif"/>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315FCA" w:rsidRPr="00315FCA" w:rsidRDefault="00315FCA" w:rsidP="00964F5D">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Значения расчетных тепловых нагрузок источников тепловой энергии представлены в таблице </w:t>
      </w:r>
      <w:r w:rsidR="00964F5D">
        <w:rPr>
          <w:rFonts w:ascii="PT Astra Serif" w:hAnsi="PT Astra Serif" w:cs="Times New Roman"/>
          <w:sz w:val="28"/>
          <w:szCs w:val="28"/>
        </w:rPr>
        <w:t>14</w:t>
      </w:r>
      <w:r w:rsidRPr="00315FCA">
        <w:rPr>
          <w:rFonts w:ascii="PT Astra Serif" w:hAnsi="PT Astra Serif" w:cs="Times New Roman"/>
          <w:sz w:val="28"/>
          <w:szCs w:val="28"/>
        </w:rPr>
        <w:t>.</w:t>
      </w:r>
    </w:p>
    <w:p w:rsidR="00964F5D" w:rsidRDefault="00964F5D" w:rsidP="00315FCA">
      <w:pPr>
        <w:pStyle w:val="affffffffffb"/>
        <w:spacing w:line="240" w:lineRule="auto"/>
        <w:ind w:firstLine="0"/>
        <w:jc w:val="center"/>
        <w:rPr>
          <w:rFonts w:ascii="PT Astra Serif" w:hAnsi="PT Astra Serif" w:cs="Times New Roman"/>
          <w:b/>
          <w:bCs/>
          <w:sz w:val="28"/>
          <w:szCs w:val="28"/>
        </w:rPr>
      </w:pPr>
      <w:bookmarkStart w:id="279" w:name="_Ref87883660"/>
    </w:p>
    <w:p w:rsidR="00315FCA" w:rsidRDefault="00315FCA" w:rsidP="00FC7E77">
      <w:pPr>
        <w:pStyle w:val="affffffffffb"/>
        <w:spacing w:line="240" w:lineRule="auto"/>
        <w:ind w:firstLine="0"/>
        <w:rPr>
          <w:rFonts w:ascii="PT Astra Serif" w:hAnsi="PT Astra Serif" w:cs="Times New Roman"/>
          <w:bCs/>
          <w:szCs w:val="28"/>
        </w:rPr>
      </w:pPr>
      <w:r w:rsidRPr="00FC7E77">
        <w:rPr>
          <w:rFonts w:ascii="PT Astra Serif" w:hAnsi="PT Astra Serif" w:cs="Times New Roman"/>
          <w:bCs/>
          <w:szCs w:val="28"/>
        </w:rPr>
        <w:t xml:space="preserve">Таблица </w:t>
      </w:r>
      <w:r w:rsidRPr="00FC7E77">
        <w:rPr>
          <w:rFonts w:ascii="PT Astra Serif" w:hAnsi="PT Astra Serif" w:cs="Times New Roman"/>
          <w:bCs/>
          <w:noProof/>
          <w:szCs w:val="28"/>
        </w:rPr>
        <w:fldChar w:fldCharType="begin"/>
      </w:r>
      <w:r w:rsidRPr="00FC7E77">
        <w:rPr>
          <w:rFonts w:ascii="PT Astra Serif" w:hAnsi="PT Astra Serif" w:cs="Times New Roman"/>
          <w:bCs/>
          <w:noProof/>
          <w:szCs w:val="28"/>
        </w:rPr>
        <w:instrText xml:space="preserve"> SEQ Таблица \* ARABIC  </w:instrText>
      </w:r>
      <w:r w:rsidRPr="00FC7E77">
        <w:rPr>
          <w:rFonts w:ascii="PT Astra Serif" w:hAnsi="PT Astra Serif" w:cs="Times New Roman"/>
          <w:bCs/>
          <w:noProof/>
          <w:szCs w:val="28"/>
        </w:rPr>
        <w:fldChar w:fldCharType="separate"/>
      </w:r>
      <w:r w:rsidR="0083542B">
        <w:rPr>
          <w:rFonts w:ascii="PT Astra Serif" w:hAnsi="PT Astra Serif" w:cs="Times New Roman"/>
          <w:bCs/>
          <w:noProof/>
          <w:szCs w:val="28"/>
        </w:rPr>
        <w:t>14</w:t>
      </w:r>
      <w:r w:rsidRPr="00FC7E77">
        <w:rPr>
          <w:rFonts w:ascii="PT Astra Serif" w:hAnsi="PT Astra Serif" w:cs="Times New Roman"/>
          <w:bCs/>
          <w:noProof/>
          <w:szCs w:val="28"/>
        </w:rPr>
        <w:fldChar w:fldCharType="end"/>
      </w:r>
      <w:bookmarkEnd w:id="279"/>
      <w:r w:rsidRPr="00FC7E77">
        <w:rPr>
          <w:rFonts w:ascii="PT Astra Serif" w:hAnsi="PT Astra Serif" w:cs="Times New Roman"/>
          <w:bCs/>
          <w:szCs w:val="28"/>
        </w:rPr>
        <w:t xml:space="preserve"> – Значения расчетных тепловых нагрузок источников тепловой энергии</w:t>
      </w:r>
    </w:p>
    <w:p w:rsidR="00FC7E77" w:rsidRPr="00FC7E77" w:rsidRDefault="00FC7E77" w:rsidP="00FC7E77">
      <w:pPr>
        <w:pStyle w:val="affffffffffb"/>
        <w:spacing w:line="240" w:lineRule="auto"/>
        <w:ind w:firstLine="0"/>
        <w:rPr>
          <w:rFonts w:ascii="PT Astra Serif" w:hAnsi="PT Astra Serif" w:cs="Times New Roman"/>
          <w:bCs/>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469"/>
        <w:gridCol w:w="1276"/>
        <w:gridCol w:w="1276"/>
      </w:tblGrid>
      <w:tr w:rsidR="00315FCA" w:rsidRPr="00FC7E77" w:rsidTr="000E1BE1">
        <w:trPr>
          <w:trHeight w:val="23"/>
          <w:tblHeader/>
          <w:jc w:val="center"/>
        </w:trPr>
        <w:tc>
          <w:tcPr>
            <w:tcW w:w="650"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п/п</w:t>
            </w:r>
          </w:p>
        </w:tc>
        <w:tc>
          <w:tcPr>
            <w:tcW w:w="3614" w:type="dxa"/>
            <w:vMerge w:val="restart"/>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5342" w:type="dxa"/>
            <w:gridSpan w:val="4"/>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Тепловая нагрузка, Гкал/ч</w:t>
            </w:r>
          </w:p>
        </w:tc>
      </w:tr>
      <w:tr w:rsidR="00315FCA" w:rsidRPr="00FC7E77" w:rsidTr="000E1BE1">
        <w:trPr>
          <w:trHeight w:val="23"/>
          <w:tblHeader/>
          <w:jc w:val="center"/>
        </w:trPr>
        <w:tc>
          <w:tcPr>
            <w:tcW w:w="650"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3614" w:type="dxa"/>
            <w:vMerge/>
            <w:shd w:val="clear" w:color="auto" w:fill="auto"/>
            <w:vAlign w:val="center"/>
            <w:hideMark/>
          </w:tcPr>
          <w:p w:rsidR="00315FCA" w:rsidRPr="00FC7E77" w:rsidRDefault="00315FCA" w:rsidP="00315FCA">
            <w:pPr>
              <w:jc w:val="center"/>
              <w:rPr>
                <w:rFonts w:ascii="PT Astra Serif" w:hAnsi="PT Astra Serif"/>
                <w:b/>
                <w:szCs w:val="28"/>
                <w:lang w:eastAsia="ru-RU"/>
              </w:rPr>
            </w:pPr>
          </w:p>
        </w:tc>
        <w:tc>
          <w:tcPr>
            <w:tcW w:w="1321"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Отопление</w:t>
            </w:r>
          </w:p>
        </w:tc>
        <w:tc>
          <w:tcPr>
            <w:tcW w:w="1469"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Вентиляция</w:t>
            </w:r>
          </w:p>
        </w:tc>
        <w:tc>
          <w:tcPr>
            <w:tcW w:w="127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ГВС</w:t>
            </w:r>
          </w:p>
        </w:tc>
        <w:tc>
          <w:tcPr>
            <w:tcW w:w="1276" w:type="dxa"/>
            <w:shd w:val="clear" w:color="auto" w:fill="auto"/>
            <w:noWrap/>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Всего</w:t>
            </w:r>
          </w:p>
        </w:tc>
      </w:tr>
      <w:tr w:rsidR="00315FCA" w:rsidRPr="00FC7E77" w:rsidTr="000E1BE1">
        <w:trPr>
          <w:trHeight w:val="549"/>
          <w:jc w:val="center"/>
        </w:trPr>
        <w:tc>
          <w:tcPr>
            <w:tcW w:w="650"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3614"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r w:rsidRPr="00FC7E77">
              <w:rPr>
                <w:rFonts w:ascii="PT Astra Serif" w:hAnsi="PT Astra Serif"/>
                <w:szCs w:val="28"/>
                <w:lang w:eastAsia="ru-RU"/>
              </w:rPr>
              <w:t>Ломинцевский</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0E1BE1">
        <w:trPr>
          <w:trHeight w:val="684"/>
          <w:jc w:val="center"/>
        </w:trPr>
        <w:tc>
          <w:tcPr>
            <w:tcW w:w="4264" w:type="dxa"/>
            <w:gridSpan w:val="2"/>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Всего по муниципальному образованию</w:t>
            </w:r>
          </w:p>
        </w:tc>
        <w:tc>
          <w:tcPr>
            <w:tcW w:w="1321"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c>
          <w:tcPr>
            <w:tcW w:w="1469"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c>
          <w:tcPr>
            <w:tcW w:w="127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0E1BE1" w:rsidRDefault="00315FCA" w:rsidP="000E1BE1">
      <w:pPr>
        <w:pStyle w:val="affffffffffb"/>
        <w:spacing w:line="240" w:lineRule="auto"/>
        <w:rPr>
          <w:rFonts w:ascii="PT Astra Serif" w:hAnsi="PT Astra Serif" w:cs="Times New Roman"/>
          <w:sz w:val="16"/>
          <w:szCs w:val="16"/>
        </w:rPr>
      </w:pPr>
    </w:p>
    <w:p w:rsidR="00315FCA" w:rsidRPr="00315FCA" w:rsidRDefault="00315FCA" w:rsidP="00FC7E77">
      <w:pPr>
        <w:pStyle w:val="3"/>
        <w:spacing w:before="160"/>
        <w:ind w:firstLine="709"/>
        <w:rPr>
          <w:rFonts w:ascii="PT Astra Serif" w:hAnsi="PT Astra Serif"/>
          <w:szCs w:val="28"/>
        </w:rPr>
      </w:pPr>
      <w:bookmarkStart w:id="280" w:name="_Toc535409516"/>
      <w:bookmarkStart w:id="281" w:name="_Toc8253991"/>
      <w:bookmarkStart w:id="282" w:name="_Toc8578744"/>
      <w:bookmarkStart w:id="283" w:name="_Toc87551243"/>
      <w:bookmarkStart w:id="284" w:name="_Toc136777051"/>
      <w:bookmarkStart w:id="285" w:name="sub_169"/>
      <w:bookmarkEnd w:id="278"/>
      <w:r w:rsidRPr="00315FCA">
        <w:rPr>
          <w:rFonts w:ascii="PT Astra Serif" w:hAnsi="PT Astra Serif"/>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315FCA" w:rsidRPr="00315FCA" w:rsidRDefault="00315FCA" w:rsidP="00FC7E77">
      <w:pPr>
        <w:pStyle w:val="3"/>
        <w:ind w:firstLine="709"/>
        <w:rPr>
          <w:rFonts w:ascii="PT Astra Serif" w:hAnsi="PT Astra Serif"/>
          <w:szCs w:val="28"/>
        </w:rPr>
      </w:pPr>
      <w:bookmarkStart w:id="286" w:name="_Toc535409517"/>
      <w:bookmarkStart w:id="287" w:name="_Toc8253992"/>
      <w:bookmarkStart w:id="288" w:name="_Toc8578745"/>
      <w:bookmarkStart w:id="289" w:name="_Toc87551244"/>
      <w:bookmarkStart w:id="290" w:name="_Toc136777052"/>
      <w:bookmarkStart w:id="291" w:name="sub_170"/>
      <w:bookmarkEnd w:id="285"/>
      <w:r w:rsidRPr="00315FCA">
        <w:rPr>
          <w:rFonts w:ascii="PT Astra Serif" w:hAnsi="PT Astra Serif"/>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C7E77">
        <w:rPr>
          <w:rFonts w:ascii="PT Astra Serif" w:hAnsi="PT Astra Serif"/>
          <w:sz w:val="28"/>
          <w:szCs w:val="28"/>
        </w:rPr>
        <w:t>15</w:t>
      </w:r>
      <w:r w:rsidRPr="00315FCA">
        <w:rPr>
          <w:rFonts w:ascii="PT Astra Serif" w:hAnsi="PT Astra Serif"/>
          <w:sz w:val="28"/>
          <w:szCs w:val="28"/>
        </w:rPr>
        <w:t>.</w:t>
      </w:r>
    </w:p>
    <w:p w:rsidR="00FC7E77" w:rsidRDefault="00FC7E77" w:rsidP="00315FCA">
      <w:pPr>
        <w:jc w:val="center"/>
        <w:rPr>
          <w:rFonts w:ascii="PT Astra Serif" w:hAnsi="PT Astra Serif"/>
          <w:b/>
          <w:bCs/>
          <w:sz w:val="28"/>
          <w:szCs w:val="28"/>
        </w:rPr>
      </w:pPr>
      <w:bookmarkStart w:id="292" w:name="_Ref87883669"/>
      <w:bookmarkStart w:id="293" w:name="_Hlk43379768"/>
    </w:p>
    <w:p w:rsidR="00315FCA" w:rsidRDefault="00315FCA" w:rsidP="00FC7E77">
      <w:pPr>
        <w:rPr>
          <w:rFonts w:ascii="PT Astra Serif" w:hAnsi="PT Astra Serif"/>
          <w:bCs/>
          <w:szCs w:val="28"/>
        </w:rPr>
      </w:pPr>
      <w:r w:rsidRPr="00FC7E77">
        <w:rPr>
          <w:rFonts w:ascii="PT Astra Serif" w:hAnsi="PT Astra Serif"/>
          <w:bCs/>
          <w:szCs w:val="28"/>
        </w:rPr>
        <w:t xml:space="preserve">Таблица </w:t>
      </w:r>
      <w:r w:rsidRPr="00FC7E77">
        <w:rPr>
          <w:rFonts w:ascii="PT Astra Serif" w:hAnsi="PT Astra Serif"/>
          <w:bCs/>
          <w:szCs w:val="28"/>
        </w:rPr>
        <w:fldChar w:fldCharType="begin"/>
      </w:r>
      <w:r w:rsidRPr="00FC7E77">
        <w:rPr>
          <w:rFonts w:ascii="PT Astra Serif" w:hAnsi="PT Astra Serif"/>
          <w:bCs/>
          <w:szCs w:val="28"/>
        </w:rPr>
        <w:instrText xml:space="preserve"> SEQ Таблица \* ARABIC </w:instrText>
      </w:r>
      <w:r w:rsidRPr="00FC7E77">
        <w:rPr>
          <w:rFonts w:ascii="PT Astra Serif" w:hAnsi="PT Astra Serif"/>
          <w:bCs/>
          <w:szCs w:val="28"/>
        </w:rPr>
        <w:fldChar w:fldCharType="separate"/>
      </w:r>
      <w:r w:rsidR="0083542B">
        <w:rPr>
          <w:rFonts w:ascii="PT Astra Serif" w:hAnsi="PT Astra Serif"/>
          <w:bCs/>
          <w:noProof/>
          <w:szCs w:val="28"/>
        </w:rPr>
        <w:t>15</w:t>
      </w:r>
      <w:r w:rsidRPr="00FC7E77">
        <w:rPr>
          <w:rFonts w:ascii="PT Astra Serif" w:hAnsi="PT Astra Serif"/>
          <w:bCs/>
          <w:szCs w:val="28"/>
        </w:rPr>
        <w:fldChar w:fldCharType="end"/>
      </w:r>
      <w:bookmarkEnd w:id="292"/>
      <w:r w:rsidRPr="00FC7E77">
        <w:rPr>
          <w:rFonts w:ascii="PT Astra Serif" w:hAnsi="PT Astra Serif"/>
          <w:bCs/>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0E1BE1" w:rsidRPr="00FC7E77" w:rsidRDefault="000E1BE1" w:rsidP="00FC7E77">
      <w:pPr>
        <w:rPr>
          <w:rFonts w:ascii="PT Astra Serif" w:hAnsi="PT Astra Serif"/>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315FCA" w:rsidRPr="00FC7E77" w:rsidTr="00315FCA">
        <w:trPr>
          <w:trHeight w:val="23"/>
          <w:tblHeader/>
          <w:jc w:val="center"/>
        </w:trPr>
        <w:tc>
          <w:tcPr>
            <w:tcW w:w="628"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 п/п</w:t>
            </w:r>
          </w:p>
        </w:tc>
        <w:tc>
          <w:tcPr>
            <w:tcW w:w="4452"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Наименование котельной</w:t>
            </w:r>
          </w:p>
        </w:tc>
        <w:tc>
          <w:tcPr>
            <w:tcW w:w="2264"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Потребление тепловой энергии за отопительный период (полезный отпуск тепловой энергии за 2022 год), Гкал</w:t>
            </w:r>
          </w:p>
        </w:tc>
      </w:tr>
      <w:tr w:rsidR="00315FCA" w:rsidRPr="00FC7E77" w:rsidTr="000E1BE1">
        <w:trPr>
          <w:trHeight w:val="493"/>
          <w:jc w:val="center"/>
        </w:trPr>
        <w:tc>
          <w:tcPr>
            <w:tcW w:w="62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45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Котельная №</w:t>
            </w:r>
            <w:r w:rsidR="000E1BE1">
              <w:rPr>
                <w:rFonts w:ascii="PT Astra Serif" w:hAnsi="PT Astra Serif"/>
                <w:szCs w:val="28"/>
                <w:lang w:eastAsia="ru-RU"/>
              </w:rPr>
              <w:t xml:space="preserve"> </w:t>
            </w:r>
            <w:r w:rsidRPr="00FC7E77">
              <w:rPr>
                <w:rFonts w:ascii="PT Astra Serif" w:hAnsi="PT Astra Serif"/>
                <w:szCs w:val="28"/>
                <w:lang w:eastAsia="ru-RU"/>
              </w:rPr>
              <w:t>17 п.</w:t>
            </w:r>
            <w:r w:rsidR="000E1BE1">
              <w:rPr>
                <w:rFonts w:ascii="PT Astra Serif" w:hAnsi="PT Astra Serif"/>
                <w:szCs w:val="28"/>
                <w:lang w:eastAsia="ru-RU"/>
              </w:rPr>
              <w:t xml:space="preserve"> </w:t>
            </w:r>
            <w:r w:rsidRPr="00FC7E77">
              <w:rPr>
                <w:rFonts w:ascii="PT Astra Serif" w:hAnsi="PT Astra Serif"/>
                <w:szCs w:val="28"/>
                <w:lang w:eastAsia="ru-RU"/>
              </w:rPr>
              <w:t>Ломинцевский</w:t>
            </w:r>
          </w:p>
        </w:tc>
        <w:tc>
          <w:tcPr>
            <w:tcW w:w="2264"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3700</w:t>
            </w:r>
          </w:p>
        </w:tc>
      </w:tr>
      <w:tr w:rsidR="00315FCA" w:rsidRPr="00FC7E77" w:rsidTr="000E1BE1">
        <w:trPr>
          <w:trHeight w:val="543"/>
          <w:jc w:val="center"/>
        </w:trPr>
        <w:tc>
          <w:tcPr>
            <w:tcW w:w="5080" w:type="dxa"/>
            <w:gridSpan w:val="2"/>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Всего по муниципальному образованию</w:t>
            </w:r>
          </w:p>
        </w:tc>
        <w:tc>
          <w:tcPr>
            <w:tcW w:w="2264"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c>
          <w:tcPr>
            <w:tcW w:w="2226"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3700</w:t>
            </w:r>
          </w:p>
        </w:tc>
      </w:tr>
    </w:tbl>
    <w:p w:rsidR="00315FCA" w:rsidRPr="00315FCA" w:rsidRDefault="00315FCA" w:rsidP="00FC7E77">
      <w:pPr>
        <w:pStyle w:val="3"/>
        <w:spacing w:before="200"/>
        <w:ind w:firstLine="709"/>
        <w:jc w:val="center"/>
        <w:rPr>
          <w:rFonts w:ascii="PT Astra Serif" w:hAnsi="PT Astra Serif"/>
          <w:szCs w:val="28"/>
        </w:rPr>
      </w:pPr>
      <w:bookmarkStart w:id="299" w:name="_Toc136777053"/>
      <w:r w:rsidRPr="00315FCA">
        <w:rPr>
          <w:rFonts w:ascii="PT Astra Serif" w:hAnsi="PT Astra Serif"/>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315FCA" w:rsidRPr="00315FCA" w:rsidRDefault="00315FCA" w:rsidP="00FC7E77">
      <w:pPr>
        <w:ind w:firstLine="709"/>
        <w:jc w:val="both"/>
        <w:rPr>
          <w:rFonts w:ascii="PT Astra Serif" w:hAnsi="PT Astra Serif"/>
          <w:sz w:val="28"/>
          <w:szCs w:val="28"/>
        </w:rPr>
      </w:pPr>
      <w:bookmarkStart w:id="300" w:name="_Toc535409519"/>
      <w:bookmarkStart w:id="301" w:name="sub_1356"/>
      <w:r w:rsidRPr="00315FCA">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315FCA" w:rsidRPr="00315FCA" w:rsidRDefault="00315FCA" w:rsidP="00FC7E77">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C7E77" w:rsidRDefault="00FC7E77" w:rsidP="00315FCA">
      <w:pPr>
        <w:ind w:right="-365"/>
        <w:jc w:val="center"/>
        <w:rPr>
          <w:rFonts w:ascii="PT Astra Serif" w:hAnsi="PT Astra Serif"/>
          <w:b/>
          <w:sz w:val="28"/>
          <w:szCs w:val="28"/>
          <w:lang w:eastAsia="ru-RU"/>
        </w:rPr>
      </w:pPr>
    </w:p>
    <w:p w:rsidR="00315FCA" w:rsidRDefault="00315FCA" w:rsidP="00FC7E77">
      <w:pPr>
        <w:ind w:right="-365"/>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83542B">
        <w:rPr>
          <w:rFonts w:ascii="PT Astra Serif" w:hAnsi="PT Astra Serif"/>
          <w:noProof/>
          <w:szCs w:val="28"/>
          <w:lang w:eastAsia="ru-RU"/>
        </w:rPr>
        <w:t>16</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отоплению</w:t>
      </w:r>
    </w:p>
    <w:p w:rsidR="00FC7E77" w:rsidRPr="00FC7E77" w:rsidRDefault="00FC7E77" w:rsidP="00FC7E77">
      <w:pPr>
        <w:ind w:right="-365"/>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315FCA" w:rsidRPr="00FC7E77" w:rsidTr="00315FCA">
        <w:trPr>
          <w:trHeight w:val="23"/>
          <w:tblHeader/>
          <w:jc w:val="center"/>
        </w:trPr>
        <w:tc>
          <w:tcPr>
            <w:tcW w:w="3248"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Год постройки многоквартирного дома или жилого дома</w:t>
            </w:r>
          </w:p>
        </w:tc>
        <w:tc>
          <w:tcPr>
            <w:tcW w:w="153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Количество этажей</w:t>
            </w:r>
          </w:p>
        </w:tc>
        <w:tc>
          <w:tcPr>
            <w:tcW w:w="4626"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До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0,0283</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0,0261</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3-4</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0,0262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0,0258</w:t>
            </w:r>
          </w:p>
        </w:tc>
      </w:tr>
      <w:tr w:rsidR="00315FCA" w:rsidRPr="00FC7E77" w:rsidTr="00315FCA">
        <w:trPr>
          <w:trHeight w:val="23"/>
          <w:jc w:val="center"/>
        </w:trPr>
        <w:tc>
          <w:tcPr>
            <w:tcW w:w="3248" w:type="dxa"/>
            <w:vMerge w:val="restart"/>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После 1999 года постройки</w:t>
            </w: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0,0212</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0,0180</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0,0188</w:t>
            </w:r>
          </w:p>
        </w:tc>
      </w:tr>
      <w:tr w:rsidR="00315FCA" w:rsidRPr="00FC7E77" w:rsidTr="00315FCA">
        <w:trPr>
          <w:trHeight w:val="23"/>
          <w:jc w:val="center"/>
        </w:trPr>
        <w:tc>
          <w:tcPr>
            <w:tcW w:w="3248" w:type="dxa"/>
            <w:vMerge/>
            <w:shd w:val="clear" w:color="auto" w:fill="auto"/>
            <w:vAlign w:val="center"/>
          </w:tcPr>
          <w:p w:rsidR="00315FCA" w:rsidRPr="00FC7E77" w:rsidRDefault="00315FCA" w:rsidP="00315FCA">
            <w:pPr>
              <w:jc w:val="center"/>
              <w:rPr>
                <w:rFonts w:ascii="PT Astra Serif" w:hAnsi="PT Astra Serif"/>
                <w:szCs w:val="28"/>
                <w:lang w:eastAsia="ru-RU"/>
              </w:rPr>
            </w:pPr>
          </w:p>
        </w:tc>
        <w:tc>
          <w:tcPr>
            <w:tcW w:w="153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4-5</w:t>
            </w:r>
          </w:p>
        </w:tc>
        <w:tc>
          <w:tcPr>
            <w:tcW w:w="4626"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0,0135</w:t>
            </w:r>
          </w:p>
        </w:tc>
      </w:tr>
    </w:tbl>
    <w:p w:rsidR="00FC7E77" w:rsidRDefault="00FC7E77"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FC7E77" w:rsidRDefault="00FC7E77" w:rsidP="00315FCA">
      <w:pPr>
        <w:ind w:right="-6"/>
        <w:jc w:val="center"/>
        <w:rPr>
          <w:rFonts w:ascii="PT Astra Serif" w:hAnsi="PT Astra Serif"/>
          <w:b/>
          <w:sz w:val="28"/>
          <w:szCs w:val="28"/>
          <w:lang w:eastAsia="ru-RU"/>
        </w:rPr>
      </w:pPr>
    </w:p>
    <w:p w:rsidR="00315FCA" w:rsidRDefault="00315FCA" w:rsidP="00FC7E77">
      <w:pPr>
        <w:ind w:right="-6"/>
        <w:rPr>
          <w:rFonts w:ascii="PT Astra Serif" w:hAnsi="PT Astra Serif"/>
          <w:szCs w:val="28"/>
          <w:lang w:eastAsia="ru-RU"/>
        </w:rPr>
      </w:pPr>
      <w:r w:rsidRPr="00FC7E77">
        <w:rPr>
          <w:rFonts w:ascii="PT Astra Serif" w:hAnsi="PT Astra Serif"/>
          <w:szCs w:val="28"/>
          <w:lang w:eastAsia="ru-RU"/>
        </w:rPr>
        <w:t xml:space="preserve">Таблица </w:t>
      </w:r>
      <w:r w:rsidRPr="00FC7E77">
        <w:rPr>
          <w:rFonts w:ascii="PT Astra Serif" w:hAnsi="PT Astra Serif"/>
          <w:szCs w:val="28"/>
          <w:lang w:eastAsia="ru-RU"/>
        </w:rPr>
        <w:fldChar w:fldCharType="begin"/>
      </w:r>
      <w:r w:rsidRPr="00FC7E77">
        <w:rPr>
          <w:rFonts w:ascii="PT Astra Serif" w:hAnsi="PT Astra Serif"/>
          <w:szCs w:val="28"/>
          <w:lang w:eastAsia="ru-RU"/>
        </w:rPr>
        <w:instrText xml:space="preserve"> SEQ Таблица \* ARABIC \* MERGEFORMAT </w:instrText>
      </w:r>
      <w:r w:rsidRPr="00FC7E77">
        <w:rPr>
          <w:rFonts w:ascii="PT Astra Serif" w:hAnsi="PT Astra Serif"/>
          <w:szCs w:val="28"/>
          <w:lang w:eastAsia="ru-RU"/>
        </w:rPr>
        <w:fldChar w:fldCharType="separate"/>
      </w:r>
      <w:r w:rsidR="0083542B">
        <w:rPr>
          <w:rFonts w:ascii="PT Astra Serif" w:hAnsi="PT Astra Serif"/>
          <w:noProof/>
          <w:szCs w:val="28"/>
          <w:lang w:eastAsia="ru-RU"/>
        </w:rPr>
        <w:t>17</w:t>
      </w:r>
      <w:r w:rsidRPr="00FC7E77">
        <w:rPr>
          <w:rFonts w:ascii="PT Astra Serif" w:hAnsi="PT Astra Serif"/>
          <w:szCs w:val="28"/>
          <w:lang w:eastAsia="ru-RU"/>
        </w:rPr>
        <w:fldChar w:fldCharType="end"/>
      </w:r>
      <w:r w:rsidRPr="00FC7E77">
        <w:rPr>
          <w:rFonts w:ascii="PT Astra Serif" w:hAnsi="PT Astra Serif"/>
          <w:szCs w:val="28"/>
          <w:lang w:eastAsia="ru-RU"/>
        </w:rPr>
        <w:t xml:space="preserve"> - Нормативы потребления коммунальной услуги по горячему водоснабжению</w:t>
      </w:r>
    </w:p>
    <w:p w:rsidR="00FC7E77" w:rsidRPr="00FC7E77" w:rsidRDefault="00FC7E77" w:rsidP="00FC7E77">
      <w:pPr>
        <w:ind w:right="-6"/>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315FCA" w:rsidRPr="00FC7E77" w:rsidTr="00315FCA">
        <w:trPr>
          <w:trHeight w:val="23"/>
          <w:tblHeader/>
          <w:jc w:val="center"/>
        </w:trPr>
        <w:tc>
          <w:tcPr>
            <w:tcW w:w="2285"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Вид коммунальной услуги</w:t>
            </w:r>
          </w:p>
        </w:tc>
        <w:tc>
          <w:tcPr>
            <w:tcW w:w="4172" w:type="dxa"/>
            <w:shd w:val="clear" w:color="auto" w:fill="auto"/>
            <w:vAlign w:val="center"/>
          </w:tcPr>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Водоразборные устройства и оборудование</w:t>
            </w:r>
          </w:p>
        </w:tc>
        <w:tc>
          <w:tcPr>
            <w:tcW w:w="2953" w:type="dxa"/>
            <w:shd w:val="clear" w:color="auto" w:fill="auto"/>
            <w:vAlign w:val="center"/>
          </w:tcPr>
          <w:p w:rsidR="000E1BE1" w:rsidRDefault="00315FCA" w:rsidP="00315FCA">
            <w:pPr>
              <w:jc w:val="center"/>
              <w:rPr>
                <w:rFonts w:ascii="PT Astra Serif" w:hAnsi="PT Astra Serif"/>
                <w:b/>
                <w:szCs w:val="28"/>
                <w:lang w:eastAsia="ru-RU"/>
              </w:rPr>
            </w:pPr>
            <w:r w:rsidRPr="00FC7E77">
              <w:rPr>
                <w:rFonts w:ascii="PT Astra Serif" w:hAnsi="PT Astra Serif"/>
                <w:b/>
                <w:szCs w:val="28"/>
                <w:lang w:eastAsia="ru-RU"/>
              </w:rPr>
              <w:t xml:space="preserve">Норматив потребления коммунальных услуг </w:t>
            </w:r>
          </w:p>
          <w:p w:rsidR="00315FCA" w:rsidRPr="00FC7E77" w:rsidRDefault="00315FCA" w:rsidP="00315FCA">
            <w:pPr>
              <w:jc w:val="center"/>
              <w:rPr>
                <w:rFonts w:ascii="PT Astra Serif" w:hAnsi="PT Astra Serif"/>
                <w:b/>
                <w:szCs w:val="28"/>
                <w:lang w:eastAsia="ru-RU"/>
              </w:rPr>
            </w:pPr>
            <w:r w:rsidRPr="00FC7E77">
              <w:rPr>
                <w:rFonts w:ascii="PT Astra Serif" w:hAnsi="PT Astra Serif"/>
                <w:b/>
                <w:szCs w:val="28"/>
                <w:lang w:eastAsia="ru-RU"/>
              </w:rPr>
              <w:t>в жилых помещениях человек*м³/месяц</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0,947</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1,213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2,608</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(или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ванна и 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3,083</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душ</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2,874</w:t>
            </w:r>
          </w:p>
        </w:tc>
      </w:tr>
      <w:tr w:rsidR="00315FCA" w:rsidRPr="00FC7E77" w:rsidTr="00315FCA">
        <w:trPr>
          <w:trHeight w:val="23"/>
          <w:jc w:val="center"/>
        </w:trPr>
        <w:tc>
          <w:tcPr>
            <w:tcW w:w="2285"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4172"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Раковина, мои</w:t>
            </w:r>
            <w:r w:rsidRPr="00FC7E77">
              <w:rPr>
                <w:szCs w:val="28"/>
                <w:lang w:eastAsia="ru-RU"/>
              </w:rPr>
              <w:t>̆</w:t>
            </w:r>
            <w:r w:rsidRPr="00FC7E77">
              <w:rPr>
                <w:rFonts w:ascii="PT Astra Serif" w:hAnsi="PT Astra Serif" w:cs="PT Astra Serif"/>
                <w:szCs w:val="28"/>
                <w:lang w:eastAsia="ru-RU"/>
              </w:rPr>
              <w:t>ка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кухонная</w:t>
            </w:r>
            <w:r w:rsidRPr="00FC7E77">
              <w:rPr>
                <w:rFonts w:ascii="PT Astra Serif" w:hAnsi="PT Astra Serif"/>
                <w:szCs w:val="28"/>
                <w:lang w:eastAsia="ru-RU"/>
              </w:rPr>
              <w:t xml:space="preserve">, </w:t>
            </w:r>
            <w:r w:rsidRPr="00FC7E77">
              <w:rPr>
                <w:rFonts w:ascii="PT Astra Serif" w:hAnsi="PT Astra Serif" w:cs="PT Astra Serif"/>
                <w:szCs w:val="28"/>
                <w:lang w:eastAsia="ru-RU"/>
              </w:rPr>
              <w:t>ванна</w:t>
            </w:r>
            <w:r w:rsidRPr="00FC7E77">
              <w:rPr>
                <w:rFonts w:ascii="PT Astra Serif" w:hAnsi="PT Astra Serif"/>
                <w:szCs w:val="28"/>
                <w:lang w:eastAsia="ru-RU"/>
              </w:rPr>
              <w:t xml:space="preserve"> </w:t>
            </w:r>
            <w:r w:rsidRPr="00FC7E77">
              <w:rPr>
                <w:rFonts w:ascii="PT Astra Serif" w:hAnsi="PT Astra Serif" w:cs="PT Astra Serif"/>
                <w:szCs w:val="28"/>
                <w:lang w:eastAsia="ru-RU"/>
              </w:rPr>
              <w:t>и</w:t>
            </w:r>
            <w:r w:rsidRPr="00FC7E77">
              <w:rPr>
                <w:rFonts w:ascii="PT Astra Serif" w:hAnsi="PT Astra Serif"/>
                <w:szCs w:val="28"/>
                <w:lang w:eastAsia="ru-RU"/>
              </w:rPr>
              <w:t xml:space="preserve"> </w:t>
            </w:r>
            <w:r w:rsidRPr="00FC7E77">
              <w:rPr>
                <w:rFonts w:ascii="PT Astra Serif" w:hAnsi="PT Astra Serif" w:cs="PT Astra Serif"/>
                <w:szCs w:val="28"/>
                <w:lang w:eastAsia="ru-RU"/>
              </w:rPr>
              <w:t>унитаз</w:t>
            </w:r>
          </w:p>
        </w:tc>
        <w:tc>
          <w:tcPr>
            <w:tcW w:w="2953" w:type="dxa"/>
            <w:shd w:val="clear" w:color="auto" w:fill="auto"/>
            <w:vAlign w:val="center"/>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3,349</w:t>
            </w:r>
          </w:p>
        </w:tc>
      </w:tr>
    </w:tbl>
    <w:p w:rsidR="00FC7E77" w:rsidRDefault="00FC7E77" w:rsidP="00FC7E77">
      <w:pPr>
        <w:pStyle w:val="3"/>
        <w:numPr>
          <w:ilvl w:val="0"/>
          <w:numId w:val="0"/>
        </w:numPr>
        <w:rPr>
          <w:rFonts w:ascii="PT Astra Serif" w:hAnsi="PT Astra Serif"/>
          <w:szCs w:val="28"/>
        </w:rPr>
      </w:pPr>
      <w:bookmarkStart w:id="302" w:name="_Toc535409520"/>
      <w:bookmarkStart w:id="303" w:name="_Toc8253995"/>
      <w:bookmarkStart w:id="304" w:name="_Toc8578748"/>
      <w:bookmarkStart w:id="305" w:name="_Toc87551246"/>
      <w:bookmarkStart w:id="306" w:name="_Toc136777054"/>
      <w:bookmarkStart w:id="307" w:name="sub_1357"/>
      <w:bookmarkEnd w:id="298"/>
      <w:bookmarkEnd w:id="300"/>
      <w:bookmarkEnd w:id="301"/>
    </w:p>
    <w:p w:rsidR="00315FCA" w:rsidRPr="00315FCA" w:rsidRDefault="00315FCA" w:rsidP="00FC7E77">
      <w:pPr>
        <w:pStyle w:val="3"/>
        <w:ind w:firstLine="709"/>
        <w:rPr>
          <w:rFonts w:ascii="PT Astra Serif" w:hAnsi="PT Astra Serif"/>
          <w:szCs w:val="28"/>
        </w:rPr>
      </w:pPr>
      <w:r w:rsidRPr="00315FCA">
        <w:rPr>
          <w:rFonts w:ascii="PT Astra Serif" w:hAnsi="PT Astra Serif"/>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Величины договорных тепловых нагрузок не превышают расчетных (фактических).</w:t>
      </w:r>
    </w:p>
    <w:p w:rsidR="00315FCA" w:rsidRPr="00315FCA" w:rsidRDefault="00315FCA" w:rsidP="00FC7E77">
      <w:pPr>
        <w:pStyle w:val="3"/>
        <w:ind w:firstLine="709"/>
        <w:rPr>
          <w:rFonts w:ascii="PT Astra Serif" w:hAnsi="PT Astra Serif"/>
          <w:szCs w:val="28"/>
        </w:rPr>
      </w:pPr>
      <w:bookmarkStart w:id="308" w:name="_Toc8253996"/>
      <w:bookmarkStart w:id="309" w:name="_Toc8578749"/>
      <w:bookmarkStart w:id="310" w:name="_Toc87551247"/>
      <w:bookmarkStart w:id="311" w:name="_Toc136777055"/>
      <w:bookmarkStart w:id="312" w:name="_Hlk99287085"/>
      <w:bookmarkStart w:id="313" w:name="_Toc87551248"/>
      <w:bookmarkEnd w:id="307"/>
      <w:r w:rsidRPr="00315FCA">
        <w:rPr>
          <w:rFonts w:ascii="PT Astra Serif" w:hAnsi="PT Astra Serif"/>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FC7E77" w:rsidRDefault="00FC7E77" w:rsidP="00FC7E77">
      <w:pPr>
        <w:pStyle w:val="2"/>
        <w:ind w:firstLine="709"/>
        <w:rPr>
          <w:rFonts w:ascii="PT Astra Serif" w:hAnsi="PT Astra Serif"/>
          <w:b/>
          <w:sz w:val="28"/>
          <w:szCs w:val="28"/>
        </w:rPr>
      </w:pPr>
      <w:bookmarkStart w:id="314" w:name="_Toc136777056"/>
      <w:bookmarkEnd w:id="312"/>
    </w:p>
    <w:p w:rsidR="000E1BE1" w:rsidRDefault="00315FCA" w:rsidP="00FC7E77">
      <w:pPr>
        <w:pStyle w:val="2"/>
        <w:ind w:firstLine="709"/>
        <w:rPr>
          <w:rFonts w:ascii="PT Astra Serif" w:hAnsi="PT Astra Serif"/>
          <w:b/>
          <w:sz w:val="28"/>
          <w:szCs w:val="28"/>
        </w:rPr>
      </w:pPr>
      <w:r w:rsidRPr="00FC7E77">
        <w:rPr>
          <w:rFonts w:ascii="PT Astra Serif" w:hAnsi="PT Astra Serif"/>
          <w:b/>
          <w:sz w:val="28"/>
          <w:szCs w:val="28"/>
        </w:rPr>
        <w:t xml:space="preserve">Часть 6 «Балансы тепловой мощности и тепловой нагрузки </w:t>
      </w:r>
    </w:p>
    <w:p w:rsidR="00315FCA" w:rsidRDefault="00315FCA" w:rsidP="00FC7E77">
      <w:pPr>
        <w:pStyle w:val="2"/>
        <w:ind w:firstLine="709"/>
        <w:rPr>
          <w:rFonts w:ascii="PT Astra Serif" w:hAnsi="PT Astra Serif"/>
          <w:b/>
          <w:sz w:val="28"/>
          <w:szCs w:val="28"/>
        </w:rPr>
      </w:pPr>
      <w:r w:rsidRPr="00FC7E77">
        <w:rPr>
          <w:rFonts w:ascii="PT Astra Serif" w:hAnsi="PT Astra Serif"/>
          <w:b/>
          <w:sz w:val="28"/>
          <w:szCs w:val="28"/>
        </w:rPr>
        <w:t>в зонах действия источников тепловой энергии»</w:t>
      </w:r>
      <w:bookmarkEnd w:id="313"/>
      <w:bookmarkEnd w:id="314"/>
    </w:p>
    <w:p w:rsidR="00FC7E77" w:rsidRPr="00FC7E77" w:rsidRDefault="00FC7E77" w:rsidP="00FC7E77"/>
    <w:p w:rsidR="00315FCA" w:rsidRPr="00315FCA" w:rsidRDefault="00315FCA" w:rsidP="00FC7E77">
      <w:pPr>
        <w:pStyle w:val="3"/>
        <w:ind w:firstLine="709"/>
        <w:rPr>
          <w:rFonts w:ascii="PT Astra Serif" w:hAnsi="PT Astra Serif"/>
          <w:szCs w:val="28"/>
        </w:rPr>
      </w:pPr>
      <w:bookmarkStart w:id="315" w:name="_Toc535409522"/>
      <w:bookmarkStart w:id="316" w:name="_Toc8253998"/>
      <w:bookmarkStart w:id="317" w:name="_Toc8578751"/>
      <w:bookmarkStart w:id="318" w:name="_Toc22818920"/>
      <w:bookmarkStart w:id="319" w:name="_Toc87551249"/>
      <w:bookmarkStart w:id="320" w:name="_Toc136777057"/>
      <w:bookmarkStart w:id="321" w:name="sub_189"/>
      <w:r w:rsidRPr="00315FCA">
        <w:rPr>
          <w:rFonts w:ascii="PT Astra Serif" w:hAnsi="PT Astra Serif"/>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18"/>
      <w:bookmarkEnd w:id="319"/>
      <w:bookmarkEnd w:id="320"/>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sz w:val="28"/>
          <w:szCs w:val="28"/>
          <w:lang w:eastAsia="ru-RU"/>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315FCA" w:rsidRPr="00315FCA" w:rsidRDefault="00315FCA" w:rsidP="00FC7E77">
      <w:pPr>
        <w:ind w:right="164"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Установленная мощность источника тепловой энергии – </w:t>
      </w:r>
      <w:r w:rsidRPr="00315FCA">
        <w:rPr>
          <w:rFonts w:ascii="PT Astra Serif" w:hAnsi="PT Astra Serif"/>
          <w:sz w:val="28"/>
          <w:szCs w:val="28"/>
          <w:lang w:eastAsia="ru-RU"/>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Располагаемая мощность источника тепловой энергии – </w:t>
      </w:r>
      <w:r w:rsidRPr="00315FCA">
        <w:rPr>
          <w:rFonts w:ascii="PT Astra Serif" w:hAnsi="PT Astra Serif"/>
          <w:sz w:val="28"/>
          <w:szCs w:val="28"/>
          <w:lang w:eastAsia="ru-RU"/>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315FCA" w:rsidRPr="00315FCA" w:rsidRDefault="00315FCA" w:rsidP="00FC7E77">
      <w:pPr>
        <w:ind w:right="166"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Мощность источника тепловой энергии нетто – </w:t>
      </w:r>
      <w:r w:rsidRPr="00315FCA">
        <w:rPr>
          <w:rFonts w:ascii="PT Astra Serif" w:hAnsi="PT Astra Serif"/>
          <w:sz w:val="28"/>
          <w:szCs w:val="28"/>
          <w:lang w:eastAsia="ru-RU"/>
        </w:rPr>
        <w:t>величина, равная располагаемой мощности источника тепловой энергии за вычетом тепловой нагрузки на собственные и хозяйственные нужды.</w:t>
      </w:r>
    </w:p>
    <w:p w:rsidR="00315FCA" w:rsidRDefault="00315FCA" w:rsidP="00FC7E77">
      <w:pPr>
        <w:ind w:left="220" w:right="16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Перечисленные величины указаны в таблице </w:t>
      </w:r>
      <w:bookmarkStart w:id="322" w:name="_Ref87883685"/>
      <w:r w:rsidR="00FC7E77">
        <w:rPr>
          <w:rFonts w:ascii="PT Astra Serif" w:hAnsi="PT Astra Serif"/>
          <w:sz w:val="28"/>
          <w:szCs w:val="28"/>
          <w:lang w:eastAsia="ru-RU"/>
        </w:rPr>
        <w:t>18.</w:t>
      </w:r>
    </w:p>
    <w:p w:rsidR="00FC7E77" w:rsidRPr="00315FCA" w:rsidRDefault="00FC7E77" w:rsidP="00FC7E77">
      <w:pPr>
        <w:ind w:left="220" w:right="166" w:firstLine="709"/>
        <w:jc w:val="both"/>
        <w:rPr>
          <w:rFonts w:ascii="PT Astra Serif" w:hAnsi="PT Astra Serif"/>
          <w:iCs/>
          <w:sz w:val="28"/>
          <w:szCs w:val="28"/>
          <w:lang w:eastAsia="ru-RU"/>
        </w:rPr>
      </w:pPr>
    </w:p>
    <w:p w:rsidR="00315FCA" w:rsidRDefault="00315FCA" w:rsidP="00FC7E77">
      <w:pPr>
        <w:rPr>
          <w:rFonts w:ascii="PT Astra Serif" w:hAnsi="PT Astra Serif"/>
          <w:bCs/>
          <w:iCs/>
          <w:sz w:val="22"/>
          <w:szCs w:val="28"/>
          <w:lang w:eastAsia="ru-RU"/>
        </w:rPr>
      </w:pPr>
      <w:r w:rsidRPr="00FC7E77">
        <w:rPr>
          <w:rFonts w:ascii="PT Astra Serif" w:hAnsi="PT Astra Serif"/>
          <w:bCs/>
          <w:iCs/>
          <w:sz w:val="22"/>
          <w:szCs w:val="28"/>
          <w:lang w:eastAsia="ru-RU"/>
        </w:rPr>
        <w:t xml:space="preserve">Таблица </w:t>
      </w:r>
      <w:r w:rsidRPr="00FC7E77">
        <w:rPr>
          <w:rFonts w:ascii="PT Astra Serif" w:hAnsi="PT Astra Serif"/>
          <w:bCs/>
          <w:iCs/>
          <w:sz w:val="22"/>
          <w:szCs w:val="28"/>
          <w:lang w:eastAsia="ru-RU"/>
        </w:rPr>
        <w:fldChar w:fldCharType="begin"/>
      </w:r>
      <w:r w:rsidRPr="00FC7E77">
        <w:rPr>
          <w:rFonts w:ascii="PT Astra Serif" w:hAnsi="PT Astra Serif"/>
          <w:bCs/>
          <w:iCs/>
          <w:sz w:val="22"/>
          <w:szCs w:val="28"/>
          <w:lang w:eastAsia="ru-RU"/>
        </w:rPr>
        <w:instrText xml:space="preserve"> SEQ Таблица \* ARABIC </w:instrText>
      </w:r>
      <w:r w:rsidRPr="00FC7E77">
        <w:rPr>
          <w:rFonts w:ascii="PT Astra Serif" w:hAnsi="PT Astra Serif"/>
          <w:bCs/>
          <w:iCs/>
          <w:sz w:val="22"/>
          <w:szCs w:val="28"/>
          <w:lang w:eastAsia="ru-RU"/>
        </w:rPr>
        <w:fldChar w:fldCharType="separate"/>
      </w:r>
      <w:r w:rsidR="0083542B">
        <w:rPr>
          <w:rFonts w:ascii="PT Astra Serif" w:hAnsi="PT Astra Serif"/>
          <w:bCs/>
          <w:iCs/>
          <w:noProof/>
          <w:sz w:val="22"/>
          <w:szCs w:val="28"/>
          <w:lang w:eastAsia="ru-RU"/>
        </w:rPr>
        <w:t>18</w:t>
      </w:r>
      <w:r w:rsidRPr="00FC7E77">
        <w:rPr>
          <w:rFonts w:ascii="PT Astra Serif" w:hAnsi="PT Astra Serif"/>
          <w:bCs/>
          <w:iCs/>
          <w:sz w:val="22"/>
          <w:szCs w:val="28"/>
          <w:lang w:eastAsia="ru-RU"/>
        </w:rPr>
        <w:fldChar w:fldCharType="end"/>
      </w:r>
      <w:bookmarkEnd w:id="322"/>
      <w:r w:rsidRPr="00FC7E77">
        <w:rPr>
          <w:rFonts w:ascii="PT Astra Serif" w:hAnsi="PT Astra Serif"/>
          <w:bCs/>
          <w:iCs/>
          <w:sz w:val="22"/>
          <w:szCs w:val="28"/>
          <w:lang w:eastAsia="ru-RU"/>
        </w:rPr>
        <w:t xml:space="preserve"> – Балансы тепловой мощности и присоединенной тепловой нагрузки по источникам тепловой энергии, Гкал/ч</w:t>
      </w:r>
    </w:p>
    <w:p w:rsidR="00FC7E77" w:rsidRPr="00FC7E77" w:rsidRDefault="00FC7E77" w:rsidP="00FC7E77">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315FCA" w:rsidRPr="00FC7E77" w:rsidTr="00315FCA">
        <w:trPr>
          <w:trHeight w:val="23"/>
          <w:tblHeader/>
          <w:jc w:val="center"/>
        </w:trPr>
        <w:tc>
          <w:tcPr>
            <w:tcW w:w="7432"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bookmarkStart w:id="323" w:name="_Hlk132287386"/>
            <w:r w:rsidRPr="00FC7E77">
              <w:rPr>
                <w:rFonts w:ascii="PT Astra Serif" w:hAnsi="PT Astra Serif"/>
                <w:b/>
                <w:bCs/>
                <w:szCs w:val="28"/>
                <w:lang w:eastAsia="ru-RU"/>
              </w:rPr>
              <w:t>Наименование показателя</w:t>
            </w:r>
          </w:p>
        </w:tc>
        <w:tc>
          <w:tcPr>
            <w:tcW w:w="2138" w:type="dxa"/>
            <w:shd w:val="clear" w:color="auto" w:fill="auto"/>
            <w:vAlign w:val="center"/>
            <w:hideMark/>
          </w:tcPr>
          <w:p w:rsidR="00315FCA" w:rsidRPr="00FC7E77" w:rsidRDefault="00315FCA" w:rsidP="00315FCA">
            <w:pPr>
              <w:jc w:val="center"/>
              <w:rPr>
                <w:rFonts w:ascii="PT Astra Serif" w:hAnsi="PT Astra Serif"/>
                <w:b/>
                <w:bCs/>
                <w:szCs w:val="28"/>
                <w:lang w:eastAsia="ru-RU"/>
              </w:rPr>
            </w:pPr>
            <w:r w:rsidRPr="00FC7E77">
              <w:rPr>
                <w:rFonts w:ascii="PT Astra Serif" w:hAnsi="PT Astra Serif"/>
                <w:b/>
                <w:bCs/>
                <w:szCs w:val="28"/>
                <w:lang w:eastAsia="ru-RU"/>
              </w:rPr>
              <w:t>2022</w:t>
            </w:r>
          </w:p>
        </w:tc>
      </w:tr>
      <w:tr w:rsidR="00315FCA" w:rsidRPr="00FC7E77" w:rsidTr="00315FCA">
        <w:trPr>
          <w:trHeight w:val="23"/>
          <w:jc w:val="center"/>
        </w:trPr>
        <w:tc>
          <w:tcPr>
            <w:tcW w:w="9570" w:type="dxa"/>
            <w:gridSpan w:val="2"/>
            <w:shd w:val="clear" w:color="auto" w:fill="auto"/>
            <w:vAlign w:val="center"/>
            <w:hideMark/>
          </w:tcPr>
          <w:p w:rsidR="00315FCA" w:rsidRPr="00FC7E77" w:rsidRDefault="00315FCA" w:rsidP="00315FCA">
            <w:pPr>
              <w:jc w:val="center"/>
              <w:rPr>
                <w:rFonts w:ascii="PT Astra Serif" w:hAnsi="PT Astra Serif"/>
                <w:b/>
                <w:bCs/>
                <w:i/>
                <w:iCs/>
                <w:szCs w:val="28"/>
                <w:u w:val="single"/>
                <w:lang w:eastAsia="ru-RU"/>
              </w:rPr>
            </w:pPr>
            <w:r w:rsidRPr="00FC7E77">
              <w:rPr>
                <w:rFonts w:ascii="PT Astra Serif" w:hAnsi="PT Astra Serif"/>
                <w:b/>
                <w:bCs/>
                <w:i/>
                <w:iCs/>
                <w:szCs w:val="28"/>
                <w:u w:val="single"/>
                <w:lang w:eastAsia="ru-RU"/>
              </w:rPr>
              <w:t>Котельная №17 п.Ломинцевский</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Установленная тепловая мощность, в том числе: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2,800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1,480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Затраты тепла на собственные нужды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0,016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Потери в тепловых сетях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0,064</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Расчетная нагрузка на хозяйственные нужды</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договорная тепловая нагрузка в горячей воде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Присоединенная расчетная тепловая нагрузка в горячей воде, в том числе: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отопление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вентиляция</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jc w:val="right"/>
              <w:rPr>
                <w:rFonts w:ascii="PT Astra Serif" w:hAnsi="PT Astra Serif"/>
                <w:szCs w:val="28"/>
                <w:lang w:eastAsia="ru-RU"/>
              </w:rPr>
            </w:pPr>
            <w:r w:rsidRPr="00FC7E77">
              <w:rPr>
                <w:rFonts w:ascii="PT Astra Serif" w:hAnsi="PT Astra Serif"/>
                <w:szCs w:val="28"/>
                <w:lang w:eastAsia="ru-RU"/>
              </w:rPr>
              <w:t>горячее водоснабжение</w:t>
            </w:r>
          </w:p>
        </w:tc>
        <w:tc>
          <w:tcPr>
            <w:tcW w:w="2138" w:type="dxa"/>
            <w:shd w:val="clear" w:color="auto" w:fill="auto"/>
            <w:noWrap/>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0,000</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договорной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Резерв/дефицит тепловой мощности (по фактической нагрузке)</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0,595</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-1,336</w:t>
            </w:r>
          </w:p>
        </w:tc>
      </w:tr>
      <w:tr w:rsidR="00315FCA" w:rsidRPr="00FC7E77" w:rsidTr="00315FCA">
        <w:trPr>
          <w:trHeight w:val="23"/>
          <w:jc w:val="center"/>
        </w:trPr>
        <w:tc>
          <w:tcPr>
            <w:tcW w:w="7432" w:type="dxa"/>
            <w:shd w:val="clear" w:color="auto" w:fill="auto"/>
            <w:vAlign w:val="center"/>
            <w:hideMark/>
          </w:tcPr>
          <w:p w:rsidR="00315FCA" w:rsidRPr="00FC7E77" w:rsidRDefault="00315FCA" w:rsidP="00315FCA">
            <w:pPr>
              <w:rPr>
                <w:rFonts w:ascii="PT Astra Serif" w:hAnsi="PT Astra Serif"/>
                <w:szCs w:val="28"/>
                <w:lang w:eastAsia="ru-RU"/>
              </w:rPr>
            </w:pPr>
            <w:r w:rsidRPr="00FC7E77">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315FCA" w:rsidRPr="00FC7E77" w:rsidRDefault="00315FCA" w:rsidP="00315FCA">
            <w:pPr>
              <w:jc w:val="center"/>
              <w:rPr>
                <w:rFonts w:ascii="PT Astra Serif" w:hAnsi="PT Astra Serif"/>
                <w:szCs w:val="28"/>
                <w:lang w:eastAsia="ru-RU"/>
              </w:rPr>
            </w:pPr>
            <w:r w:rsidRPr="00FC7E77">
              <w:rPr>
                <w:rFonts w:ascii="PT Astra Serif" w:hAnsi="PT Astra Serif"/>
                <w:szCs w:val="28"/>
                <w:lang w:eastAsia="ru-RU"/>
              </w:rPr>
              <w:t>0,805</w:t>
            </w:r>
          </w:p>
        </w:tc>
      </w:tr>
    </w:tbl>
    <w:p w:rsidR="00315FCA" w:rsidRPr="00315FCA" w:rsidRDefault="00315FCA" w:rsidP="00315FCA">
      <w:pPr>
        <w:rPr>
          <w:rFonts w:ascii="PT Astra Serif" w:hAnsi="PT Astra Serif"/>
          <w:b/>
          <w:bCs/>
          <w:iCs/>
          <w:sz w:val="28"/>
          <w:szCs w:val="28"/>
          <w:lang w:eastAsia="ru-RU"/>
        </w:rPr>
      </w:pPr>
      <w:bookmarkStart w:id="324" w:name="_Hlk99287136"/>
    </w:p>
    <w:p w:rsidR="00315FCA" w:rsidRPr="00315FCA" w:rsidRDefault="00315FCA" w:rsidP="00FC7E77">
      <w:pPr>
        <w:pStyle w:val="3"/>
        <w:ind w:firstLine="709"/>
        <w:rPr>
          <w:rFonts w:ascii="PT Astra Serif" w:hAnsi="PT Astra Serif"/>
          <w:szCs w:val="28"/>
        </w:rPr>
      </w:pPr>
      <w:bookmarkStart w:id="325" w:name="_Toc535409523"/>
      <w:bookmarkStart w:id="326" w:name="_Toc8253999"/>
      <w:bookmarkStart w:id="327" w:name="_Toc8578752"/>
      <w:bookmarkStart w:id="328" w:name="_Toc22818921"/>
      <w:bookmarkStart w:id="329" w:name="_Toc87551250"/>
      <w:bookmarkStart w:id="330" w:name="_Toc136777058"/>
      <w:bookmarkEnd w:id="321"/>
      <w:bookmarkEnd w:id="323"/>
      <w:r w:rsidRPr="00315FCA">
        <w:rPr>
          <w:rFonts w:ascii="PT Astra Serif" w:hAnsi="PT Astra Serif"/>
          <w:szCs w:val="28"/>
        </w:rPr>
        <w:t xml:space="preserve">1.6.2 </w:t>
      </w:r>
      <w:bookmarkStart w:id="331" w:name="_Hlk87554011"/>
      <w:r w:rsidRPr="00315FCA">
        <w:rPr>
          <w:rFonts w:ascii="PT Astra Serif" w:hAnsi="PT Astra Serif"/>
          <w:szCs w:val="28"/>
        </w:rPr>
        <w:t xml:space="preserve">Описание резервов и дефицитов тепловой мощности нетто </w:t>
      </w:r>
      <w:bookmarkEnd w:id="331"/>
      <w:r w:rsidRPr="00315FCA">
        <w:rPr>
          <w:rFonts w:ascii="PT Astra Serif" w:hAnsi="PT Astra Serif"/>
          <w:szCs w:val="28"/>
        </w:rPr>
        <w:t>по каждому источнику тепловой энергии</w:t>
      </w:r>
      <w:bookmarkEnd w:id="325"/>
      <w:bookmarkEnd w:id="326"/>
      <w:bookmarkEnd w:id="327"/>
      <w:r w:rsidRPr="00315FCA">
        <w:rPr>
          <w:rFonts w:ascii="PT Astra Serif" w:hAnsi="PT Astra Serif"/>
          <w:szCs w:val="28"/>
        </w:rPr>
        <w:t>,</w:t>
      </w:r>
      <w:r w:rsidRPr="00315FCA">
        <w:rPr>
          <w:rFonts w:ascii="PT Astra Serif" w:eastAsia="Calibri" w:hAnsi="PT Astra Serif"/>
          <w:szCs w:val="28"/>
        </w:rPr>
        <w:t xml:space="preserve"> а в ценовых зонах теплоснабжения – по каждой системе теплоснабжения</w:t>
      </w:r>
      <w:bookmarkEnd w:id="328"/>
      <w:bookmarkEnd w:id="329"/>
      <w:bookmarkEnd w:id="330"/>
    </w:p>
    <w:p w:rsidR="00315FCA" w:rsidRPr="00315FCA" w:rsidRDefault="00315FCA" w:rsidP="00FC7E77">
      <w:pPr>
        <w:ind w:firstLine="709"/>
        <w:jc w:val="both"/>
        <w:rPr>
          <w:rFonts w:ascii="PT Astra Serif" w:hAnsi="PT Astra Serif"/>
          <w:sz w:val="28"/>
          <w:szCs w:val="28"/>
          <w:lang w:eastAsia="ru-RU"/>
        </w:rPr>
      </w:pPr>
      <w:bookmarkStart w:id="332" w:name="_Toc535409524"/>
      <w:bookmarkStart w:id="333" w:name="_Toc8254000"/>
      <w:bookmarkStart w:id="334" w:name="_Toc8578753"/>
      <w:bookmarkStart w:id="335" w:name="_Toc22818922"/>
      <w:bookmarkStart w:id="336" w:name="_Toc87551251"/>
      <w:bookmarkStart w:id="337" w:name="sub_191"/>
      <w:r w:rsidRPr="00315FCA">
        <w:rPr>
          <w:rFonts w:ascii="PT Astra Serif" w:hAnsi="PT Astra Serif"/>
          <w:sz w:val="28"/>
          <w:szCs w:val="28"/>
          <w:lang w:eastAsia="ru-RU"/>
        </w:rPr>
        <w:t xml:space="preserve">На каждом источнике теплоснабжения в период действия Схемы теплоснабжения имеются резервы тепловой мощности </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Подробные значения резервов тепловой мощности нетто представлено в Разделе 1.6.1. </w:t>
      </w:r>
    </w:p>
    <w:p w:rsidR="00315FCA" w:rsidRPr="00315FCA" w:rsidRDefault="00315FCA" w:rsidP="00FC7E77">
      <w:pPr>
        <w:pStyle w:val="3"/>
        <w:ind w:firstLine="709"/>
        <w:rPr>
          <w:rFonts w:ascii="PT Astra Serif" w:hAnsi="PT Astra Serif"/>
          <w:szCs w:val="28"/>
        </w:rPr>
      </w:pPr>
      <w:bookmarkStart w:id="338" w:name="_Toc136777059"/>
      <w:bookmarkEnd w:id="324"/>
      <w:r w:rsidRPr="00315FCA">
        <w:rPr>
          <w:rFonts w:ascii="PT Astra Serif" w:hAnsi="PT Astra Serif"/>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расчёте гидравлического режима тепловой сети решаются следующие задачи: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диаметров трубопроводов;</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падения давления-напора;</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действующих напоров в различных точках сети;</w:t>
      </w:r>
    </w:p>
    <w:p w:rsidR="00315FCA" w:rsidRPr="00315FCA" w:rsidRDefault="00315FCA" w:rsidP="000E1BE1">
      <w:pPr>
        <w:pStyle w:val="aff1"/>
        <w:suppressAutoHyphens w:val="0"/>
        <w:ind w:left="709"/>
        <w:jc w:val="both"/>
        <w:rPr>
          <w:rFonts w:ascii="PT Astra Serif" w:hAnsi="PT Astra Serif"/>
          <w:sz w:val="28"/>
          <w:szCs w:val="28"/>
          <w:lang w:eastAsia="ru-RU"/>
        </w:rPr>
      </w:pPr>
      <w:r w:rsidRPr="00315FCA">
        <w:rPr>
          <w:rFonts w:ascii="PT Astra Serif" w:hAnsi="PT Astra Serif"/>
          <w:sz w:val="28"/>
          <w:szCs w:val="28"/>
          <w:lang w:eastAsia="ru-RU"/>
        </w:rPr>
        <w:t>определение допустимых давлений, в трубопроводах, при различных режимах работы и состояниях теплосети.</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(напор) в любой точке обратной магистрали не должно быть выше допускаемого рабочего давления в местных системах.</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обратном трубопроводе должно обеспечить залив водой верхних линий и приборов местных систем отопления.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обратной магистрали, во избежание образования вакуума, не должно быть ниже 0,05-0,1 Мпа (5-10 м вод. Ст.).</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на всасывающей стороне сетевого насоса не должно быть ниже 0,05 Мпа (5 м вод. Ст.).</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Давление в любой точке подающего трубопровода должно быть выше давления вскипания при максимальной температуре теплоносителя.</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315FCA" w:rsidRPr="00315FCA" w:rsidRDefault="00315FCA" w:rsidP="000E1BE1">
      <w:pPr>
        <w:pStyle w:val="aff1"/>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В летний период давление в подающей и обратной магистралях принимают больше статического давления в системе ГВС.</w:t>
      </w:r>
    </w:p>
    <w:p w:rsidR="00315FCA" w:rsidRPr="00315FCA" w:rsidRDefault="00315FCA" w:rsidP="000E1BE1">
      <w:pPr>
        <w:ind w:firstLine="709"/>
        <w:jc w:val="both"/>
        <w:rPr>
          <w:rFonts w:ascii="PT Astra Serif" w:hAnsi="PT Astra Serif"/>
          <w:sz w:val="28"/>
          <w:szCs w:val="28"/>
          <w:lang w:eastAsia="ru-RU"/>
        </w:rPr>
      </w:pPr>
      <w:r w:rsidRPr="00315FCA">
        <w:rPr>
          <w:rFonts w:ascii="PT Astra Serif" w:hAnsi="PT Astra Serif"/>
          <w:sz w:val="28"/>
          <w:szCs w:val="28"/>
          <w:lang w:eastAsia="ru-RU"/>
        </w:rPr>
        <w:t>Гидравлические режимы, обеспечивают передачу тепловой энергии от источника тепловой энергии до самого удаленного потребителя.</w:t>
      </w:r>
    </w:p>
    <w:p w:rsidR="00315FCA" w:rsidRPr="00315FCA" w:rsidRDefault="00315FCA" w:rsidP="000E1BE1">
      <w:pPr>
        <w:pStyle w:val="3"/>
        <w:ind w:firstLine="709"/>
        <w:rPr>
          <w:rFonts w:ascii="PT Astra Serif" w:hAnsi="PT Astra Serif"/>
          <w:szCs w:val="28"/>
        </w:rPr>
      </w:pPr>
      <w:bookmarkStart w:id="339" w:name="_Toc8254001"/>
      <w:bookmarkStart w:id="340" w:name="_Toc8578754"/>
      <w:bookmarkStart w:id="341" w:name="_Toc535409525"/>
      <w:bookmarkStart w:id="342" w:name="_Toc87551252"/>
      <w:bookmarkStart w:id="343" w:name="_Toc136777060"/>
      <w:bookmarkStart w:id="344" w:name="sub_192"/>
      <w:bookmarkEnd w:id="337"/>
      <w:r w:rsidRPr="00315FCA">
        <w:rPr>
          <w:rFonts w:ascii="PT Astra Serif" w:hAnsi="PT Astra Serif"/>
          <w:szCs w:val="28"/>
        </w:rPr>
        <w:t xml:space="preserve">1.6.4 Описание причины возникновения </w:t>
      </w:r>
      <w:bookmarkStart w:id="345" w:name="_Hlk98586903"/>
      <w:r w:rsidRPr="00315FCA">
        <w:rPr>
          <w:rFonts w:ascii="PT Astra Serif" w:hAnsi="PT Astra Serif"/>
          <w:szCs w:val="28"/>
        </w:rPr>
        <w:t xml:space="preserve">дефицитов тепловой мощности </w:t>
      </w:r>
      <w:bookmarkEnd w:id="345"/>
      <w:r w:rsidRPr="00315FCA">
        <w:rPr>
          <w:rFonts w:ascii="PT Astra Serif" w:hAnsi="PT Astra Serif"/>
          <w:szCs w:val="28"/>
        </w:rPr>
        <w:t>и последствий влияния дефицитов на качество теплоснабжения</w:t>
      </w:r>
      <w:bookmarkEnd w:id="339"/>
      <w:bookmarkEnd w:id="340"/>
      <w:bookmarkEnd w:id="341"/>
      <w:bookmarkEnd w:id="342"/>
      <w:bookmarkEnd w:id="343"/>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315FCA" w:rsidRP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На котельной МО Ломинцевское дефициты тепловой мощности не выявлены.</w:t>
      </w:r>
    </w:p>
    <w:p w:rsidR="00315FCA" w:rsidRPr="00315FCA" w:rsidRDefault="00315FCA" w:rsidP="00FC7E77">
      <w:pPr>
        <w:pStyle w:val="3"/>
        <w:ind w:firstLine="709"/>
        <w:rPr>
          <w:rFonts w:ascii="PT Astra Serif" w:hAnsi="PT Astra Serif"/>
          <w:szCs w:val="28"/>
        </w:rPr>
      </w:pPr>
      <w:bookmarkStart w:id="346" w:name="_Toc87551253"/>
      <w:bookmarkStart w:id="347" w:name="_Toc136777061"/>
      <w:bookmarkStart w:id="348" w:name="sub_193"/>
      <w:bookmarkEnd w:id="344"/>
      <w:r w:rsidRPr="00315FCA">
        <w:rPr>
          <w:rFonts w:ascii="PT Astra Serif" w:hAnsi="PT Astra Serif"/>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315FCA" w:rsidRPr="00315FCA" w:rsidRDefault="00315FCA" w:rsidP="00FC7E77">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315FCA" w:rsidRPr="00315FCA" w:rsidRDefault="00315FCA" w:rsidP="00FC7E77">
      <w:pPr>
        <w:pStyle w:val="3"/>
        <w:ind w:firstLine="709"/>
        <w:rPr>
          <w:rFonts w:ascii="PT Astra Serif" w:hAnsi="PT Astra Serif"/>
          <w:szCs w:val="28"/>
        </w:rPr>
      </w:pPr>
      <w:bookmarkStart w:id="349" w:name="_Toc8254003"/>
      <w:bookmarkStart w:id="350" w:name="_Toc8578756"/>
      <w:bookmarkStart w:id="351" w:name="_Toc22818925"/>
      <w:bookmarkStart w:id="352" w:name="_Toc87551254"/>
      <w:bookmarkStart w:id="353" w:name="_Toc136777062"/>
      <w:r w:rsidRPr="00315FCA">
        <w:rPr>
          <w:rFonts w:ascii="PT Astra Serif" w:hAnsi="PT Astra Serif"/>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315FCA" w:rsidRP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315FCA" w:rsidRDefault="00315FCA" w:rsidP="00FC7E77">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Схемы тепловых сетей и зоны действия котельной представлены в </w:t>
      </w:r>
      <w:r w:rsidR="008D1F00">
        <w:rPr>
          <w:rFonts w:ascii="PT Astra Serif" w:hAnsi="PT Astra Serif"/>
          <w:sz w:val="28"/>
          <w:szCs w:val="28"/>
          <w:lang w:eastAsia="ru-RU"/>
        </w:rPr>
        <w:t>конце схемы</w:t>
      </w:r>
      <w:r w:rsidRPr="00315FCA">
        <w:rPr>
          <w:rFonts w:ascii="PT Astra Serif" w:hAnsi="PT Astra Serif"/>
          <w:sz w:val="28"/>
          <w:szCs w:val="28"/>
          <w:lang w:eastAsia="ru-RU"/>
        </w:rPr>
        <w:t xml:space="preserve">. </w:t>
      </w:r>
    </w:p>
    <w:p w:rsidR="000E1BE1" w:rsidRPr="00315FCA" w:rsidRDefault="000E1BE1" w:rsidP="00FC7E77">
      <w:pPr>
        <w:ind w:firstLine="709"/>
        <w:jc w:val="both"/>
        <w:rPr>
          <w:rFonts w:ascii="PT Astra Serif" w:hAnsi="PT Astra Serif"/>
          <w:sz w:val="28"/>
          <w:szCs w:val="28"/>
          <w:lang w:eastAsia="ru-RU"/>
        </w:rPr>
      </w:pPr>
    </w:p>
    <w:p w:rsidR="00315FCA" w:rsidRPr="008D1F00" w:rsidRDefault="00315FCA" w:rsidP="00FC7E77">
      <w:pPr>
        <w:pStyle w:val="2"/>
        <w:ind w:firstLine="709"/>
        <w:rPr>
          <w:rFonts w:ascii="PT Astra Serif" w:hAnsi="PT Astra Serif"/>
          <w:b/>
          <w:sz w:val="28"/>
          <w:szCs w:val="28"/>
        </w:rPr>
      </w:pPr>
      <w:bookmarkStart w:id="354" w:name="_Toc87551255"/>
      <w:bookmarkStart w:id="355" w:name="_Toc136777063"/>
      <w:r w:rsidRPr="008D1F00">
        <w:rPr>
          <w:rFonts w:ascii="PT Astra Serif" w:hAnsi="PT Astra Serif"/>
          <w:b/>
          <w:sz w:val="28"/>
          <w:szCs w:val="28"/>
        </w:rPr>
        <w:t>Часть 7 «Балансы теплоносителя»</w:t>
      </w:r>
      <w:bookmarkEnd w:id="354"/>
      <w:bookmarkEnd w:id="355"/>
    </w:p>
    <w:p w:rsidR="008D1F00" w:rsidRPr="008D1F00" w:rsidRDefault="008D1F00" w:rsidP="008D1F00"/>
    <w:p w:rsidR="00315FCA" w:rsidRPr="00315FCA" w:rsidRDefault="00315FCA" w:rsidP="00FC7E77">
      <w:pPr>
        <w:pStyle w:val="3"/>
        <w:ind w:firstLine="709"/>
        <w:rPr>
          <w:rFonts w:ascii="PT Astra Serif" w:hAnsi="PT Astra Serif"/>
          <w:szCs w:val="28"/>
        </w:rPr>
      </w:pPr>
      <w:bookmarkStart w:id="356" w:name="_Toc535409528"/>
      <w:bookmarkStart w:id="357" w:name="_Toc8254005"/>
      <w:bookmarkStart w:id="358" w:name="_Toc8578758"/>
      <w:bookmarkStart w:id="359" w:name="_Toc22818927"/>
      <w:bookmarkStart w:id="360" w:name="_Toc87551256"/>
      <w:bookmarkStart w:id="361" w:name="_Toc136777064"/>
      <w:bookmarkStart w:id="362" w:name="sub_206"/>
      <w:r w:rsidRPr="00315FCA">
        <w:rPr>
          <w:rFonts w:ascii="PT Astra Serif" w:hAnsi="PT Astra Serif"/>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315FCA" w:rsidRPr="00315FCA" w:rsidRDefault="00315FCA" w:rsidP="00FC7E77">
      <w:pPr>
        <w:ind w:firstLine="709"/>
        <w:jc w:val="both"/>
        <w:rPr>
          <w:rFonts w:ascii="PT Astra Serif" w:hAnsi="PT Astra Serif"/>
          <w:sz w:val="28"/>
          <w:szCs w:val="28"/>
          <w:lang w:eastAsia="ar-SA"/>
        </w:rPr>
      </w:pPr>
      <w:r w:rsidRPr="00315FCA">
        <w:rPr>
          <w:rFonts w:ascii="PT Astra Serif" w:hAnsi="PT Astra Serif"/>
          <w:sz w:val="28"/>
          <w:szCs w:val="28"/>
          <w:lang w:eastAsia="ar-SA"/>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315FCA" w:rsidRPr="00315FCA" w:rsidRDefault="00315FCA" w:rsidP="000E1BE1">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315FCA" w:rsidRPr="00315FCA" w:rsidRDefault="00315FCA" w:rsidP="00FC7E77">
      <w:pPr>
        <w:ind w:firstLine="709"/>
        <w:contextualSpacing/>
        <w:jc w:val="both"/>
        <w:rPr>
          <w:rFonts w:ascii="PT Astra Serif" w:hAnsi="PT Astra Serif"/>
          <w:sz w:val="28"/>
          <w:szCs w:val="28"/>
          <w:lang w:eastAsia="ar-SA"/>
        </w:rPr>
      </w:pPr>
      <w:r w:rsidRPr="00315FCA">
        <w:rPr>
          <w:rFonts w:ascii="PT Astra Serif" w:hAnsi="PT Astra Serif"/>
          <w:sz w:val="28"/>
          <w:szCs w:val="28"/>
          <w:lang w:eastAsia="ar-SA"/>
        </w:rPr>
        <w:t xml:space="preserve">В таблице </w:t>
      </w:r>
      <w:r w:rsidR="008D1F00">
        <w:rPr>
          <w:rFonts w:ascii="PT Astra Serif" w:hAnsi="PT Astra Serif"/>
          <w:sz w:val="28"/>
          <w:szCs w:val="28"/>
          <w:lang w:eastAsia="ar-SA"/>
        </w:rPr>
        <w:t>19</w:t>
      </w:r>
      <w:r w:rsidRPr="00315FCA">
        <w:rPr>
          <w:rFonts w:ascii="PT Astra Serif" w:hAnsi="PT Astra Serif"/>
          <w:sz w:val="28"/>
          <w:szCs w:val="28"/>
          <w:lang w:eastAsia="ar-SA"/>
        </w:rPr>
        <w:t xml:space="preserve"> представлено описание балансов производительности водоподготовительных установок теплоносителя.</w:t>
      </w:r>
    </w:p>
    <w:p w:rsidR="008D1F00" w:rsidRDefault="008D1F00" w:rsidP="00315FCA">
      <w:pPr>
        <w:jc w:val="center"/>
        <w:rPr>
          <w:rFonts w:ascii="PT Astra Serif" w:hAnsi="PT Astra Serif"/>
          <w:b/>
          <w:sz w:val="28"/>
          <w:szCs w:val="28"/>
          <w:lang w:eastAsia="ru-RU"/>
        </w:rPr>
      </w:pPr>
      <w:bookmarkStart w:id="363" w:name="_Ref87883697"/>
      <w:bookmarkStart w:id="364" w:name="_Toc488826837"/>
    </w:p>
    <w:p w:rsidR="00315FCA" w:rsidRDefault="00315FCA" w:rsidP="008D1F00">
      <w:pPr>
        <w:rPr>
          <w:rFonts w:ascii="PT Astra Serif" w:hAnsi="PT Astra Serif"/>
          <w:sz w:val="22"/>
          <w:szCs w:val="28"/>
          <w:lang w:eastAsia="ru-RU"/>
        </w:rPr>
      </w:pPr>
      <w:r w:rsidRPr="008D1F00">
        <w:rPr>
          <w:rFonts w:ascii="PT Astra Serif" w:hAnsi="PT Astra Serif"/>
          <w:sz w:val="22"/>
          <w:szCs w:val="28"/>
          <w:lang w:eastAsia="ru-RU"/>
        </w:rPr>
        <w:t xml:space="preserve">Таблица </w:t>
      </w:r>
      <w:r w:rsidRPr="008D1F00">
        <w:rPr>
          <w:rFonts w:ascii="PT Astra Serif" w:hAnsi="PT Astra Serif"/>
          <w:sz w:val="22"/>
          <w:szCs w:val="28"/>
          <w:lang w:eastAsia="ru-RU"/>
        </w:rPr>
        <w:fldChar w:fldCharType="begin"/>
      </w:r>
      <w:r w:rsidRPr="008D1F00">
        <w:rPr>
          <w:rFonts w:ascii="PT Astra Serif" w:hAnsi="PT Astra Serif"/>
          <w:sz w:val="22"/>
          <w:szCs w:val="28"/>
          <w:lang w:eastAsia="ru-RU"/>
        </w:rPr>
        <w:instrText xml:space="preserve"> SEQ Таблица \* ARABIC </w:instrText>
      </w:r>
      <w:r w:rsidRPr="008D1F00">
        <w:rPr>
          <w:rFonts w:ascii="PT Astra Serif" w:hAnsi="PT Astra Serif"/>
          <w:sz w:val="22"/>
          <w:szCs w:val="28"/>
          <w:lang w:eastAsia="ru-RU"/>
        </w:rPr>
        <w:fldChar w:fldCharType="separate"/>
      </w:r>
      <w:r w:rsidR="0083542B">
        <w:rPr>
          <w:rFonts w:ascii="PT Astra Serif" w:hAnsi="PT Astra Serif"/>
          <w:noProof/>
          <w:sz w:val="22"/>
          <w:szCs w:val="28"/>
          <w:lang w:eastAsia="ru-RU"/>
        </w:rPr>
        <w:t>19</w:t>
      </w:r>
      <w:r w:rsidRPr="008D1F00">
        <w:rPr>
          <w:rFonts w:ascii="PT Astra Serif" w:hAnsi="PT Astra Serif"/>
          <w:sz w:val="22"/>
          <w:szCs w:val="28"/>
          <w:lang w:eastAsia="ru-RU"/>
        </w:rPr>
        <w:fldChar w:fldCharType="end"/>
      </w:r>
      <w:bookmarkEnd w:id="363"/>
      <w:r w:rsidRPr="008D1F00">
        <w:rPr>
          <w:rFonts w:ascii="PT Astra Serif" w:hAnsi="PT Astra Serif"/>
          <w:sz w:val="22"/>
          <w:szCs w:val="28"/>
          <w:lang w:eastAsia="ru-RU"/>
        </w:rPr>
        <w:t xml:space="preserve"> – </w:t>
      </w:r>
      <w:bookmarkEnd w:id="364"/>
      <w:r w:rsidRPr="008D1F00">
        <w:rPr>
          <w:rFonts w:ascii="PT Astra Serif" w:hAnsi="PT Astra Serif"/>
          <w:sz w:val="22"/>
          <w:szCs w:val="28"/>
          <w:lang w:eastAsia="ru-RU"/>
        </w:rPr>
        <w:t>Балансы подпитки тепловых сетей и максимального потребления теплоносителя в теплоиспользующих установках</w:t>
      </w:r>
    </w:p>
    <w:p w:rsidR="008D1F00" w:rsidRPr="008D1F00" w:rsidRDefault="008D1F00" w:rsidP="008D1F00">
      <w:pPr>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315FCA" w:rsidRPr="008D1F00" w:rsidTr="000E1BE1">
        <w:trPr>
          <w:trHeight w:val="552"/>
          <w:tblHeader/>
          <w:jc w:val="center"/>
        </w:trPr>
        <w:tc>
          <w:tcPr>
            <w:tcW w:w="7956"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bookmarkStart w:id="365" w:name="_Hlk132287447"/>
            <w:r w:rsidRPr="008D1F00">
              <w:rPr>
                <w:rFonts w:ascii="PT Astra Serif" w:hAnsi="PT Astra Serif"/>
                <w:b/>
                <w:bCs/>
                <w:szCs w:val="28"/>
                <w:lang w:eastAsia="ru-RU"/>
              </w:rPr>
              <w:t>Наименование показателя</w:t>
            </w:r>
          </w:p>
        </w:tc>
        <w:tc>
          <w:tcPr>
            <w:tcW w:w="16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0E1BE1">
        <w:trPr>
          <w:trHeight w:val="552"/>
          <w:jc w:val="center"/>
        </w:trPr>
        <w:tc>
          <w:tcPr>
            <w:tcW w:w="9570" w:type="dxa"/>
            <w:gridSpan w:val="2"/>
            <w:shd w:val="clear" w:color="auto" w:fill="auto"/>
            <w:vAlign w:val="center"/>
            <w:hideMark/>
          </w:tcPr>
          <w:p w:rsidR="00315FCA" w:rsidRPr="008D1F00" w:rsidRDefault="00315FCA" w:rsidP="00315FCA">
            <w:pPr>
              <w:jc w:val="center"/>
              <w:rPr>
                <w:rFonts w:ascii="PT Astra Serif" w:hAnsi="PT Astra Serif"/>
                <w:b/>
                <w:bCs/>
                <w:iCs/>
                <w:szCs w:val="28"/>
                <w:u w:val="single"/>
                <w:lang w:eastAsia="ru-RU"/>
              </w:rPr>
            </w:pPr>
            <w:r w:rsidRPr="008D1F00">
              <w:rPr>
                <w:rFonts w:ascii="PT Astra Serif" w:hAnsi="PT Astra Serif"/>
                <w:b/>
                <w:bCs/>
                <w:iCs/>
                <w:szCs w:val="28"/>
                <w:u w:val="single"/>
                <w:lang w:eastAsia="ru-RU"/>
              </w:rPr>
              <w:t>Котельная №</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17 п.</w:t>
            </w:r>
            <w:r w:rsidR="000E1BE1">
              <w:rPr>
                <w:rFonts w:ascii="PT Astra Serif" w:hAnsi="PT Astra Serif"/>
                <w:b/>
                <w:bCs/>
                <w:iCs/>
                <w:szCs w:val="28"/>
                <w:u w:val="single"/>
                <w:lang w:eastAsia="ru-RU"/>
              </w:rPr>
              <w:t xml:space="preserve"> </w:t>
            </w:r>
            <w:r w:rsidRPr="008D1F00">
              <w:rPr>
                <w:rFonts w:ascii="PT Astra Serif" w:hAnsi="PT Astra Serif"/>
                <w:b/>
                <w:bCs/>
                <w:iCs/>
                <w:szCs w:val="28"/>
                <w:u w:val="single"/>
                <w:lang w:eastAsia="ru-RU"/>
              </w:rPr>
              <w:t>Ломинцевский</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т/ч, в том числе:</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нормативные утечки теплоносителя</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0E1BE1">
        <w:trPr>
          <w:trHeight w:val="552"/>
          <w:jc w:val="center"/>
        </w:trPr>
        <w:tc>
          <w:tcPr>
            <w:tcW w:w="7956" w:type="dxa"/>
            <w:shd w:val="clear" w:color="auto" w:fill="auto"/>
            <w:vAlign w:val="center"/>
            <w:hideMark/>
          </w:tcPr>
          <w:p w:rsidR="00315FCA" w:rsidRPr="008D1F00" w:rsidRDefault="00315FCA" w:rsidP="00315FCA">
            <w:pPr>
              <w:rPr>
                <w:rFonts w:ascii="PT Astra Serif" w:hAnsi="PT Astra Serif"/>
                <w:iCs/>
                <w:szCs w:val="28"/>
                <w:lang w:eastAsia="ru-RU"/>
              </w:rPr>
            </w:pPr>
            <w:r w:rsidRPr="008D1F00">
              <w:rPr>
                <w:rFonts w:ascii="PT Astra Serif" w:hAnsi="PT Astra Serif"/>
                <w:iCs/>
                <w:szCs w:val="28"/>
                <w:lang w:eastAsia="ru-RU"/>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66" w:name="_Toc535409529"/>
      <w:bookmarkStart w:id="367" w:name="_Toc8254006"/>
      <w:bookmarkStart w:id="368" w:name="_Toc8578759"/>
      <w:bookmarkStart w:id="369" w:name="_Toc22818928"/>
      <w:bookmarkStart w:id="370" w:name="_Toc87551257"/>
      <w:bookmarkStart w:id="371" w:name="_Toc136777065"/>
      <w:bookmarkStart w:id="372" w:name="sub_207"/>
      <w:bookmarkEnd w:id="362"/>
      <w:bookmarkEnd w:id="365"/>
      <w:r w:rsidRPr="00315FCA">
        <w:rPr>
          <w:rFonts w:ascii="PT Astra Serif" w:hAnsi="PT Astra Serif"/>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83542B" w:rsidRPr="0083542B" w:rsidRDefault="00315FCA" w:rsidP="0083542B">
      <w:pPr>
        <w:ind w:firstLine="709"/>
        <w:jc w:val="both"/>
        <w:rPr>
          <w:rFonts w:ascii="PT Astra Serif" w:hAnsi="PT Astra Serif"/>
          <w:vanish/>
          <w:sz w:val="28"/>
          <w:szCs w:val="28"/>
          <w:lang w:eastAsia="ru-RU"/>
        </w:rPr>
      </w:pPr>
      <w:r w:rsidRPr="00315FCA">
        <w:rPr>
          <w:rFonts w:ascii="PT Astra Serif" w:hAnsi="PT Astra Serif"/>
          <w:sz w:val="28"/>
          <w:szCs w:val="28"/>
          <w:lang w:eastAsia="ru-RU"/>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Pr="00315FCA">
        <w:rPr>
          <w:rFonts w:ascii="PT Astra Serif" w:hAnsi="PT Astra Serif"/>
          <w:sz w:val="28"/>
          <w:szCs w:val="28"/>
          <w:lang w:eastAsia="ru-RU"/>
        </w:rPr>
        <w:fldChar w:fldCharType="begin"/>
      </w:r>
      <w:r w:rsidRPr="00315FCA">
        <w:rPr>
          <w:rFonts w:ascii="PT Astra Serif" w:hAnsi="PT Astra Serif"/>
          <w:sz w:val="28"/>
          <w:szCs w:val="28"/>
          <w:lang w:eastAsia="ru-RU"/>
        </w:rPr>
        <w:instrText xml:space="preserve"> REF _Ref87883704 \h  \* MERGEFORMAT </w:instrText>
      </w:r>
      <w:r w:rsidRPr="00315FCA">
        <w:rPr>
          <w:rFonts w:ascii="PT Astra Serif" w:hAnsi="PT Astra Serif"/>
          <w:sz w:val="28"/>
          <w:szCs w:val="28"/>
          <w:lang w:eastAsia="ru-RU"/>
        </w:rPr>
      </w:r>
      <w:r w:rsidRPr="00315FCA">
        <w:rPr>
          <w:rFonts w:ascii="PT Astra Serif" w:hAnsi="PT Astra Serif"/>
          <w:sz w:val="28"/>
          <w:szCs w:val="28"/>
          <w:lang w:eastAsia="ru-RU"/>
        </w:rPr>
        <w:fldChar w:fldCharType="separate"/>
      </w:r>
    </w:p>
    <w:p w:rsidR="00315FCA" w:rsidRPr="00315FCA" w:rsidRDefault="0083542B" w:rsidP="008D1F00">
      <w:pPr>
        <w:ind w:firstLine="709"/>
        <w:jc w:val="both"/>
        <w:rPr>
          <w:rFonts w:ascii="PT Astra Serif" w:hAnsi="PT Astra Serif"/>
          <w:sz w:val="28"/>
          <w:szCs w:val="28"/>
          <w:lang w:eastAsia="ru-RU"/>
        </w:rPr>
      </w:pPr>
      <w:r w:rsidRPr="008D1F00">
        <w:rPr>
          <w:rFonts w:ascii="PT Astra Serif" w:hAnsi="PT Astra Serif"/>
          <w:szCs w:val="28"/>
          <w:lang w:eastAsia="ru-RU"/>
        </w:rPr>
        <w:t xml:space="preserve">Таблица </w:t>
      </w:r>
      <w:r>
        <w:rPr>
          <w:rFonts w:ascii="PT Astra Serif" w:hAnsi="PT Astra Serif"/>
          <w:noProof/>
          <w:szCs w:val="28"/>
          <w:lang w:eastAsia="ru-RU"/>
        </w:rPr>
        <w:t>20</w:t>
      </w:r>
      <w:r w:rsidR="00315FCA" w:rsidRPr="00315FCA">
        <w:rPr>
          <w:rFonts w:ascii="PT Astra Serif" w:hAnsi="PT Astra Serif"/>
          <w:sz w:val="28"/>
          <w:szCs w:val="28"/>
          <w:lang w:eastAsia="ru-RU"/>
        </w:rPr>
        <w:fldChar w:fldCharType="end"/>
      </w:r>
      <w:r w:rsidR="00315FCA" w:rsidRPr="00315FCA">
        <w:rPr>
          <w:rFonts w:ascii="PT Astra Serif" w:hAnsi="PT Astra Serif"/>
          <w:sz w:val="28"/>
          <w:szCs w:val="28"/>
          <w:lang w:eastAsia="ru-RU"/>
        </w:rPr>
        <w:t>.</w:t>
      </w:r>
    </w:p>
    <w:p w:rsidR="008D1F00" w:rsidRPr="008D1F00" w:rsidRDefault="008D1F00" w:rsidP="008D1F00">
      <w:pPr>
        <w:rPr>
          <w:rFonts w:ascii="PT Astra Serif" w:hAnsi="PT Astra Serif"/>
          <w:szCs w:val="28"/>
          <w:lang w:eastAsia="ru-RU"/>
        </w:rPr>
      </w:pPr>
      <w:bookmarkStart w:id="373" w:name="_Ref87883704"/>
    </w:p>
    <w:p w:rsidR="00315FCA" w:rsidRDefault="00315FCA" w:rsidP="008D1F00">
      <w:pPr>
        <w:rPr>
          <w:rFonts w:ascii="PT Astra Serif" w:hAnsi="PT Astra Serif"/>
          <w:szCs w:val="28"/>
          <w:lang w:eastAsia="ru-RU"/>
        </w:rPr>
      </w:pPr>
      <w:r w:rsidRPr="008D1F00">
        <w:rPr>
          <w:rFonts w:ascii="PT Astra Serif" w:hAnsi="PT Astra Serif"/>
          <w:szCs w:val="28"/>
          <w:lang w:eastAsia="ru-RU"/>
        </w:rPr>
        <w:t xml:space="preserve">Таблица </w:t>
      </w:r>
      <w:r w:rsidRPr="008D1F00">
        <w:rPr>
          <w:rFonts w:ascii="PT Astra Serif" w:hAnsi="PT Astra Serif"/>
          <w:i/>
          <w:szCs w:val="28"/>
          <w:lang w:eastAsia="ru-RU"/>
        </w:rPr>
        <w:fldChar w:fldCharType="begin"/>
      </w:r>
      <w:r w:rsidRPr="008D1F00">
        <w:rPr>
          <w:rFonts w:ascii="PT Astra Serif" w:hAnsi="PT Astra Serif"/>
          <w:szCs w:val="28"/>
          <w:lang w:eastAsia="ru-RU"/>
        </w:rPr>
        <w:instrText xml:space="preserve"> SEQ Таблица \* ARABIC </w:instrText>
      </w:r>
      <w:r w:rsidRPr="008D1F00">
        <w:rPr>
          <w:rFonts w:ascii="PT Astra Serif" w:hAnsi="PT Astra Serif"/>
          <w:i/>
          <w:szCs w:val="28"/>
          <w:lang w:eastAsia="ru-RU"/>
        </w:rPr>
        <w:fldChar w:fldCharType="separate"/>
      </w:r>
      <w:r w:rsidR="0083542B">
        <w:rPr>
          <w:rFonts w:ascii="PT Astra Serif" w:hAnsi="PT Astra Serif"/>
          <w:noProof/>
          <w:szCs w:val="28"/>
          <w:lang w:eastAsia="ru-RU"/>
        </w:rPr>
        <w:t>20</w:t>
      </w:r>
      <w:r w:rsidRPr="008D1F00">
        <w:rPr>
          <w:rFonts w:ascii="PT Astra Serif" w:hAnsi="PT Astra Serif"/>
          <w:i/>
          <w:szCs w:val="28"/>
          <w:lang w:eastAsia="ru-RU"/>
        </w:rPr>
        <w:fldChar w:fldCharType="end"/>
      </w:r>
      <w:bookmarkEnd w:id="373"/>
      <w:r w:rsidRPr="008D1F00">
        <w:rPr>
          <w:rFonts w:ascii="PT Astra Serif" w:hAnsi="PT Astra Serif"/>
          <w:szCs w:val="28"/>
          <w:lang w:eastAsia="ru-RU"/>
        </w:rPr>
        <w:t xml:space="preserve"> – Балансы производительности ВПУ </w:t>
      </w:r>
      <w:bookmarkStart w:id="374" w:name="_Toc8254007"/>
      <w:bookmarkStart w:id="375" w:name="_Toc8578760"/>
      <w:bookmarkStart w:id="376" w:name="_Toc22818929"/>
      <w:r w:rsidRPr="008D1F00">
        <w:rPr>
          <w:rFonts w:ascii="PT Astra Serif" w:hAnsi="PT Astra Serif"/>
          <w:szCs w:val="28"/>
          <w:lang w:eastAsia="ru-RU"/>
        </w:rPr>
        <w:t>котельной в зонах деятельности ЕТО</w:t>
      </w:r>
    </w:p>
    <w:p w:rsidR="008D1F00" w:rsidRPr="008D1F00" w:rsidRDefault="008D1F00" w:rsidP="008D1F00">
      <w:pPr>
        <w:rPr>
          <w:rFonts w:ascii="PT Astra Serif" w:hAnsi="PT Astra Serif"/>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315FCA" w:rsidRPr="008D1F00" w:rsidTr="00315FCA">
        <w:trPr>
          <w:trHeight w:val="23"/>
          <w:tblHeader/>
          <w:jc w:val="center"/>
        </w:trPr>
        <w:tc>
          <w:tcPr>
            <w:tcW w:w="7105"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Наименование показателя</w:t>
            </w:r>
          </w:p>
        </w:tc>
        <w:tc>
          <w:tcPr>
            <w:tcW w:w="1014"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Ед. изм.</w:t>
            </w:r>
          </w:p>
        </w:tc>
        <w:tc>
          <w:tcPr>
            <w:tcW w:w="1451" w:type="dxa"/>
            <w:shd w:val="clear" w:color="auto" w:fill="auto"/>
            <w:vAlign w:val="center"/>
            <w:hideMark/>
          </w:tcPr>
          <w:p w:rsidR="00315FCA" w:rsidRPr="008D1F00" w:rsidRDefault="00315FCA" w:rsidP="00315FCA">
            <w:pPr>
              <w:jc w:val="center"/>
              <w:rPr>
                <w:rFonts w:ascii="PT Astra Serif" w:hAnsi="PT Astra Serif"/>
                <w:b/>
                <w:bCs/>
                <w:szCs w:val="28"/>
                <w:lang w:eastAsia="ru-RU"/>
              </w:rPr>
            </w:pPr>
            <w:r w:rsidRPr="008D1F00">
              <w:rPr>
                <w:rFonts w:ascii="PT Astra Serif" w:hAnsi="PT Astra Serif"/>
                <w:b/>
                <w:bCs/>
                <w:szCs w:val="28"/>
                <w:lang w:eastAsia="ru-RU"/>
              </w:rPr>
              <w:t>2022</w:t>
            </w:r>
          </w:p>
        </w:tc>
      </w:tr>
      <w:tr w:rsidR="00315FCA" w:rsidRPr="008D1F00" w:rsidTr="00315FCA">
        <w:trPr>
          <w:trHeight w:val="23"/>
          <w:jc w:val="center"/>
        </w:trPr>
        <w:tc>
          <w:tcPr>
            <w:tcW w:w="9570" w:type="dxa"/>
            <w:gridSpan w:val="3"/>
            <w:shd w:val="clear" w:color="auto" w:fill="auto"/>
            <w:vAlign w:val="center"/>
            <w:hideMark/>
          </w:tcPr>
          <w:p w:rsidR="00315FCA" w:rsidRPr="008D1F00" w:rsidRDefault="00315FCA" w:rsidP="00315FCA">
            <w:pPr>
              <w:jc w:val="center"/>
              <w:rPr>
                <w:rFonts w:ascii="PT Astra Serif" w:hAnsi="PT Astra Serif"/>
                <w:b/>
                <w:bCs/>
                <w:i/>
                <w:iCs/>
                <w:szCs w:val="28"/>
                <w:u w:val="single"/>
                <w:lang w:eastAsia="ru-RU"/>
              </w:rPr>
            </w:pPr>
            <w:r w:rsidRPr="008D1F00">
              <w:rPr>
                <w:rFonts w:ascii="PT Astra Serif" w:hAnsi="PT Astra Serif"/>
                <w:b/>
                <w:bCs/>
                <w:i/>
                <w:iCs/>
                <w:szCs w:val="28"/>
                <w:u w:val="single"/>
                <w:lang w:eastAsia="ru-RU"/>
              </w:rPr>
              <w:t>Котельная №</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17 п.</w:t>
            </w:r>
            <w:r w:rsidR="000E1BE1">
              <w:rPr>
                <w:rFonts w:ascii="PT Astra Serif" w:hAnsi="PT Astra Serif"/>
                <w:b/>
                <w:bCs/>
                <w:i/>
                <w:iCs/>
                <w:szCs w:val="28"/>
                <w:u w:val="single"/>
                <w:lang w:eastAsia="ru-RU"/>
              </w:rPr>
              <w:t xml:space="preserve"> </w:t>
            </w:r>
            <w:r w:rsidRPr="008D1F00">
              <w:rPr>
                <w:rFonts w:ascii="PT Astra Serif" w:hAnsi="PT Astra Serif"/>
                <w:b/>
                <w:bCs/>
                <w:i/>
                <w:iCs/>
                <w:szCs w:val="28"/>
                <w:u w:val="single"/>
                <w:lang w:eastAsia="ru-RU"/>
              </w:rPr>
              <w:t>Ломинцевский</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Производительность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0,37</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Расчетный часовой расход для подпитки системы теплоснабжения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Всего подпитка тепловой сети, в том числе:</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0,112</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сверхнормативные утечки теплоносителя</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Отпуск теплоносителя из тепловых сетей на цели ГВС</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0,000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Объем аварийной подпитки (химически не обработанной и не деаэрированной водой)</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0,450</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Резерв (+) / дефицит (-) ВПУ</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т/ч</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0,258</w:t>
            </w:r>
          </w:p>
        </w:tc>
      </w:tr>
      <w:tr w:rsidR="00315FCA" w:rsidRPr="008D1F00" w:rsidTr="00315FCA">
        <w:trPr>
          <w:trHeight w:val="23"/>
          <w:jc w:val="center"/>
        </w:trPr>
        <w:tc>
          <w:tcPr>
            <w:tcW w:w="7105"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Доля резерва</w:t>
            </w:r>
          </w:p>
        </w:tc>
        <w:tc>
          <w:tcPr>
            <w:tcW w:w="1014"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w:t>
            </w:r>
          </w:p>
        </w:tc>
        <w:tc>
          <w:tcPr>
            <w:tcW w:w="145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8D1F00">
      <w:pPr>
        <w:pStyle w:val="3"/>
        <w:ind w:firstLine="709"/>
        <w:rPr>
          <w:rFonts w:ascii="PT Astra Serif" w:hAnsi="PT Astra Serif"/>
          <w:szCs w:val="28"/>
        </w:rPr>
      </w:pPr>
      <w:bookmarkStart w:id="377" w:name="_Toc87551258"/>
      <w:bookmarkStart w:id="378" w:name="_Toc136777066"/>
      <w:r w:rsidRPr="00315FCA">
        <w:rPr>
          <w:rFonts w:ascii="PT Astra Serif" w:hAnsi="PT Astra Serif"/>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315FCA" w:rsidRPr="00315FCA" w:rsidRDefault="00315FCA" w:rsidP="008D1F00">
      <w:pPr>
        <w:pStyle w:val="affffffffffb"/>
        <w:spacing w:line="240" w:lineRule="auto"/>
        <w:rPr>
          <w:rFonts w:ascii="PT Astra Serif" w:hAnsi="PT Astra Serif" w:cs="Times New Roman"/>
          <w:vanish/>
          <w:sz w:val="28"/>
          <w:szCs w:val="28"/>
        </w:rPr>
      </w:pPr>
    </w:p>
    <w:p w:rsidR="000E1BE1" w:rsidRDefault="00315FCA" w:rsidP="008D1F00">
      <w:pPr>
        <w:pStyle w:val="2"/>
        <w:ind w:firstLine="709"/>
        <w:rPr>
          <w:rFonts w:ascii="PT Astra Serif" w:hAnsi="PT Astra Serif"/>
          <w:b/>
          <w:sz w:val="28"/>
          <w:szCs w:val="28"/>
        </w:rPr>
      </w:pPr>
      <w:bookmarkStart w:id="379" w:name="_Toc87551259"/>
      <w:bookmarkStart w:id="380" w:name="_Toc136777067"/>
      <w:bookmarkEnd w:id="372"/>
      <w:r w:rsidRPr="008D1F00">
        <w:rPr>
          <w:rFonts w:ascii="PT Astra Serif" w:hAnsi="PT Astra Serif"/>
          <w:b/>
          <w:sz w:val="28"/>
          <w:szCs w:val="28"/>
        </w:rPr>
        <w:t xml:space="preserve">Часть 8 «Топливные балансы источников </w:t>
      </w:r>
    </w:p>
    <w:p w:rsidR="00315FCA" w:rsidRDefault="00315FCA" w:rsidP="008D1F00">
      <w:pPr>
        <w:pStyle w:val="2"/>
        <w:ind w:firstLine="709"/>
        <w:rPr>
          <w:rFonts w:ascii="PT Astra Serif" w:hAnsi="PT Astra Serif"/>
          <w:b/>
          <w:sz w:val="28"/>
          <w:szCs w:val="28"/>
        </w:rPr>
      </w:pPr>
      <w:r w:rsidRPr="008D1F00">
        <w:rPr>
          <w:rFonts w:ascii="PT Astra Serif" w:hAnsi="PT Astra Serif"/>
          <w:b/>
          <w:sz w:val="28"/>
          <w:szCs w:val="28"/>
        </w:rPr>
        <w:t>тепловой энергии и система обеспечения топливом»</w:t>
      </w:r>
      <w:bookmarkEnd w:id="379"/>
      <w:bookmarkEnd w:id="380"/>
    </w:p>
    <w:p w:rsidR="008D1F00" w:rsidRPr="008D1F00" w:rsidRDefault="008D1F00" w:rsidP="008D1F00"/>
    <w:p w:rsidR="00315FCA" w:rsidRPr="00315FCA" w:rsidRDefault="00315FCA" w:rsidP="008D1F00">
      <w:pPr>
        <w:pStyle w:val="3"/>
        <w:ind w:firstLine="709"/>
        <w:rPr>
          <w:rFonts w:ascii="PT Astra Serif" w:hAnsi="PT Astra Serif"/>
          <w:szCs w:val="28"/>
        </w:rPr>
      </w:pPr>
      <w:bookmarkStart w:id="381" w:name="_Toc535409531"/>
      <w:bookmarkStart w:id="382" w:name="_Toc8254009"/>
      <w:bookmarkStart w:id="383" w:name="_Toc8578762"/>
      <w:bookmarkStart w:id="384" w:name="_Toc87551260"/>
      <w:bookmarkStart w:id="385" w:name="_Toc136777068"/>
      <w:bookmarkStart w:id="386" w:name="sub_224"/>
      <w:r w:rsidRPr="00315FCA">
        <w:rPr>
          <w:rFonts w:ascii="PT Astra Serif" w:hAnsi="PT Astra Serif"/>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315FCA" w:rsidRPr="00315FCA"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На рассматриваемых источниках теплоснабжения, в качестве основного топлива, используют природный газ.</w:t>
      </w:r>
    </w:p>
    <w:p w:rsidR="008D1F00" w:rsidRDefault="00315FCA" w:rsidP="008D1F00">
      <w:pPr>
        <w:ind w:right="51"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Вид используемого топлива, расход натурального и условного топлива приведены в таблице </w:t>
      </w:r>
      <w:r w:rsidR="008D1F00">
        <w:rPr>
          <w:rFonts w:ascii="PT Astra Serif" w:hAnsi="PT Astra Serif"/>
          <w:sz w:val="28"/>
          <w:szCs w:val="28"/>
          <w:lang w:eastAsia="ru-RU"/>
        </w:rPr>
        <w:t>21</w:t>
      </w:r>
      <w:r w:rsidRPr="00315FCA">
        <w:rPr>
          <w:rFonts w:ascii="PT Astra Serif" w:hAnsi="PT Astra Serif"/>
          <w:sz w:val="28"/>
          <w:szCs w:val="28"/>
          <w:lang w:eastAsia="ru-RU"/>
        </w:rPr>
        <w:t>.</w:t>
      </w:r>
    </w:p>
    <w:p w:rsidR="00315FCA" w:rsidRPr="00315FCA" w:rsidRDefault="00315FCA" w:rsidP="008D1F00">
      <w:pPr>
        <w:ind w:right="51" w:firstLine="709"/>
        <w:jc w:val="both"/>
        <w:rPr>
          <w:rFonts w:ascii="PT Astra Serif" w:hAnsi="PT Astra Serif"/>
          <w:sz w:val="28"/>
          <w:szCs w:val="28"/>
          <w:lang w:eastAsia="ru-RU"/>
        </w:rPr>
      </w:pPr>
    </w:p>
    <w:p w:rsidR="00315FCA" w:rsidRDefault="00315FCA" w:rsidP="008D1F00">
      <w:pPr>
        <w:rPr>
          <w:rFonts w:ascii="PT Astra Serif" w:hAnsi="PT Astra Serif"/>
          <w:bCs/>
          <w:iCs/>
          <w:sz w:val="22"/>
          <w:szCs w:val="28"/>
          <w:lang w:eastAsia="ru-RU"/>
        </w:rPr>
      </w:pPr>
      <w:bookmarkStart w:id="387" w:name="_Ref87883716"/>
      <w:r w:rsidRPr="008D1F00">
        <w:rPr>
          <w:rFonts w:ascii="PT Astra Serif" w:hAnsi="PT Astra Serif"/>
          <w:bCs/>
          <w:iCs/>
          <w:sz w:val="22"/>
          <w:szCs w:val="28"/>
          <w:lang w:eastAsia="ru-RU"/>
        </w:rPr>
        <w:t xml:space="preserve">Таблица </w:t>
      </w:r>
      <w:r w:rsidRPr="008D1F00">
        <w:rPr>
          <w:rFonts w:ascii="PT Astra Serif" w:hAnsi="PT Astra Serif"/>
          <w:bCs/>
          <w:iCs/>
          <w:sz w:val="22"/>
          <w:szCs w:val="28"/>
          <w:lang w:eastAsia="ru-RU"/>
        </w:rPr>
        <w:fldChar w:fldCharType="begin"/>
      </w:r>
      <w:r w:rsidRPr="008D1F00">
        <w:rPr>
          <w:rFonts w:ascii="PT Astra Serif" w:hAnsi="PT Astra Serif"/>
          <w:bCs/>
          <w:iCs/>
          <w:sz w:val="22"/>
          <w:szCs w:val="28"/>
          <w:lang w:eastAsia="ru-RU"/>
        </w:rPr>
        <w:instrText xml:space="preserve"> SEQ Таблица \* ARABIC </w:instrText>
      </w:r>
      <w:r w:rsidRPr="008D1F00">
        <w:rPr>
          <w:rFonts w:ascii="PT Astra Serif" w:hAnsi="PT Astra Serif"/>
          <w:bCs/>
          <w:iCs/>
          <w:sz w:val="22"/>
          <w:szCs w:val="28"/>
          <w:lang w:eastAsia="ru-RU"/>
        </w:rPr>
        <w:fldChar w:fldCharType="separate"/>
      </w:r>
      <w:r w:rsidR="0083542B">
        <w:rPr>
          <w:rFonts w:ascii="PT Astra Serif" w:hAnsi="PT Astra Serif"/>
          <w:bCs/>
          <w:iCs/>
          <w:noProof/>
          <w:sz w:val="22"/>
          <w:szCs w:val="28"/>
          <w:lang w:eastAsia="ru-RU"/>
        </w:rPr>
        <w:t>21</w:t>
      </w:r>
      <w:r w:rsidRPr="008D1F00">
        <w:rPr>
          <w:rFonts w:ascii="PT Astra Serif" w:hAnsi="PT Astra Serif"/>
          <w:bCs/>
          <w:iCs/>
          <w:sz w:val="22"/>
          <w:szCs w:val="28"/>
          <w:lang w:eastAsia="ru-RU"/>
        </w:rPr>
        <w:fldChar w:fldCharType="end"/>
      </w:r>
      <w:bookmarkEnd w:id="387"/>
      <w:r w:rsidRPr="008D1F00">
        <w:rPr>
          <w:rFonts w:ascii="PT Astra Serif" w:hAnsi="PT Astra Serif"/>
          <w:bCs/>
          <w:iCs/>
          <w:sz w:val="22"/>
          <w:szCs w:val="28"/>
          <w:lang w:eastAsia="ru-RU"/>
        </w:rPr>
        <w:t xml:space="preserve"> – Топливный баланс системы теплоснабжения, образованный на базе котельной в зонах деятельности ЕТО</w:t>
      </w:r>
    </w:p>
    <w:p w:rsidR="008D1F00" w:rsidRPr="008D1F00" w:rsidRDefault="008D1F00" w:rsidP="008D1F00">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315FCA" w:rsidRPr="008D1F00" w:rsidTr="00315FCA">
        <w:trPr>
          <w:trHeight w:val="23"/>
          <w:tblHeader/>
          <w:jc w:val="center"/>
        </w:trPr>
        <w:tc>
          <w:tcPr>
            <w:tcW w:w="643"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 п/п</w:t>
            </w:r>
          </w:p>
        </w:tc>
        <w:tc>
          <w:tcPr>
            <w:tcW w:w="2524"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Наименование котельной</w:t>
            </w:r>
          </w:p>
        </w:tc>
        <w:tc>
          <w:tcPr>
            <w:tcW w:w="126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Вид топлива</w:t>
            </w:r>
          </w:p>
        </w:tc>
        <w:tc>
          <w:tcPr>
            <w:tcW w:w="1369"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Приход топлива за год, т. натурального топлива, тыс. м³</w:t>
            </w:r>
          </w:p>
        </w:tc>
        <w:tc>
          <w:tcPr>
            <w:tcW w:w="2572" w:type="dxa"/>
            <w:gridSpan w:val="2"/>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Израсходовано топлива</w:t>
            </w:r>
          </w:p>
        </w:tc>
        <w:tc>
          <w:tcPr>
            <w:tcW w:w="1201" w:type="dxa"/>
            <w:vMerge w:val="restart"/>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Низшая теплота сгорания, ккал/кг (ккал/нм³)</w:t>
            </w:r>
          </w:p>
        </w:tc>
      </w:tr>
      <w:tr w:rsidR="00315FCA" w:rsidRPr="008D1F00" w:rsidTr="00315FCA">
        <w:trPr>
          <w:trHeight w:val="23"/>
          <w:tblHeader/>
          <w:jc w:val="center"/>
        </w:trPr>
        <w:tc>
          <w:tcPr>
            <w:tcW w:w="643"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2524"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26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т. натурального топлива, тыс. м³</w:t>
            </w:r>
          </w:p>
        </w:tc>
        <w:tc>
          <w:tcPr>
            <w:tcW w:w="1203" w:type="dxa"/>
            <w:shd w:val="clear" w:color="auto" w:fill="auto"/>
            <w:vAlign w:val="center"/>
            <w:hideMark/>
          </w:tcPr>
          <w:p w:rsidR="00315FCA" w:rsidRPr="008D1F00" w:rsidRDefault="00315FCA" w:rsidP="00315FCA">
            <w:pPr>
              <w:jc w:val="center"/>
              <w:rPr>
                <w:rFonts w:ascii="PT Astra Serif" w:hAnsi="PT Astra Serif"/>
                <w:b/>
                <w:szCs w:val="28"/>
                <w:lang w:eastAsia="ru-RU"/>
              </w:rPr>
            </w:pPr>
            <w:r w:rsidRPr="008D1F00">
              <w:rPr>
                <w:rFonts w:ascii="PT Astra Serif" w:hAnsi="PT Astra Serif"/>
                <w:b/>
                <w:szCs w:val="28"/>
                <w:lang w:eastAsia="ru-RU"/>
              </w:rPr>
              <w:t>Всего, в т. условного топлива</w:t>
            </w:r>
          </w:p>
        </w:tc>
        <w:tc>
          <w:tcPr>
            <w:tcW w:w="1201" w:type="dxa"/>
            <w:vMerge/>
            <w:shd w:val="clear" w:color="auto" w:fill="auto"/>
            <w:vAlign w:val="center"/>
            <w:hideMark/>
          </w:tcPr>
          <w:p w:rsidR="00315FCA" w:rsidRPr="008D1F00" w:rsidRDefault="00315FCA" w:rsidP="00315FCA">
            <w:pPr>
              <w:jc w:val="center"/>
              <w:rPr>
                <w:rFonts w:ascii="PT Astra Serif" w:hAnsi="PT Astra Serif"/>
                <w:b/>
                <w:szCs w:val="28"/>
                <w:lang w:eastAsia="ru-RU"/>
              </w:rPr>
            </w:pPr>
          </w:p>
        </w:tc>
      </w:tr>
      <w:tr w:rsidR="00315FCA" w:rsidRPr="008D1F00" w:rsidTr="00315FCA">
        <w:trPr>
          <w:trHeight w:val="23"/>
          <w:jc w:val="center"/>
        </w:trPr>
        <w:tc>
          <w:tcPr>
            <w:tcW w:w="64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w:t>
            </w:r>
          </w:p>
        </w:tc>
        <w:tc>
          <w:tcPr>
            <w:tcW w:w="2524" w:type="dxa"/>
            <w:shd w:val="clear" w:color="auto" w:fill="auto"/>
            <w:vAlign w:val="center"/>
            <w:hideMark/>
          </w:tcPr>
          <w:p w:rsidR="00315FCA" w:rsidRPr="008D1F00" w:rsidRDefault="00315FCA" w:rsidP="00315FCA">
            <w:pPr>
              <w:rPr>
                <w:rFonts w:ascii="PT Astra Serif" w:hAnsi="PT Astra Serif"/>
                <w:szCs w:val="28"/>
                <w:lang w:eastAsia="ru-RU"/>
              </w:rPr>
            </w:pPr>
            <w:r w:rsidRPr="008D1F00">
              <w:rPr>
                <w:rFonts w:ascii="PT Astra Serif" w:hAnsi="PT Astra Serif"/>
                <w:szCs w:val="28"/>
                <w:lang w:eastAsia="ru-RU"/>
              </w:rPr>
              <w:t>Котельная №</w:t>
            </w:r>
            <w:r w:rsidR="000E1BE1">
              <w:rPr>
                <w:rFonts w:ascii="PT Astra Serif" w:hAnsi="PT Astra Serif"/>
                <w:szCs w:val="28"/>
                <w:lang w:eastAsia="ru-RU"/>
              </w:rPr>
              <w:t xml:space="preserve"> </w:t>
            </w:r>
            <w:r w:rsidRPr="008D1F00">
              <w:rPr>
                <w:rFonts w:ascii="PT Astra Serif" w:hAnsi="PT Astra Serif"/>
                <w:szCs w:val="28"/>
                <w:lang w:eastAsia="ru-RU"/>
              </w:rPr>
              <w:t>17 п.</w:t>
            </w:r>
            <w:r w:rsidR="000E1BE1">
              <w:rPr>
                <w:rFonts w:ascii="PT Astra Serif" w:hAnsi="PT Astra Serif"/>
                <w:szCs w:val="28"/>
                <w:lang w:eastAsia="ru-RU"/>
              </w:rPr>
              <w:t> </w:t>
            </w:r>
            <w:r w:rsidRPr="008D1F00">
              <w:rPr>
                <w:rFonts w:ascii="PT Astra Serif" w:hAnsi="PT Astra Serif"/>
                <w:szCs w:val="28"/>
                <w:lang w:eastAsia="ru-RU"/>
              </w:rPr>
              <w:t>Ломинцевский</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r w:rsidRPr="008D1F00">
              <w:rPr>
                <w:rFonts w:ascii="PT Astra Serif" w:hAnsi="PT Astra Serif"/>
                <w:szCs w:val="28"/>
                <w:lang w:eastAsia="ru-RU"/>
              </w:rPr>
              <w:t>газ</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8 150</w:t>
            </w:r>
          </w:p>
        </w:tc>
      </w:tr>
      <w:tr w:rsidR="00315FCA" w:rsidRPr="008D1F00" w:rsidTr="00315FCA">
        <w:trPr>
          <w:trHeight w:val="23"/>
          <w:jc w:val="center"/>
        </w:trPr>
        <w:tc>
          <w:tcPr>
            <w:tcW w:w="3167" w:type="dxa"/>
            <w:gridSpan w:val="2"/>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Всего по муниципальному образованию</w:t>
            </w:r>
          </w:p>
        </w:tc>
        <w:tc>
          <w:tcPr>
            <w:tcW w:w="1261" w:type="dxa"/>
            <w:shd w:val="clear" w:color="auto" w:fill="auto"/>
            <w:vAlign w:val="center"/>
            <w:hideMark/>
          </w:tcPr>
          <w:p w:rsidR="00315FCA" w:rsidRPr="008D1F00" w:rsidRDefault="00315FCA" w:rsidP="000E1BE1">
            <w:pPr>
              <w:jc w:val="center"/>
              <w:rPr>
                <w:rFonts w:ascii="PT Astra Serif" w:hAnsi="PT Astra Serif"/>
                <w:szCs w:val="28"/>
                <w:lang w:eastAsia="ru-RU"/>
              </w:rPr>
            </w:pP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369"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1132</w:t>
            </w:r>
          </w:p>
        </w:tc>
        <w:tc>
          <w:tcPr>
            <w:tcW w:w="1203"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1306</w:t>
            </w:r>
          </w:p>
        </w:tc>
        <w:tc>
          <w:tcPr>
            <w:tcW w:w="1201" w:type="dxa"/>
            <w:shd w:val="clear" w:color="auto" w:fill="auto"/>
            <w:vAlign w:val="center"/>
            <w:hideMark/>
          </w:tcPr>
          <w:p w:rsidR="00315FCA" w:rsidRPr="008D1F00" w:rsidRDefault="00315FCA" w:rsidP="00315FCA">
            <w:pPr>
              <w:jc w:val="center"/>
              <w:rPr>
                <w:rFonts w:ascii="PT Astra Serif" w:hAnsi="PT Astra Serif"/>
                <w:szCs w:val="28"/>
                <w:lang w:eastAsia="ru-RU"/>
              </w:rPr>
            </w:pPr>
            <w:r w:rsidRPr="008D1F00">
              <w:rPr>
                <w:rFonts w:ascii="PT Astra Serif" w:hAnsi="PT Astra Serif"/>
                <w:szCs w:val="28"/>
                <w:lang w:eastAsia="ru-RU"/>
              </w:rPr>
              <w:t> </w:t>
            </w:r>
          </w:p>
        </w:tc>
      </w:tr>
    </w:tbl>
    <w:p w:rsidR="00315FCA" w:rsidRPr="00315FCA" w:rsidRDefault="00315FCA" w:rsidP="00315FCA">
      <w:pPr>
        <w:ind w:firstLine="687"/>
        <w:jc w:val="both"/>
        <w:rPr>
          <w:rFonts w:ascii="PT Astra Serif" w:hAnsi="PT Astra Serif"/>
          <w:sz w:val="28"/>
          <w:szCs w:val="28"/>
        </w:rPr>
      </w:pPr>
      <w:bookmarkStart w:id="388" w:name="_Toc49513825"/>
      <w:r w:rsidRPr="00315FCA">
        <w:rPr>
          <w:rFonts w:ascii="PT Astra Serif" w:hAnsi="PT Astra Serif"/>
          <w:sz w:val="28"/>
          <w:szCs w:val="28"/>
        </w:rPr>
        <w:t xml:space="preserve"> </w:t>
      </w:r>
    </w:p>
    <w:p w:rsidR="00315FCA" w:rsidRPr="00315FCA" w:rsidRDefault="00315FCA" w:rsidP="008D1F00">
      <w:pPr>
        <w:pStyle w:val="3"/>
        <w:ind w:firstLine="709"/>
        <w:rPr>
          <w:rFonts w:ascii="PT Astra Serif" w:hAnsi="PT Astra Serif"/>
          <w:szCs w:val="28"/>
        </w:rPr>
      </w:pPr>
      <w:bookmarkStart w:id="389" w:name="_Toc136777069"/>
      <w:r w:rsidRPr="00315FCA">
        <w:rPr>
          <w:rFonts w:ascii="PT Astra Serif" w:hAnsi="PT Astra Serif"/>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315FCA" w:rsidRPr="00315FCA" w:rsidRDefault="00315FCA" w:rsidP="008D1F00">
      <w:pPr>
        <w:ind w:right="51" w:firstLine="709"/>
        <w:jc w:val="both"/>
        <w:rPr>
          <w:rFonts w:ascii="PT Astra Serif" w:hAnsi="PT Astra Serif"/>
          <w:sz w:val="28"/>
          <w:szCs w:val="28"/>
          <w:lang w:eastAsia="ru-RU"/>
        </w:rPr>
      </w:pPr>
      <w:bookmarkStart w:id="390" w:name="_Hlk49542084"/>
      <w:r w:rsidRPr="00315FCA">
        <w:rPr>
          <w:rFonts w:ascii="PT Astra Serif" w:hAnsi="PT Astra Serif"/>
          <w:sz w:val="28"/>
          <w:szCs w:val="28"/>
          <w:lang w:eastAsia="ru-RU"/>
        </w:rPr>
        <w:t>Резервное и аварийное топливо на источнике теплоснабжения не предусмотрено.</w:t>
      </w:r>
      <w:bookmarkEnd w:id="390"/>
    </w:p>
    <w:p w:rsidR="00315FCA" w:rsidRPr="00315FCA" w:rsidRDefault="00315FCA" w:rsidP="008D1F00">
      <w:pPr>
        <w:pStyle w:val="3"/>
        <w:ind w:firstLine="709"/>
        <w:rPr>
          <w:rFonts w:ascii="PT Astra Serif" w:hAnsi="PT Astra Serif"/>
          <w:szCs w:val="28"/>
        </w:rPr>
      </w:pPr>
      <w:bookmarkStart w:id="391" w:name="_Toc49513826"/>
      <w:bookmarkStart w:id="392" w:name="_Toc136777070"/>
      <w:r w:rsidRPr="00315FCA">
        <w:rPr>
          <w:rFonts w:ascii="PT Astra Serif" w:hAnsi="PT Astra Serif"/>
          <w:szCs w:val="28"/>
        </w:rPr>
        <w:t>1.8.3 Описание особенностей характеристик видов топлива в зависимости от мест поставки;</w:t>
      </w:r>
      <w:bookmarkEnd w:id="391"/>
      <w:bookmarkEnd w:id="392"/>
    </w:p>
    <w:p w:rsidR="00315FCA" w:rsidRPr="000E1BE1" w:rsidRDefault="00315FCA" w:rsidP="008D1F00">
      <w:pPr>
        <w:ind w:right="51" w:firstLine="709"/>
        <w:jc w:val="both"/>
        <w:rPr>
          <w:rFonts w:ascii="PT Astra Serif" w:hAnsi="PT Astra Serif"/>
          <w:i/>
          <w:spacing w:val="-4"/>
          <w:sz w:val="28"/>
          <w:szCs w:val="28"/>
        </w:rPr>
      </w:pPr>
      <w:r w:rsidRPr="00315FCA">
        <w:rPr>
          <w:rFonts w:ascii="PT Astra Serif" w:hAnsi="PT Astra Serif"/>
          <w:sz w:val="28"/>
          <w:szCs w:val="28"/>
          <w:lang w:eastAsia="ru-RU"/>
        </w:rPr>
        <w:t xml:space="preserve">Топливом для всех котельной является природный газ. Плотность газа 0,706 кг/м³ при температуре 0 °С и давлении 0,10132 МПа. Низшая теплота </w:t>
      </w:r>
      <w:r w:rsidRPr="000E1BE1">
        <w:rPr>
          <w:rFonts w:ascii="PT Astra Serif" w:hAnsi="PT Astra Serif"/>
          <w:spacing w:val="-4"/>
          <w:sz w:val="28"/>
          <w:szCs w:val="28"/>
          <w:lang w:eastAsia="ru-RU"/>
        </w:rPr>
        <w:t>сгорания 7,900 Гкал/ тыс. м³</w:t>
      </w:r>
      <w:r w:rsidRPr="000E1BE1">
        <w:rPr>
          <w:rFonts w:ascii="PT Astra Serif" w:hAnsi="PT Astra Serif"/>
          <w:spacing w:val="-4"/>
          <w:sz w:val="28"/>
          <w:szCs w:val="28"/>
        </w:rPr>
        <w:t xml:space="preserve">, нормативная теплота сгорания 8,120 Гкал/тыс. </w:t>
      </w:r>
      <w:r w:rsidRPr="000E1BE1">
        <w:rPr>
          <w:rFonts w:ascii="PT Astra Serif" w:hAnsi="PT Astra Serif"/>
          <w:spacing w:val="-4"/>
          <w:sz w:val="28"/>
          <w:szCs w:val="28"/>
          <w:lang w:eastAsia="ru-RU"/>
        </w:rPr>
        <w:t>м³.</w:t>
      </w:r>
    </w:p>
    <w:p w:rsidR="00315FCA" w:rsidRPr="00315FCA" w:rsidRDefault="00315FCA" w:rsidP="008D1F00">
      <w:pPr>
        <w:pStyle w:val="3"/>
        <w:ind w:firstLine="709"/>
        <w:rPr>
          <w:rFonts w:ascii="PT Astra Serif" w:hAnsi="PT Astra Serif"/>
          <w:szCs w:val="28"/>
        </w:rPr>
      </w:pPr>
      <w:bookmarkStart w:id="393" w:name="_Toc49513827"/>
      <w:bookmarkStart w:id="394" w:name="_Toc136777071"/>
      <w:r w:rsidRPr="00315FCA">
        <w:rPr>
          <w:rFonts w:ascii="PT Astra Serif" w:hAnsi="PT Astra Serif"/>
          <w:szCs w:val="28"/>
        </w:rPr>
        <w:t>1.8.4 Описание использования местных видов топлива</w:t>
      </w:r>
      <w:bookmarkEnd w:id="393"/>
      <w:bookmarkEnd w:id="394"/>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Топливный баланс 100% составляет природный газ. </w:t>
      </w:r>
    </w:p>
    <w:p w:rsidR="00315FCA" w:rsidRPr="00315FCA" w:rsidRDefault="00315FCA" w:rsidP="008D1F00">
      <w:pPr>
        <w:pStyle w:val="3"/>
        <w:ind w:firstLine="709"/>
        <w:rPr>
          <w:rFonts w:ascii="PT Astra Serif" w:hAnsi="PT Astra Serif"/>
          <w:szCs w:val="28"/>
        </w:rPr>
      </w:pPr>
      <w:bookmarkStart w:id="395" w:name="_Toc49513828"/>
      <w:bookmarkStart w:id="396" w:name="_Toc136777072"/>
      <w:r w:rsidRPr="000E1BE1">
        <w:rPr>
          <w:rFonts w:ascii="PT Astra Serif" w:hAnsi="PT Astra Serif"/>
          <w:spacing w:val="-4"/>
          <w:szCs w:val="28"/>
          <w:lang w:eastAsia="ru-RU"/>
        </w:rPr>
        <w:t>1.8.5 Описание видов топлива (в случае, если топливом является уголь, - вид</w:t>
      </w:r>
      <w:r w:rsidRPr="00315FCA">
        <w:rPr>
          <w:rFonts w:ascii="PT Astra Serif" w:hAnsi="PT Astra Serif"/>
          <w:szCs w:val="28"/>
        </w:rPr>
        <w:t xml:space="preserve">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Характеристики на основании проведенных технических анализов приведены в разделе 1.8.3.</w:t>
      </w:r>
    </w:p>
    <w:p w:rsidR="00315FCA" w:rsidRPr="00315FCA" w:rsidRDefault="00315FCA" w:rsidP="008D1F00">
      <w:pPr>
        <w:pStyle w:val="3"/>
        <w:ind w:firstLine="709"/>
        <w:rPr>
          <w:rFonts w:ascii="PT Astra Serif" w:hAnsi="PT Astra Serif"/>
          <w:szCs w:val="28"/>
        </w:rPr>
      </w:pPr>
      <w:bookmarkStart w:id="397" w:name="_Toc49513829"/>
      <w:bookmarkStart w:id="398" w:name="_Toc136777073"/>
      <w:r w:rsidRPr="00315FCA">
        <w:rPr>
          <w:rFonts w:ascii="PT Astra Serif" w:hAnsi="PT Astra Serif"/>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Топливом для котельной является природный газ. </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Распределительными газопроводами среднего и низкого давления охвачена значительная часть территории населенных пунктов.</w:t>
      </w:r>
    </w:p>
    <w:p w:rsidR="00315FCA" w:rsidRPr="00315FCA" w:rsidRDefault="00315FCA" w:rsidP="008D1F00">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По принципу построения сети газораспределения выполнены по тупиковой схеме.</w:t>
      </w:r>
    </w:p>
    <w:p w:rsidR="00315FCA" w:rsidRPr="00315FCA" w:rsidRDefault="00315FCA" w:rsidP="008D1F00">
      <w:pPr>
        <w:pStyle w:val="3"/>
        <w:ind w:firstLine="709"/>
        <w:rPr>
          <w:rFonts w:ascii="PT Astra Serif" w:hAnsi="PT Astra Serif"/>
          <w:szCs w:val="28"/>
        </w:rPr>
      </w:pPr>
      <w:bookmarkStart w:id="399" w:name="_Toc49513830"/>
      <w:bookmarkStart w:id="400" w:name="_Toc136777074"/>
      <w:r w:rsidRPr="00315FCA">
        <w:rPr>
          <w:rFonts w:ascii="PT Astra Serif" w:hAnsi="PT Astra Serif"/>
          <w:szCs w:val="28"/>
        </w:rPr>
        <w:t>1.8.7 Описание приоритетного направления развития топливного баланса поселения, городского округа.</w:t>
      </w:r>
      <w:bookmarkEnd w:id="399"/>
      <w:bookmarkEnd w:id="400"/>
    </w:p>
    <w:p w:rsidR="00315FCA" w:rsidRPr="00315FCA" w:rsidRDefault="00315FCA" w:rsidP="008D1F0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Изменений в топливном балансе не запланировано. </w:t>
      </w:r>
    </w:p>
    <w:p w:rsidR="00315FCA" w:rsidRPr="00315FCA" w:rsidRDefault="00315FCA" w:rsidP="008D1F00">
      <w:pPr>
        <w:pStyle w:val="3"/>
        <w:ind w:firstLine="709"/>
        <w:rPr>
          <w:rFonts w:ascii="PT Astra Serif" w:hAnsi="PT Astra Serif"/>
          <w:szCs w:val="28"/>
        </w:rPr>
      </w:pPr>
      <w:bookmarkStart w:id="401" w:name="_Toc49513831"/>
      <w:bookmarkStart w:id="402" w:name="_Toc136777075"/>
      <w:bookmarkStart w:id="403" w:name="_Toc41997312"/>
      <w:bookmarkStart w:id="404" w:name="_Toc49513832"/>
      <w:bookmarkStart w:id="405" w:name="_Toc87551268"/>
      <w:bookmarkEnd w:id="386"/>
      <w:r w:rsidRPr="00315FCA">
        <w:rPr>
          <w:rFonts w:ascii="PT Astra Serif" w:hAnsi="PT Astra Serif"/>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315FCA" w:rsidRDefault="00315FCA" w:rsidP="000E1BE1">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Актуализированы топливные балансы систем теплоснабжения по итогам 2022 года.</w:t>
      </w:r>
    </w:p>
    <w:p w:rsidR="000E1BE1" w:rsidRDefault="000E1BE1" w:rsidP="000E1BE1">
      <w:pPr>
        <w:pStyle w:val="affffffffffb"/>
        <w:spacing w:line="240" w:lineRule="auto"/>
        <w:rPr>
          <w:rFonts w:ascii="PT Astra Serif" w:hAnsi="PT Astra Serif" w:cs="Times New Roman"/>
          <w:sz w:val="28"/>
          <w:szCs w:val="28"/>
        </w:rPr>
      </w:pPr>
    </w:p>
    <w:p w:rsidR="00315FCA" w:rsidRDefault="00315FCA" w:rsidP="00315FCA">
      <w:pPr>
        <w:pStyle w:val="2"/>
        <w:rPr>
          <w:rFonts w:ascii="PT Astra Serif" w:hAnsi="PT Astra Serif"/>
          <w:b/>
          <w:sz w:val="28"/>
          <w:szCs w:val="28"/>
        </w:rPr>
      </w:pPr>
      <w:bookmarkStart w:id="406" w:name="_Toc136777076"/>
      <w:r w:rsidRPr="008D1F00">
        <w:rPr>
          <w:rFonts w:ascii="PT Astra Serif" w:hAnsi="PT Astra Serif"/>
          <w:b/>
          <w:sz w:val="28"/>
          <w:szCs w:val="28"/>
        </w:rPr>
        <w:t>Часть 9 «Надежность теплоснабжения»</w:t>
      </w:r>
      <w:bookmarkEnd w:id="403"/>
      <w:bookmarkEnd w:id="404"/>
      <w:bookmarkEnd w:id="406"/>
    </w:p>
    <w:p w:rsidR="008D1F00" w:rsidRPr="008D1F00" w:rsidRDefault="008D1F00" w:rsidP="008D1F00"/>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Надежность теплоснабжения – способность проектируемых и существующих</w:t>
      </w:r>
      <w:r w:rsidR="000E1BE1">
        <w:rPr>
          <w:rFonts w:ascii="PT Astra Serif" w:hAnsi="PT Astra Serif"/>
          <w:sz w:val="28"/>
          <w:szCs w:val="28"/>
        </w:rPr>
        <w:t xml:space="preserve"> </w:t>
      </w:r>
      <w:r w:rsidRPr="00315FCA">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315FCA" w:rsidRPr="00315FCA" w:rsidRDefault="00315FCA" w:rsidP="00BD12AA">
      <w:pPr>
        <w:pStyle w:val="3"/>
        <w:ind w:firstLine="709"/>
        <w:rPr>
          <w:rFonts w:ascii="PT Astra Serif" w:hAnsi="PT Astra Serif"/>
          <w:szCs w:val="28"/>
        </w:rPr>
      </w:pPr>
      <w:bookmarkStart w:id="407" w:name="_Toc41997314"/>
      <w:bookmarkStart w:id="408" w:name="_Toc49513833"/>
      <w:bookmarkStart w:id="409" w:name="_Toc99541212"/>
      <w:bookmarkStart w:id="410" w:name="_Toc136777077"/>
      <w:r w:rsidRPr="00315FCA">
        <w:rPr>
          <w:rFonts w:ascii="PT Astra Serif" w:hAnsi="PT Astra Serif"/>
          <w:szCs w:val="28"/>
        </w:rPr>
        <w:t>1.9.1 Поток отказов (частота отказов) участков тепловых сетей</w:t>
      </w:r>
      <w:bookmarkEnd w:id="407"/>
      <w:bookmarkEnd w:id="408"/>
      <w:bookmarkEnd w:id="409"/>
      <w:bookmarkEnd w:id="410"/>
    </w:p>
    <w:p w:rsidR="00315FCA" w:rsidRPr="00315FCA" w:rsidRDefault="00315FCA" w:rsidP="00BD12AA">
      <w:pPr>
        <w:pStyle w:val="afffffffffff6"/>
        <w:spacing w:line="240" w:lineRule="auto"/>
        <w:rPr>
          <w:rFonts w:ascii="PT Astra Serif" w:hAnsi="PT Astra Serif"/>
          <w:sz w:val="28"/>
          <w:szCs w:val="28"/>
        </w:rPr>
      </w:pPr>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1" w:name="_Toc41997315"/>
      <w:bookmarkStart w:id="412" w:name="_Toc49513834"/>
      <w:bookmarkStart w:id="413" w:name="_Toc99541213"/>
      <w:bookmarkStart w:id="414" w:name="_Toc136777078"/>
      <w:r w:rsidRPr="00315FCA">
        <w:rPr>
          <w:rFonts w:ascii="PT Astra Serif" w:hAnsi="PT Astra Serif"/>
          <w:szCs w:val="28"/>
        </w:rPr>
        <w:t>.9.2 Частота отключений потребителей</w:t>
      </w:r>
      <w:bookmarkEnd w:id="411"/>
      <w:bookmarkEnd w:id="412"/>
      <w:bookmarkEnd w:id="413"/>
      <w:bookmarkEnd w:id="414"/>
    </w:p>
    <w:p w:rsidR="00315FCA" w:rsidRPr="00315FCA" w:rsidRDefault="00315FCA" w:rsidP="00BD12AA">
      <w:pPr>
        <w:pStyle w:val="afffffffffff6"/>
        <w:spacing w:line="240" w:lineRule="auto"/>
        <w:rPr>
          <w:rFonts w:ascii="PT Astra Serif" w:hAnsi="PT Astra Serif"/>
          <w:sz w:val="28"/>
          <w:szCs w:val="28"/>
        </w:rPr>
      </w:pPr>
      <w:bookmarkStart w:id="415" w:name="_Toc41997316"/>
      <w:bookmarkStart w:id="416" w:name="_Toc49513835"/>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17" w:name="_Toc99541214"/>
      <w:bookmarkStart w:id="418" w:name="_Toc136777079"/>
      <w:r w:rsidRPr="00315FCA">
        <w:rPr>
          <w:rFonts w:ascii="PT Astra Serif" w:hAnsi="PT Astra Serif"/>
          <w:szCs w:val="28"/>
        </w:rPr>
        <w:t>1.9.3 Поток (частота) и время восстановления теплоснабжения потребителей после отключений</w:t>
      </w:r>
      <w:bookmarkEnd w:id="415"/>
      <w:bookmarkEnd w:id="416"/>
      <w:bookmarkEnd w:id="417"/>
      <w:bookmarkEnd w:id="418"/>
    </w:p>
    <w:p w:rsidR="00315FCA" w:rsidRPr="00315FCA" w:rsidRDefault="00315FCA" w:rsidP="00BD12AA">
      <w:pPr>
        <w:pStyle w:val="afffffffffff6"/>
        <w:spacing w:line="240" w:lineRule="auto"/>
        <w:rPr>
          <w:rFonts w:ascii="PT Astra Serif" w:hAnsi="PT Astra Serif"/>
          <w:sz w:val="28"/>
          <w:szCs w:val="28"/>
        </w:rPr>
      </w:pPr>
      <w:bookmarkStart w:id="419" w:name="_Toc41997317"/>
      <w:bookmarkStart w:id="420" w:name="_Toc49513836"/>
      <w:r w:rsidRPr="00315FCA">
        <w:rPr>
          <w:rFonts w:ascii="PT Astra Serif" w:hAnsi="PT Astra Serif"/>
          <w:sz w:val="28"/>
          <w:szCs w:val="28"/>
        </w:rPr>
        <w:t xml:space="preserve">Расчет выполнен в программного комплекте </w:t>
      </w:r>
      <w:r w:rsidRPr="00315FCA">
        <w:rPr>
          <w:rFonts w:ascii="PT Astra Serif" w:hAnsi="PT Astra Serif"/>
          <w:sz w:val="28"/>
          <w:szCs w:val="28"/>
          <w:lang w:val="en-US"/>
        </w:rPr>
        <w:t>Zulu</w:t>
      </w:r>
      <w:r w:rsidRPr="00315FCA">
        <w:rPr>
          <w:rFonts w:ascii="PT Astra Serif" w:hAnsi="PT Astra Serif"/>
          <w:sz w:val="28"/>
          <w:szCs w:val="28"/>
        </w:rPr>
        <w:t>. Результаты представлены в Главе 11.</w:t>
      </w:r>
    </w:p>
    <w:p w:rsidR="00315FCA" w:rsidRPr="00315FCA" w:rsidRDefault="00315FCA" w:rsidP="00BD12AA">
      <w:pPr>
        <w:pStyle w:val="3"/>
        <w:ind w:firstLine="709"/>
        <w:rPr>
          <w:rFonts w:ascii="PT Astra Serif" w:hAnsi="PT Astra Serif"/>
          <w:szCs w:val="28"/>
        </w:rPr>
      </w:pPr>
      <w:bookmarkStart w:id="421" w:name="_Toc99541215"/>
      <w:bookmarkStart w:id="422" w:name="_Toc136777080"/>
      <w:r w:rsidRPr="00315FCA">
        <w:rPr>
          <w:rFonts w:ascii="PT Astra Serif" w:hAnsi="PT Astra Serif"/>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0E1BE1" w:rsidRDefault="00315FCA" w:rsidP="000E1BE1">
      <w:pPr>
        <w:ind w:firstLine="709"/>
        <w:jc w:val="both"/>
        <w:rPr>
          <w:rFonts w:ascii="PT Astra Serif" w:hAnsi="PT Astra Serif"/>
          <w:sz w:val="28"/>
          <w:szCs w:val="28"/>
        </w:rPr>
      </w:pPr>
      <w:r w:rsidRPr="00315FCA">
        <w:rPr>
          <w:rFonts w:ascii="PT Astra Serif" w:hAnsi="PT Astra Serif"/>
          <w:sz w:val="28"/>
          <w:szCs w:val="28"/>
        </w:rPr>
        <w:t>Зоны ненормативной надежности и безопасности теплоснабжения отсутствуют.</w:t>
      </w:r>
      <w:bookmarkStart w:id="423" w:name="_Toc41997318"/>
      <w:bookmarkStart w:id="424" w:name="_Toc49513837"/>
      <w:bookmarkStart w:id="425" w:name="_Toc99541216"/>
      <w:bookmarkStart w:id="426" w:name="_Toc136777081"/>
    </w:p>
    <w:p w:rsidR="00315FCA" w:rsidRPr="00315FCA" w:rsidRDefault="00315FCA" w:rsidP="000E1BE1">
      <w:pPr>
        <w:pStyle w:val="3"/>
        <w:ind w:firstLine="709"/>
        <w:rPr>
          <w:rFonts w:ascii="PT Astra Serif" w:hAnsi="PT Astra Serif"/>
          <w:szCs w:val="28"/>
        </w:rPr>
      </w:pPr>
      <w:r w:rsidRPr="00315FCA">
        <w:rPr>
          <w:rFonts w:ascii="PT Astra Serif" w:hAnsi="PT Astra Serif"/>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0E1BE1">
        <w:rPr>
          <w:rFonts w:ascii="PT Astra Serif" w:hAnsi="PT Astra Serif"/>
          <w:szCs w:val="28"/>
        </w:rPr>
        <w:t> </w:t>
      </w:r>
      <w:r w:rsidRPr="00315FCA">
        <w:rPr>
          <w:rFonts w:ascii="PT Astra Serif" w:hAnsi="PT Astra Serif"/>
          <w:szCs w:val="28"/>
        </w:rPr>
        <w:t xml:space="preserve">октября 2015 г. N 1114 </w:t>
      </w:r>
      <w:r w:rsidR="000E1BE1">
        <w:rPr>
          <w:rFonts w:ascii="PT Astra Serif" w:hAnsi="PT Astra Serif"/>
          <w:szCs w:val="28"/>
        </w:rPr>
        <w:t>«</w:t>
      </w:r>
      <w:r w:rsidRPr="00315FCA">
        <w:rPr>
          <w:rFonts w:ascii="PT Astra Serif" w:hAnsi="PT Astra Serif"/>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r w:rsidR="000E1BE1">
        <w:rPr>
          <w:rFonts w:ascii="PT Astra Serif" w:hAnsi="PT Astra Serif"/>
          <w:szCs w:val="28"/>
        </w:rPr>
        <w:t>».</w:t>
      </w:r>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lang w:eastAsia="ru-RU"/>
        </w:rPr>
        <w:t xml:space="preserve">Аварийные ситуации на источниках теплоснабжения и тепловых сетях муниципального образования отсутствовали. </w:t>
      </w:r>
    </w:p>
    <w:p w:rsidR="00315FCA" w:rsidRPr="00315FCA" w:rsidRDefault="00315FCA" w:rsidP="00BD12AA">
      <w:pPr>
        <w:pStyle w:val="3"/>
        <w:ind w:firstLine="709"/>
        <w:rPr>
          <w:rFonts w:ascii="PT Astra Serif" w:hAnsi="PT Astra Serif"/>
          <w:szCs w:val="28"/>
        </w:rPr>
      </w:pPr>
      <w:bookmarkStart w:id="427" w:name="_Toc41997319"/>
      <w:bookmarkStart w:id="428" w:name="_Toc49513838"/>
      <w:bookmarkStart w:id="429" w:name="_Toc99541217"/>
      <w:bookmarkStart w:id="430" w:name="_Toc136777082"/>
      <w:r w:rsidRPr="00315FCA">
        <w:rPr>
          <w:rFonts w:ascii="PT Astra Serif" w:hAnsi="PT Astra Serif"/>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Аварийные ситуации в теплоснабжении не выявлены.</w:t>
      </w:r>
    </w:p>
    <w:p w:rsidR="00315FCA" w:rsidRPr="00315FCA" w:rsidRDefault="00315FCA" w:rsidP="00BD12AA">
      <w:pPr>
        <w:pStyle w:val="3"/>
        <w:ind w:firstLine="709"/>
        <w:rPr>
          <w:rFonts w:ascii="PT Astra Serif" w:hAnsi="PT Astra Serif"/>
          <w:szCs w:val="28"/>
        </w:rPr>
      </w:pPr>
      <w:bookmarkStart w:id="431" w:name="_Toc8254021"/>
      <w:bookmarkStart w:id="432" w:name="_Toc8578774"/>
      <w:bookmarkStart w:id="433" w:name="_Toc87551275"/>
      <w:bookmarkStart w:id="434" w:name="_Toc99541218"/>
      <w:bookmarkStart w:id="435" w:name="_Toc136777083"/>
      <w:r w:rsidRPr="00315FCA">
        <w:rPr>
          <w:rFonts w:ascii="PT Astra Serif" w:hAnsi="PT Astra Serif"/>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315FCA" w:rsidRP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рамках актуализации схемы выполнен расчет показателей надежности систем теплоснабжения. Результаты расчета представлены в Результаты представлены в Главе 11</w:t>
      </w:r>
      <w:r w:rsidRPr="000E1BE1">
        <w:rPr>
          <w:rFonts w:ascii="PT Astra Serif" w:hAnsi="PT Astra Serif"/>
          <w:sz w:val="28"/>
          <w:szCs w:val="28"/>
        </w:rPr>
        <w:t>.</w:t>
      </w:r>
    </w:p>
    <w:p w:rsidR="00BD12AA" w:rsidRDefault="00BD12AA" w:rsidP="00BD12AA">
      <w:pPr>
        <w:pStyle w:val="2"/>
        <w:ind w:firstLine="709"/>
        <w:rPr>
          <w:rFonts w:ascii="PT Astra Serif" w:hAnsi="PT Astra Serif"/>
          <w:b/>
          <w:sz w:val="28"/>
          <w:szCs w:val="28"/>
        </w:rPr>
      </w:pPr>
      <w:bookmarkStart w:id="436" w:name="_Toc87551276"/>
      <w:bookmarkStart w:id="437" w:name="_Toc136777084"/>
      <w:bookmarkEnd w:id="405"/>
    </w:p>
    <w:p w:rsidR="00BD12AA" w:rsidRDefault="00315FCA" w:rsidP="00BD12AA">
      <w:pPr>
        <w:pStyle w:val="2"/>
        <w:rPr>
          <w:rFonts w:ascii="PT Astra Serif" w:hAnsi="PT Astra Serif"/>
          <w:b/>
          <w:sz w:val="28"/>
          <w:szCs w:val="28"/>
        </w:rPr>
      </w:pPr>
      <w:r w:rsidRPr="00BD12AA">
        <w:rPr>
          <w:rFonts w:ascii="PT Astra Serif" w:hAnsi="PT Astra Serif"/>
          <w:b/>
          <w:sz w:val="28"/>
          <w:szCs w:val="28"/>
        </w:rPr>
        <w:t xml:space="preserve">Часть 10 «Технико-экономические показатели </w:t>
      </w:r>
    </w:p>
    <w:p w:rsidR="00315FCA" w:rsidRDefault="00315FCA" w:rsidP="00BD12AA">
      <w:pPr>
        <w:pStyle w:val="2"/>
        <w:rPr>
          <w:rFonts w:ascii="PT Astra Serif" w:hAnsi="PT Astra Serif"/>
          <w:b/>
          <w:sz w:val="28"/>
          <w:szCs w:val="28"/>
        </w:rPr>
      </w:pPr>
      <w:r w:rsidRPr="00BD12AA">
        <w:rPr>
          <w:rFonts w:ascii="PT Astra Serif" w:hAnsi="PT Astra Serif"/>
          <w:b/>
          <w:sz w:val="28"/>
          <w:szCs w:val="28"/>
        </w:rPr>
        <w:t>теплоснабжающих и теплосетевых организаций»</w:t>
      </w:r>
      <w:bookmarkEnd w:id="436"/>
      <w:bookmarkEnd w:id="437"/>
    </w:p>
    <w:p w:rsidR="00BD12AA" w:rsidRPr="00BD12AA" w:rsidRDefault="00BD12AA" w:rsidP="00BD12AA">
      <w:pPr>
        <w:ind w:firstLine="709"/>
      </w:pPr>
    </w:p>
    <w:p w:rsidR="00315FCA" w:rsidRPr="00315FCA" w:rsidRDefault="00315FCA" w:rsidP="00BD12AA">
      <w:pPr>
        <w:pStyle w:val="3"/>
        <w:ind w:firstLine="709"/>
        <w:rPr>
          <w:rFonts w:ascii="PT Astra Serif" w:hAnsi="PT Astra Serif"/>
          <w:szCs w:val="28"/>
        </w:rPr>
      </w:pPr>
      <w:bookmarkStart w:id="438" w:name="_Toc22818949"/>
      <w:bookmarkStart w:id="439" w:name="_Toc87551277"/>
      <w:bookmarkStart w:id="440" w:name="_Toc136777085"/>
      <w:r w:rsidRPr="00315FCA">
        <w:rPr>
          <w:rFonts w:ascii="PT Astra Serif" w:hAnsi="PT Astra Serif"/>
          <w:szCs w:val="28"/>
        </w:rPr>
        <w:t>1.10.1 О</w:t>
      </w:r>
      <w:r w:rsidRPr="00315FCA">
        <w:rPr>
          <w:rFonts w:ascii="PT Astra Serif" w:eastAsia="Calibri" w:hAnsi="PT Astra Serif"/>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315FCA" w:rsidRPr="00315FCA" w:rsidRDefault="00315FCA" w:rsidP="00BD12AA">
      <w:pPr>
        <w:widowControl w:val="0"/>
        <w:tabs>
          <w:tab w:val="left" w:pos="993"/>
        </w:tabs>
        <w:ind w:right="164" w:firstLine="709"/>
        <w:jc w:val="both"/>
        <w:rPr>
          <w:rFonts w:ascii="PT Astra Serif" w:hAnsi="PT Astra Serif"/>
          <w:sz w:val="28"/>
          <w:szCs w:val="28"/>
        </w:rPr>
      </w:pPr>
      <w:r w:rsidRPr="00315FCA">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0E1BE1" w:rsidRDefault="000E1BE1" w:rsidP="00BD12AA">
      <w:pPr>
        <w:rPr>
          <w:rFonts w:ascii="PT Astra Serif" w:hAnsi="PT Astra Serif"/>
          <w:bCs/>
          <w:iCs/>
          <w:sz w:val="22"/>
          <w:szCs w:val="28"/>
          <w:lang w:eastAsia="ru-RU"/>
        </w:rPr>
      </w:pPr>
    </w:p>
    <w:p w:rsidR="00315FCA" w:rsidRDefault="00315FCA" w:rsidP="00BD12AA">
      <w:pPr>
        <w:rPr>
          <w:rFonts w:ascii="PT Astra Serif" w:hAnsi="PT Astra Serif"/>
          <w:bCs/>
          <w:iCs/>
          <w:sz w:val="22"/>
          <w:szCs w:val="28"/>
          <w:lang w:eastAsia="ru-RU"/>
        </w:rPr>
      </w:pPr>
      <w:r w:rsidRPr="00BD12AA">
        <w:rPr>
          <w:rFonts w:ascii="PT Astra Serif" w:hAnsi="PT Astra Serif"/>
          <w:bCs/>
          <w:iCs/>
          <w:sz w:val="22"/>
          <w:szCs w:val="28"/>
          <w:lang w:eastAsia="ru-RU"/>
        </w:rPr>
        <w:t xml:space="preserve">Таблица </w:t>
      </w:r>
      <w:r w:rsidRPr="00BD12AA">
        <w:rPr>
          <w:rFonts w:ascii="PT Astra Serif" w:hAnsi="PT Astra Serif"/>
          <w:bCs/>
          <w:iCs/>
          <w:sz w:val="22"/>
          <w:szCs w:val="28"/>
          <w:lang w:eastAsia="ru-RU"/>
        </w:rPr>
        <w:fldChar w:fldCharType="begin"/>
      </w:r>
      <w:r w:rsidRPr="00BD12AA">
        <w:rPr>
          <w:rFonts w:ascii="PT Astra Serif" w:hAnsi="PT Astra Serif"/>
          <w:bCs/>
          <w:iCs/>
          <w:sz w:val="22"/>
          <w:szCs w:val="28"/>
          <w:lang w:eastAsia="ru-RU"/>
        </w:rPr>
        <w:instrText xml:space="preserve"> SEQ Таблица \* ARABIC </w:instrText>
      </w:r>
      <w:r w:rsidRPr="00BD12AA">
        <w:rPr>
          <w:rFonts w:ascii="PT Astra Serif" w:hAnsi="PT Astra Serif"/>
          <w:bCs/>
          <w:iCs/>
          <w:sz w:val="22"/>
          <w:szCs w:val="28"/>
          <w:lang w:eastAsia="ru-RU"/>
        </w:rPr>
        <w:fldChar w:fldCharType="separate"/>
      </w:r>
      <w:r w:rsidR="0083542B">
        <w:rPr>
          <w:rFonts w:ascii="PT Astra Serif" w:hAnsi="PT Astra Serif"/>
          <w:bCs/>
          <w:iCs/>
          <w:noProof/>
          <w:sz w:val="22"/>
          <w:szCs w:val="28"/>
          <w:lang w:eastAsia="ru-RU"/>
        </w:rPr>
        <w:t>22</w:t>
      </w:r>
      <w:r w:rsidRPr="00BD12AA">
        <w:rPr>
          <w:rFonts w:ascii="PT Astra Serif" w:hAnsi="PT Astra Serif"/>
          <w:bCs/>
          <w:iCs/>
          <w:sz w:val="22"/>
          <w:szCs w:val="28"/>
          <w:lang w:eastAsia="ru-RU"/>
        </w:rPr>
        <w:fldChar w:fldCharType="end"/>
      </w:r>
      <w:r w:rsidRPr="00BD12AA">
        <w:rPr>
          <w:rFonts w:ascii="PT Astra Serif" w:hAnsi="PT Astra Serif"/>
          <w:bCs/>
          <w:iCs/>
          <w:sz w:val="22"/>
          <w:szCs w:val="28"/>
          <w:lang w:eastAsia="ru-RU"/>
        </w:rPr>
        <w:t xml:space="preserve"> – Результаты хозяйственной деятельности теплоснабжающей организации МУП</w:t>
      </w:r>
      <w:r w:rsidR="000E1BE1">
        <w:rPr>
          <w:rFonts w:ascii="PT Astra Serif" w:hAnsi="PT Astra Serif"/>
          <w:bCs/>
          <w:iCs/>
          <w:sz w:val="22"/>
          <w:szCs w:val="28"/>
          <w:lang w:eastAsia="ru-RU"/>
        </w:rPr>
        <w:t> </w:t>
      </w:r>
      <w:r w:rsidRPr="00BD12AA">
        <w:rPr>
          <w:rFonts w:ascii="PT Astra Serif" w:hAnsi="PT Astra Serif"/>
          <w:bCs/>
          <w:iCs/>
          <w:sz w:val="22"/>
          <w:szCs w:val="28"/>
          <w:lang w:eastAsia="ru-RU"/>
        </w:rPr>
        <w:t xml:space="preserve">«ЖКХ Ломинцевское» </w:t>
      </w:r>
    </w:p>
    <w:p w:rsidR="00BD12AA" w:rsidRPr="00BD12AA" w:rsidRDefault="00BD12AA" w:rsidP="00BD12AA">
      <w:pPr>
        <w:rPr>
          <w:rFonts w:ascii="PT Astra Serif" w:hAnsi="PT Astra Serif"/>
          <w:bCs/>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315FCA" w:rsidRPr="00BD12AA" w:rsidTr="00315FCA">
        <w:trPr>
          <w:trHeight w:val="23"/>
          <w:tblHeader/>
          <w:jc w:val="center"/>
        </w:trPr>
        <w:tc>
          <w:tcPr>
            <w:tcW w:w="747"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 п/п</w:t>
            </w:r>
          </w:p>
        </w:tc>
        <w:tc>
          <w:tcPr>
            <w:tcW w:w="3846"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Наименование показателя</w:t>
            </w:r>
          </w:p>
        </w:tc>
        <w:tc>
          <w:tcPr>
            <w:tcW w:w="1245"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Един. изм.</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Факт 2021</w:t>
            </w:r>
          </w:p>
        </w:tc>
        <w:tc>
          <w:tcPr>
            <w:tcW w:w="1244"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План 2022</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5,251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0E1BE1">
        <w:trPr>
          <w:trHeight w:val="53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2</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Покупная тепловая энергия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 тепловой энергии на хозяйственные нужды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0,356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тепловых сетей</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3,647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5</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Потери тепловой энергии в сети (нормативные)</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1,604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6</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Отпуск тепловой энергии из тепловой сети (полезный отпуск)</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Гкал</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3,876</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3,825</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Операционные (подконтрольные)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3968,4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3716,09</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4097,6</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Неподконтрольные расходы</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1131,1</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817,45</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1170,1</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9</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7752,3</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8153,8</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8365,5</w:t>
            </w:r>
          </w:p>
        </w:tc>
      </w:tr>
      <w:tr w:rsidR="00315FCA" w:rsidRPr="00BD12AA" w:rsidTr="000E1BE1">
        <w:trPr>
          <w:trHeight w:val="571"/>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10</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Прибыль</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 </w:t>
            </w:r>
          </w:p>
        </w:tc>
      </w:tr>
      <w:tr w:rsidR="00315FCA" w:rsidRPr="00BD12AA" w:rsidTr="00315FCA">
        <w:trPr>
          <w:trHeight w:val="23"/>
          <w:jc w:val="center"/>
        </w:trPr>
        <w:tc>
          <w:tcPr>
            <w:tcW w:w="747"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11</w:t>
            </w:r>
          </w:p>
        </w:tc>
        <w:tc>
          <w:tcPr>
            <w:tcW w:w="3846"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ИТОГО необходимая валовая выручка</w:t>
            </w:r>
          </w:p>
        </w:tc>
        <w:tc>
          <w:tcPr>
            <w:tcW w:w="1245"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тыс. руб.</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12851,74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12687,34</w:t>
            </w:r>
          </w:p>
        </w:tc>
        <w:tc>
          <w:tcPr>
            <w:tcW w:w="1244"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13633,26</w:t>
            </w:r>
          </w:p>
        </w:tc>
      </w:tr>
    </w:tbl>
    <w:p w:rsidR="00315FCA" w:rsidRPr="00315FCA" w:rsidRDefault="00315FCA" w:rsidP="00315FCA">
      <w:pPr>
        <w:ind w:firstLine="709"/>
        <w:jc w:val="center"/>
        <w:rPr>
          <w:rFonts w:ascii="PT Astra Serif" w:hAnsi="PT Astra Serif"/>
          <w:b/>
          <w:bCs/>
          <w:iCs/>
          <w:sz w:val="28"/>
          <w:szCs w:val="28"/>
          <w:lang w:eastAsia="ru-RU"/>
        </w:rPr>
      </w:pPr>
    </w:p>
    <w:p w:rsidR="00315FCA" w:rsidRPr="00315FCA" w:rsidRDefault="00315FCA" w:rsidP="00BD12AA">
      <w:pPr>
        <w:pStyle w:val="3"/>
        <w:ind w:firstLine="709"/>
        <w:rPr>
          <w:rFonts w:ascii="PT Astra Serif" w:hAnsi="PT Astra Serif"/>
          <w:i/>
          <w:iCs/>
          <w:szCs w:val="28"/>
          <w:lang w:eastAsia="ru-RU"/>
        </w:rPr>
      </w:pPr>
      <w:bookmarkStart w:id="441" w:name="_Toc22818950"/>
      <w:bookmarkStart w:id="442" w:name="_Toc87551278"/>
      <w:bookmarkStart w:id="443" w:name="_Toc136777086"/>
      <w:r w:rsidRPr="00315FCA">
        <w:rPr>
          <w:rFonts w:ascii="PT Astra Serif" w:hAnsi="PT Astra Serif"/>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15FCA">
        <w:rPr>
          <w:rFonts w:ascii="PT Astra Serif" w:hAnsi="PT Astra Serif"/>
          <w:iCs/>
          <w:szCs w:val="28"/>
          <w:lang w:eastAsia="ru-RU"/>
        </w:rPr>
        <w:t xml:space="preserve"> </w:t>
      </w:r>
    </w:p>
    <w:p w:rsidR="00315FCA" w:rsidRDefault="00315FCA" w:rsidP="00BD12AA">
      <w:pPr>
        <w:ind w:firstLine="709"/>
        <w:jc w:val="both"/>
        <w:rPr>
          <w:rFonts w:ascii="PT Astra Serif" w:hAnsi="PT Astra Serif"/>
          <w:sz w:val="28"/>
          <w:szCs w:val="28"/>
        </w:rPr>
      </w:pPr>
      <w:bookmarkStart w:id="444" w:name="_Toc87551279"/>
      <w:r w:rsidRPr="00315FCA">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МУП «ЖКХ Ломинцевское» за 2022 год.</w:t>
      </w:r>
    </w:p>
    <w:p w:rsidR="00BD12AA" w:rsidRPr="00315FCA" w:rsidRDefault="00BD12AA" w:rsidP="00BD12AA">
      <w:pPr>
        <w:ind w:firstLine="709"/>
        <w:jc w:val="both"/>
        <w:rPr>
          <w:rFonts w:ascii="PT Astra Serif" w:hAnsi="PT Astra Serif"/>
          <w:sz w:val="28"/>
          <w:szCs w:val="28"/>
        </w:rPr>
      </w:pPr>
    </w:p>
    <w:p w:rsidR="00315FCA" w:rsidRDefault="00315FCA" w:rsidP="00BD12AA">
      <w:pPr>
        <w:pStyle w:val="2"/>
        <w:ind w:firstLine="709"/>
        <w:rPr>
          <w:rFonts w:ascii="PT Astra Serif" w:hAnsi="PT Astra Serif"/>
          <w:b/>
          <w:sz w:val="28"/>
          <w:szCs w:val="28"/>
        </w:rPr>
      </w:pPr>
      <w:bookmarkStart w:id="445" w:name="_Toc136777087"/>
      <w:r w:rsidRPr="00BD12AA">
        <w:rPr>
          <w:rFonts w:ascii="PT Astra Serif" w:hAnsi="PT Astra Serif"/>
          <w:b/>
          <w:sz w:val="28"/>
          <w:szCs w:val="28"/>
        </w:rPr>
        <w:t>Часть 11 «Цены (тарифы) в сфере теплоснабжения»</w:t>
      </w:r>
      <w:bookmarkEnd w:id="444"/>
      <w:bookmarkEnd w:id="445"/>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46" w:name="_Toc535409544"/>
      <w:bookmarkStart w:id="447" w:name="_Toc8254024"/>
      <w:bookmarkStart w:id="448" w:name="_Toc8578777"/>
      <w:bookmarkStart w:id="449" w:name="_Toc87551280"/>
      <w:bookmarkStart w:id="450" w:name="_Toc136777088"/>
      <w:bookmarkStart w:id="451" w:name="sub_1491"/>
      <w:r w:rsidRPr="00315FCA">
        <w:rPr>
          <w:rFonts w:ascii="PT Astra Serif" w:hAnsi="PT Astra Serif"/>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Динамика </w:t>
      </w:r>
      <w:r w:rsidRPr="00315FCA">
        <w:rPr>
          <w:rFonts w:ascii="PT Astra Serif" w:hAnsi="PT Astra Serif"/>
          <w:sz w:val="28"/>
          <w:szCs w:val="28"/>
        </w:rPr>
        <w:t>утверждённых тарифов на тепловую энергию в горячей воде</w:t>
      </w:r>
      <w:r w:rsidRPr="00315FCA">
        <w:rPr>
          <w:rFonts w:ascii="PT Astra Serif" w:hAnsi="PT Astra Serif"/>
          <w:sz w:val="28"/>
          <w:szCs w:val="28"/>
          <w:lang w:eastAsia="ru-RU"/>
        </w:rPr>
        <w:t xml:space="preserve">, представлена в таблице </w:t>
      </w:r>
      <w:r w:rsidR="00BD12AA">
        <w:rPr>
          <w:rFonts w:ascii="PT Astra Serif" w:hAnsi="PT Astra Serif"/>
          <w:sz w:val="28"/>
          <w:szCs w:val="28"/>
          <w:lang w:eastAsia="ru-RU"/>
        </w:rPr>
        <w:t>23</w:t>
      </w:r>
      <w:r w:rsidRPr="00315FCA">
        <w:rPr>
          <w:rFonts w:ascii="PT Astra Serif" w:hAnsi="PT Astra Serif"/>
          <w:sz w:val="28"/>
          <w:szCs w:val="28"/>
          <w:lang w:eastAsia="ru-RU"/>
        </w:rPr>
        <w:t>.</w:t>
      </w:r>
    </w:p>
    <w:p w:rsidR="00BD12AA" w:rsidRDefault="00BD12AA" w:rsidP="00BD12AA">
      <w:pPr>
        <w:ind w:firstLine="709"/>
        <w:rPr>
          <w:rFonts w:ascii="PT Astra Serif" w:hAnsi="PT Astra Serif"/>
          <w:iCs/>
          <w:sz w:val="22"/>
          <w:szCs w:val="28"/>
          <w:lang w:eastAsia="ru-RU"/>
        </w:rPr>
      </w:pPr>
      <w:bookmarkStart w:id="452" w:name="_Ref19656585"/>
      <w:bookmarkStart w:id="453" w:name="_Toc488826846"/>
    </w:p>
    <w:p w:rsidR="00315FCA" w:rsidRDefault="00315FCA" w:rsidP="00BD12AA">
      <w:pPr>
        <w:ind w:firstLine="709"/>
        <w:rPr>
          <w:rFonts w:ascii="PT Astra Serif" w:hAnsi="PT Astra Serif"/>
          <w:bCs/>
          <w:sz w:val="22"/>
          <w:szCs w:val="28"/>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83542B">
        <w:rPr>
          <w:rFonts w:ascii="PT Astra Serif" w:hAnsi="PT Astra Serif"/>
          <w:iCs/>
          <w:noProof/>
          <w:sz w:val="22"/>
          <w:szCs w:val="28"/>
          <w:lang w:eastAsia="ru-RU"/>
        </w:rPr>
        <w:t>23</w:t>
      </w:r>
      <w:r w:rsidRPr="00BD12AA">
        <w:rPr>
          <w:rFonts w:ascii="PT Astra Serif" w:hAnsi="PT Astra Serif"/>
          <w:iCs/>
          <w:sz w:val="22"/>
          <w:szCs w:val="28"/>
          <w:lang w:eastAsia="ru-RU"/>
        </w:rPr>
        <w:fldChar w:fldCharType="end"/>
      </w:r>
      <w:bookmarkEnd w:id="452"/>
      <w:r w:rsidRPr="00BD12AA">
        <w:rPr>
          <w:rFonts w:ascii="PT Astra Serif" w:hAnsi="PT Astra Serif"/>
          <w:iCs/>
          <w:sz w:val="22"/>
          <w:szCs w:val="28"/>
          <w:lang w:eastAsia="ru-RU"/>
        </w:rPr>
        <w:t xml:space="preserve"> – Тарифы на тепловую </w:t>
      </w:r>
      <w:r w:rsidRPr="00BD12AA">
        <w:rPr>
          <w:rFonts w:ascii="PT Astra Serif" w:hAnsi="PT Astra Serif"/>
          <w:sz w:val="22"/>
          <w:szCs w:val="28"/>
        </w:rPr>
        <w:t>энергию в горячей</w:t>
      </w:r>
      <w:r w:rsidRPr="00BD12AA">
        <w:rPr>
          <w:rFonts w:ascii="PT Astra Serif" w:hAnsi="PT Astra Serif"/>
          <w:bCs/>
          <w:sz w:val="22"/>
          <w:szCs w:val="28"/>
        </w:rPr>
        <w:t xml:space="preserve"> воде</w:t>
      </w:r>
      <w:bookmarkEnd w:id="453"/>
    </w:p>
    <w:p w:rsidR="00BD12AA" w:rsidRPr="00BD12AA" w:rsidRDefault="00BD12AA" w:rsidP="00BD12AA">
      <w:pPr>
        <w:ind w:firstLine="709"/>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08"/>
        <w:gridCol w:w="1881"/>
        <w:gridCol w:w="1881"/>
      </w:tblGrid>
      <w:tr w:rsidR="00315FCA" w:rsidRPr="00BD12AA" w:rsidTr="000E1BE1">
        <w:trPr>
          <w:trHeight w:val="477"/>
          <w:tblHeader/>
          <w:jc w:val="center"/>
        </w:trPr>
        <w:tc>
          <w:tcPr>
            <w:tcW w:w="5808"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01.07-31.12.2021</w:t>
            </w:r>
          </w:p>
        </w:tc>
        <w:tc>
          <w:tcPr>
            <w:tcW w:w="188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696"/>
          <w:jc w:val="center"/>
        </w:trPr>
        <w:tc>
          <w:tcPr>
            <w:tcW w:w="5808"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Тарифы на тепловую энергию, руб/Гкал без НДС</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3315,83</w:t>
            </w:r>
          </w:p>
        </w:tc>
        <w:tc>
          <w:tcPr>
            <w:tcW w:w="188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315FCA" w:rsidRPr="00315FCA" w:rsidRDefault="00315FCA" w:rsidP="00315FCA">
      <w:pPr>
        <w:ind w:firstLine="709"/>
        <w:jc w:val="center"/>
        <w:rPr>
          <w:rFonts w:ascii="PT Astra Serif" w:hAnsi="PT Astra Serif"/>
          <w:b/>
          <w:bCs/>
          <w:sz w:val="28"/>
          <w:szCs w:val="28"/>
        </w:rPr>
      </w:pPr>
    </w:p>
    <w:p w:rsidR="00315FCA" w:rsidRPr="00315FCA" w:rsidRDefault="00315FCA" w:rsidP="00BD12AA">
      <w:pPr>
        <w:pStyle w:val="3"/>
        <w:ind w:firstLine="709"/>
        <w:rPr>
          <w:rFonts w:ascii="PT Astra Serif" w:hAnsi="PT Astra Serif"/>
          <w:szCs w:val="28"/>
        </w:rPr>
      </w:pPr>
      <w:bookmarkStart w:id="454" w:name="_Toc535409545"/>
      <w:bookmarkStart w:id="455" w:name="_Toc8254025"/>
      <w:bookmarkStart w:id="456" w:name="_Toc8578778"/>
      <w:bookmarkStart w:id="457" w:name="_Toc87551281"/>
      <w:bookmarkStart w:id="458" w:name="_Toc136777089"/>
      <w:bookmarkStart w:id="459" w:name="sub_1492"/>
      <w:bookmarkEnd w:id="451"/>
      <w:r w:rsidRPr="00315FCA">
        <w:rPr>
          <w:rFonts w:ascii="PT Astra Serif" w:hAnsi="PT Astra Serif"/>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BD12AA" w:rsidRDefault="00BD12AA" w:rsidP="00315FCA">
      <w:pPr>
        <w:ind w:firstLine="709"/>
        <w:jc w:val="center"/>
        <w:rPr>
          <w:rFonts w:ascii="PT Astra Serif" w:hAnsi="PT Astra Serif"/>
          <w:b/>
          <w:iCs/>
          <w:sz w:val="28"/>
          <w:szCs w:val="28"/>
          <w:lang w:eastAsia="ru-RU"/>
        </w:rPr>
      </w:pPr>
    </w:p>
    <w:p w:rsidR="000E1BE1" w:rsidRDefault="000E1BE1" w:rsidP="00315FCA">
      <w:pPr>
        <w:ind w:firstLine="709"/>
        <w:jc w:val="center"/>
        <w:rPr>
          <w:rFonts w:ascii="PT Astra Serif" w:hAnsi="PT Astra Serif"/>
          <w:b/>
          <w:iCs/>
          <w:sz w:val="28"/>
          <w:szCs w:val="28"/>
          <w:lang w:eastAsia="ru-RU"/>
        </w:rPr>
      </w:pPr>
    </w:p>
    <w:p w:rsidR="000E1BE1" w:rsidRDefault="00315FCA" w:rsidP="00BD12AA">
      <w:pPr>
        <w:jc w:val="both"/>
        <w:rPr>
          <w:rFonts w:ascii="PT Astra Serif" w:hAnsi="PT Astra Serif"/>
          <w:iCs/>
          <w:sz w:val="22"/>
          <w:szCs w:val="28"/>
          <w:lang w:eastAsia="ru-RU"/>
        </w:rPr>
      </w:pPr>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83542B">
        <w:rPr>
          <w:rFonts w:ascii="PT Astra Serif" w:hAnsi="PT Astra Serif"/>
          <w:iCs/>
          <w:noProof/>
          <w:sz w:val="22"/>
          <w:szCs w:val="28"/>
          <w:lang w:eastAsia="ru-RU"/>
        </w:rPr>
        <w:t>24</w:t>
      </w:r>
      <w:r w:rsidRPr="00BD12AA">
        <w:rPr>
          <w:rFonts w:ascii="PT Astra Serif" w:hAnsi="PT Astra Serif"/>
          <w:iCs/>
          <w:sz w:val="22"/>
          <w:szCs w:val="28"/>
          <w:lang w:eastAsia="ru-RU"/>
        </w:rPr>
        <w:fldChar w:fldCharType="end"/>
      </w:r>
      <w:r w:rsidRPr="00BD12AA">
        <w:rPr>
          <w:rFonts w:ascii="PT Astra Serif" w:hAnsi="PT Astra Serif"/>
          <w:iCs/>
          <w:sz w:val="22"/>
          <w:szCs w:val="28"/>
          <w:lang w:eastAsia="ru-RU"/>
        </w:rPr>
        <w:t xml:space="preserve"> – Структура цен (тарифов), установле</w:t>
      </w:r>
      <w:r w:rsidR="00BD12AA">
        <w:rPr>
          <w:rFonts w:ascii="PT Astra Serif" w:hAnsi="PT Astra Serif"/>
          <w:iCs/>
          <w:sz w:val="22"/>
          <w:szCs w:val="28"/>
          <w:lang w:eastAsia="ru-RU"/>
        </w:rPr>
        <w:t xml:space="preserve">нных на момент разработки </w:t>
      </w:r>
    </w:p>
    <w:p w:rsidR="00315FCA" w:rsidRDefault="00BD12AA" w:rsidP="00BD12AA">
      <w:pPr>
        <w:jc w:val="both"/>
        <w:rPr>
          <w:rFonts w:ascii="PT Astra Serif" w:hAnsi="PT Astra Serif"/>
          <w:iCs/>
          <w:sz w:val="22"/>
          <w:szCs w:val="28"/>
          <w:lang w:eastAsia="ru-RU"/>
        </w:rPr>
      </w:pPr>
      <w:r>
        <w:rPr>
          <w:rFonts w:ascii="PT Astra Serif" w:hAnsi="PT Astra Serif"/>
          <w:iCs/>
          <w:sz w:val="22"/>
          <w:szCs w:val="28"/>
          <w:lang w:eastAsia="ru-RU"/>
        </w:rPr>
        <w:t xml:space="preserve">Схемы </w:t>
      </w:r>
      <w:r w:rsidR="00315FCA" w:rsidRPr="00BD12AA">
        <w:rPr>
          <w:rFonts w:ascii="PT Astra Serif" w:hAnsi="PT Astra Serif"/>
          <w:iCs/>
          <w:sz w:val="22"/>
          <w:szCs w:val="28"/>
          <w:lang w:eastAsia="ru-RU"/>
        </w:rPr>
        <w:t>теплоснабжения</w:t>
      </w:r>
    </w:p>
    <w:p w:rsidR="00BD12AA" w:rsidRPr="00BD12AA" w:rsidRDefault="00BD12AA"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9"/>
        <w:gridCol w:w="2341"/>
      </w:tblGrid>
      <w:tr w:rsidR="00315FCA" w:rsidRPr="00BD12AA" w:rsidTr="000E1BE1">
        <w:trPr>
          <w:trHeight w:val="525"/>
          <w:tblHeader/>
          <w:jc w:val="center"/>
        </w:trPr>
        <w:tc>
          <w:tcPr>
            <w:tcW w:w="7229"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Год</w:t>
            </w:r>
          </w:p>
        </w:tc>
        <w:tc>
          <w:tcPr>
            <w:tcW w:w="2341" w:type="dxa"/>
            <w:shd w:val="clear" w:color="auto" w:fill="auto"/>
            <w:vAlign w:val="center"/>
            <w:hideMark/>
          </w:tcPr>
          <w:p w:rsidR="00315FCA" w:rsidRPr="00BD12AA" w:rsidRDefault="00315FCA" w:rsidP="00315FCA">
            <w:pPr>
              <w:jc w:val="center"/>
              <w:rPr>
                <w:rFonts w:ascii="PT Astra Serif" w:hAnsi="PT Astra Serif"/>
                <w:b/>
                <w:bCs/>
                <w:szCs w:val="28"/>
                <w:lang w:eastAsia="ru-RU"/>
              </w:rPr>
            </w:pPr>
            <w:r w:rsidRPr="00BD12AA">
              <w:rPr>
                <w:rFonts w:ascii="PT Astra Serif" w:hAnsi="PT Astra Serif"/>
                <w:b/>
                <w:bCs/>
                <w:szCs w:val="28"/>
                <w:lang w:eastAsia="ru-RU"/>
              </w:rPr>
              <w:t>01.01-30.06.2022</w:t>
            </w:r>
          </w:p>
        </w:tc>
      </w:tr>
      <w:tr w:rsidR="00315FCA" w:rsidRPr="00BD12AA" w:rsidTr="000E1BE1">
        <w:trPr>
          <w:trHeight w:val="560"/>
          <w:jc w:val="center"/>
        </w:trPr>
        <w:tc>
          <w:tcPr>
            <w:tcW w:w="7229"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Тарифы на тепловую энергию, руб/Гкал без НДС</w:t>
            </w:r>
          </w:p>
        </w:tc>
        <w:tc>
          <w:tcPr>
            <w:tcW w:w="2341" w:type="dxa"/>
            <w:shd w:val="clear" w:color="auto" w:fill="auto"/>
            <w:noWrap/>
            <w:vAlign w:val="center"/>
            <w:hideMark/>
          </w:tcPr>
          <w:p w:rsidR="00315FCA" w:rsidRPr="00BD12AA" w:rsidRDefault="00315FCA" w:rsidP="000E1BE1">
            <w:pPr>
              <w:jc w:val="center"/>
              <w:rPr>
                <w:rFonts w:ascii="PT Astra Serif" w:hAnsi="PT Astra Serif"/>
                <w:szCs w:val="28"/>
                <w:lang w:eastAsia="ru-RU"/>
              </w:rPr>
            </w:pPr>
            <w:r w:rsidRPr="00BD12AA">
              <w:rPr>
                <w:rFonts w:ascii="PT Astra Serif" w:hAnsi="PT Astra Serif"/>
                <w:szCs w:val="28"/>
                <w:lang w:eastAsia="ru-RU"/>
              </w:rPr>
              <w:t>3564,68</w:t>
            </w:r>
          </w:p>
        </w:tc>
      </w:tr>
    </w:tbl>
    <w:p w:rsidR="000E1BE1" w:rsidRDefault="000E1BE1" w:rsidP="00BD12AA">
      <w:pPr>
        <w:pStyle w:val="3"/>
        <w:ind w:firstLine="709"/>
        <w:rPr>
          <w:rFonts w:ascii="PT Astra Serif" w:hAnsi="PT Astra Serif"/>
          <w:szCs w:val="28"/>
        </w:rPr>
      </w:pPr>
      <w:bookmarkStart w:id="460" w:name="_Toc49513844"/>
      <w:bookmarkStart w:id="461" w:name="_Toc136777090"/>
      <w:bookmarkStart w:id="462" w:name="_Toc535409546"/>
      <w:bookmarkStart w:id="463" w:name="_Toc8254026"/>
      <w:bookmarkStart w:id="464" w:name="_Toc8578779"/>
      <w:bookmarkStart w:id="465" w:name="sub_1493"/>
      <w:bookmarkEnd w:id="459"/>
    </w:p>
    <w:p w:rsidR="000E1BE1" w:rsidRPr="000E1BE1" w:rsidRDefault="000E1BE1" w:rsidP="000E1BE1"/>
    <w:p w:rsidR="00315FCA" w:rsidRPr="00315FCA" w:rsidRDefault="00315FCA" w:rsidP="00BD12AA">
      <w:pPr>
        <w:pStyle w:val="3"/>
        <w:ind w:firstLine="709"/>
        <w:rPr>
          <w:rFonts w:ascii="PT Astra Serif" w:hAnsi="PT Astra Serif"/>
          <w:szCs w:val="28"/>
        </w:rPr>
      </w:pPr>
      <w:r w:rsidRPr="00315FCA">
        <w:rPr>
          <w:rFonts w:ascii="PT Astra Serif" w:hAnsi="PT Astra Serif"/>
          <w:szCs w:val="28"/>
        </w:rPr>
        <w:t>1.11.3 Описание платы за подключение к системе теплоснабжения;</w:t>
      </w:r>
      <w:bookmarkEnd w:id="460"/>
      <w:bookmarkEnd w:id="461"/>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подключение к системе теплоснабжения отсутствует.</w:t>
      </w:r>
    </w:p>
    <w:p w:rsidR="00315FCA" w:rsidRPr="00315FCA" w:rsidRDefault="00315FCA" w:rsidP="00BD12AA">
      <w:pPr>
        <w:pStyle w:val="3"/>
        <w:ind w:firstLine="709"/>
        <w:rPr>
          <w:rFonts w:ascii="PT Astra Serif" w:hAnsi="PT Astra Serif"/>
          <w:szCs w:val="28"/>
        </w:rPr>
      </w:pPr>
      <w:bookmarkStart w:id="466" w:name="_Toc49513845"/>
      <w:bookmarkStart w:id="467" w:name="_Toc136777091"/>
      <w:r w:rsidRPr="00315FCA">
        <w:rPr>
          <w:rFonts w:ascii="PT Astra Serif" w:hAnsi="PT Astra Serif"/>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315FCA" w:rsidRPr="00315FCA" w:rsidRDefault="00315FCA" w:rsidP="00BD12AA">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Плата за услуги по поддержанию резервной тепловой мощности отсутствует.</w:t>
      </w:r>
    </w:p>
    <w:p w:rsidR="00315FCA" w:rsidRPr="00315FCA" w:rsidRDefault="00315FCA" w:rsidP="00BD12AA">
      <w:pPr>
        <w:pStyle w:val="3"/>
        <w:ind w:firstLine="709"/>
        <w:rPr>
          <w:rFonts w:ascii="PT Astra Serif" w:hAnsi="PT Astra Serif"/>
          <w:szCs w:val="28"/>
        </w:rPr>
      </w:pPr>
      <w:bookmarkStart w:id="468" w:name="_Toc22818956"/>
      <w:bookmarkStart w:id="469" w:name="_Toc87551284"/>
      <w:bookmarkStart w:id="470" w:name="_Toc136777092"/>
      <w:bookmarkStart w:id="471" w:name="_Toc49513846"/>
      <w:r w:rsidRPr="00315FCA">
        <w:rPr>
          <w:rFonts w:ascii="PT Astra Serif" w:hAnsi="PT Astra Serif"/>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2" w:name="_Toc22818957"/>
      <w:bookmarkStart w:id="473" w:name="_Toc87551285"/>
      <w:bookmarkStart w:id="474" w:name="_Toc136777093"/>
      <w:r w:rsidRPr="00315FCA">
        <w:rPr>
          <w:rFonts w:ascii="PT Astra Serif" w:hAnsi="PT Astra Serif"/>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315FCA" w:rsidRPr="00315FCA" w:rsidRDefault="00315FCA" w:rsidP="00BD12AA">
      <w:pPr>
        <w:ind w:firstLine="709"/>
        <w:jc w:val="both"/>
        <w:rPr>
          <w:rFonts w:ascii="PT Astra Serif" w:hAnsi="PT Astra Serif"/>
          <w:sz w:val="28"/>
          <w:szCs w:val="28"/>
          <w:lang w:eastAsia="ru-RU"/>
        </w:rPr>
      </w:pPr>
      <w:r w:rsidRPr="00315FCA">
        <w:rPr>
          <w:rFonts w:ascii="PT Astra Serif" w:hAnsi="PT Astra Serif"/>
          <w:sz w:val="28"/>
          <w:szCs w:val="28"/>
          <w:lang w:eastAsia="ru-RU"/>
        </w:rPr>
        <w:t>Ценовые зоны в муниципальном образовании отсутствуют.</w:t>
      </w:r>
    </w:p>
    <w:p w:rsidR="00315FCA" w:rsidRPr="00315FCA" w:rsidRDefault="00315FCA" w:rsidP="00BD12AA">
      <w:pPr>
        <w:pStyle w:val="3"/>
        <w:ind w:firstLine="709"/>
        <w:rPr>
          <w:rFonts w:ascii="PT Astra Serif" w:hAnsi="PT Astra Serif"/>
          <w:szCs w:val="28"/>
        </w:rPr>
      </w:pPr>
      <w:bookmarkStart w:id="475" w:name="_Toc8254028"/>
      <w:bookmarkStart w:id="476" w:name="_Toc8578781"/>
      <w:bookmarkStart w:id="477" w:name="_Toc87551286"/>
      <w:bookmarkStart w:id="478" w:name="_Toc136777094"/>
      <w:r w:rsidRPr="00315FCA">
        <w:rPr>
          <w:rFonts w:ascii="PT Astra Serif" w:hAnsi="PT Astra Serif"/>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315FCA" w:rsidRPr="00315FCA" w:rsidRDefault="00315FCA" w:rsidP="00BD12AA">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15FCA">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0E1BE1" w:rsidRDefault="000E1BE1" w:rsidP="000E1BE1">
      <w:bookmarkStart w:id="480" w:name="_Toc136777095"/>
    </w:p>
    <w:p w:rsidR="000E1BE1" w:rsidRPr="000E1BE1" w:rsidRDefault="000E1BE1" w:rsidP="000E1BE1"/>
    <w:p w:rsidR="00315FCA" w:rsidRDefault="00315FCA" w:rsidP="00BD12AA">
      <w:pPr>
        <w:pStyle w:val="2"/>
        <w:ind w:firstLine="709"/>
        <w:rPr>
          <w:rFonts w:ascii="PT Astra Serif" w:hAnsi="PT Astra Serif"/>
          <w:b/>
          <w:sz w:val="28"/>
          <w:szCs w:val="28"/>
        </w:rPr>
      </w:pPr>
      <w:r w:rsidRPr="00BD12AA">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BD12AA" w:rsidRPr="00BD12AA" w:rsidRDefault="00BD12AA" w:rsidP="00BD12AA"/>
    <w:p w:rsidR="00315FCA" w:rsidRPr="00315FCA" w:rsidRDefault="00315FCA" w:rsidP="00BD12AA">
      <w:pPr>
        <w:pStyle w:val="3"/>
        <w:ind w:firstLine="709"/>
        <w:rPr>
          <w:rFonts w:ascii="PT Astra Serif" w:hAnsi="PT Astra Serif"/>
          <w:szCs w:val="28"/>
        </w:rPr>
      </w:pPr>
      <w:bookmarkStart w:id="481" w:name="_Toc49513848"/>
      <w:bookmarkStart w:id="482" w:name="_Toc136777096"/>
      <w:r w:rsidRPr="00315FCA">
        <w:rPr>
          <w:rFonts w:ascii="PT Astra Serif" w:hAnsi="PT Astra Serif"/>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315FCA" w:rsidRPr="00315FCA" w:rsidRDefault="00315FCA" w:rsidP="00BD12AA">
      <w:pPr>
        <w:ind w:left="120" w:right="45" w:firstLine="709"/>
        <w:jc w:val="both"/>
        <w:rPr>
          <w:rFonts w:ascii="PT Astra Serif" w:hAnsi="PT Astra Serif"/>
          <w:sz w:val="28"/>
          <w:szCs w:val="28"/>
          <w:lang w:eastAsia="ru-RU"/>
        </w:rPr>
      </w:pPr>
      <w:bookmarkStart w:id="483" w:name="_Hlk49595358"/>
      <w:bookmarkStart w:id="484" w:name="_Hlk49542941"/>
      <w:r w:rsidRPr="00315FCA">
        <w:rPr>
          <w:rFonts w:ascii="PT Astra Serif" w:hAnsi="PT Astra Serif"/>
          <w:sz w:val="28"/>
          <w:szCs w:val="28"/>
          <w:lang w:eastAsia="ru-RU"/>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износ сетей; </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износ котельного оборудования;</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у большинства потребителей;</w:t>
      </w:r>
    </w:p>
    <w:p w:rsidR="00315FCA" w:rsidRPr="00315FCA" w:rsidRDefault="00315FCA" w:rsidP="000E1BE1">
      <w:pPr>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отсутствие приборов учета тепла на котельной, тепловых сетях.</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315FCA" w:rsidRPr="00315FCA" w:rsidRDefault="00315FCA" w:rsidP="00BD12AA">
      <w:pPr>
        <w:ind w:right="48"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Износ сетей </w:t>
      </w:r>
      <w:r w:rsidRPr="00315FCA">
        <w:rPr>
          <w:rFonts w:ascii="PT Astra Serif" w:hAnsi="PT Astra Serif"/>
          <w:sz w:val="28"/>
          <w:szCs w:val="28"/>
          <w:lang w:eastAsia="ru-RU"/>
        </w:rPr>
        <w:t xml:space="preserve">– наиболее существенная проблема организации качественного теплоснабжения. </w:t>
      </w:r>
    </w:p>
    <w:p w:rsidR="00315FCA" w:rsidRPr="00315FCA" w:rsidRDefault="00315FCA" w:rsidP="00BD12AA">
      <w:pPr>
        <w:ind w:right="43" w:firstLine="709"/>
        <w:jc w:val="both"/>
        <w:rPr>
          <w:rFonts w:ascii="PT Astra Serif" w:hAnsi="PT Astra Serif"/>
          <w:sz w:val="28"/>
          <w:szCs w:val="28"/>
          <w:lang w:eastAsia="ru-RU"/>
        </w:rPr>
      </w:pPr>
      <w:r w:rsidRPr="00315FCA">
        <w:rPr>
          <w:rFonts w:ascii="PT Astra Serif" w:hAnsi="PT Astra Serif"/>
          <w:sz w:val="28"/>
          <w:szCs w:val="28"/>
          <w:lang w:eastAsia="ru-RU"/>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315FCA" w:rsidRPr="00315FCA" w:rsidRDefault="00315FCA" w:rsidP="00BD12AA">
      <w:pPr>
        <w:ind w:right="5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теплоснабжения может быть достигнуто путем реконструкции тепловых сетей.</w:t>
      </w:r>
    </w:p>
    <w:p w:rsidR="00315FCA" w:rsidRPr="00315FCA" w:rsidRDefault="00315FCA" w:rsidP="00BD12AA">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Отсутствие приборов учета на тепловых сетях </w:t>
      </w:r>
      <w:r w:rsidRPr="00315FCA">
        <w:rPr>
          <w:rFonts w:ascii="PT Astra Serif" w:hAnsi="PT Astra Serif"/>
          <w:bCs/>
          <w:sz w:val="28"/>
          <w:szCs w:val="28"/>
          <w:lang w:eastAsia="ru-RU"/>
        </w:rPr>
        <w:t xml:space="preserve">– </w:t>
      </w:r>
      <w:r w:rsidRPr="00315FCA">
        <w:rPr>
          <w:rFonts w:ascii="PT Astra Serif" w:hAnsi="PT Astra Serif"/>
          <w:sz w:val="28"/>
          <w:szCs w:val="28"/>
          <w:lang w:eastAsia="ru-RU"/>
        </w:rPr>
        <w:t>не позволяет оценить фактические тепловые потери в сетях.</w:t>
      </w:r>
    </w:p>
    <w:p w:rsidR="00315FCA" w:rsidRPr="00315FCA" w:rsidRDefault="00315FCA" w:rsidP="00BD12AA">
      <w:pPr>
        <w:ind w:right="42" w:firstLine="709"/>
        <w:jc w:val="both"/>
        <w:rPr>
          <w:rFonts w:ascii="PT Astra Serif" w:hAnsi="PT Astra Serif"/>
          <w:sz w:val="28"/>
          <w:szCs w:val="28"/>
          <w:lang w:eastAsia="ru-RU"/>
        </w:rPr>
      </w:pPr>
      <w:r w:rsidRPr="00315FCA">
        <w:rPr>
          <w:rFonts w:ascii="PT Astra Serif" w:hAnsi="PT Astra Serif"/>
          <w:bCs/>
          <w:sz w:val="28"/>
          <w:szCs w:val="28"/>
          <w:lang w:eastAsia="ru-RU"/>
        </w:rPr>
        <w:t xml:space="preserve">Отсутствие приборов учета у части потребителей – </w:t>
      </w:r>
      <w:r w:rsidRPr="00315FCA">
        <w:rPr>
          <w:rFonts w:ascii="PT Astra Serif" w:hAnsi="PT Astra Serif"/>
          <w:sz w:val="28"/>
          <w:szCs w:val="28"/>
          <w:lang w:eastAsia="ru-RU"/>
        </w:rPr>
        <w:t>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315FCA" w:rsidRPr="00315FCA" w:rsidRDefault="00315FCA" w:rsidP="00BD12AA">
      <w:pPr>
        <w:pStyle w:val="3"/>
        <w:ind w:firstLine="709"/>
        <w:rPr>
          <w:rFonts w:ascii="PT Astra Serif" w:hAnsi="PT Astra Serif"/>
          <w:szCs w:val="28"/>
        </w:rPr>
      </w:pPr>
      <w:bookmarkStart w:id="485" w:name="_Toc136777097"/>
      <w:bookmarkStart w:id="486" w:name="_Hlk87779263"/>
      <w:bookmarkEnd w:id="484"/>
      <w:r w:rsidRPr="00315FCA">
        <w:rPr>
          <w:rFonts w:ascii="PT Astra Serif" w:hAnsi="PT Astra Serif"/>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315FCA" w:rsidRPr="00315FCA" w:rsidRDefault="00315FCA" w:rsidP="00BD12AA">
      <w:pPr>
        <w:ind w:right="48" w:firstLine="709"/>
        <w:jc w:val="both"/>
        <w:rPr>
          <w:rFonts w:ascii="PT Astra Serif" w:hAnsi="PT Astra Serif"/>
          <w:bCs/>
          <w:sz w:val="28"/>
          <w:szCs w:val="28"/>
          <w:lang w:eastAsia="ru-RU"/>
        </w:rPr>
      </w:pPr>
      <w:bookmarkStart w:id="487" w:name="_Hlk49677304"/>
      <w:bookmarkStart w:id="488" w:name="_Hlk49542956"/>
      <w:bookmarkStart w:id="489" w:name="_Hlk42861242"/>
      <w:bookmarkEnd w:id="486"/>
      <w:r w:rsidRPr="00315FCA">
        <w:rPr>
          <w:rFonts w:ascii="PT Astra Serif" w:hAnsi="PT Astra Serif"/>
          <w:bCs/>
          <w:sz w:val="28"/>
          <w:szCs w:val="28"/>
          <w:lang w:eastAsia="ru-RU"/>
        </w:rPr>
        <w:t>Основными проблемами организации надежного теплоснабжения является устаревшее оборудование котельной муниципального образования, а также высокий износ тепловых сетей.</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оценку остаточного ресурса тепловых сетей;</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на территории поселения;</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диспетчеризацию;</w:t>
      </w:r>
    </w:p>
    <w:p w:rsidR="00315FCA" w:rsidRPr="00315FCA" w:rsidRDefault="00315FCA" w:rsidP="000E1BE1">
      <w:pPr>
        <w:pStyle w:val="aff1"/>
        <w:suppressAutoHyphens w:val="0"/>
        <w:ind w:left="709" w:right="48"/>
        <w:jc w:val="both"/>
        <w:rPr>
          <w:rFonts w:ascii="PT Astra Serif" w:hAnsi="PT Astra Serif"/>
          <w:bCs/>
          <w:sz w:val="28"/>
          <w:szCs w:val="28"/>
          <w:lang w:eastAsia="ru-RU"/>
        </w:rPr>
      </w:pPr>
      <w:r w:rsidRPr="00315FCA">
        <w:rPr>
          <w:rFonts w:ascii="PT Astra Serif" w:hAnsi="PT Astra Serif"/>
          <w:bCs/>
          <w:sz w:val="28"/>
          <w:szCs w:val="28"/>
          <w:lang w:eastAsia="ru-RU"/>
        </w:rPr>
        <w:t>методы определения мест утечек.</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315FCA" w:rsidRPr="00315FCA" w:rsidRDefault="00315FCA" w:rsidP="00BD12AA">
      <w:pPr>
        <w:ind w:right="48" w:firstLine="709"/>
        <w:jc w:val="both"/>
        <w:rPr>
          <w:rFonts w:ascii="PT Astra Serif" w:hAnsi="PT Astra Serif"/>
          <w:bCs/>
          <w:sz w:val="28"/>
          <w:szCs w:val="28"/>
          <w:lang w:eastAsia="ru-RU"/>
        </w:rPr>
      </w:pPr>
      <w:r w:rsidRPr="00315FCA">
        <w:rPr>
          <w:rFonts w:ascii="PT Astra Serif" w:hAnsi="PT Astra Serif"/>
          <w:bCs/>
          <w:sz w:val="28"/>
          <w:szCs w:val="28"/>
          <w:lang w:eastAsia="ru-RU"/>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315FCA" w:rsidRPr="00315FCA" w:rsidRDefault="00315FCA" w:rsidP="00405F90">
      <w:pPr>
        <w:ind w:firstLine="709"/>
        <w:jc w:val="both"/>
        <w:rPr>
          <w:rFonts w:ascii="PT Astra Serif" w:hAnsi="PT Astra Serif"/>
          <w:bCs/>
          <w:sz w:val="28"/>
          <w:szCs w:val="28"/>
          <w:lang w:eastAsia="ru-RU"/>
        </w:rPr>
      </w:pPr>
      <w:r w:rsidRPr="00315FCA">
        <w:rPr>
          <w:rFonts w:ascii="PT Astra Serif" w:hAnsi="PT Astra Serif"/>
          <w:bCs/>
          <w:sz w:val="28"/>
          <w:szCs w:val="28"/>
          <w:lang w:eastAsia="ru-RU"/>
        </w:rPr>
        <w:t>Средние данные по характеристикам котельной поселения:</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Средневзвешенный срок службы всех котельной агрегатов муниципального образования составляет </w:t>
      </w:r>
      <w:r w:rsidRPr="00315FCA">
        <w:rPr>
          <w:rFonts w:ascii="PT Astra Serif" w:eastAsiaTheme="minorEastAsia" w:hAnsi="PT Astra Serif"/>
          <w:sz w:val="28"/>
          <w:szCs w:val="28"/>
          <w:lang w:eastAsia="ru-RU"/>
        </w:rPr>
        <w:t>6</w:t>
      </w:r>
      <w:r w:rsidRPr="00315FCA">
        <w:rPr>
          <w:rFonts w:ascii="PT Astra Serif" w:hAnsi="PT Astra Serif"/>
          <w:bCs/>
          <w:sz w:val="28"/>
          <w:szCs w:val="28"/>
          <w:lang w:eastAsia="ru-RU"/>
        </w:rPr>
        <w:t xml:space="preserve"> лет. </w:t>
      </w:r>
    </w:p>
    <w:p w:rsidR="00315FCA" w:rsidRPr="00315FCA" w:rsidRDefault="00315FCA" w:rsidP="00405F90">
      <w:pPr>
        <w:pStyle w:val="aff1"/>
        <w:suppressAutoHyphens w:val="0"/>
        <w:ind w:left="0" w:firstLine="709"/>
        <w:jc w:val="both"/>
        <w:rPr>
          <w:rFonts w:ascii="PT Astra Serif" w:hAnsi="PT Astra Serif"/>
          <w:bCs/>
          <w:sz w:val="28"/>
          <w:szCs w:val="28"/>
          <w:lang w:eastAsia="ru-RU"/>
        </w:rPr>
      </w:pPr>
      <w:r w:rsidRPr="00315FCA">
        <w:rPr>
          <w:rFonts w:ascii="PT Astra Serif" w:hAnsi="PT Astra Serif"/>
          <w:bCs/>
          <w:sz w:val="28"/>
          <w:szCs w:val="28"/>
          <w:lang w:eastAsia="ru-RU"/>
        </w:rPr>
        <w:t xml:space="preserve">Удельный расход условного топлива на выработку тепловой энергии </w:t>
      </w:r>
      <w:r w:rsidRPr="00315FCA">
        <w:rPr>
          <w:rFonts w:ascii="PT Astra Serif" w:eastAsiaTheme="minorEastAsia" w:hAnsi="PT Astra Serif"/>
          <w:sz w:val="28"/>
          <w:szCs w:val="28"/>
          <w:lang w:eastAsia="ru-RU"/>
        </w:rPr>
        <w:t>249</w:t>
      </w:r>
      <w:r w:rsidRPr="00315FCA">
        <w:rPr>
          <w:rFonts w:ascii="PT Astra Serif" w:hAnsi="PT Astra Serif"/>
          <w:bCs/>
          <w:sz w:val="28"/>
          <w:szCs w:val="28"/>
          <w:lang w:eastAsia="ru-RU"/>
        </w:rPr>
        <w:t xml:space="preserve"> кг/Гкал. </w:t>
      </w:r>
    </w:p>
    <w:p w:rsidR="00315FCA" w:rsidRPr="00405F90" w:rsidRDefault="00315FCA" w:rsidP="00405F90">
      <w:pPr>
        <w:pStyle w:val="3"/>
        <w:ind w:firstLine="709"/>
        <w:rPr>
          <w:rFonts w:ascii="PT Astra Serif" w:hAnsi="PT Astra Serif"/>
          <w:spacing w:val="-8"/>
          <w:szCs w:val="28"/>
        </w:rPr>
      </w:pPr>
      <w:bookmarkStart w:id="490" w:name="_Toc136777098"/>
      <w:bookmarkEnd w:id="487"/>
      <w:bookmarkEnd w:id="488"/>
      <w:bookmarkEnd w:id="489"/>
      <w:r w:rsidRPr="00405F90">
        <w:rPr>
          <w:rFonts w:ascii="PT Astra Serif" w:hAnsi="PT Astra Serif"/>
          <w:spacing w:val="-8"/>
          <w:szCs w:val="28"/>
        </w:rPr>
        <w:t>1.12.3 Описание существующих проблем развития систем теплоснабжения;</w:t>
      </w:r>
      <w:bookmarkEnd w:id="490"/>
    </w:p>
    <w:p w:rsidR="00315FCA" w:rsidRPr="00315FCA" w:rsidRDefault="00315FCA" w:rsidP="00BD12AA">
      <w:pPr>
        <w:pStyle w:val="affffffffffb"/>
        <w:spacing w:line="240" w:lineRule="auto"/>
        <w:rPr>
          <w:rFonts w:ascii="PT Astra Serif" w:hAnsi="PT Astra Serif" w:cs="Times New Roman"/>
          <w:iCs/>
          <w:sz w:val="28"/>
          <w:szCs w:val="28"/>
        </w:rPr>
      </w:pPr>
      <w:r w:rsidRPr="00315FCA">
        <w:rPr>
          <w:rFonts w:ascii="PT Astra Serif" w:hAnsi="PT Astra Serif" w:cs="Times New Roman"/>
          <w:sz w:val="28"/>
          <w:szCs w:val="28"/>
        </w:rPr>
        <w:t xml:space="preserve">Проблем развития систем теплоснабжения не выявлено. </w:t>
      </w:r>
    </w:p>
    <w:p w:rsidR="00315FCA" w:rsidRPr="00315FCA" w:rsidRDefault="00315FCA" w:rsidP="00BD12AA">
      <w:pPr>
        <w:pStyle w:val="3"/>
        <w:ind w:firstLine="709"/>
        <w:rPr>
          <w:rFonts w:ascii="PT Astra Serif" w:hAnsi="PT Astra Serif"/>
          <w:szCs w:val="28"/>
        </w:rPr>
      </w:pPr>
      <w:bookmarkStart w:id="491" w:name="_Toc49513850"/>
      <w:bookmarkStart w:id="492" w:name="_Toc136777099"/>
      <w:r w:rsidRPr="00315FCA">
        <w:rPr>
          <w:rFonts w:ascii="PT Astra Serif" w:hAnsi="PT Astra Serif"/>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315FCA" w:rsidRPr="00315FCA" w:rsidRDefault="00315FCA" w:rsidP="00BD12AA">
      <w:pPr>
        <w:pStyle w:val="affffffffffb"/>
        <w:spacing w:line="240" w:lineRule="auto"/>
        <w:rPr>
          <w:rFonts w:ascii="PT Astra Serif" w:hAnsi="PT Astra Serif" w:cs="Times New Roman"/>
          <w:sz w:val="28"/>
          <w:szCs w:val="28"/>
        </w:rPr>
      </w:pPr>
      <w:bookmarkStart w:id="493" w:name="_Hlk49595399"/>
      <w:bookmarkStart w:id="494" w:name="_Hlk49542989"/>
      <w:r w:rsidRPr="00315FCA">
        <w:rPr>
          <w:rFonts w:ascii="PT Astra Serif" w:hAnsi="PT Astra Serif" w:cs="Times New Roman"/>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315FCA" w:rsidRPr="00315FCA" w:rsidRDefault="00315FCA" w:rsidP="00BD12AA">
      <w:pPr>
        <w:pStyle w:val="3"/>
        <w:ind w:firstLine="709"/>
        <w:rPr>
          <w:rFonts w:ascii="PT Astra Serif" w:hAnsi="PT Astra Serif"/>
          <w:szCs w:val="28"/>
        </w:rPr>
      </w:pPr>
      <w:bookmarkStart w:id="495" w:name="_Toc49513851"/>
      <w:bookmarkStart w:id="496" w:name="_Toc136777100"/>
      <w:bookmarkEnd w:id="494"/>
      <w:r w:rsidRPr="00315FCA">
        <w:rPr>
          <w:rFonts w:ascii="PT Astra Serif" w:hAnsi="PT Astra Serif"/>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315FCA" w:rsidRP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Предписания надзорных органов не выдавались.</w:t>
      </w:r>
    </w:p>
    <w:p w:rsidR="00315FCA" w:rsidRPr="00315FCA" w:rsidRDefault="00315FCA" w:rsidP="00BD12AA">
      <w:pPr>
        <w:pStyle w:val="3"/>
        <w:ind w:firstLine="709"/>
        <w:rPr>
          <w:rFonts w:ascii="PT Astra Serif" w:hAnsi="PT Astra Serif"/>
          <w:szCs w:val="28"/>
          <w:lang w:eastAsia="ru-RU"/>
        </w:rPr>
      </w:pPr>
      <w:bookmarkStart w:id="497" w:name="_Toc136777101"/>
      <w:bookmarkStart w:id="498" w:name="_Hlk87779295"/>
      <w:r w:rsidRPr="00315FCA">
        <w:rPr>
          <w:rFonts w:ascii="PT Astra Serif" w:hAnsi="PT Astra Serif"/>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315FCA" w:rsidRDefault="00315FCA" w:rsidP="00BD12AA">
      <w:pPr>
        <w:ind w:firstLine="709"/>
        <w:jc w:val="both"/>
        <w:rPr>
          <w:rFonts w:ascii="PT Astra Serif" w:hAnsi="PT Astra Serif"/>
          <w:sz w:val="28"/>
          <w:szCs w:val="28"/>
        </w:rPr>
      </w:pPr>
      <w:r w:rsidRPr="00315FCA">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405F90" w:rsidRPr="00315FCA" w:rsidRDefault="00405F90" w:rsidP="00BD12AA">
      <w:pPr>
        <w:ind w:firstLine="709"/>
        <w:jc w:val="both"/>
        <w:rPr>
          <w:rFonts w:ascii="PT Astra Serif" w:hAnsi="PT Astra Serif"/>
          <w:sz w:val="28"/>
          <w:szCs w:val="28"/>
        </w:rPr>
      </w:pPr>
    </w:p>
    <w:p w:rsidR="00405F90" w:rsidRDefault="00315FCA" w:rsidP="00BD12AA">
      <w:pPr>
        <w:pStyle w:val="1"/>
        <w:ind w:firstLine="709"/>
        <w:rPr>
          <w:rFonts w:ascii="PT Astra Serif" w:hAnsi="PT Astra Serif"/>
          <w:b/>
          <w:szCs w:val="28"/>
        </w:rPr>
      </w:pPr>
      <w:bookmarkStart w:id="499" w:name="_Toc8578789"/>
      <w:bookmarkStart w:id="500" w:name="_Toc87551294"/>
      <w:bookmarkStart w:id="501" w:name="_Toc136777102"/>
      <w:r w:rsidRPr="00BD12AA">
        <w:rPr>
          <w:rFonts w:ascii="PT Astra Serif" w:hAnsi="PT Astra Serif"/>
          <w:b/>
          <w:szCs w:val="28"/>
        </w:rPr>
        <w:t xml:space="preserve">Глава 2 «Существующее и перспективное потребление </w:t>
      </w:r>
    </w:p>
    <w:p w:rsidR="00315FCA" w:rsidRDefault="00315FCA" w:rsidP="00BD12AA">
      <w:pPr>
        <w:pStyle w:val="1"/>
        <w:ind w:firstLine="709"/>
        <w:rPr>
          <w:rFonts w:ascii="PT Astra Serif" w:hAnsi="PT Astra Serif"/>
          <w:b/>
          <w:szCs w:val="28"/>
        </w:rPr>
      </w:pPr>
      <w:r w:rsidRPr="00BD12AA">
        <w:rPr>
          <w:rFonts w:ascii="PT Astra Serif" w:hAnsi="PT Astra Serif"/>
          <w:b/>
          <w:szCs w:val="28"/>
        </w:rPr>
        <w:t>тепловой энергии на цели теплоснабжения»</w:t>
      </w:r>
      <w:bookmarkEnd w:id="499"/>
      <w:bookmarkEnd w:id="500"/>
      <w:bookmarkEnd w:id="501"/>
    </w:p>
    <w:p w:rsidR="00405F90" w:rsidRPr="00405F90" w:rsidRDefault="00405F90" w:rsidP="00405F90">
      <w:pPr>
        <w:rPr>
          <w:sz w:val="16"/>
          <w:szCs w:val="16"/>
        </w:rPr>
      </w:pPr>
    </w:p>
    <w:p w:rsidR="00315FCA" w:rsidRPr="00BD12AA" w:rsidRDefault="00315FCA" w:rsidP="00BD12AA">
      <w:pPr>
        <w:pStyle w:val="2"/>
        <w:ind w:firstLine="709"/>
        <w:jc w:val="both"/>
        <w:rPr>
          <w:rFonts w:ascii="PT Astra Serif" w:hAnsi="PT Astra Serif"/>
          <w:sz w:val="28"/>
          <w:szCs w:val="28"/>
        </w:rPr>
      </w:pPr>
      <w:bookmarkStart w:id="502" w:name="_Toc49513854"/>
      <w:bookmarkStart w:id="503" w:name="_Toc136777103"/>
      <w:r w:rsidRPr="00BD12AA">
        <w:rPr>
          <w:rFonts w:ascii="PT Astra Serif" w:hAnsi="PT Astra Serif"/>
          <w:sz w:val="28"/>
          <w:szCs w:val="28"/>
        </w:rPr>
        <w:t>2.1. Данные базового уровня потребления тепла на цели теплоснабжения</w:t>
      </w:r>
      <w:bookmarkEnd w:id="502"/>
      <w:bookmarkEnd w:id="503"/>
    </w:p>
    <w:p w:rsidR="00315FCA" w:rsidRDefault="00315FCA" w:rsidP="00BD12AA">
      <w:pPr>
        <w:ind w:right="16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Данные базового уровня потребления тепла на цели теплоснабжения представлены в таблице </w:t>
      </w:r>
      <w:r w:rsidR="00BD12AA">
        <w:rPr>
          <w:rFonts w:ascii="PT Astra Serif" w:hAnsi="PT Astra Serif"/>
          <w:sz w:val="28"/>
          <w:szCs w:val="28"/>
          <w:lang w:eastAsia="ru-RU"/>
        </w:rPr>
        <w:t>25</w:t>
      </w:r>
      <w:r w:rsidRPr="00315FCA">
        <w:rPr>
          <w:rFonts w:ascii="PT Astra Serif" w:hAnsi="PT Astra Serif"/>
          <w:sz w:val="28"/>
          <w:szCs w:val="28"/>
          <w:lang w:eastAsia="ru-RU"/>
        </w:rPr>
        <w:t>.</w:t>
      </w:r>
    </w:p>
    <w:p w:rsidR="00BD12AA" w:rsidRPr="00315FCA" w:rsidRDefault="00BD12AA" w:rsidP="00BD12AA">
      <w:pPr>
        <w:ind w:right="160" w:firstLine="709"/>
        <w:jc w:val="both"/>
        <w:rPr>
          <w:rFonts w:ascii="PT Astra Serif" w:hAnsi="PT Astra Serif"/>
          <w:sz w:val="28"/>
          <w:szCs w:val="28"/>
          <w:lang w:eastAsia="ru-RU"/>
        </w:rPr>
      </w:pPr>
    </w:p>
    <w:p w:rsidR="00315FCA" w:rsidRDefault="00315FCA" w:rsidP="00BD12AA">
      <w:pPr>
        <w:rPr>
          <w:rFonts w:ascii="PT Astra Serif" w:hAnsi="PT Astra Serif"/>
          <w:iCs/>
          <w:sz w:val="22"/>
          <w:szCs w:val="28"/>
          <w:lang w:eastAsia="ru-RU"/>
        </w:rPr>
      </w:pPr>
      <w:bookmarkStart w:id="504" w:name="_Ref19656704"/>
      <w:r w:rsidRPr="00BD12AA">
        <w:rPr>
          <w:rFonts w:ascii="PT Astra Serif" w:hAnsi="PT Astra Serif"/>
          <w:iCs/>
          <w:sz w:val="22"/>
          <w:szCs w:val="28"/>
          <w:lang w:eastAsia="ru-RU"/>
        </w:rPr>
        <w:t xml:space="preserve">Таблица </w:t>
      </w:r>
      <w:r w:rsidRPr="00BD12AA">
        <w:rPr>
          <w:rFonts w:ascii="PT Astra Serif" w:hAnsi="PT Astra Serif"/>
          <w:iCs/>
          <w:sz w:val="22"/>
          <w:szCs w:val="28"/>
          <w:lang w:eastAsia="ru-RU"/>
        </w:rPr>
        <w:fldChar w:fldCharType="begin"/>
      </w:r>
      <w:r w:rsidRPr="00BD12AA">
        <w:rPr>
          <w:rFonts w:ascii="PT Astra Serif" w:hAnsi="PT Astra Serif"/>
          <w:iCs/>
          <w:sz w:val="22"/>
          <w:szCs w:val="28"/>
          <w:lang w:eastAsia="ru-RU"/>
        </w:rPr>
        <w:instrText xml:space="preserve"> SEQ Таблица \* ARABIC </w:instrText>
      </w:r>
      <w:r w:rsidRPr="00BD12AA">
        <w:rPr>
          <w:rFonts w:ascii="PT Astra Serif" w:hAnsi="PT Astra Serif"/>
          <w:iCs/>
          <w:sz w:val="22"/>
          <w:szCs w:val="28"/>
          <w:lang w:eastAsia="ru-RU"/>
        </w:rPr>
        <w:fldChar w:fldCharType="separate"/>
      </w:r>
      <w:r w:rsidR="0083542B">
        <w:rPr>
          <w:rFonts w:ascii="PT Astra Serif" w:hAnsi="PT Astra Serif"/>
          <w:iCs/>
          <w:noProof/>
          <w:sz w:val="22"/>
          <w:szCs w:val="28"/>
          <w:lang w:eastAsia="ru-RU"/>
        </w:rPr>
        <w:t>25</w:t>
      </w:r>
      <w:r w:rsidRPr="00BD12AA">
        <w:rPr>
          <w:rFonts w:ascii="PT Astra Serif" w:hAnsi="PT Astra Serif"/>
          <w:iCs/>
          <w:sz w:val="22"/>
          <w:szCs w:val="28"/>
          <w:lang w:eastAsia="ru-RU"/>
        </w:rPr>
        <w:fldChar w:fldCharType="end"/>
      </w:r>
      <w:bookmarkEnd w:id="504"/>
      <w:r w:rsidRPr="00BD12AA">
        <w:rPr>
          <w:rFonts w:ascii="PT Astra Serif" w:hAnsi="PT Astra Serif"/>
          <w:iCs/>
          <w:sz w:val="22"/>
          <w:szCs w:val="28"/>
          <w:lang w:eastAsia="ru-RU"/>
        </w:rPr>
        <w:t xml:space="preserve"> – Данные базового уровня потребления тепла на цели теплоснабжения</w:t>
      </w:r>
    </w:p>
    <w:p w:rsidR="00405F90" w:rsidRPr="00BD12AA" w:rsidRDefault="00405F90" w:rsidP="00BD12AA">
      <w:pPr>
        <w:rPr>
          <w:rFonts w:ascii="PT Astra Serif" w:hAnsi="PT Astra Serif"/>
          <w:i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315FCA" w:rsidRPr="00BD12AA" w:rsidTr="00315FCA">
        <w:trPr>
          <w:trHeight w:val="23"/>
          <w:tblHeader/>
          <w:jc w:val="center"/>
        </w:trPr>
        <w:tc>
          <w:tcPr>
            <w:tcW w:w="669" w:type="dxa"/>
            <w:shd w:val="clear" w:color="auto" w:fill="auto"/>
            <w:vAlign w:val="center"/>
            <w:hideMark/>
          </w:tcPr>
          <w:p w:rsidR="00315FCA" w:rsidRPr="00BD12AA" w:rsidRDefault="00315FCA" w:rsidP="00315FCA">
            <w:pPr>
              <w:jc w:val="center"/>
              <w:rPr>
                <w:rFonts w:ascii="PT Astra Serif" w:hAnsi="PT Astra Serif"/>
                <w:b/>
                <w:szCs w:val="28"/>
                <w:lang w:eastAsia="ru-RU"/>
              </w:rPr>
            </w:pPr>
            <w:bookmarkStart w:id="505" w:name="_Hlk90026101"/>
            <w:r w:rsidRPr="00BD12AA">
              <w:rPr>
                <w:rFonts w:ascii="PT Astra Serif" w:hAnsi="PT Astra Serif"/>
                <w:b/>
                <w:szCs w:val="28"/>
                <w:lang w:eastAsia="ru-RU"/>
              </w:rPr>
              <w:t>№ п/п</w:t>
            </w:r>
          </w:p>
        </w:tc>
        <w:tc>
          <w:tcPr>
            <w:tcW w:w="5061"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Наименование котельной</w:t>
            </w:r>
          </w:p>
        </w:tc>
        <w:tc>
          <w:tcPr>
            <w:tcW w:w="1769" w:type="dxa"/>
            <w:shd w:val="clear" w:color="auto" w:fill="auto"/>
            <w:vAlign w:val="center"/>
            <w:hideMark/>
          </w:tcPr>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Тепловая нагрузка, Гкал/ч</w:t>
            </w:r>
          </w:p>
        </w:tc>
        <w:tc>
          <w:tcPr>
            <w:tcW w:w="2071" w:type="dxa"/>
            <w:shd w:val="clear" w:color="auto" w:fill="auto"/>
            <w:vAlign w:val="center"/>
            <w:hideMark/>
          </w:tcPr>
          <w:p w:rsidR="00405F90" w:rsidRDefault="00315FCA" w:rsidP="00315FCA">
            <w:pPr>
              <w:jc w:val="center"/>
              <w:rPr>
                <w:rFonts w:ascii="PT Astra Serif" w:hAnsi="PT Astra Serif"/>
                <w:b/>
                <w:szCs w:val="28"/>
                <w:lang w:eastAsia="ru-RU"/>
              </w:rPr>
            </w:pPr>
            <w:r w:rsidRPr="00BD12AA">
              <w:rPr>
                <w:rFonts w:ascii="PT Astra Serif" w:hAnsi="PT Astra Serif"/>
                <w:b/>
                <w:szCs w:val="28"/>
                <w:lang w:eastAsia="ru-RU"/>
              </w:rPr>
              <w:t xml:space="preserve">Потребление тепловой энергии за год (полезный отпуск тепловой энергии </w:t>
            </w:r>
          </w:p>
          <w:p w:rsidR="00315FCA" w:rsidRPr="00BD12AA" w:rsidRDefault="00315FCA" w:rsidP="00315FCA">
            <w:pPr>
              <w:jc w:val="center"/>
              <w:rPr>
                <w:rFonts w:ascii="PT Astra Serif" w:hAnsi="PT Astra Serif"/>
                <w:b/>
                <w:szCs w:val="28"/>
                <w:lang w:eastAsia="ru-RU"/>
              </w:rPr>
            </w:pPr>
            <w:r w:rsidRPr="00BD12AA">
              <w:rPr>
                <w:rFonts w:ascii="PT Astra Serif" w:hAnsi="PT Astra Serif"/>
                <w:b/>
                <w:szCs w:val="28"/>
                <w:lang w:eastAsia="ru-RU"/>
              </w:rPr>
              <w:t>за 2022 год), Гкал</w:t>
            </w:r>
          </w:p>
        </w:tc>
      </w:tr>
      <w:tr w:rsidR="00315FCA" w:rsidRPr="00BD12AA" w:rsidTr="00405F90">
        <w:trPr>
          <w:trHeight w:val="451"/>
          <w:jc w:val="center"/>
        </w:trPr>
        <w:tc>
          <w:tcPr>
            <w:tcW w:w="6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1</w:t>
            </w:r>
          </w:p>
        </w:tc>
        <w:tc>
          <w:tcPr>
            <w:tcW w:w="5061" w:type="dxa"/>
            <w:shd w:val="clear" w:color="auto" w:fill="auto"/>
            <w:vAlign w:val="center"/>
            <w:hideMark/>
          </w:tcPr>
          <w:p w:rsidR="00315FCA" w:rsidRPr="00BD12AA" w:rsidRDefault="00315FCA" w:rsidP="00315FCA">
            <w:pPr>
              <w:rPr>
                <w:rFonts w:ascii="PT Astra Serif" w:hAnsi="PT Astra Serif"/>
                <w:szCs w:val="28"/>
                <w:lang w:eastAsia="ru-RU"/>
              </w:rPr>
            </w:pPr>
            <w:r w:rsidRPr="00BD12AA">
              <w:rPr>
                <w:rFonts w:ascii="PT Astra Serif" w:hAnsi="PT Astra Serif"/>
                <w:szCs w:val="28"/>
                <w:lang w:eastAsia="ru-RU"/>
              </w:rPr>
              <w:t>Котельная №</w:t>
            </w:r>
            <w:r w:rsidR="00405F90">
              <w:rPr>
                <w:rFonts w:ascii="PT Astra Serif" w:hAnsi="PT Astra Serif"/>
                <w:szCs w:val="28"/>
                <w:lang w:eastAsia="ru-RU"/>
              </w:rPr>
              <w:t xml:space="preserve"> </w:t>
            </w:r>
            <w:r w:rsidRPr="00BD12AA">
              <w:rPr>
                <w:rFonts w:ascii="PT Astra Serif" w:hAnsi="PT Astra Serif"/>
                <w:szCs w:val="28"/>
                <w:lang w:eastAsia="ru-RU"/>
              </w:rPr>
              <w:t>17 п.</w:t>
            </w:r>
            <w:r w:rsidR="00405F90">
              <w:rPr>
                <w:rFonts w:ascii="PT Astra Serif" w:hAnsi="PT Astra Serif"/>
                <w:szCs w:val="28"/>
                <w:lang w:eastAsia="ru-RU"/>
              </w:rPr>
              <w:t xml:space="preserve"> </w:t>
            </w:r>
            <w:r w:rsidRPr="00BD12AA">
              <w:rPr>
                <w:rFonts w:ascii="PT Astra Serif" w:hAnsi="PT Astra Serif"/>
                <w:szCs w:val="28"/>
                <w:lang w:eastAsia="ru-RU"/>
              </w:rPr>
              <w:t>Ломинцевский</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r w:rsidR="00315FCA" w:rsidRPr="00BD12AA" w:rsidTr="00405F90">
        <w:trPr>
          <w:trHeight w:val="543"/>
          <w:jc w:val="center"/>
        </w:trPr>
        <w:tc>
          <w:tcPr>
            <w:tcW w:w="5730" w:type="dxa"/>
            <w:gridSpan w:val="2"/>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Всего по муниципальному образованию</w:t>
            </w:r>
          </w:p>
        </w:tc>
        <w:tc>
          <w:tcPr>
            <w:tcW w:w="1769"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0,805</w:t>
            </w:r>
          </w:p>
        </w:tc>
        <w:tc>
          <w:tcPr>
            <w:tcW w:w="2071" w:type="dxa"/>
            <w:shd w:val="clear" w:color="auto" w:fill="auto"/>
            <w:vAlign w:val="center"/>
            <w:hideMark/>
          </w:tcPr>
          <w:p w:rsidR="00315FCA" w:rsidRPr="00BD12AA" w:rsidRDefault="00315FCA" w:rsidP="00315FCA">
            <w:pPr>
              <w:jc w:val="center"/>
              <w:rPr>
                <w:rFonts w:ascii="PT Astra Serif" w:hAnsi="PT Astra Serif"/>
                <w:szCs w:val="28"/>
                <w:lang w:eastAsia="ru-RU"/>
              </w:rPr>
            </w:pPr>
            <w:r w:rsidRPr="00BD12AA">
              <w:rPr>
                <w:rFonts w:ascii="PT Astra Serif" w:hAnsi="PT Astra Serif"/>
                <w:szCs w:val="28"/>
                <w:lang w:eastAsia="ru-RU"/>
              </w:rPr>
              <w:t>3700</w:t>
            </w:r>
          </w:p>
        </w:tc>
      </w:tr>
    </w:tbl>
    <w:p w:rsidR="00315FCA" w:rsidRPr="00315FCA" w:rsidRDefault="00315FCA" w:rsidP="00315FCA">
      <w:pPr>
        <w:ind w:firstLine="709"/>
        <w:rPr>
          <w:rFonts w:ascii="PT Astra Serif" w:hAnsi="PT Astra Serif"/>
          <w:i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506" w:name="_Toc49513855"/>
      <w:bookmarkStart w:id="507" w:name="_Toc136777104"/>
      <w:bookmarkEnd w:id="505"/>
      <w:r w:rsidRPr="00315FCA">
        <w:rPr>
          <w:rFonts w:ascii="PT Astra Serif" w:hAnsi="PT Astra Seri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315FCA" w:rsidRPr="00315FCA" w:rsidRDefault="00315FCA" w:rsidP="00BC1F9F">
      <w:pPr>
        <w:ind w:right="46" w:firstLine="709"/>
        <w:jc w:val="both"/>
        <w:rPr>
          <w:rFonts w:ascii="PT Astra Serif" w:hAnsi="PT Astra Serif"/>
          <w:sz w:val="28"/>
          <w:szCs w:val="28"/>
        </w:rPr>
      </w:pPr>
      <w:bookmarkStart w:id="508" w:name="_Hlk34382618"/>
      <w:r w:rsidRPr="00315FCA">
        <w:rPr>
          <w:rFonts w:ascii="PT Astra Serif" w:hAnsi="PT Astra Serif"/>
          <w:sz w:val="28"/>
          <w:szCs w:val="28"/>
        </w:rPr>
        <w:t>Прогноз приростов потребления тепловой энергии на 2049 г. МО Ломинцевское составляет 0 Гкал/час.</w:t>
      </w:r>
    </w:p>
    <w:p w:rsidR="00315FCA" w:rsidRPr="00315FCA" w:rsidRDefault="00315FCA" w:rsidP="00BC1F9F">
      <w:pPr>
        <w:pStyle w:val="2"/>
        <w:ind w:firstLine="709"/>
        <w:jc w:val="both"/>
        <w:rPr>
          <w:rFonts w:ascii="PT Astra Serif" w:hAnsi="PT Astra Serif"/>
          <w:sz w:val="28"/>
          <w:szCs w:val="28"/>
        </w:rPr>
      </w:pPr>
      <w:bookmarkStart w:id="509" w:name="_Toc49513856"/>
      <w:bookmarkStart w:id="510" w:name="_Toc136777105"/>
      <w:bookmarkEnd w:id="508"/>
      <w:r w:rsidRPr="00315FCA">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315FCA" w:rsidRPr="00315FCA" w:rsidRDefault="00315FCA" w:rsidP="00BD12AA">
      <w:pPr>
        <w:ind w:right="-21" w:firstLine="709"/>
        <w:jc w:val="both"/>
        <w:rPr>
          <w:rFonts w:ascii="PT Astra Serif" w:hAnsi="PT Astra Serif"/>
          <w:sz w:val="28"/>
          <w:szCs w:val="28"/>
          <w:lang w:eastAsia="ru-RU"/>
        </w:rPr>
      </w:pPr>
      <w:r w:rsidRPr="00315FCA">
        <w:rPr>
          <w:rFonts w:ascii="PT Astra Serif" w:hAnsi="PT Astra Serif"/>
          <w:sz w:val="28"/>
          <w:szCs w:val="28"/>
          <w:lang w:eastAsia="ru-RU"/>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315FCA" w:rsidRPr="00315FCA" w:rsidRDefault="00315FCA" w:rsidP="00BC1F9F">
      <w:pPr>
        <w:pStyle w:val="2"/>
        <w:ind w:firstLine="709"/>
        <w:jc w:val="both"/>
        <w:rPr>
          <w:rFonts w:ascii="PT Astra Serif" w:hAnsi="PT Astra Serif"/>
          <w:sz w:val="28"/>
          <w:szCs w:val="28"/>
        </w:rPr>
      </w:pPr>
      <w:bookmarkStart w:id="511" w:name="_Toc49513857"/>
      <w:bookmarkStart w:id="512" w:name="_Toc136777106"/>
      <w:r w:rsidRPr="00315FCA">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315FCA" w:rsidRPr="00315FCA" w:rsidRDefault="00315FCA" w:rsidP="00BD12AA">
      <w:pPr>
        <w:ind w:right="166" w:firstLine="709"/>
        <w:jc w:val="both"/>
        <w:rPr>
          <w:rFonts w:ascii="PT Astra Serif" w:hAnsi="PT Astra Serif"/>
          <w:sz w:val="28"/>
          <w:szCs w:val="28"/>
        </w:rPr>
      </w:pPr>
      <w:r w:rsidRPr="00315FCA">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315FCA" w:rsidRPr="00315FCA" w:rsidRDefault="00315FCA" w:rsidP="00BC1F9F">
      <w:pPr>
        <w:pStyle w:val="2"/>
        <w:ind w:firstLine="709"/>
        <w:jc w:val="both"/>
        <w:rPr>
          <w:rFonts w:ascii="PT Astra Serif" w:hAnsi="PT Astra Serif"/>
          <w:sz w:val="28"/>
          <w:szCs w:val="28"/>
        </w:rPr>
      </w:pPr>
      <w:bookmarkStart w:id="513" w:name="_Toc49513858"/>
      <w:bookmarkStart w:id="514" w:name="_Toc136777107"/>
      <w:r w:rsidRPr="00315FCA">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515" w:name="_Toc49513859"/>
      <w:bookmarkStart w:id="516" w:name="_Toc136777108"/>
      <w:bookmarkStart w:id="517" w:name="sub_1536"/>
      <w:r w:rsidRPr="00315FCA">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315FCA" w:rsidRPr="00315FCA" w:rsidRDefault="00315FCA" w:rsidP="00BC1F9F">
      <w:pPr>
        <w:pStyle w:val="2"/>
        <w:ind w:firstLine="709"/>
        <w:jc w:val="both"/>
        <w:rPr>
          <w:rFonts w:ascii="PT Astra Serif" w:hAnsi="PT Astra Serif"/>
          <w:sz w:val="28"/>
          <w:szCs w:val="28"/>
        </w:rPr>
      </w:pPr>
      <w:bookmarkStart w:id="518" w:name="_Toc49513860"/>
      <w:bookmarkStart w:id="519" w:name="_Toc136777109"/>
      <w:bookmarkEnd w:id="517"/>
      <w:r w:rsidRPr="00315FCA">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315FCA" w:rsidRPr="00315FCA" w:rsidRDefault="00315FCA" w:rsidP="00BC1F9F">
      <w:pPr>
        <w:pStyle w:val="3"/>
        <w:ind w:firstLine="709"/>
        <w:rPr>
          <w:rFonts w:ascii="PT Astra Serif" w:hAnsi="PT Astra Serif"/>
          <w:szCs w:val="28"/>
        </w:rPr>
      </w:pPr>
      <w:bookmarkStart w:id="520" w:name="_Toc49513861"/>
      <w:bookmarkStart w:id="521" w:name="_Toc136777110"/>
      <w:r w:rsidRPr="00315FCA">
        <w:rPr>
          <w:rFonts w:ascii="PT Astra Serif" w:hAnsi="PT Astra Serif"/>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315FCA" w:rsidRPr="00315FCA" w:rsidRDefault="00315FCA" w:rsidP="00BC1F9F">
      <w:pPr>
        <w:pStyle w:val="3"/>
        <w:ind w:firstLine="709"/>
        <w:rPr>
          <w:rFonts w:ascii="PT Astra Serif" w:hAnsi="PT Astra Serif"/>
          <w:szCs w:val="28"/>
        </w:rPr>
      </w:pPr>
      <w:bookmarkStart w:id="522" w:name="_Toc49513862"/>
      <w:bookmarkStart w:id="523" w:name="_Toc136777111"/>
      <w:r w:rsidRPr="00315FCA">
        <w:rPr>
          <w:rFonts w:ascii="PT Astra Serif" w:hAnsi="PT Astra Serif"/>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315FCA" w:rsidRPr="00315FCA" w:rsidRDefault="00315FCA" w:rsidP="00BC1F9F">
      <w:pPr>
        <w:pStyle w:val="affffffffffb"/>
        <w:spacing w:line="240" w:lineRule="auto"/>
        <w:rPr>
          <w:rFonts w:ascii="PT Astra Serif" w:hAnsi="PT Astra Serif" w:cs="Times New Roman"/>
          <w:sz w:val="28"/>
          <w:szCs w:val="28"/>
        </w:rPr>
      </w:pPr>
      <w:bookmarkStart w:id="524" w:name="_Hlk49545269"/>
      <w:bookmarkStart w:id="525" w:name="_Hlk49674405"/>
      <w:r w:rsidRPr="00315FCA">
        <w:rPr>
          <w:rFonts w:ascii="PT Astra Serif" w:hAnsi="PT Astra Serif" w:cs="Times New Roman"/>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15FCA">
        <w:rPr>
          <w:rFonts w:ascii="PT Astra Serif" w:hAnsi="PT Astra Serif" w:cs="Times New Roman"/>
          <w:sz w:val="28"/>
          <w:szCs w:val="28"/>
        </w:rPr>
        <w:t xml:space="preserve"> </w:t>
      </w:r>
      <w:bookmarkEnd w:id="525"/>
    </w:p>
    <w:p w:rsidR="00315FCA" w:rsidRPr="00315FCA" w:rsidRDefault="00315FCA" w:rsidP="00BC1F9F">
      <w:pPr>
        <w:pStyle w:val="3"/>
        <w:ind w:firstLine="709"/>
        <w:rPr>
          <w:rFonts w:ascii="PT Astra Serif" w:hAnsi="PT Astra Serif"/>
          <w:szCs w:val="28"/>
        </w:rPr>
      </w:pPr>
      <w:bookmarkStart w:id="526" w:name="_Toc49513863"/>
      <w:bookmarkStart w:id="527" w:name="_Toc136777112"/>
      <w:r w:rsidRPr="00315FCA">
        <w:rPr>
          <w:rFonts w:ascii="PT Astra Serif" w:hAnsi="PT Astra Serif"/>
          <w:szCs w:val="28"/>
        </w:rPr>
        <w:t>2.7.3. Расчетную тепловую нагрузку на коллекторах источников тепловой энергии;</w:t>
      </w:r>
      <w:bookmarkEnd w:id="526"/>
      <w:bookmarkEnd w:id="527"/>
    </w:p>
    <w:p w:rsidR="00315FCA" w:rsidRPr="00315FCA" w:rsidRDefault="00315FCA" w:rsidP="00BC1F9F">
      <w:pPr>
        <w:ind w:firstLine="709"/>
        <w:jc w:val="both"/>
        <w:rPr>
          <w:rFonts w:ascii="PT Astra Serif" w:hAnsi="PT Astra Serif"/>
          <w:sz w:val="28"/>
          <w:szCs w:val="28"/>
          <w:lang w:eastAsia="ru-RU"/>
        </w:rPr>
      </w:pPr>
      <w:bookmarkStart w:id="528" w:name="_Toc49513864"/>
      <w:r w:rsidRPr="00315FCA">
        <w:rPr>
          <w:rFonts w:ascii="PT Astra Serif" w:hAnsi="PT Astra Serif"/>
          <w:sz w:val="28"/>
          <w:szCs w:val="28"/>
          <w:lang w:eastAsia="ru-RU"/>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315FCA" w:rsidRPr="00315FCA" w:rsidRDefault="00315FCA" w:rsidP="00BC1F9F">
      <w:pPr>
        <w:pStyle w:val="3"/>
        <w:ind w:firstLine="709"/>
        <w:rPr>
          <w:rFonts w:ascii="PT Astra Serif" w:hAnsi="PT Astra Serif"/>
          <w:szCs w:val="28"/>
        </w:rPr>
      </w:pPr>
      <w:bookmarkStart w:id="529" w:name="_Toc136777113"/>
      <w:r w:rsidRPr="00315FCA">
        <w:rPr>
          <w:rFonts w:ascii="PT Astra Serif" w:hAnsi="PT Astra Serif"/>
          <w:szCs w:val="28"/>
        </w:rPr>
        <w:t>2.7.4. Фактические расходы теплоносителя в отопительный и летний периоды.</w:t>
      </w:r>
      <w:bookmarkEnd w:id="528"/>
      <w:bookmarkEnd w:id="529"/>
    </w:p>
    <w:p w:rsidR="00315FCA" w:rsidRDefault="00315FCA" w:rsidP="00BD12AA">
      <w:pPr>
        <w:ind w:firstLine="709"/>
        <w:rPr>
          <w:rFonts w:ascii="PT Astra Serif" w:hAnsi="PT Astra Serif"/>
          <w:sz w:val="28"/>
          <w:szCs w:val="28"/>
          <w:lang w:eastAsia="ru-RU"/>
        </w:rPr>
      </w:pPr>
      <w:bookmarkStart w:id="530" w:name="_Hlk49596917"/>
      <w:r w:rsidRPr="00315FCA">
        <w:rPr>
          <w:rFonts w:ascii="PT Astra Serif" w:hAnsi="PT Astra Serif"/>
          <w:sz w:val="28"/>
          <w:szCs w:val="28"/>
        </w:rPr>
        <w:t xml:space="preserve">Информация о расходах теплоносителя </w:t>
      </w:r>
      <w:bookmarkStart w:id="531" w:name="_Hlk133322985"/>
      <w:r w:rsidRPr="00315FCA">
        <w:rPr>
          <w:rFonts w:ascii="PT Astra Serif" w:hAnsi="PT Astra Serif"/>
          <w:sz w:val="28"/>
          <w:szCs w:val="28"/>
        </w:rPr>
        <w:t xml:space="preserve">представлена </w:t>
      </w:r>
      <w:bookmarkEnd w:id="531"/>
      <w:r w:rsidRPr="00315FCA">
        <w:rPr>
          <w:rFonts w:ascii="PT Astra Serif" w:hAnsi="PT Astra Serif"/>
          <w:sz w:val="28"/>
          <w:szCs w:val="28"/>
        </w:rPr>
        <w:t>в</w:t>
      </w:r>
      <w:bookmarkEnd w:id="530"/>
      <w:r w:rsidRPr="00315FCA">
        <w:rPr>
          <w:rFonts w:ascii="PT Astra Serif" w:hAnsi="PT Astra Serif"/>
          <w:sz w:val="28"/>
          <w:szCs w:val="28"/>
        </w:rPr>
        <w:t xml:space="preserve"> </w:t>
      </w:r>
      <w:r w:rsidRPr="00315FCA">
        <w:rPr>
          <w:rFonts w:ascii="PT Astra Serif" w:hAnsi="PT Astra Serif"/>
          <w:sz w:val="28"/>
          <w:szCs w:val="28"/>
          <w:lang w:eastAsia="ru-RU"/>
        </w:rPr>
        <w:t xml:space="preserve">таблице </w:t>
      </w:r>
      <w:r w:rsidR="00BC1F9F">
        <w:rPr>
          <w:rFonts w:ascii="PT Astra Serif" w:hAnsi="PT Astra Serif"/>
          <w:sz w:val="28"/>
          <w:szCs w:val="28"/>
          <w:lang w:eastAsia="ru-RU"/>
        </w:rPr>
        <w:t>26.</w:t>
      </w:r>
    </w:p>
    <w:p w:rsidR="00BC1F9F" w:rsidRPr="00315FCA" w:rsidRDefault="00BC1F9F" w:rsidP="00BD12AA">
      <w:pPr>
        <w:ind w:firstLine="709"/>
        <w:rPr>
          <w:rFonts w:ascii="PT Astra Serif" w:hAnsi="PT Astra Serif"/>
          <w:sz w:val="28"/>
          <w:szCs w:val="28"/>
          <w:lang w:eastAsia="ru-RU"/>
        </w:rPr>
      </w:pPr>
    </w:p>
    <w:p w:rsidR="00315FCA" w:rsidRDefault="00315FCA" w:rsidP="00BC1F9F">
      <w:pPr>
        <w:rPr>
          <w:rFonts w:ascii="PT Astra Serif" w:hAnsi="PT Astra Serif"/>
          <w:iCs/>
          <w:sz w:val="22"/>
          <w:szCs w:val="28"/>
          <w:lang w:eastAsia="ru-RU"/>
        </w:rPr>
      </w:pPr>
      <w:bookmarkStart w:id="532" w:name="_Ref133322491"/>
      <w:r w:rsidRPr="00BC1F9F">
        <w:rPr>
          <w:rFonts w:ascii="PT Astra Serif" w:hAnsi="PT Astra Serif"/>
          <w:iCs/>
          <w:sz w:val="22"/>
          <w:szCs w:val="28"/>
          <w:lang w:eastAsia="ru-RU"/>
        </w:rPr>
        <w:t xml:space="preserve">Таблица </w:t>
      </w:r>
      <w:r w:rsidRPr="00BC1F9F">
        <w:rPr>
          <w:rFonts w:ascii="PT Astra Serif" w:hAnsi="PT Astra Serif"/>
          <w:iCs/>
          <w:sz w:val="22"/>
          <w:szCs w:val="28"/>
          <w:lang w:eastAsia="ru-RU"/>
        </w:rPr>
        <w:fldChar w:fldCharType="begin"/>
      </w:r>
      <w:r w:rsidRPr="00BC1F9F">
        <w:rPr>
          <w:rFonts w:ascii="PT Astra Serif" w:hAnsi="PT Astra Serif"/>
          <w:iCs/>
          <w:sz w:val="22"/>
          <w:szCs w:val="28"/>
          <w:lang w:eastAsia="ru-RU"/>
        </w:rPr>
        <w:instrText xml:space="preserve"> SEQ Таблица \* ARABIC </w:instrText>
      </w:r>
      <w:r w:rsidRPr="00BC1F9F">
        <w:rPr>
          <w:rFonts w:ascii="PT Astra Serif" w:hAnsi="PT Astra Serif"/>
          <w:iCs/>
          <w:sz w:val="22"/>
          <w:szCs w:val="28"/>
          <w:lang w:eastAsia="ru-RU"/>
        </w:rPr>
        <w:fldChar w:fldCharType="separate"/>
      </w:r>
      <w:r w:rsidR="0083542B">
        <w:rPr>
          <w:rFonts w:ascii="PT Astra Serif" w:hAnsi="PT Astra Serif"/>
          <w:iCs/>
          <w:noProof/>
          <w:sz w:val="22"/>
          <w:szCs w:val="28"/>
          <w:lang w:eastAsia="ru-RU"/>
        </w:rPr>
        <w:t>26</w:t>
      </w:r>
      <w:r w:rsidRPr="00BC1F9F">
        <w:rPr>
          <w:rFonts w:ascii="PT Astra Serif" w:hAnsi="PT Astra Serif"/>
          <w:iCs/>
          <w:sz w:val="22"/>
          <w:szCs w:val="28"/>
          <w:lang w:eastAsia="ru-RU"/>
        </w:rPr>
        <w:fldChar w:fldCharType="end"/>
      </w:r>
      <w:bookmarkEnd w:id="532"/>
      <w:r w:rsidRPr="00BC1F9F">
        <w:rPr>
          <w:rFonts w:ascii="PT Astra Serif" w:hAnsi="PT Astra Serif"/>
          <w:iCs/>
          <w:sz w:val="22"/>
          <w:szCs w:val="28"/>
          <w:lang w:eastAsia="ru-RU"/>
        </w:rPr>
        <w:t xml:space="preserve"> – Расходы теплоносителя в отопительный и летний периоды</w:t>
      </w:r>
    </w:p>
    <w:p w:rsidR="00BC1F9F" w:rsidRPr="00BC1F9F" w:rsidRDefault="00BC1F9F" w:rsidP="00BC1F9F">
      <w:pPr>
        <w:rPr>
          <w:rFonts w:ascii="PT Astra Serif" w:hAnsi="PT Astra Serif"/>
          <w:iCs/>
          <w:sz w:val="22"/>
          <w:szCs w:val="28"/>
          <w:lang w:eastAsia="ru-RU"/>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5"/>
        <w:gridCol w:w="4199"/>
        <w:gridCol w:w="2165"/>
        <w:gridCol w:w="2334"/>
      </w:tblGrid>
      <w:tr w:rsidR="00315FCA" w:rsidRPr="00BC1F9F" w:rsidTr="00405F90">
        <w:trPr>
          <w:trHeight w:val="458"/>
          <w:tblHeader/>
          <w:jc w:val="center"/>
        </w:trPr>
        <w:tc>
          <w:tcPr>
            <w:tcW w:w="775"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 п/п</w:t>
            </w:r>
          </w:p>
        </w:tc>
        <w:tc>
          <w:tcPr>
            <w:tcW w:w="4199" w:type="dxa"/>
            <w:vMerge w:val="restart"/>
            <w:shd w:val="clear" w:color="auto" w:fill="auto"/>
            <w:vAlign w:val="center"/>
            <w:hideMark/>
          </w:tcPr>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Наименование котельной</w:t>
            </w:r>
          </w:p>
        </w:tc>
        <w:tc>
          <w:tcPr>
            <w:tcW w:w="2165"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отопительный период, т/ч</w:t>
            </w:r>
          </w:p>
        </w:tc>
        <w:tc>
          <w:tcPr>
            <w:tcW w:w="2334" w:type="dxa"/>
            <w:vMerge w:val="restart"/>
            <w:shd w:val="clear" w:color="auto" w:fill="auto"/>
            <w:vAlign w:val="center"/>
            <w:hideMark/>
          </w:tcPr>
          <w:p w:rsidR="00405F90" w:rsidRDefault="00315FCA" w:rsidP="00315FCA">
            <w:pPr>
              <w:jc w:val="center"/>
              <w:rPr>
                <w:rFonts w:ascii="PT Astra Serif" w:hAnsi="PT Astra Serif"/>
                <w:b/>
                <w:szCs w:val="28"/>
                <w:lang w:eastAsia="ru-RU"/>
              </w:rPr>
            </w:pPr>
            <w:r w:rsidRPr="00BC1F9F">
              <w:rPr>
                <w:rFonts w:ascii="PT Astra Serif" w:hAnsi="PT Astra Serif"/>
                <w:b/>
                <w:szCs w:val="28"/>
                <w:lang w:eastAsia="ru-RU"/>
              </w:rPr>
              <w:t xml:space="preserve">Расход теплоносителя </w:t>
            </w:r>
          </w:p>
          <w:p w:rsidR="00315FCA" w:rsidRPr="00BC1F9F" w:rsidRDefault="00315FCA" w:rsidP="00315FCA">
            <w:pPr>
              <w:jc w:val="center"/>
              <w:rPr>
                <w:rFonts w:ascii="PT Astra Serif" w:hAnsi="PT Astra Serif"/>
                <w:b/>
                <w:szCs w:val="28"/>
                <w:lang w:eastAsia="ru-RU"/>
              </w:rPr>
            </w:pPr>
            <w:r w:rsidRPr="00BC1F9F">
              <w:rPr>
                <w:rFonts w:ascii="PT Astra Serif" w:hAnsi="PT Astra Serif"/>
                <w:b/>
                <w:szCs w:val="28"/>
                <w:lang w:eastAsia="ru-RU"/>
              </w:rPr>
              <w:t>в летний период, т/ч</w:t>
            </w:r>
          </w:p>
        </w:tc>
      </w:tr>
      <w:tr w:rsidR="00315FCA" w:rsidRPr="00BC1F9F" w:rsidTr="00405F90">
        <w:trPr>
          <w:trHeight w:val="458"/>
          <w:tblHeader/>
          <w:jc w:val="center"/>
        </w:trPr>
        <w:tc>
          <w:tcPr>
            <w:tcW w:w="77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4199"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165"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c>
          <w:tcPr>
            <w:tcW w:w="2334" w:type="dxa"/>
            <w:vMerge/>
            <w:shd w:val="clear" w:color="auto" w:fill="auto"/>
            <w:vAlign w:val="center"/>
            <w:hideMark/>
          </w:tcPr>
          <w:p w:rsidR="00315FCA" w:rsidRPr="00BC1F9F" w:rsidRDefault="00315FCA" w:rsidP="00315FCA">
            <w:pPr>
              <w:jc w:val="center"/>
              <w:rPr>
                <w:rFonts w:ascii="PT Astra Serif" w:hAnsi="PT Astra Serif"/>
                <w:b/>
                <w:szCs w:val="28"/>
                <w:lang w:eastAsia="ru-RU"/>
              </w:rPr>
            </w:pPr>
          </w:p>
        </w:tc>
      </w:tr>
      <w:tr w:rsidR="00315FCA" w:rsidRPr="00BC1F9F" w:rsidTr="00405F90">
        <w:trPr>
          <w:trHeight w:val="579"/>
          <w:jc w:val="center"/>
        </w:trPr>
        <w:tc>
          <w:tcPr>
            <w:tcW w:w="77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419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Котельная №17 п.Ломинцевский</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r w:rsidR="00315FCA" w:rsidRPr="00BC1F9F" w:rsidTr="00405F90">
        <w:trPr>
          <w:trHeight w:val="701"/>
          <w:jc w:val="center"/>
        </w:trPr>
        <w:tc>
          <w:tcPr>
            <w:tcW w:w="4974" w:type="dxa"/>
            <w:gridSpan w:val="2"/>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Всего по муниципальному образованию</w:t>
            </w:r>
          </w:p>
        </w:tc>
        <w:tc>
          <w:tcPr>
            <w:tcW w:w="2165"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35</w:t>
            </w:r>
          </w:p>
        </w:tc>
        <w:tc>
          <w:tcPr>
            <w:tcW w:w="233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w:t>
            </w:r>
          </w:p>
        </w:tc>
      </w:tr>
    </w:tbl>
    <w:p w:rsidR="00315FCA" w:rsidRPr="00315FCA" w:rsidRDefault="00315FCA" w:rsidP="00315FCA">
      <w:pPr>
        <w:rPr>
          <w:rFonts w:ascii="PT Astra Serif" w:hAnsi="PT Astra Serif"/>
          <w:sz w:val="28"/>
          <w:szCs w:val="28"/>
        </w:rPr>
      </w:pPr>
    </w:p>
    <w:p w:rsidR="00315FCA" w:rsidRDefault="00315FCA" w:rsidP="00BC1F9F">
      <w:pPr>
        <w:pStyle w:val="1"/>
        <w:ind w:firstLine="709"/>
        <w:rPr>
          <w:rFonts w:ascii="PT Astra Serif" w:hAnsi="PT Astra Serif"/>
          <w:b/>
          <w:szCs w:val="28"/>
        </w:rPr>
      </w:pPr>
      <w:bookmarkStart w:id="533" w:name="_Toc23187572"/>
      <w:bookmarkStart w:id="534" w:name="_Toc49513865"/>
      <w:bookmarkStart w:id="535" w:name="_Toc136777114"/>
      <w:bookmarkStart w:id="536" w:name="_Toc8578796"/>
      <w:bookmarkStart w:id="537" w:name="_Toc87551306"/>
      <w:r w:rsidRPr="00BC1F9F">
        <w:rPr>
          <w:rFonts w:ascii="PT Astra Serif" w:hAnsi="PT Astra Serif"/>
          <w:b/>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BC1F9F" w:rsidRPr="00BC1F9F" w:rsidRDefault="00BC1F9F" w:rsidP="00BC1F9F"/>
    <w:p w:rsidR="00315FCA" w:rsidRPr="00BC1F9F" w:rsidRDefault="00315FCA" w:rsidP="00BC1F9F">
      <w:pPr>
        <w:pStyle w:val="2"/>
        <w:ind w:firstLine="709"/>
        <w:jc w:val="both"/>
        <w:rPr>
          <w:rFonts w:ascii="PT Astra Serif" w:hAnsi="PT Astra Serif"/>
          <w:b/>
          <w:bCs/>
          <w:sz w:val="28"/>
          <w:szCs w:val="28"/>
        </w:rPr>
      </w:pPr>
      <w:bookmarkStart w:id="538" w:name="_Toc8254044"/>
      <w:bookmarkStart w:id="539" w:name="_Toc8578797"/>
      <w:bookmarkStart w:id="540" w:name="_Toc81950569"/>
      <w:bookmarkStart w:id="541" w:name="_Toc99541250"/>
      <w:bookmarkStart w:id="542" w:name="_Toc136777115"/>
      <w:bookmarkStart w:id="543" w:name="_Toc23187573"/>
      <w:bookmarkEnd w:id="536"/>
      <w:bookmarkEnd w:id="537"/>
      <w:r w:rsidRPr="00BC1F9F">
        <w:rPr>
          <w:rStyle w:val="34"/>
          <w:rFonts w:ascii="PT Astra Serif" w:hAnsi="PT Astra Serif"/>
          <w:b w:val="0"/>
          <w:color w:val="auto"/>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Расчету подлежат тупиковые и кольцевые тепловые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Графическое отображение электронной модели представлено на рисунке.</w:t>
      </w:r>
    </w:p>
    <w:p w:rsidR="00315FCA" w:rsidRPr="00315FCA" w:rsidRDefault="00315FCA" w:rsidP="00315FCA">
      <w:pPr>
        <w:ind w:right="44"/>
        <w:jc w:val="center"/>
        <w:rPr>
          <w:rFonts w:ascii="PT Astra Serif" w:hAnsi="PT Astra Serif"/>
          <w:sz w:val="28"/>
          <w:szCs w:val="28"/>
        </w:rPr>
      </w:pPr>
      <w:r w:rsidRPr="00315FCA">
        <w:rPr>
          <w:rFonts w:ascii="PT Astra Serif" w:hAnsi="PT Astra Serif"/>
          <w:noProof/>
          <w:sz w:val="28"/>
          <w:szCs w:val="28"/>
          <w:lang w:eastAsia="ru-RU"/>
        </w:rPr>
        <w:drawing>
          <wp:inline distT="0" distB="0" distL="0" distR="0" wp14:anchorId="196910DD" wp14:editId="6EB8BA43">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315FCA" w:rsidRPr="00315FCA" w:rsidRDefault="00315FCA" w:rsidP="00315FCA">
      <w:pPr>
        <w:pStyle w:val="af7"/>
        <w:spacing w:after="0"/>
        <w:rPr>
          <w:rFonts w:ascii="PT Astra Serif" w:hAnsi="PT Astra Serif" w:cs="Times New Roman"/>
          <w:b/>
          <w:i w:val="0"/>
          <w:sz w:val="28"/>
          <w:szCs w:val="28"/>
        </w:rPr>
      </w:pPr>
      <w:bookmarkStart w:id="544" w:name="_Toc488826919"/>
      <w:r w:rsidRPr="00315FCA">
        <w:rPr>
          <w:rFonts w:ascii="PT Astra Serif" w:hAnsi="PT Astra Serif" w:cs="Times New Roman"/>
          <w:sz w:val="28"/>
          <w:szCs w:val="28"/>
        </w:rPr>
        <w:t xml:space="preserve">Рисунок </w:t>
      </w:r>
      <w:r w:rsidRPr="00315FCA">
        <w:rPr>
          <w:rFonts w:ascii="PT Astra Serif" w:hAnsi="PT Astra Serif" w:cs="Times New Roman"/>
          <w:b/>
          <w:i w:val="0"/>
          <w:sz w:val="28"/>
          <w:szCs w:val="28"/>
        </w:rPr>
        <w:fldChar w:fldCharType="begin"/>
      </w:r>
      <w:r w:rsidRPr="00315FCA">
        <w:rPr>
          <w:rFonts w:ascii="PT Astra Serif" w:hAnsi="PT Astra Serif" w:cs="Times New Roman"/>
          <w:sz w:val="28"/>
          <w:szCs w:val="28"/>
        </w:rPr>
        <w:instrText xml:space="preserve"> SEQ Рисунок \* ARABIC </w:instrText>
      </w:r>
      <w:r w:rsidRPr="00315FCA">
        <w:rPr>
          <w:rFonts w:ascii="PT Astra Serif" w:hAnsi="PT Astra Serif" w:cs="Times New Roman"/>
          <w:b/>
          <w:i w:val="0"/>
          <w:sz w:val="28"/>
          <w:szCs w:val="28"/>
        </w:rPr>
        <w:fldChar w:fldCharType="separate"/>
      </w:r>
      <w:r w:rsidR="0083542B">
        <w:rPr>
          <w:rFonts w:ascii="PT Astra Serif" w:hAnsi="PT Astra Serif" w:cs="Times New Roman"/>
          <w:noProof/>
          <w:sz w:val="28"/>
          <w:szCs w:val="28"/>
        </w:rPr>
        <w:t>1</w:t>
      </w:r>
      <w:r w:rsidRPr="00315FCA">
        <w:rPr>
          <w:rFonts w:ascii="PT Astra Serif" w:hAnsi="PT Astra Serif" w:cs="Times New Roman"/>
          <w:b/>
          <w:i w:val="0"/>
          <w:sz w:val="28"/>
          <w:szCs w:val="28"/>
        </w:rPr>
        <w:fldChar w:fldCharType="end"/>
      </w:r>
      <w:r w:rsidRPr="00315FCA">
        <w:rPr>
          <w:rFonts w:ascii="PT Astra Serif" w:hAnsi="PT Astra Serif" w:cs="Times New Roman"/>
          <w:sz w:val="28"/>
          <w:szCs w:val="28"/>
        </w:rPr>
        <w:t xml:space="preserve"> - Графическое представление электронной модели</w:t>
      </w:r>
      <w:bookmarkEnd w:id="544"/>
    </w:p>
    <w:p w:rsidR="00315FCA" w:rsidRPr="00BC1F9F" w:rsidRDefault="00315FCA" w:rsidP="00BC1F9F">
      <w:pPr>
        <w:pStyle w:val="2"/>
        <w:ind w:firstLine="709"/>
        <w:jc w:val="left"/>
        <w:rPr>
          <w:rFonts w:ascii="PT Astra Serif" w:hAnsi="PT Astra Serif"/>
          <w:b/>
          <w:bCs/>
          <w:sz w:val="28"/>
          <w:szCs w:val="28"/>
        </w:rPr>
      </w:pPr>
      <w:bookmarkStart w:id="545" w:name="_Toc8254045"/>
      <w:bookmarkStart w:id="546" w:name="_Toc8578798"/>
      <w:bookmarkStart w:id="547" w:name="_Toc81950570"/>
      <w:bookmarkStart w:id="548" w:name="_Toc99541251"/>
      <w:bookmarkStart w:id="549" w:name="_Toc136777116"/>
      <w:r w:rsidRPr="00BC1F9F">
        <w:rPr>
          <w:rStyle w:val="34"/>
          <w:rFonts w:ascii="PT Astra Serif" w:hAnsi="PT Astra Serif"/>
          <w:b w:val="0"/>
          <w:bCs w:val="0"/>
          <w:iCs/>
          <w:color w:val="auto"/>
          <w:sz w:val="28"/>
          <w:szCs w:val="28"/>
        </w:rPr>
        <w:t>3.2. Паспортизация объектов системы теплоснабжения</w:t>
      </w:r>
      <w:bookmarkEnd w:id="545"/>
      <w:bookmarkEnd w:id="546"/>
      <w:bookmarkEnd w:id="547"/>
      <w:bookmarkEnd w:id="548"/>
      <w:bookmarkEnd w:id="549"/>
    </w:p>
    <w:p w:rsidR="00315FCA" w:rsidRPr="00315FCA" w:rsidRDefault="00315FCA" w:rsidP="00315FCA">
      <w:pPr>
        <w:ind w:right="44" w:firstLine="709"/>
        <w:jc w:val="both"/>
        <w:rPr>
          <w:rFonts w:ascii="PT Astra Serif" w:hAnsi="PT Astra Serif"/>
          <w:sz w:val="28"/>
          <w:szCs w:val="28"/>
        </w:rPr>
      </w:pPr>
      <w:r w:rsidRPr="00315FCA">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315FCA" w:rsidRPr="00BC1F9F" w:rsidRDefault="00315FCA" w:rsidP="00BC1F9F">
      <w:pPr>
        <w:pStyle w:val="2"/>
        <w:ind w:firstLine="709"/>
        <w:jc w:val="both"/>
        <w:rPr>
          <w:rFonts w:ascii="PT Astra Serif" w:hAnsi="PT Astra Serif"/>
          <w:bCs/>
          <w:sz w:val="28"/>
          <w:szCs w:val="28"/>
        </w:rPr>
      </w:pPr>
      <w:bookmarkStart w:id="550" w:name="_Toc8254046"/>
      <w:bookmarkStart w:id="551" w:name="_Toc8578799"/>
      <w:bookmarkStart w:id="552" w:name="_Toc81950571"/>
      <w:bookmarkStart w:id="553" w:name="_Toc99541252"/>
      <w:bookmarkStart w:id="554" w:name="_Toc136777117"/>
      <w:r w:rsidRPr="00BC1F9F">
        <w:rPr>
          <w:rStyle w:val="34"/>
          <w:rFonts w:ascii="PT Astra Serif" w:hAnsi="PT Astra Serif"/>
          <w:b w:val="0"/>
          <w:iCs/>
          <w:color w:val="auto"/>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315FCA" w:rsidRPr="00BC1F9F" w:rsidRDefault="00315FCA" w:rsidP="00BC1F9F">
      <w:pPr>
        <w:pStyle w:val="2"/>
        <w:ind w:firstLine="709"/>
        <w:jc w:val="both"/>
        <w:rPr>
          <w:rFonts w:ascii="PT Astra Serif" w:hAnsi="PT Astra Serif"/>
          <w:bCs/>
          <w:sz w:val="28"/>
          <w:szCs w:val="28"/>
        </w:rPr>
      </w:pPr>
      <w:bookmarkStart w:id="555" w:name="_Toc8254047"/>
      <w:bookmarkStart w:id="556" w:name="_Toc8578800"/>
      <w:bookmarkStart w:id="557" w:name="_Toc81950572"/>
      <w:bookmarkStart w:id="558" w:name="_Toc99541253"/>
      <w:bookmarkStart w:id="559" w:name="_Toc136777118"/>
      <w:r w:rsidRPr="00BC1F9F">
        <w:rPr>
          <w:rStyle w:val="34"/>
          <w:rFonts w:ascii="PT Astra Serif" w:hAnsi="PT Astra Serif"/>
          <w:b w:val="0"/>
          <w:iCs/>
          <w:color w:val="auto"/>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315FCA" w:rsidRPr="00BC1F9F" w:rsidRDefault="00315FCA" w:rsidP="00BC1F9F">
      <w:pPr>
        <w:ind w:right="44" w:firstLine="709"/>
        <w:jc w:val="both"/>
        <w:rPr>
          <w:rFonts w:ascii="PT Astra Serif" w:hAnsi="PT Astra Serif"/>
          <w:sz w:val="28"/>
          <w:szCs w:val="28"/>
        </w:rPr>
      </w:pPr>
      <w:r w:rsidRPr="00BC1F9F">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315FCA" w:rsidRPr="00BC1F9F" w:rsidRDefault="00315FCA" w:rsidP="00BC1F9F">
      <w:pPr>
        <w:pStyle w:val="2"/>
        <w:ind w:firstLine="709"/>
        <w:jc w:val="both"/>
        <w:rPr>
          <w:rFonts w:ascii="PT Astra Serif" w:hAnsi="PT Astra Serif"/>
          <w:bCs/>
          <w:sz w:val="28"/>
          <w:szCs w:val="28"/>
        </w:rPr>
      </w:pPr>
      <w:bookmarkStart w:id="560" w:name="_Toc8254048"/>
      <w:bookmarkStart w:id="561" w:name="_Toc8578801"/>
      <w:bookmarkStart w:id="562" w:name="_Toc81950573"/>
      <w:bookmarkStart w:id="563" w:name="_Toc99541254"/>
      <w:bookmarkStart w:id="564" w:name="_Toc136777119"/>
      <w:r w:rsidRPr="00BC1F9F">
        <w:rPr>
          <w:rStyle w:val="34"/>
          <w:rFonts w:ascii="PT Astra Serif" w:hAnsi="PT Astra Serif"/>
          <w:b w:val="0"/>
          <w:iCs/>
          <w:color w:val="auto"/>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315FCA" w:rsidRPr="00315FCA" w:rsidRDefault="00315FCA" w:rsidP="00315FCA">
      <w:pPr>
        <w:tabs>
          <w:tab w:val="left" w:pos="1520"/>
        </w:tabs>
        <w:ind w:right="-43" w:firstLine="709"/>
        <w:jc w:val="both"/>
        <w:rPr>
          <w:rFonts w:ascii="PT Astra Serif" w:hAnsi="PT Astra Serif"/>
          <w:bCs/>
          <w:sz w:val="28"/>
          <w:szCs w:val="28"/>
        </w:rPr>
      </w:pPr>
      <w:r w:rsidRPr="00315FCA">
        <w:rPr>
          <w:rFonts w:ascii="PT Astra Serif" w:hAnsi="PT Astra Serif"/>
          <w:bCs/>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315FCA" w:rsidRPr="00BC1F9F" w:rsidRDefault="00315FCA" w:rsidP="00BC1F9F">
      <w:pPr>
        <w:pStyle w:val="2"/>
        <w:ind w:firstLine="709"/>
        <w:jc w:val="both"/>
        <w:rPr>
          <w:rFonts w:ascii="PT Astra Serif" w:hAnsi="PT Astra Serif"/>
          <w:bCs/>
          <w:sz w:val="28"/>
          <w:szCs w:val="28"/>
        </w:rPr>
      </w:pPr>
      <w:bookmarkStart w:id="565" w:name="_Toc8254049"/>
      <w:bookmarkStart w:id="566" w:name="_Toc8578802"/>
      <w:bookmarkStart w:id="567" w:name="_Toc81950574"/>
      <w:bookmarkStart w:id="568" w:name="_Toc99541255"/>
      <w:bookmarkStart w:id="569" w:name="_Toc136777120"/>
      <w:r w:rsidRPr="00BC1F9F">
        <w:rPr>
          <w:rStyle w:val="34"/>
          <w:rFonts w:ascii="PT Astra Serif" w:hAnsi="PT Astra Serif"/>
          <w:b w:val="0"/>
          <w:iCs/>
          <w:color w:val="auto"/>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315FCA" w:rsidRPr="00405F90" w:rsidRDefault="00315FCA" w:rsidP="00BC1F9F">
      <w:pPr>
        <w:pStyle w:val="2"/>
        <w:ind w:firstLine="709"/>
        <w:jc w:val="both"/>
        <w:rPr>
          <w:rFonts w:ascii="PT Astra Serif" w:hAnsi="PT Astra Serif"/>
          <w:bCs/>
          <w:sz w:val="28"/>
          <w:szCs w:val="28"/>
        </w:rPr>
      </w:pPr>
      <w:bookmarkStart w:id="570" w:name="_Toc8254050"/>
      <w:bookmarkStart w:id="571" w:name="_Toc8578803"/>
      <w:bookmarkStart w:id="572" w:name="_Toc81950575"/>
      <w:bookmarkStart w:id="573" w:name="_Toc99541256"/>
      <w:bookmarkStart w:id="574" w:name="_Toc136777121"/>
      <w:r w:rsidRPr="00405F90">
        <w:rPr>
          <w:rStyle w:val="34"/>
          <w:rFonts w:ascii="PT Astra Serif" w:hAnsi="PT Astra Serif"/>
          <w:b w:val="0"/>
          <w:iCs/>
          <w:color w:val="auto"/>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Расчет потерь тепловой энергии через изоляцию и с утечками теплоносителя представлен электронной модели.</w:t>
      </w:r>
    </w:p>
    <w:p w:rsidR="00315FCA" w:rsidRPr="00BC1F9F" w:rsidRDefault="00315FCA" w:rsidP="00BC1F9F">
      <w:pPr>
        <w:pStyle w:val="2"/>
        <w:ind w:firstLine="709"/>
        <w:jc w:val="both"/>
        <w:rPr>
          <w:rFonts w:ascii="PT Astra Serif" w:hAnsi="PT Astra Serif"/>
          <w:bCs/>
          <w:sz w:val="28"/>
          <w:szCs w:val="28"/>
        </w:rPr>
      </w:pPr>
      <w:bookmarkStart w:id="575" w:name="_Toc8254051"/>
      <w:bookmarkStart w:id="576" w:name="_Toc8578804"/>
      <w:bookmarkStart w:id="577" w:name="_Toc81950576"/>
      <w:bookmarkStart w:id="578" w:name="_Toc99541257"/>
      <w:bookmarkStart w:id="579" w:name="_Toc136777122"/>
      <w:r w:rsidRPr="00BC1F9F">
        <w:rPr>
          <w:rStyle w:val="34"/>
          <w:rFonts w:ascii="PT Astra Serif" w:hAnsi="PT Astra Serif"/>
          <w:b w:val="0"/>
          <w:iCs/>
          <w:color w:val="auto"/>
          <w:sz w:val="28"/>
          <w:szCs w:val="28"/>
        </w:rPr>
        <w:t>3.8. Расчет показателей надежности теплоснабжения</w:t>
      </w:r>
      <w:bookmarkEnd w:id="575"/>
      <w:bookmarkEnd w:id="576"/>
      <w:bookmarkEnd w:id="577"/>
      <w:bookmarkEnd w:id="578"/>
      <w:bookmarkEnd w:id="579"/>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sz w:val="28"/>
          <w:szCs w:val="28"/>
        </w:rPr>
        <w:t>Результаты представлены в Главе 11</w:t>
      </w:r>
      <w:r w:rsidRPr="00BC1F9F">
        <w:rPr>
          <w:rFonts w:ascii="PT Astra Serif" w:hAnsi="PT Astra Serif"/>
          <w:bCs/>
          <w:sz w:val="28"/>
          <w:szCs w:val="28"/>
        </w:rPr>
        <w:t xml:space="preserve">. </w:t>
      </w:r>
    </w:p>
    <w:p w:rsidR="00315FCA" w:rsidRPr="00BC1F9F" w:rsidRDefault="00315FCA" w:rsidP="00BC1F9F">
      <w:pPr>
        <w:pStyle w:val="2"/>
        <w:ind w:firstLine="709"/>
        <w:jc w:val="both"/>
        <w:rPr>
          <w:rFonts w:ascii="PT Astra Serif" w:hAnsi="PT Astra Serif"/>
          <w:bCs/>
          <w:sz w:val="28"/>
          <w:szCs w:val="28"/>
        </w:rPr>
      </w:pPr>
      <w:bookmarkStart w:id="580" w:name="_Toc8254052"/>
      <w:bookmarkStart w:id="581" w:name="_Toc8578805"/>
      <w:bookmarkStart w:id="582" w:name="_Toc81950577"/>
      <w:bookmarkStart w:id="583" w:name="_Toc99541258"/>
      <w:bookmarkStart w:id="584" w:name="_Toc136777123"/>
      <w:r w:rsidRPr="00BC1F9F">
        <w:rPr>
          <w:rStyle w:val="34"/>
          <w:rFonts w:ascii="PT Astra Serif" w:hAnsi="PT Astra Serif"/>
          <w:b w:val="0"/>
          <w:iCs/>
          <w:color w:val="auto"/>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315FCA" w:rsidRPr="00BC1F9F" w:rsidRDefault="00315FCA" w:rsidP="00BC1F9F">
      <w:pPr>
        <w:tabs>
          <w:tab w:val="left" w:pos="1520"/>
        </w:tabs>
        <w:ind w:right="-43" w:firstLine="709"/>
        <w:jc w:val="both"/>
        <w:rPr>
          <w:rFonts w:ascii="PT Astra Serif" w:hAnsi="PT Astra Serif"/>
          <w:bCs/>
          <w:sz w:val="28"/>
          <w:szCs w:val="28"/>
        </w:rPr>
      </w:pPr>
      <w:r w:rsidRPr="00BC1F9F">
        <w:rPr>
          <w:rFonts w:ascii="PT Astra Serif" w:hAnsi="PT Astra Serif"/>
          <w:bCs/>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315FCA" w:rsidRPr="00BC1F9F" w:rsidRDefault="00315FCA" w:rsidP="00BC1F9F">
      <w:pPr>
        <w:pStyle w:val="2"/>
        <w:ind w:firstLine="709"/>
        <w:jc w:val="both"/>
        <w:rPr>
          <w:rFonts w:ascii="PT Astra Serif" w:hAnsi="PT Astra Serif"/>
          <w:bCs/>
          <w:sz w:val="28"/>
          <w:szCs w:val="28"/>
        </w:rPr>
      </w:pPr>
      <w:bookmarkStart w:id="585" w:name="_Toc8254053"/>
      <w:bookmarkStart w:id="586" w:name="_Toc8578806"/>
      <w:bookmarkStart w:id="587" w:name="_Toc81950578"/>
      <w:bookmarkStart w:id="588" w:name="_Toc99541259"/>
      <w:bookmarkStart w:id="589" w:name="_Toc136777124"/>
      <w:r w:rsidRPr="00BC1F9F">
        <w:rPr>
          <w:rStyle w:val="34"/>
          <w:rFonts w:ascii="PT Astra Serif" w:hAnsi="PT Astra Serif"/>
          <w:b w:val="0"/>
          <w:iCs/>
          <w:color w:val="auto"/>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315FCA" w:rsidRPr="00BC1F9F" w:rsidRDefault="00315FCA" w:rsidP="00BC1F9F">
      <w:pPr>
        <w:autoSpaceDE w:val="0"/>
        <w:autoSpaceDN w:val="0"/>
        <w:adjustRightInd w:val="0"/>
        <w:ind w:firstLine="709"/>
        <w:jc w:val="both"/>
        <w:rPr>
          <w:rFonts w:ascii="PT Astra Serif" w:hAnsi="PT Astra Serif"/>
          <w:sz w:val="28"/>
          <w:szCs w:val="28"/>
        </w:rPr>
      </w:pPr>
      <w:bookmarkStart w:id="590" w:name="_Hlk99276311"/>
      <w:r w:rsidRPr="00BC1F9F">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315FCA" w:rsidRPr="00BC1F9F" w:rsidRDefault="00315FCA" w:rsidP="00BC1F9F">
      <w:pPr>
        <w:pStyle w:val="2"/>
        <w:ind w:firstLine="709"/>
        <w:jc w:val="both"/>
        <w:rPr>
          <w:rStyle w:val="34"/>
          <w:rFonts w:ascii="PT Astra Serif" w:hAnsi="PT Astra Serif"/>
          <w:b w:val="0"/>
          <w:iCs/>
          <w:color w:val="auto"/>
          <w:sz w:val="28"/>
          <w:szCs w:val="28"/>
        </w:rPr>
      </w:pPr>
      <w:bookmarkStart w:id="591" w:name="_Toc136777125"/>
      <w:r w:rsidRPr="00BC1F9F">
        <w:rPr>
          <w:rStyle w:val="34"/>
          <w:rFonts w:ascii="PT Astra Serif" w:hAnsi="PT Astra Serif"/>
          <w:b w:val="0"/>
          <w:iCs/>
          <w:color w:val="auto"/>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315FCA" w:rsidRPr="00BC1F9F" w:rsidRDefault="00315FCA" w:rsidP="00BC1F9F">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список потребителей тепловой энергии, попадающих под отключение при проведении переключений.</w:t>
      </w:r>
    </w:p>
    <w:p w:rsidR="00405F90" w:rsidRDefault="00315FCA" w:rsidP="00405F90">
      <w:pPr>
        <w:autoSpaceDE w:val="0"/>
        <w:autoSpaceDN w:val="0"/>
        <w:adjustRightInd w:val="0"/>
        <w:ind w:firstLine="709"/>
        <w:jc w:val="both"/>
        <w:rPr>
          <w:rFonts w:ascii="PT Astra Serif" w:hAnsi="PT Astra Serif"/>
          <w:sz w:val="28"/>
          <w:szCs w:val="28"/>
        </w:rPr>
      </w:pPr>
      <w:r w:rsidRPr="00BC1F9F">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bookmarkStart w:id="592" w:name="_Toc22818989"/>
      <w:bookmarkStart w:id="593" w:name="_Toc81950579"/>
      <w:bookmarkStart w:id="594" w:name="_Toc99541260"/>
      <w:bookmarkStart w:id="595" w:name="_Toc136777126"/>
      <w:bookmarkEnd w:id="590"/>
    </w:p>
    <w:p w:rsidR="00315FCA" w:rsidRPr="00BC1F9F" w:rsidRDefault="00315FCA" w:rsidP="00405F90">
      <w:pPr>
        <w:autoSpaceDE w:val="0"/>
        <w:autoSpaceDN w:val="0"/>
        <w:adjustRightInd w:val="0"/>
        <w:ind w:firstLine="709"/>
        <w:jc w:val="both"/>
        <w:rPr>
          <w:rFonts w:ascii="PT Astra Serif" w:hAnsi="PT Astra Serif"/>
          <w:sz w:val="28"/>
          <w:szCs w:val="28"/>
        </w:rPr>
      </w:pPr>
      <w:r w:rsidRPr="00BC1F9F">
        <w:rPr>
          <w:rStyle w:val="34"/>
          <w:rFonts w:ascii="PT Astra Serif" w:hAnsi="PT Astra Serif"/>
          <w:b w:val="0"/>
          <w:iCs/>
          <w:color w:val="auto"/>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315FCA" w:rsidRDefault="00315FCA" w:rsidP="00405F90">
      <w:pPr>
        <w:tabs>
          <w:tab w:val="left" w:pos="1520"/>
        </w:tabs>
        <w:ind w:right="-43" w:firstLine="709"/>
        <w:jc w:val="both"/>
        <w:rPr>
          <w:rFonts w:ascii="PT Astra Serif" w:hAnsi="PT Astra Serif"/>
          <w:sz w:val="28"/>
          <w:szCs w:val="28"/>
        </w:rPr>
      </w:pPr>
      <w:r w:rsidRPr="00BC1F9F">
        <w:rPr>
          <w:rFonts w:ascii="PT Astra Serif" w:hAnsi="PT Astra Serif"/>
          <w:sz w:val="28"/>
          <w:szCs w:val="28"/>
        </w:rPr>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405F90" w:rsidRDefault="00405F90" w:rsidP="00405F90">
      <w:pPr>
        <w:tabs>
          <w:tab w:val="left" w:pos="1520"/>
        </w:tabs>
        <w:ind w:right="-43" w:firstLine="709"/>
        <w:jc w:val="both"/>
        <w:rPr>
          <w:rFonts w:ascii="PT Astra Serif" w:hAnsi="PT Astra Serif"/>
          <w:sz w:val="28"/>
          <w:szCs w:val="28"/>
        </w:rPr>
      </w:pPr>
    </w:p>
    <w:p w:rsidR="00405F90" w:rsidRPr="00BC1F9F" w:rsidRDefault="00405F90" w:rsidP="00405F90">
      <w:pPr>
        <w:tabs>
          <w:tab w:val="left" w:pos="1520"/>
        </w:tabs>
        <w:ind w:right="-43" w:firstLine="709"/>
        <w:jc w:val="both"/>
        <w:rPr>
          <w:rFonts w:ascii="PT Astra Serif" w:eastAsiaTheme="majorEastAsia" w:hAnsi="PT Astra Serif"/>
          <w:sz w:val="28"/>
          <w:szCs w:val="28"/>
        </w:rPr>
      </w:pPr>
    </w:p>
    <w:p w:rsidR="00315FCA" w:rsidRDefault="00315FCA" w:rsidP="00315FCA">
      <w:pPr>
        <w:pStyle w:val="1"/>
        <w:rPr>
          <w:rFonts w:ascii="PT Astra Serif" w:hAnsi="PT Astra Serif"/>
          <w:b/>
          <w:szCs w:val="28"/>
        </w:rPr>
      </w:pPr>
      <w:bookmarkStart w:id="596" w:name="_Toc8578807"/>
      <w:bookmarkStart w:id="597" w:name="_Toc87551318"/>
      <w:bookmarkStart w:id="598" w:name="_Toc136777127"/>
      <w:bookmarkEnd w:id="543"/>
      <w:r w:rsidRPr="00BC1F9F">
        <w:rPr>
          <w:rFonts w:ascii="PT Astra Serif" w:hAnsi="PT Astra Serif"/>
          <w:b/>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7128"/>
      <w:r w:rsidRPr="00315FCA">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BC1F9F">
        <w:rPr>
          <w:rFonts w:ascii="PT Astra Serif" w:hAnsi="PT Astra Serif" w:cs="Times New Roman"/>
          <w:sz w:val="28"/>
          <w:szCs w:val="28"/>
        </w:rPr>
        <w:t>27</w:t>
      </w:r>
      <w:r w:rsidRPr="00315FCA">
        <w:rPr>
          <w:rFonts w:ascii="PT Astra Serif" w:hAnsi="PT Astra Serif" w:cs="Times New Roman"/>
          <w:sz w:val="28"/>
          <w:szCs w:val="28"/>
        </w:rPr>
        <w:t>.</w:t>
      </w:r>
    </w:p>
    <w:p w:rsidR="00315FCA" w:rsidRPr="00315FCA" w:rsidRDefault="00315FCA" w:rsidP="00315FCA">
      <w:pPr>
        <w:ind w:firstLine="709"/>
        <w:jc w:val="center"/>
        <w:rPr>
          <w:rFonts w:ascii="PT Astra Serif" w:hAnsi="PT Astra Serif"/>
          <w:b/>
          <w:bCs/>
          <w:sz w:val="28"/>
          <w:szCs w:val="28"/>
        </w:rPr>
        <w:sectPr w:rsidR="00315FCA" w:rsidRPr="00315FCA" w:rsidSect="00315FCA">
          <w:footerReference w:type="even" r:id="rId13"/>
          <w:headerReference w:type="first" r:id="rId14"/>
          <w:footerReference w:type="first" r:id="rId15"/>
          <w:pgSz w:w="11906" w:h="16838"/>
          <w:pgMar w:top="1134" w:right="851" w:bottom="1134" w:left="1701" w:header="709" w:footer="709" w:gutter="0"/>
          <w:cols w:space="708"/>
          <w:docGrid w:linePitch="360"/>
        </w:sectPr>
      </w:pPr>
      <w:bookmarkStart w:id="604" w:name="_Toc488826855"/>
    </w:p>
    <w:p w:rsidR="00315FCA" w:rsidRDefault="00315FCA" w:rsidP="00BC1F9F">
      <w:pPr>
        <w:rPr>
          <w:rFonts w:ascii="PT Astra Serif" w:hAnsi="PT Astra Serif"/>
          <w:bCs/>
          <w:sz w:val="22"/>
          <w:szCs w:val="28"/>
        </w:rPr>
      </w:pPr>
      <w:bookmarkStart w:id="605" w:name="_Ref87883874"/>
      <w:r w:rsidRPr="00BC1F9F">
        <w:rPr>
          <w:rFonts w:ascii="PT Astra Serif" w:hAnsi="PT Astra Serif"/>
          <w:bCs/>
          <w:sz w:val="22"/>
          <w:szCs w:val="28"/>
        </w:rPr>
        <w:t xml:space="preserve">Таблица </w:t>
      </w:r>
      <w:r w:rsidRPr="00BC1F9F">
        <w:rPr>
          <w:rFonts w:ascii="PT Astra Serif" w:hAnsi="PT Astra Serif"/>
          <w:bCs/>
          <w:sz w:val="22"/>
          <w:szCs w:val="28"/>
        </w:rPr>
        <w:fldChar w:fldCharType="begin"/>
      </w:r>
      <w:r w:rsidRPr="00BC1F9F">
        <w:rPr>
          <w:rFonts w:ascii="PT Astra Serif" w:hAnsi="PT Astra Serif"/>
          <w:bCs/>
          <w:sz w:val="22"/>
          <w:szCs w:val="28"/>
        </w:rPr>
        <w:instrText xml:space="preserve"> SEQ Таблица \* ARABIC </w:instrText>
      </w:r>
      <w:r w:rsidRPr="00BC1F9F">
        <w:rPr>
          <w:rFonts w:ascii="PT Astra Serif" w:hAnsi="PT Astra Serif"/>
          <w:bCs/>
          <w:sz w:val="22"/>
          <w:szCs w:val="28"/>
        </w:rPr>
        <w:fldChar w:fldCharType="separate"/>
      </w:r>
      <w:r w:rsidR="0083542B">
        <w:rPr>
          <w:rFonts w:ascii="PT Astra Serif" w:hAnsi="PT Astra Serif"/>
          <w:bCs/>
          <w:noProof/>
          <w:sz w:val="22"/>
          <w:szCs w:val="28"/>
        </w:rPr>
        <w:t>27</w:t>
      </w:r>
      <w:r w:rsidRPr="00BC1F9F">
        <w:rPr>
          <w:rFonts w:ascii="PT Astra Serif" w:hAnsi="PT Astra Serif"/>
          <w:bCs/>
          <w:sz w:val="22"/>
          <w:szCs w:val="28"/>
        </w:rPr>
        <w:fldChar w:fldCharType="end"/>
      </w:r>
      <w:bookmarkEnd w:id="605"/>
      <w:r w:rsidRPr="00BC1F9F">
        <w:rPr>
          <w:rFonts w:ascii="PT Astra Serif" w:hAnsi="PT Astra Serif"/>
          <w:bCs/>
          <w:sz w:val="22"/>
          <w:szCs w:val="28"/>
        </w:rPr>
        <w:t xml:space="preserve"> – Балансы тепловой мощности и присоединенной тепловой нагрузки, Гкал/ч</w:t>
      </w:r>
      <w:bookmarkStart w:id="606" w:name="sub_1571"/>
      <w:bookmarkEnd w:id="604"/>
    </w:p>
    <w:p w:rsidR="00BC1F9F" w:rsidRPr="00BC1F9F" w:rsidRDefault="00BC1F9F" w:rsidP="00BC1F9F">
      <w:pPr>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315FCA" w:rsidRPr="00BC1F9F" w:rsidTr="00315FCA">
        <w:trPr>
          <w:trHeight w:val="23"/>
          <w:tblHeader/>
          <w:jc w:val="center"/>
        </w:trPr>
        <w:tc>
          <w:tcPr>
            <w:tcW w:w="2855"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807"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66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169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616" w:type="dxa"/>
            <w:gridSpan w:val="15"/>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Установленная тепловая мощность, в том числе: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2,800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1,480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Затраты тепла на собственные нужды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0,016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Потери в тепловых сетях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0,064</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Расчетная нагрузка на хозяйственные нужды</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договорная тепловая нагрузка в горячей воде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Присоединенная расчетная тепловая нагрузка в горячей воде, в том числе: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отопление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вентиляция</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jc w:val="right"/>
              <w:rPr>
                <w:rFonts w:ascii="PT Astra Serif" w:hAnsi="PT Astra Serif"/>
                <w:szCs w:val="28"/>
                <w:lang w:eastAsia="ru-RU"/>
              </w:rPr>
            </w:pPr>
            <w:r w:rsidRPr="00BC1F9F">
              <w:rPr>
                <w:rFonts w:ascii="PT Astra Serif" w:hAnsi="PT Astra Serif"/>
                <w:szCs w:val="28"/>
                <w:lang w:eastAsia="ru-RU"/>
              </w:rPr>
              <w:t>горячее водоснабжение</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807"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666"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1693" w:type="dxa"/>
            <w:shd w:val="clear" w:color="auto" w:fill="auto"/>
            <w:noWrap/>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договорной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Резерв/дефицит тепловой мощности (по фактической нагрузке)</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0,595</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-1,336</w:t>
            </w:r>
          </w:p>
        </w:tc>
      </w:tr>
      <w:tr w:rsidR="00315FCA" w:rsidRPr="00BC1F9F" w:rsidTr="00315FCA">
        <w:trPr>
          <w:trHeight w:val="23"/>
          <w:jc w:val="center"/>
        </w:trPr>
        <w:tc>
          <w:tcPr>
            <w:tcW w:w="2855"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80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66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c>
          <w:tcPr>
            <w:tcW w:w="169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0,805</w:t>
            </w:r>
          </w:p>
        </w:tc>
      </w:tr>
    </w:tbl>
    <w:p w:rsidR="00315FCA" w:rsidRPr="00315FCA" w:rsidRDefault="00315FCA" w:rsidP="00315FCA">
      <w:pPr>
        <w:rPr>
          <w:rFonts w:ascii="PT Astra Serif" w:hAnsi="PT Astra Serif"/>
          <w:b/>
          <w:bCs/>
          <w:sz w:val="28"/>
          <w:szCs w:val="28"/>
        </w:rPr>
      </w:pPr>
    </w:p>
    <w:p w:rsidR="00315FCA" w:rsidRPr="00315FCA" w:rsidRDefault="00315FCA" w:rsidP="00315FCA">
      <w:pPr>
        <w:tabs>
          <w:tab w:val="center" w:pos="7639"/>
          <w:tab w:val="left" w:pos="13635"/>
        </w:tabs>
        <w:rPr>
          <w:rFonts w:ascii="PT Astra Serif" w:hAnsi="PT Astra Serif"/>
          <w:sz w:val="28"/>
          <w:szCs w:val="28"/>
          <w:lang w:eastAsia="ru-RU"/>
        </w:rPr>
        <w:sectPr w:rsidR="00315FCA" w:rsidRPr="00315FCA" w:rsidSect="00315FCA">
          <w:pgSz w:w="16838" w:h="11906" w:orient="landscape"/>
          <w:pgMar w:top="1134" w:right="73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7129"/>
      <w:bookmarkStart w:id="612" w:name="sub_1572"/>
      <w:bookmarkEnd w:id="606"/>
      <w:r w:rsidRPr="00315FCA">
        <w:rPr>
          <w:rFonts w:ascii="PT Astra Serif" w:hAnsi="PT Astra Serif"/>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315FCA" w:rsidRPr="00315FCA" w:rsidRDefault="00315FCA" w:rsidP="00BC1F9F">
      <w:pPr>
        <w:pStyle w:val="2"/>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7130"/>
      <w:bookmarkEnd w:id="612"/>
      <w:r w:rsidRPr="00315FCA">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315FCA" w:rsidRPr="00315FCA" w:rsidRDefault="00315FCA" w:rsidP="00BC1F9F">
      <w:pPr>
        <w:pStyle w:val="afffffffffff3"/>
        <w:spacing w:line="240" w:lineRule="auto"/>
        <w:ind w:firstLine="709"/>
        <w:rPr>
          <w:rFonts w:ascii="PT Astra Serif" w:hAnsi="PT Astra Serif" w:cs="Times New Roman"/>
          <w:sz w:val="28"/>
          <w:szCs w:val="28"/>
        </w:rPr>
      </w:pPr>
      <w:r w:rsidRPr="00315FCA">
        <w:rPr>
          <w:rFonts w:ascii="PT Astra Serif" w:hAnsi="PT Astra Serif" w:cs="Times New Roman"/>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315FCA" w:rsidRPr="00315FCA" w:rsidRDefault="00315FCA" w:rsidP="00BC1F9F">
      <w:pPr>
        <w:pStyle w:val="2"/>
        <w:ind w:firstLine="709"/>
        <w:jc w:val="both"/>
        <w:rPr>
          <w:rFonts w:ascii="PT Astra Serif" w:eastAsia="Calibri" w:hAnsi="PT Astra Serif"/>
          <w:sz w:val="28"/>
          <w:szCs w:val="28"/>
        </w:rPr>
      </w:pPr>
      <w:bookmarkStart w:id="618" w:name="_Toc22818994"/>
      <w:bookmarkStart w:id="619" w:name="_Toc87551322"/>
      <w:bookmarkStart w:id="620" w:name="_Toc136777131"/>
      <w:r w:rsidRPr="00315FCA">
        <w:rPr>
          <w:rFonts w:ascii="PT Astra Serif" w:hAnsi="PT Astra Serif"/>
          <w:sz w:val="28"/>
          <w:szCs w:val="28"/>
        </w:rPr>
        <w:t xml:space="preserve">4.4. </w:t>
      </w:r>
      <w:r w:rsidRPr="00315FCA">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315FCA" w:rsidRDefault="00315FCA" w:rsidP="00405F90">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405F90" w:rsidRPr="00315FCA" w:rsidRDefault="00405F90" w:rsidP="00405F90">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621" w:name="_Toc49513871"/>
      <w:bookmarkStart w:id="622" w:name="_Toc136777132"/>
      <w:bookmarkStart w:id="623" w:name="_Hlk87711767"/>
      <w:bookmarkStart w:id="624" w:name="_Toc8578811"/>
      <w:bookmarkStart w:id="625" w:name="_Toc87551323"/>
      <w:r w:rsidRPr="00BC1F9F">
        <w:rPr>
          <w:rFonts w:ascii="PT Astra Serif" w:hAnsi="PT Astra Serif"/>
          <w:b/>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26" w:name="_Toc49513872"/>
      <w:bookmarkStart w:id="627" w:name="_Toc136777133"/>
      <w:bookmarkEnd w:id="623"/>
      <w:r w:rsidRPr="00315FCA">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315FCA" w:rsidRPr="00315FCA" w:rsidRDefault="00315FCA" w:rsidP="00BC1F9F">
      <w:pPr>
        <w:ind w:right="34" w:firstLine="709"/>
        <w:jc w:val="both"/>
        <w:rPr>
          <w:rFonts w:ascii="PT Astra Serif" w:hAnsi="PT Astra Serif"/>
          <w:sz w:val="28"/>
          <w:szCs w:val="28"/>
        </w:rPr>
      </w:pPr>
      <w:bookmarkStart w:id="628" w:name="_Hlk25238302"/>
      <w:r w:rsidRPr="00315FCA">
        <w:rPr>
          <w:rFonts w:ascii="PT Astra Serif" w:hAnsi="PT Astra Serif"/>
          <w:sz w:val="28"/>
          <w:szCs w:val="28"/>
        </w:rPr>
        <w:t xml:space="preserve">Основным источником централизованного теплоснабжения жилых домов, многоквартирных домов, общественных объектов п. Ломинцевский является водогрейная котельная №17, находящаяся в эксплуатации МКП «ЖКХ Ломинцевское». Эксплуатирующая организация оказывает услуги по производству, передаче и распределению тепловой энергии на нужды отопления.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В хозяйственном ведении МКП «ЖКХ Ломинцевское» находятся тепловые сети и 1 котельная, в которой установлено 4 водогрейных котла. Топливом для котлов служит природный газ.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Реконструкция котельной № 17 с заменой существующих котлов </w:t>
      </w:r>
      <w:r w:rsidR="00405F90">
        <w:rPr>
          <w:rFonts w:ascii="PT Astra Serif" w:hAnsi="PT Astra Serif"/>
          <w:sz w:val="28"/>
          <w:szCs w:val="28"/>
        </w:rPr>
        <w:t xml:space="preserve">        </w:t>
      </w:r>
      <w:r w:rsidRPr="00315FCA">
        <w:rPr>
          <w:rFonts w:ascii="PT Astra Serif" w:hAnsi="PT Astra Serif"/>
          <w:sz w:val="28"/>
          <w:szCs w:val="28"/>
        </w:rPr>
        <w:t xml:space="preserve">КВС-70 на водогрейные Турботерм-гарант-1500-2 шт, с горелками Riello RS160/М BLU и дымовыми трубами. С автоматикой безопасности и управления АБУ-ЗД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 xml:space="preserve">На сегодняшний день в котельной п. Ломинцевский установлены водогрейные котлы КВС-70 – 4 шт. Срок службы таких котлов, согласно паспорту, 10 лет. Год последнего капитального ремонта котлов – 2017. Таким образом, эксплуатационный ресурс котлоагрегатов истекает в 2027 году. Согласно режимным картам КПД котлов №1, 2 - 81,7%, котлов №3,4 - 77,9%, согласно паспорту котлов КПД должно быть не менее 92 %. </w:t>
      </w:r>
    </w:p>
    <w:p w:rsidR="00315FCA" w:rsidRPr="00315FCA" w:rsidRDefault="00315FCA" w:rsidP="00BC1F9F">
      <w:pPr>
        <w:ind w:right="34" w:firstLine="709"/>
        <w:jc w:val="both"/>
        <w:rPr>
          <w:rFonts w:ascii="PT Astra Serif" w:hAnsi="PT Astra Serif"/>
          <w:sz w:val="28"/>
          <w:szCs w:val="28"/>
        </w:rPr>
      </w:pPr>
      <w:r w:rsidRPr="00315FCA">
        <w:rPr>
          <w:rFonts w:ascii="PT Astra Serif" w:hAnsi="PT Astra Serif"/>
          <w:sz w:val="28"/>
          <w:szCs w:val="28"/>
        </w:rPr>
        <w:t>В целях повышения эффективности и надежности системы теплоснабжения Схемой теплоснабжения предлагаются два варианта перспективного развития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7"/>
        <w:gridCol w:w="4703"/>
      </w:tblGrid>
      <w:tr w:rsidR="00315FCA" w:rsidRPr="00BC1F9F" w:rsidTr="00315FCA">
        <w:trPr>
          <w:trHeight w:val="23"/>
          <w:tblHeader/>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№1</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b/>
                <w:szCs w:val="28"/>
                <w:lang w:eastAsia="ru-RU"/>
              </w:rPr>
            </w:pPr>
            <w:r w:rsidRPr="00BC1F9F">
              <w:rPr>
                <w:rFonts w:ascii="PT Astra Serif" w:hAnsi="PT Astra Serif"/>
                <w:b/>
                <w:szCs w:val="28"/>
                <w:lang w:eastAsia="ru-RU"/>
              </w:rPr>
              <w:t>Вариант №2</w:t>
            </w:r>
          </w:p>
        </w:tc>
      </w:tr>
      <w:tr w:rsidR="00315FCA" w:rsidRPr="00BC1F9F" w:rsidTr="00405F90">
        <w:trPr>
          <w:trHeight w:val="551"/>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Котельная №17</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Строительство блочно-модульной котельной мощностью 3,0 МВт в п. Ломинцевский с последующим выводом из эксплуатации котельной №17 (с учетом стоимости тех. присоединений)</w:t>
            </w:r>
          </w:p>
        </w:tc>
      </w:tr>
      <w:tr w:rsidR="00315FCA" w:rsidRPr="00BC1F9F" w:rsidTr="00405F90">
        <w:trPr>
          <w:trHeight w:val="423"/>
          <w:jc w:val="center"/>
        </w:trPr>
        <w:tc>
          <w:tcPr>
            <w:tcW w:w="9410" w:type="dxa"/>
            <w:gridSpan w:val="2"/>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Тепловые сети</w:t>
            </w:r>
          </w:p>
        </w:tc>
      </w:tr>
      <w:tr w:rsidR="00315FCA" w:rsidRPr="00BC1F9F" w:rsidTr="00315FCA">
        <w:trPr>
          <w:trHeight w:val="23"/>
          <w:jc w:val="center"/>
        </w:trPr>
        <w:tc>
          <w:tcPr>
            <w:tcW w:w="4707"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4703" w:type="dxa"/>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r>
      <w:tr w:rsidR="00315FCA" w:rsidRPr="00BC1F9F" w:rsidTr="00405F90">
        <w:trPr>
          <w:trHeight w:val="431"/>
          <w:jc w:val="center"/>
        </w:trPr>
        <w:tc>
          <w:tcPr>
            <w:tcW w:w="9410" w:type="dxa"/>
            <w:gridSpan w:val="2"/>
            <w:shd w:val="clear" w:color="auto" w:fill="auto"/>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Суммарные затраты на реализацию, тыс. рублей без учета НДС в ценах 2023 года</w:t>
            </w:r>
          </w:p>
        </w:tc>
      </w:tr>
      <w:tr w:rsidR="00315FCA" w:rsidRPr="00BC1F9F" w:rsidTr="00405F90">
        <w:trPr>
          <w:trHeight w:val="577"/>
          <w:jc w:val="center"/>
        </w:trPr>
        <w:tc>
          <w:tcPr>
            <w:tcW w:w="4707"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39 545,04</w:t>
            </w:r>
          </w:p>
        </w:tc>
        <w:tc>
          <w:tcPr>
            <w:tcW w:w="4703" w:type="dxa"/>
            <w:shd w:val="clear" w:color="auto" w:fill="auto"/>
            <w:noWrap/>
            <w:vAlign w:val="center"/>
            <w:hideMark/>
          </w:tcPr>
          <w:p w:rsidR="00315FCA" w:rsidRPr="00BC1F9F" w:rsidRDefault="00315FCA" w:rsidP="00315FCA">
            <w:pPr>
              <w:widowControl w:val="0"/>
              <w:jc w:val="center"/>
              <w:rPr>
                <w:rFonts w:ascii="PT Astra Serif" w:hAnsi="PT Astra Serif"/>
                <w:szCs w:val="28"/>
                <w:lang w:eastAsia="ru-RU"/>
              </w:rPr>
            </w:pPr>
            <w:r w:rsidRPr="00BC1F9F">
              <w:rPr>
                <w:rFonts w:ascii="PT Astra Serif" w:hAnsi="PT Astra Serif"/>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мероприятий Варианта развития № 1 представлены в таблице ниже.</w:t>
      </w: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Стоимость мероприятия Варианта развития № 2 представлены в таблице ниже.</w:t>
      </w:r>
    </w:p>
    <w:p w:rsidR="00BC1F9F" w:rsidRDefault="00BC1F9F" w:rsidP="00BC1F9F">
      <w:pPr>
        <w:ind w:right="34" w:firstLine="709"/>
        <w:rPr>
          <w:rFonts w:ascii="PT Astra Serif" w:hAnsi="PT Astra Serif"/>
          <w:bCs/>
          <w:sz w:val="22"/>
          <w:szCs w:val="28"/>
          <w:lang w:eastAsia="ru-RU"/>
        </w:rPr>
      </w:pPr>
    </w:p>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83542B">
        <w:rPr>
          <w:rFonts w:ascii="PT Astra Serif" w:hAnsi="PT Astra Serif"/>
          <w:bCs/>
          <w:noProof/>
          <w:sz w:val="22"/>
          <w:szCs w:val="28"/>
          <w:lang w:eastAsia="ru-RU"/>
        </w:rPr>
        <w:t>28</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№1</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2"/>
        <w:gridCol w:w="1297"/>
        <w:gridCol w:w="1299"/>
        <w:gridCol w:w="1270"/>
        <w:gridCol w:w="1096"/>
      </w:tblGrid>
      <w:tr w:rsidR="00315FCA" w:rsidRPr="00BC1F9F" w:rsidTr="00315FCA">
        <w:trPr>
          <w:trHeight w:val="458"/>
          <w:tblHeader/>
          <w:jc w:val="center"/>
        </w:trPr>
        <w:tc>
          <w:tcPr>
            <w:tcW w:w="554"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п/п</w:t>
            </w:r>
          </w:p>
        </w:tc>
        <w:tc>
          <w:tcPr>
            <w:tcW w:w="383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9"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4"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4"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2"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котлы</w:t>
            </w:r>
          </w:p>
        </w:tc>
        <w:tc>
          <w:tcPr>
            <w:tcW w:w="129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9 171,03</w:t>
            </w:r>
          </w:p>
        </w:tc>
      </w:tr>
      <w:tr w:rsidR="00315FCA" w:rsidRPr="00BC1F9F" w:rsidTr="00315FCA">
        <w:trPr>
          <w:trHeight w:val="23"/>
          <w:jc w:val="center"/>
        </w:trPr>
        <w:tc>
          <w:tcPr>
            <w:tcW w:w="554"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297"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9"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39 545,04</w:t>
            </w:r>
          </w:p>
        </w:tc>
      </w:tr>
    </w:tbl>
    <w:p w:rsidR="00315FCA" w:rsidRDefault="00315FCA" w:rsidP="00BC1F9F">
      <w:pPr>
        <w:ind w:right="34" w:firstLine="709"/>
        <w:rPr>
          <w:rFonts w:ascii="PT Astra Serif" w:hAnsi="PT Astra Serif"/>
          <w:bCs/>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83542B">
        <w:rPr>
          <w:rFonts w:ascii="PT Astra Serif" w:hAnsi="PT Astra Serif"/>
          <w:bCs/>
          <w:noProof/>
          <w:sz w:val="22"/>
          <w:szCs w:val="28"/>
          <w:lang w:eastAsia="ru-RU"/>
        </w:rPr>
        <w:t>29</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Суммарная стоимость реализации мероприятий, Вариант №2</w:t>
      </w:r>
    </w:p>
    <w:p w:rsidR="00BC1F9F" w:rsidRPr="00BC1F9F" w:rsidRDefault="00BC1F9F" w:rsidP="00BC1F9F">
      <w:pPr>
        <w:ind w:right="34" w:firstLine="709"/>
        <w:rPr>
          <w:rFonts w:ascii="PT Astra Serif" w:hAnsi="PT Astra Serif"/>
          <w:bCs/>
          <w:sz w:val="22"/>
          <w:szCs w:val="28"/>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3"/>
        <w:gridCol w:w="3831"/>
        <w:gridCol w:w="1302"/>
        <w:gridCol w:w="1296"/>
        <w:gridCol w:w="1270"/>
        <w:gridCol w:w="1096"/>
      </w:tblGrid>
      <w:tr w:rsidR="00315FCA" w:rsidRPr="00BC1F9F" w:rsidTr="00315FCA">
        <w:trPr>
          <w:trHeight w:val="458"/>
          <w:tblHeader/>
          <w:jc w:val="center"/>
        </w:trPr>
        <w:tc>
          <w:tcPr>
            <w:tcW w:w="553"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п/п</w:t>
            </w:r>
          </w:p>
        </w:tc>
        <w:tc>
          <w:tcPr>
            <w:tcW w:w="3831"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мероприятия</w:t>
            </w:r>
          </w:p>
        </w:tc>
        <w:tc>
          <w:tcPr>
            <w:tcW w:w="1302"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12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Всего, тыс. руб. без НДС в ценах 2023 г.</w:t>
            </w:r>
          </w:p>
        </w:tc>
      </w:tr>
      <w:tr w:rsidR="00315FCA" w:rsidRPr="00BC1F9F" w:rsidTr="00315FCA">
        <w:trPr>
          <w:trHeight w:val="458"/>
          <w:tblHeader/>
          <w:jc w:val="center"/>
        </w:trPr>
        <w:tc>
          <w:tcPr>
            <w:tcW w:w="553"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3831"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302"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BC1F9F" w:rsidRDefault="00315FCA" w:rsidP="00315FCA">
            <w:pPr>
              <w:jc w:val="center"/>
              <w:rPr>
                <w:rFonts w:ascii="PT Astra Serif" w:hAnsi="PT Astra Serif"/>
                <w:b/>
                <w:bCs/>
                <w:szCs w:val="28"/>
                <w:lang w:eastAsia="ru-RU"/>
              </w:rPr>
            </w:pP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км</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2,165</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2024-2037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30 374,01</w:t>
            </w:r>
          </w:p>
        </w:tc>
      </w:tr>
      <w:tr w:rsidR="00315FCA" w:rsidRPr="00BC1F9F" w:rsidTr="00315FCA">
        <w:trPr>
          <w:trHeight w:val="23"/>
          <w:jc w:val="center"/>
        </w:trPr>
        <w:tc>
          <w:tcPr>
            <w:tcW w:w="55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w:t>
            </w:r>
          </w:p>
        </w:tc>
        <w:tc>
          <w:tcPr>
            <w:tcW w:w="3831" w:type="dxa"/>
            <w:shd w:val="clear" w:color="auto" w:fill="auto"/>
            <w:vAlign w:val="center"/>
            <w:hideMark/>
          </w:tcPr>
          <w:p w:rsidR="00315FCA" w:rsidRPr="00BC1F9F" w:rsidRDefault="00315FCA" w:rsidP="00315FCA">
            <w:pPr>
              <w:jc w:val="both"/>
              <w:rPr>
                <w:rFonts w:ascii="PT Astra Serif" w:hAnsi="PT Astra Serif"/>
                <w:szCs w:val="28"/>
                <w:lang w:eastAsia="ru-RU"/>
              </w:rPr>
            </w:pPr>
            <w:r w:rsidRPr="00BC1F9F">
              <w:rPr>
                <w:rFonts w:ascii="PT Astra Serif" w:hAnsi="PT Astra Serif"/>
                <w:szCs w:val="28"/>
                <w:lang w:eastAsia="ru-RU"/>
              </w:rPr>
              <w:t>Строительство блочно-модульной котельной мощностью 3,0 МВт в п. Ломинцевский с последующим выводом из эксплуатации котельной №17 (с учетом стоимости тех. присоединений)</w:t>
            </w:r>
          </w:p>
        </w:tc>
        <w:tc>
          <w:tcPr>
            <w:tcW w:w="130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котельная</w:t>
            </w:r>
          </w:p>
        </w:tc>
        <w:tc>
          <w:tcPr>
            <w:tcW w:w="12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1</w:t>
            </w:r>
          </w:p>
        </w:tc>
        <w:tc>
          <w:tcPr>
            <w:tcW w:w="1270"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2027</w:t>
            </w:r>
          </w:p>
        </w:tc>
        <w:tc>
          <w:tcPr>
            <w:tcW w:w="109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33 062,37</w:t>
            </w:r>
          </w:p>
        </w:tc>
      </w:tr>
      <w:tr w:rsidR="00315FCA" w:rsidRPr="00BC1F9F" w:rsidTr="00315FCA">
        <w:trPr>
          <w:trHeight w:val="23"/>
          <w:jc w:val="center"/>
        </w:trPr>
        <w:tc>
          <w:tcPr>
            <w:tcW w:w="553"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 </w:t>
            </w:r>
          </w:p>
        </w:tc>
        <w:tc>
          <w:tcPr>
            <w:tcW w:w="383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ИТОГО</w:t>
            </w:r>
          </w:p>
        </w:tc>
        <w:tc>
          <w:tcPr>
            <w:tcW w:w="1302"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96"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270" w:type="dxa"/>
            <w:shd w:val="clear" w:color="auto" w:fill="auto"/>
            <w:noWrap/>
            <w:vAlign w:val="center"/>
            <w:hideMark/>
          </w:tcPr>
          <w:p w:rsidR="00315FCA" w:rsidRPr="00BC1F9F" w:rsidRDefault="00315FCA" w:rsidP="00315FCA">
            <w:pPr>
              <w:jc w:val="both"/>
              <w:rPr>
                <w:rFonts w:ascii="PT Astra Serif" w:hAnsi="PT Astra Serif"/>
                <w:b/>
                <w:bCs/>
                <w:szCs w:val="28"/>
                <w:lang w:eastAsia="ru-RU"/>
              </w:rPr>
            </w:pPr>
            <w:r w:rsidRPr="00BC1F9F">
              <w:rPr>
                <w:rFonts w:ascii="PT Astra Serif" w:hAnsi="PT Astra Serif"/>
                <w:b/>
                <w:bCs/>
                <w:szCs w:val="28"/>
                <w:lang w:eastAsia="ru-RU"/>
              </w:rPr>
              <w:t> </w:t>
            </w:r>
          </w:p>
        </w:tc>
        <w:tc>
          <w:tcPr>
            <w:tcW w:w="1096" w:type="dxa"/>
            <w:shd w:val="clear" w:color="auto" w:fill="auto"/>
            <w:noWrap/>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63 436,38</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BC1F9F">
      <w:pPr>
        <w:pStyle w:val="2"/>
        <w:ind w:firstLine="709"/>
        <w:jc w:val="both"/>
        <w:rPr>
          <w:rFonts w:ascii="PT Astra Serif" w:hAnsi="PT Astra Serif"/>
          <w:sz w:val="28"/>
          <w:szCs w:val="28"/>
        </w:rPr>
      </w:pPr>
      <w:bookmarkStart w:id="629" w:name="_Toc49513873"/>
      <w:bookmarkStart w:id="630" w:name="_Toc136777134"/>
      <w:bookmarkEnd w:id="628"/>
      <w:r w:rsidRPr="00315FCA">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Технические показатели вариантов №1 и №2 имеют незначительные различия. В то же время, капитальные вложение во втором варианте приведут к значительному росту тарифа на тепловую энергию для конечного потребителя. Схемой теплоснабжения принимается вариант развития системы №1, так как он несет в себе более лояльную нагрузку для потребителя услуги централизованного теплоснабжения.</w:t>
      </w:r>
    </w:p>
    <w:p w:rsidR="00315FCA" w:rsidRP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w:t>
      </w:r>
    </w:p>
    <w:p w:rsidR="00315FCA" w:rsidRPr="00315FCA" w:rsidRDefault="00315FCA" w:rsidP="00BC1F9F">
      <w:pPr>
        <w:pStyle w:val="2"/>
        <w:ind w:firstLine="709"/>
        <w:jc w:val="both"/>
        <w:rPr>
          <w:rFonts w:ascii="PT Astra Serif" w:hAnsi="PT Astra Serif"/>
          <w:sz w:val="28"/>
          <w:szCs w:val="28"/>
        </w:rPr>
      </w:pPr>
      <w:bookmarkStart w:id="631" w:name="_Toc49513874"/>
      <w:bookmarkStart w:id="632" w:name="_Toc136777135"/>
      <w:r w:rsidRPr="00315FCA">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315FCA" w:rsidRPr="00315FCA" w:rsidRDefault="00315FCA" w:rsidP="00BC1F9F">
      <w:pPr>
        <w:ind w:right="34" w:firstLine="709"/>
        <w:jc w:val="both"/>
        <w:rPr>
          <w:rFonts w:ascii="PT Astra Serif" w:hAnsi="PT Astra Serif"/>
          <w:sz w:val="28"/>
          <w:szCs w:val="28"/>
        </w:rPr>
      </w:pPr>
      <w:bookmarkStart w:id="633" w:name="_Hlk50193410"/>
      <w:bookmarkStart w:id="634" w:name="_Hlk89766614"/>
      <w:r w:rsidRPr="00315FCA">
        <w:rPr>
          <w:rFonts w:ascii="PT Astra Serif" w:hAnsi="PT Astra Serif"/>
          <w:sz w:val="28"/>
          <w:szCs w:val="28"/>
          <w:lang w:eastAsia="ru-RU"/>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(2049 год) прогнозируется в размере до </w:t>
      </w:r>
      <w:r w:rsidRPr="00315FCA">
        <w:rPr>
          <w:rFonts w:ascii="PT Astra Serif" w:eastAsiaTheme="minorEastAsia" w:hAnsi="PT Astra Serif"/>
          <w:sz w:val="28"/>
          <w:szCs w:val="28"/>
          <w:lang w:eastAsia="ru-RU"/>
        </w:rPr>
        <w:t>5728</w:t>
      </w:r>
      <w:r w:rsidRPr="00315FCA">
        <w:rPr>
          <w:rFonts w:ascii="PT Astra Serif" w:hAnsi="PT Astra Serif"/>
          <w:sz w:val="28"/>
          <w:szCs w:val="28"/>
          <w:lang w:eastAsia="ru-RU"/>
        </w:rPr>
        <w:t xml:space="preserve"> руб/Гкал. При этом, если к реализации будет принят вариант 2 тариф тепловой энергии к расчетному сроку (2049 год) может достичь – </w:t>
      </w:r>
      <w:r w:rsidRPr="00315FCA">
        <w:rPr>
          <w:rFonts w:ascii="PT Astra Serif" w:eastAsiaTheme="minorEastAsia" w:hAnsi="PT Astra Serif"/>
          <w:sz w:val="28"/>
          <w:szCs w:val="28"/>
          <w:lang w:eastAsia="ru-RU"/>
        </w:rPr>
        <w:t>7389</w:t>
      </w:r>
      <w:r w:rsidRPr="00315FCA">
        <w:rPr>
          <w:rFonts w:ascii="PT Astra Serif" w:hAnsi="PT Astra Serif"/>
          <w:sz w:val="28"/>
          <w:szCs w:val="28"/>
          <w:lang w:eastAsia="ru-RU"/>
        </w:rPr>
        <w:t xml:space="preserve"> руб/Гкал</w:t>
      </w:r>
      <w:r w:rsidRPr="00315FCA">
        <w:rPr>
          <w:rFonts w:ascii="PT Astra Serif" w:hAnsi="PT Astra Serif"/>
          <w:sz w:val="28"/>
          <w:szCs w:val="28"/>
        </w:rPr>
        <w:t>.</w:t>
      </w:r>
    </w:p>
    <w:p w:rsidR="00315FCA" w:rsidRPr="00315FCA" w:rsidRDefault="00315FCA" w:rsidP="00BC1F9F">
      <w:pPr>
        <w:pStyle w:val="2"/>
        <w:ind w:firstLine="709"/>
        <w:jc w:val="both"/>
        <w:rPr>
          <w:rFonts w:ascii="PT Astra Serif" w:hAnsi="PT Astra Serif"/>
          <w:sz w:val="28"/>
          <w:szCs w:val="28"/>
        </w:rPr>
      </w:pPr>
      <w:bookmarkStart w:id="635" w:name="_Toc49513875"/>
      <w:bookmarkStart w:id="636" w:name="_Toc136777136"/>
      <w:bookmarkEnd w:id="633"/>
      <w:bookmarkEnd w:id="634"/>
      <w:r w:rsidRPr="00315FCA">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315FCA" w:rsidRDefault="00315FCA" w:rsidP="00BC1F9F">
      <w:pPr>
        <w:ind w:firstLine="709"/>
        <w:jc w:val="both"/>
        <w:rPr>
          <w:rFonts w:ascii="PT Astra Serif" w:hAnsi="PT Astra Serif"/>
          <w:sz w:val="28"/>
          <w:szCs w:val="28"/>
          <w:lang w:eastAsia="ru-RU"/>
        </w:rPr>
      </w:pPr>
      <w:r w:rsidRPr="00315FCA">
        <w:rPr>
          <w:rFonts w:ascii="PT Astra Serif" w:hAnsi="PT Astra Serif"/>
          <w:sz w:val="28"/>
          <w:szCs w:val="28"/>
          <w:lang w:eastAsia="ru-RU"/>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405F90" w:rsidRDefault="00405F90" w:rsidP="00BC1F9F">
      <w:pPr>
        <w:ind w:firstLine="709"/>
        <w:jc w:val="both"/>
        <w:rPr>
          <w:rFonts w:ascii="PT Astra Serif" w:hAnsi="PT Astra Serif"/>
          <w:sz w:val="28"/>
          <w:szCs w:val="28"/>
          <w:lang w:eastAsia="ru-RU"/>
        </w:rPr>
      </w:pPr>
    </w:p>
    <w:p w:rsidR="00405F90" w:rsidRPr="00315FCA" w:rsidRDefault="00405F90" w:rsidP="00BC1F9F">
      <w:pPr>
        <w:ind w:firstLine="709"/>
        <w:jc w:val="both"/>
        <w:rPr>
          <w:rFonts w:ascii="PT Astra Serif" w:hAnsi="PT Astra Serif"/>
          <w:sz w:val="28"/>
          <w:szCs w:val="28"/>
        </w:rPr>
      </w:pPr>
    </w:p>
    <w:p w:rsidR="00405F90" w:rsidRDefault="00315FCA" w:rsidP="00315FCA">
      <w:pPr>
        <w:pStyle w:val="1"/>
        <w:rPr>
          <w:rFonts w:ascii="PT Astra Serif" w:hAnsi="PT Astra Serif"/>
          <w:b/>
          <w:szCs w:val="28"/>
        </w:rPr>
      </w:pPr>
      <w:bookmarkStart w:id="637" w:name="_Toc49513876"/>
      <w:bookmarkStart w:id="638" w:name="_Toc136777137"/>
      <w:bookmarkStart w:id="639" w:name="_Toc8578816"/>
      <w:bookmarkStart w:id="640" w:name="_Toc87551328"/>
      <w:r w:rsidRPr="00BC1F9F">
        <w:rPr>
          <w:rFonts w:ascii="PT Astra Serif" w:hAnsi="PT Astra Serif"/>
          <w:b/>
          <w:szCs w:val="28"/>
        </w:rPr>
        <w:t xml:space="preserve">Глава 6 «Существующие и перспективные балансы </w:t>
      </w:r>
    </w:p>
    <w:p w:rsidR="00315FCA" w:rsidRDefault="00315FCA" w:rsidP="00315FCA">
      <w:pPr>
        <w:pStyle w:val="1"/>
        <w:rPr>
          <w:rFonts w:ascii="PT Astra Serif" w:hAnsi="PT Astra Serif"/>
          <w:b/>
          <w:szCs w:val="28"/>
        </w:rPr>
      </w:pPr>
      <w:r w:rsidRPr="00BC1F9F">
        <w:rPr>
          <w:rFonts w:ascii="PT Astra Serif" w:hAnsi="PT Astra Serif"/>
          <w:b/>
          <w:szCs w:val="28"/>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37"/>
      <w:bookmarkEnd w:id="638"/>
    </w:p>
    <w:p w:rsidR="00405F90" w:rsidRDefault="00405F90" w:rsidP="00405F90"/>
    <w:p w:rsidR="00405F90" w:rsidRPr="00405F90" w:rsidRDefault="00405F90" w:rsidP="00405F90"/>
    <w:p w:rsidR="00315FCA" w:rsidRPr="00315FCA" w:rsidRDefault="00315FCA" w:rsidP="00BC1F9F">
      <w:pPr>
        <w:pStyle w:val="2"/>
        <w:ind w:firstLine="709"/>
        <w:jc w:val="both"/>
        <w:rPr>
          <w:rFonts w:ascii="PT Astra Serif" w:hAnsi="PT Astra Serif"/>
          <w:sz w:val="28"/>
          <w:szCs w:val="28"/>
        </w:rPr>
      </w:pPr>
      <w:bookmarkStart w:id="641" w:name="_Toc49513877"/>
      <w:bookmarkStart w:id="642" w:name="_Toc136777138"/>
      <w:r w:rsidRPr="00315FCA">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315FCA" w:rsidRPr="00315FCA" w:rsidRDefault="00315FCA" w:rsidP="00BC1F9F">
      <w:pPr>
        <w:ind w:right="52" w:firstLine="709"/>
        <w:jc w:val="both"/>
        <w:rPr>
          <w:rFonts w:ascii="PT Astra Serif" w:hAnsi="PT Astra Serif"/>
          <w:sz w:val="28"/>
          <w:szCs w:val="28"/>
          <w:lang w:eastAsia="ru-RU"/>
        </w:rPr>
      </w:pPr>
      <w:r w:rsidRPr="00315FCA">
        <w:rPr>
          <w:rFonts w:ascii="PT Astra Serif" w:hAnsi="PT Astra Serif"/>
          <w:sz w:val="28"/>
          <w:szCs w:val="28"/>
          <w:lang w:eastAsia="ru-RU"/>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315FCA" w:rsidRPr="00315FCA" w:rsidRDefault="00315FCA" w:rsidP="00BC1F9F">
      <w:pPr>
        <w:ind w:right="52" w:firstLine="709"/>
        <w:jc w:val="both"/>
        <w:rPr>
          <w:rFonts w:ascii="PT Astra Serif" w:hAnsi="PT Astra Serif"/>
          <w:sz w:val="28"/>
          <w:szCs w:val="28"/>
          <w:lang w:eastAsia="ru-RU"/>
        </w:rPr>
      </w:pPr>
      <w:bookmarkStart w:id="643" w:name="_Hlk34385529"/>
      <w:r w:rsidRPr="00315FCA">
        <w:rPr>
          <w:rFonts w:ascii="PT Astra Serif" w:hAnsi="PT Astra Serif"/>
          <w:sz w:val="28"/>
          <w:szCs w:val="28"/>
          <w:lang w:eastAsia="ru-RU"/>
        </w:rPr>
        <w:t>Потери в тепловых сетях новых источников теплоснабжения определяются на этапе проектирования.</w:t>
      </w:r>
    </w:p>
    <w:p w:rsidR="00315FCA" w:rsidRPr="00405F90" w:rsidRDefault="00315FCA" w:rsidP="00BC1F9F">
      <w:pPr>
        <w:tabs>
          <w:tab w:val="left" w:pos="539"/>
          <w:tab w:val="left" w:pos="993"/>
        </w:tabs>
        <w:adjustRightInd w:val="0"/>
        <w:ind w:firstLine="709"/>
        <w:jc w:val="both"/>
        <w:textAlignment w:val="baseline"/>
        <w:rPr>
          <w:rFonts w:ascii="PT Astra Serif" w:hAnsi="PT Astra Serif"/>
          <w:spacing w:val="-4"/>
          <w:sz w:val="28"/>
          <w:szCs w:val="28"/>
          <w:lang w:eastAsia="ru-RU"/>
        </w:rPr>
      </w:pPr>
      <w:r w:rsidRPr="00315FCA">
        <w:rPr>
          <w:rFonts w:ascii="PT Astra Serif" w:hAnsi="PT Astra Serif"/>
          <w:sz w:val="28"/>
          <w:szCs w:val="28"/>
          <w:lang w:eastAsia="ru-RU"/>
        </w:rPr>
        <w:t xml:space="preserve">Выполнен расчет нормативной и аварийной подпитки тепловых сетей </w:t>
      </w:r>
      <w:r w:rsidRPr="00405F90">
        <w:rPr>
          <w:rFonts w:ascii="PT Astra Serif" w:hAnsi="PT Astra Serif"/>
          <w:spacing w:val="-4"/>
          <w:sz w:val="28"/>
          <w:szCs w:val="28"/>
          <w:lang w:eastAsia="ru-RU"/>
        </w:rPr>
        <w:t xml:space="preserve">источников теплоснабжения. </w:t>
      </w:r>
      <w:bookmarkEnd w:id="639"/>
      <w:bookmarkEnd w:id="640"/>
      <w:bookmarkEnd w:id="643"/>
      <w:r w:rsidRPr="00405F90">
        <w:rPr>
          <w:rFonts w:ascii="PT Astra Serif" w:hAnsi="PT Astra Serif"/>
          <w:spacing w:val="-4"/>
          <w:sz w:val="28"/>
          <w:szCs w:val="28"/>
          <w:lang w:eastAsia="ru-RU"/>
        </w:rPr>
        <w:t xml:space="preserve">Указанные сведения представлены в таблице </w:t>
      </w:r>
      <w:r w:rsidR="00BC1F9F" w:rsidRPr="00405F90">
        <w:rPr>
          <w:rFonts w:ascii="PT Astra Serif" w:hAnsi="PT Astra Serif"/>
          <w:spacing w:val="-4"/>
          <w:sz w:val="28"/>
          <w:szCs w:val="28"/>
          <w:lang w:eastAsia="ru-RU"/>
        </w:rPr>
        <w:t>30</w:t>
      </w:r>
      <w:r w:rsidRPr="00405F90">
        <w:rPr>
          <w:rFonts w:ascii="PT Astra Serif" w:hAnsi="PT Astra Serif"/>
          <w:spacing w:val="-4"/>
          <w:sz w:val="28"/>
          <w:szCs w:val="28"/>
          <w:lang w:eastAsia="ru-RU"/>
        </w:rPr>
        <w:t>.</w:t>
      </w: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pPr>
    </w:p>
    <w:p w:rsidR="00315FCA" w:rsidRPr="00315FCA" w:rsidRDefault="00315FCA" w:rsidP="00BC1F9F">
      <w:pPr>
        <w:tabs>
          <w:tab w:val="left" w:pos="539"/>
          <w:tab w:val="left" w:pos="993"/>
        </w:tabs>
        <w:adjustRightInd w:val="0"/>
        <w:spacing w:line="276" w:lineRule="auto"/>
        <w:ind w:firstLine="709"/>
        <w:jc w:val="both"/>
        <w:textAlignment w:val="baseline"/>
        <w:rPr>
          <w:rFonts w:ascii="PT Astra Serif" w:hAnsi="PT Astra Serif"/>
          <w:b/>
          <w:bCs/>
          <w:sz w:val="28"/>
          <w:szCs w:val="28"/>
          <w:lang w:eastAsia="ru-RU"/>
        </w:rPr>
        <w:sectPr w:rsidR="00315FCA" w:rsidRPr="00315FCA" w:rsidSect="00315FCA">
          <w:pgSz w:w="11906" w:h="16838"/>
          <w:pgMar w:top="1134" w:right="851" w:bottom="1134" w:left="1701" w:header="709" w:footer="709" w:gutter="0"/>
          <w:cols w:space="708"/>
          <w:docGrid w:linePitch="360"/>
        </w:sectPr>
      </w:pPr>
    </w:p>
    <w:p w:rsidR="00315FCA" w:rsidRDefault="00315FCA" w:rsidP="00BC1F9F">
      <w:pPr>
        <w:jc w:val="both"/>
        <w:rPr>
          <w:rFonts w:ascii="PT Astra Serif" w:hAnsi="PT Astra Serif"/>
          <w:bCs/>
          <w:sz w:val="22"/>
          <w:szCs w:val="28"/>
          <w:lang w:eastAsia="ru-RU"/>
        </w:rPr>
      </w:pPr>
      <w:bookmarkStart w:id="644" w:name="_Ref87883899"/>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83542B">
        <w:rPr>
          <w:rFonts w:ascii="PT Astra Serif" w:hAnsi="PT Astra Serif"/>
          <w:bCs/>
          <w:noProof/>
          <w:sz w:val="22"/>
          <w:szCs w:val="28"/>
          <w:lang w:eastAsia="ru-RU"/>
        </w:rPr>
        <w:t>30</w:t>
      </w:r>
      <w:r w:rsidRPr="00BC1F9F">
        <w:rPr>
          <w:rFonts w:ascii="PT Astra Serif" w:hAnsi="PT Astra Serif"/>
          <w:bCs/>
          <w:sz w:val="22"/>
          <w:szCs w:val="28"/>
          <w:lang w:eastAsia="ru-RU"/>
        </w:rPr>
        <w:fldChar w:fldCharType="end"/>
      </w:r>
      <w:bookmarkEnd w:id="644"/>
      <w:r w:rsidRPr="00BC1F9F">
        <w:rPr>
          <w:rFonts w:ascii="PT Astra Serif" w:hAnsi="PT Astra Serif"/>
          <w:bCs/>
          <w:sz w:val="22"/>
          <w:szCs w:val="28"/>
          <w:lang w:eastAsia="ru-RU"/>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2049 гг., тыс. м³</w:t>
      </w:r>
      <w:bookmarkStart w:id="645" w:name="sub_1611"/>
    </w:p>
    <w:p w:rsidR="00BC1F9F" w:rsidRPr="00BC1F9F" w:rsidRDefault="00BC1F9F" w:rsidP="00BC1F9F">
      <w:pPr>
        <w:jc w:val="both"/>
        <w:rPr>
          <w:rFonts w:ascii="PT Astra Serif" w:hAnsi="PT Astra Serif"/>
          <w:bCs/>
          <w:sz w:val="22"/>
          <w:szCs w:val="28"/>
          <w:vertAlign w:val="superscript"/>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315FCA" w:rsidRPr="00BC1F9F" w:rsidTr="00315FCA">
        <w:trPr>
          <w:trHeight w:val="23"/>
          <w:tblHeader/>
          <w:jc w:val="center"/>
        </w:trPr>
        <w:tc>
          <w:tcPr>
            <w:tcW w:w="365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4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4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36"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6"/>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т/ч, в том числе:</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нормативные утечки теплоносителя</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659" w:type="dxa"/>
            <w:shd w:val="clear" w:color="auto" w:fill="auto"/>
            <w:vAlign w:val="center"/>
            <w:hideMark/>
          </w:tcPr>
          <w:p w:rsidR="00315FCA" w:rsidRPr="00BC1F9F" w:rsidRDefault="00315FCA" w:rsidP="00315FCA">
            <w:pPr>
              <w:rPr>
                <w:rFonts w:ascii="PT Astra Serif" w:hAnsi="PT Astra Serif"/>
                <w:i/>
                <w:iCs/>
                <w:szCs w:val="28"/>
                <w:lang w:eastAsia="ru-RU"/>
              </w:rPr>
            </w:pPr>
            <w:r w:rsidRPr="00BC1F9F">
              <w:rPr>
                <w:rFonts w:ascii="PT Astra Serif" w:hAnsi="PT Astra Serif"/>
                <w:i/>
                <w:iCs/>
                <w:szCs w:val="28"/>
                <w:lang w:eastAsia="ru-RU"/>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4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36"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pPr>
    </w:p>
    <w:p w:rsidR="00315FCA" w:rsidRPr="00315FCA" w:rsidRDefault="00315FCA" w:rsidP="00BC1F9F">
      <w:pPr>
        <w:pStyle w:val="2"/>
        <w:ind w:firstLine="709"/>
        <w:jc w:val="both"/>
        <w:rPr>
          <w:rFonts w:ascii="PT Astra Serif" w:hAnsi="PT Astra Serif"/>
          <w:sz w:val="28"/>
          <w:szCs w:val="28"/>
        </w:rPr>
      </w:pPr>
      <w:bookmarkStart w:id="646" w:name="_Toc136777139"/>
      <w:bookmarkStart w:id="647" w:name="_Toc49513878"/>
      <w:bookmarkStart w:id="648" w:name="_Toc535409572"/>
      <w:bookmarkStart w:id="649" w:name="_Toc8254065"/>
      <w:bookmarkStart w:id="650" w:name="_Toc8578818"/>
      <w:bookmarkStart w:id="651" w:name="_Toc87551330"/>
      <w:bookmarkStart w:id="652" w:name="sub_1612"/>
      <w:bookmarkEnd w:id="645"/>
      <w:r w:rsidRPr="00315FCA">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Потребители с использованием открытой системы теплоснабжения отсутствуют.</w:t>
      </w:r>
    </w:p>
    <w:p w:rsidR="00315FCA" w:rsidRPr="00315FCA" w:rsidRDefault="00315FCA" w:rsidP="00BC1F9F">
      <w:pPr>
        <w:pStyle w:val="2"/>
        <w:ind w:firstLine="709"/>
        <w:jc w:val="both"/>
        <w:rPr>
          <w:rFonts w:ascii="PT Astra Serif" w:hAnsi="PT Astra Serif"/>
          <w:sz w:val="28"/>
          <w:szCs w:val="28"/>
        </w:rPr>
      </w:pPr>
      <w:bookmarkStart w:id="653" w:name="_Toc49513879"/>
      <w:bookmarkStart w:id="654" w:name="_Toc136777140"/>
      <w:r w:rsidRPr="00315FCA">
        <w:rPr>
          <w:rFonts w:ascii="PT Astra Serif" w:hAnsi="PT Astra Serif"/>
          <w:sz w:val="28"/>
          <w:szCs w:val="28"/>
        </w:rPr>
        <w:t>6.3. Сведения о наличии баков-аккумуляторов</w:t>
      </w:r>
      <w:bookmarkEnd w:id="653"/>
      <w:bookmarkEnd w:id="654"/>
    </w:p>
    <w:p w:rsidR="00315FCA" w:rsidRPr="00315FCA" w:rsidRDefault="00315FCA" w:rsidP="00BC1F9F">
      <w:pPr>
        <w:ind w:firstLine="709"/>
        <w:jc w:val="both"/>
        <w:rPr>
          <w:rFonts w:ascii="PT Astra Serif" w:hAnsi="PT Astra Serif"/>
          <w:sz w:val="28"/>
          <w:szCs w:val="28"/>
        </w:rPr>
      </w:pPr>
      <w:bookmarkStart w:id="655" w:name="_Hlk49545609"/>
      <w:bookmarkStart w:id="656" w:name="_Hlk99358078"/>
      <w:r w:rsidRPr="00315FCA">
        <w:rPr>
          <w:rFonts w:ascii="PT Astra Serif" w:hAnsi="PT Astra Serif"/>
          <w:sz w:val="28"/>
          <w:szCs w:val="28"/>
        </w:rPr>
        <w:t>Баки-аккумуляторы на котельной отсутствуют.</w:t>
      </w:r>
    </w:p>
    <w:p w:rsidR="00315FCA" w:rsidRPr="00315FCA" w:rsidRDefault="00315FCA" w:rsidP="00BC1F9F">
      <w:pPr>
        <w:pStyle w:val="2"/>
        <w:ind w:firstLine="709"/>
        <w:jc w:val="both"/>
        <w:rPr>
          <w:rFonts w:ascii="PT Astra Serif" w:hAnsi="PT Astra Serif"/>
          <w:sz w:val="28"/>
          <w:szCs w:val="28"/>
        </w:rPr>
      </w:pPr>
      <w:bookmarkStart w:id="657" w:name="_Toc49513880"/>
      <w:bookmarkStart w:id="658" w:name="_Toc136777141"/>
      <w:bookmarkEnd w:id="655"/>
      <w:bookmarkEnd w:id="656"/>
      <w:r w:rsidRPr="00315FCA">
        <w:rPr>
          <w:rFonts w:ascii="PT Astra Serif" w:hAnsi="PT Astra Seri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315FCA" w:rsidRPr="00315FCA" w:rsidRDefault="00315FCA" w:rsidP="00BC1F9F">
      <w:pPr>
        <w:pStyle w:val="2"/>
        <w:ind w:firstLine="709"/>
        <w:jc w:val="both"/>
        <w:rPr>
          <w:rFonts w:ascii="PT Astra Serif" w:hAnsi="PT Astra Serif"/>
          <w:sz w:val="28"/>
          <w:szCs w:val="28"/>
        </w:rPr>
      </w:pPr>
      <w:bookmarkStart w:id="659" w:name="_Toc49513881"/>
      <w:bookmarkStart w:id="660" w:name="_Toc136777142"/>
      <w:r w:rsidRPr="00315FCA">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315FCA" w:rsidRPr="00315FCA" w:rsidRDefault="00315FCA" w:rsidP="00BC1F9F">
      <w:pPr>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315FCA" w:rsidRPr="00315FCA" w:rsidRDefault="00315FCA" w:rsidP="00BC1F9F">
      <w:pPr>
        <w:ind w:firstLine="709"/>
        <w:jc w:val="both"/>
        <w:rPr>
          <w:rFonts w:ascii="PT Astra Serif" w:hAnsi="PT Astra Serif"/>
          <w:b/>
          <w:bCs/>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1906" w:h="16838"/>
          <w:pgMar w:top="1134" w:right="567" w:bottom="1134" w:left="1701" w:header="708" w:footer="708" w:gutter="0"/>
          <w:cols w:space="708"/>
          <w:docGrid w:linePitch="360"/>
        </w:sectPr>
      </w:pPr>
    </w:p>
    <w:p w:rsidR="00315FCA" w:rsidRPr="00BC1F9F" w:rsidRDefault="00315FCA" w:rsidP="00BC1F9F">
      <w:pPr>
        <w:jc w:val="both"/>
        <w:rPr>
          <w:rFonts w:ascii="PT Astra Serif" w:hAnsi="PT Astra Serif"/>
          <w:sz w:val="22"/>
          <w:szCs w:val="28"/>
          <w:lang w:eastAsia="ru-RU"/>
        </w:rPr>
      </w:pPr>
      <w:r w:rsidRPr="00BC1F9F">
        <w:rPr>
          <w:rFonts w:ascii="PT Astra Serif" w:hAnsi="PT Astra Serif"/>
          <w:bCs/>
          <w:sz w:val="22"/>
          <w:szCs w:val="28"/>
          <w:lang w:eastAsia="ru-RU"/>
        </w:rPr>
        <w:t xml:space="preserve">Таблица </w:t>
      </w:r>
      <w:r w:rsidRPr="00BC1F9F">
        <w:rPr>
          <w:rFonts w:ascii="PT Astra Serif" w:hAnsi="PT Astra Serif"/>
          <w:bCs/>
          <w:sz w:val="22"/>
          <w:szCs w:val="28"/>
          <w:lang w:eastAsia="ru-RU"/>
        </w:rPr>
        <w:fldChar w:fldCharType="begin"/>
      </w:r>
      <w:r w:rsidRPr="00BC1F9F">
        <w:rPr>
          <w:rFonts w:ascii="PT Astra Serif" w:hAnsi="PT Astra Serif"/>
          <w:bCs/>
          <w:sz w:val="22"/>
          <w:szCs w:val="28"/>
          <w:lang w:eastAsia="ru-RU"/>
        </w:rPr>
        <w:instrText xml:space="preserve"> SEQ Таблица \* ARABIC </w:instrText>
      </w:r>
      <w:r w:rsidRPr="00BC1F9F">
        <w:rPr>
          <w:rFonts w:ascii="PT Astra Serif" w:hAnsi="PT Astra Serif"/>
          <w:bCs/>
          <w:sz w:val="22"/>
          <w:szCs w:val="28"/>
          <w:lang w:eastAsia="ru-RU"/>
        </w:rPr>
        <w:fldChar w:fldCharType="separate"/>
      </w:r>
      <w:r w:rsidR="0083542B">
        <w:rPr>
          <w:rFonts w:ascii="PT Astra Serif" w:hAnsi="PT Astra Serif"/>
          <w:bCs/>
          <w:noProof/>
          <w:sz w:val="22"/>
          <w:szCs w:val="28"/>
          <w:lang w:eastAsia="ru-RU"/>
        </w:rPr>
        <w:t>31</w:t>
      </w:r>
      <w:r w:rsidRPr="00BC1F9F">
        <w:rPr>
          <w:rFonts w:ascii="PT Astra Serif" w:hAnsi="PT Astra Serif"/>
          <w:bCs/>
          <w:sz w:val="22"/>
          <w:szCs w:val="28"/>
          <w:lang w:eastAsia="ru-RU"/>
        </w:rPr>
        <w:fldChar w:fldCharType="end"/>
      </w:r>
      <w:r w:rsidRPr="00BC1F9F">
        <w:rPr>
          <w:rFonts w:ascii="PT Astra Serif" w:hAnsi="PT Astra Serif"/>
          <w:bCs/>
          <w:sz w:val="22"/>
          <w:szCs w:val="28"/>
          <w:lang w:eastAsia="ru-RU"/>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BC1F9F">
        <w:rPr>
          <w:rFonts w:ascii="PT Astra Serif" w:hAnsi="PT Astra Serif"/>
          <w:sz w:val="22"/>
          <w:szCs w:val="28"/>
          <w:lang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315FCA" w:rsidRPr="00BC1F9F" w:rsidTr="00315FCA">
        <w:trPr>
          <w:trHeight w:val="23"/>
          <w:tblHeader/>
          <w:jc w:val="center"/>
        </w:trPr>
        <w:tc>
          <w:tcPr>
            <w:tcW w:w="351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Наименование показателя</w:t>
            </w:r>
          </w:p>
        </w:tc>
        <w:tc>
          <w:tcPr>
            <w:tcW w:w="598"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Ед. изм.</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2022</w:t>
            </w:r>
          </w:p>
        </w:tc>
        <w:tc>
          <w:tcPr>
            <w:tcW w:w="709"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2023</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2024</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2025</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2026</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2027</w:t>
            </w:r>
          </w:p>
        </w:tc>
        <w:tc>
          <w:tcPr>
            <w:tcW w:w="712"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2028</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2029</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2030</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2031</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2032</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2033</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2034</w:t>
            </w:r>
          </w:p>
        </w:tc>
        <w:tc>
          <w:tcPr>
            <w:tcW w:w="713"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c>
          <w:tcPr>
            <w:tcW w:w="701" w:type="dxa"/>
            <w:shd w:val="clear" w:color="auto" w:fill="auto"/>
            <w:vAlign w:val="center"/>
            <w:hideMark/>
          </w:tcPr>
          <w:p w:rsidR="00315FCA" w:rsidRPr="00BC1F9F" w:rsidRDefault="00315FCA" w:rsidP="00315FCA">
            <w:pPr>
              <w:jc w:val="center"/>
              <w:rPr>
                <w:rFonts w:ascii="PT Astra Serif" w:hAnsi="PT Astra Serif"/>
                <w:b/>
                <w:bCs/>
                <w:szCs w:val="28"/>
                <w:lang w:eastAsia="ru-RU"/>
              </w:rPr>
            </w:pPr>
            <w:r w:rsidRPr="00BC1F9F">
              <w:rPr>
                <w:rFonts w:ascii="PT Astra Serif" w:hAnsi="PT Astra Serif"/>
                <w:b/>
                <w:bCs/>
                <w:szCs w:val="28"/>
                <w:lang w:eastAsia="ru-RU"/>
              </w:rPr>
              <w:t>2049</w:t>
            </w:r>
          </w:p>
        </w:tc>
      </w:tr>
      <w:tr w:rsidR="00315FCA" w:rsidRPr="00BC1F9F" w:rsidTr="00315FCA">
        <w:trPr>
          <w:trHeight w:val="23"/>
          <w:jc w:val="center"/>
        </w:trPr>
        <w:tc>
          <w:tcPr>
            <w:tcW w:w="14786" w:type="dxa"/>
            <w:gridSpan w:val="17"/>
            <w:shd w:val="clear" w:color="auto" w:fill="auto"/>
            <w:vAlign w:val="center"/>
            <w:hideMark/>
          </w:tcPr>
          <w:p w:rsidR="00315FCA" w:rsidRPr="00BC1F9F" w:rsidRDefault="00315FCA" w:rsidP="00315FCA">
            <w:pPr>
              <w:jc w:val="center"/>
              <w:rPr>
                <w:rFonts w:ascii="PT Astra Serif" w:hAnsi="PT Astra Serif"/>
                <w:b/>
                <w:bCs/>
                <w:i/>
                <w:iCs/>
                <w:szCs w:val="28"/>
                <w:u w:val="single"/>
                <w:lang w:eastAsia="ru-RU"/>
              </w:rPr>
            </w:pPr>
            <w:r w:rsidRPr="00BC1F9F">
              <w:rPr>
                <w:rFonts w:ascii="PT Astra Serif" w:hAnsi="PT Astra Serif"/>
                <w:b/>
                <w:bCs/>
                <w:i/>
                <w:iCs/>
                <w:szCs w:val="28"/>
                <w:u w:val="single"/>
                <w:lang w:eastAsia="ru-RU"/>
              </w:rPr>
              <w:t>Котельная №17 п.Ломинцевский</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Производительность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0,37</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Расчетный часовой расход для подпитки системы теплоснабжения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Всего подпитка тепловой сети, в том числе:</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0,112</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сверхнормативные утечки теплоносителя</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Отпуск теплоносителя из тепловых сетей на цели ГВС</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0,000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Объем аварийной подпитки (химически не обработанной и не деаэрированной водой)</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0,450</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Резерв (+) / дефицит (-) ВПУ</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т/ч</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0,258</w:t>
            </w:r>
          </w:p>
        </w:tc>
      </w:tr>
      <w:tr w:rsidR="00315FCA" w:rsidRPr="00BC1F9F" w:rsidTr="00315FCA">
        <w:trPr>
          <w:trHeight w:val="23"/>
          <w:jc w:val="center"/>
        </w:trPr>
        <w:tc>
          <w:tcPr>
            <w:tcW w:w="3518" w:type="dxa"/>
            <w:shd w:val="clear" w:color="auto" w:fill="auto"/>
            <w:vAlign w:val="center"/>
            <w:hideMark/>
          </w:tcPr>
          <w:p w:rsidR="00315FCA" w:rsidRPr="00BC1F9F" w:rsidRDefault="00315FCA" w:rsidP="00315FCA">
            <w:pPr>
              <w:rPr>
                <w:rFonts w:ascii="PT Astra Serif" w:hAnsi="PT Astra Serif"/>
                <w:szCs w:val="28"/>
                <w:lang w:eastAsia="ru-RU"/>
              </w:rPr>
            </w:pPr>
            <w:r w:rsidRPr="00BC1F9F">
              <w:rPr>
                <w:rFonts w:ascii="PT Astra Serif" w:hAnsi="PT Astra Serif"/>
                <w:szCs w:val="28"/>
                <w:lang w:eastAsia="ru-RU"/>
              </w:rPr>
              <w:t>Доля резерва</w:t>
            </w:r>
          </w:p>
        </w:tc>
        <w:tc>
          <w:tcPr>
            <w:tcW w:w="598"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9"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2"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13"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c>
          <w:tcPr>
            <w:tcW w:w="701" w:type="dxa"/>
            <w:shd w:val="clear" w:color="auto" w:fill="auto"/>
            <w:vAlign w:val="center"/>
            <w:hideMark/>
          </w:tcPr>
          <w:p w:rsidR="00315FCA" w:rsidRPr="00BC1F9F" w:rsidRDefault="00315FCA" w:rsidP="00315FCA">
            <w:pPr>
              <w:jc w:val="center"/>
              <w:rPr>
                <w:rFonts w:ascii="PT Astra Serif" w:hAnsi="PT Astra Serif"/>
                <w:szCs w:val="28"/>
                <w:lang w:eastAsia="ru-RU"/>
              </w:rPr>
            </w:pPr>
            <w:r w:rsidRPr="00BC1F9F">
              <w:rPr>
                <w:rFonts w:ascii="PT Astra Serif" w:hAnsi="PT Astra Serif"/>
                <w:szCs w:val="28"/>
                <w:lang w:eastAsia="ru-RU"/>
              </w:rPr>
              <w:t>70%</w:t>
            </w:r>
          </w:p>
        </w:tc>
      </w:tr>
    </w:tbl>
    <w:p w:rsidR="00315FCA" w:rsidRPr="00315FCA" w:rsidRDefault="00315FCA" w:rsidP="00315FCA">
      <w:pPr>
        <w:jc w:val="both"/>
        <w:rPr>
          <w:rFonts w:ascii="PT Astra Serif" w:hAnsi="PT Astra Serif"/>
          <w:b/>
          <w:sz w:val="28"/>
          <w:szCs w:val="28"/>
          <w:lang w:eastAsia="ru-RU"/>
        </w:rPr>
      </w:pPr>
    </w:p>
    <w:p w:rsidR="00315FCA" w:rsidRPr="00315FCA" w:rsidRDefault="00315FCA" w:rsidP="00315FCA">
      <w:pPr>
        <w:rPr>
          <w:rFonts w:ascii="PT Astra Serif" w:hAnsi="PT Astra Serif"/>
          <w:b/>
          <w:sz w:val="28"/>
          <w:szCs w:val="28"/>
          <w:lang w:eastAsia="ru-RU"/>
        </w:rPr>
      </w:pPr>
    </w:p>
    <w:p w:rsidR="00315FCA" w:rsidRPr="00315FCA" w:rsidRDefault="00315FCA" w:rsidP="00315FCA">
      <w:pPr>
        <w:tabs>
          <w:tab w:val="left" w:pos="539"/>
          <w:tab w:val="left" w:pos="993"/>
        </w:tabs>
        <w:adjustRightInd w:val="0"/>
        <w:spacing w:line="276" w:lineRule="auto"/>
        <w:ind w:firstLine="709"/>
        <w:jc w:val="center"/>
        <w:textAlignment w:val="baseline"/>
        <w:rPr>
          <w:rFonts w:ascii="PT Astra Serif" w:hAnsi="PT Astra Serif"/>
          <w:b/>
          <w:bCs/>
          <w:sz w:val="28"/>
          <w:szCs w:val="28"/>
          <w:lang w:eastAsia="ru-RU"/>
        </w:rPr>
        <w:sectPr w:rsidR="00315FCA" w:rsidRPr="00315FCA" w:rsidSect="00315FCA">
          <w:pgSz w:w="16838" w:h="11906" w:orient="landscape"/>
          <w:pgMar w:top="1134" w:right="567" w:bottom="1134" w:left="1701" w:header="709" w:footer="709" w:gutter="0"/>
          <w:cols w:space="708"/>
          <w:docGrid w:linePitch="360"/>
        </w:sectPr>
      </w:pPr>
    </w:p>
    <w:p w:rsidR="00315FCA" w:rsidRPr="00315FCA" w:rsidRDefault="00315FCA" w:rsidP="00BC1F9F">
      <w:pPr>
        <w:pStyle w:val="2"/>
        <w:ind w:firstLine="709"/>
        <w:jc w:val="both"/>
        <w:rPr>
          <w:rFonts w:ascii="PT Astra Serif" w:hAnsi="PT Astra Serif"/>
          <w:sz w:val="28"/>
          <w:szCs w:val="28"/>
        </w:rPr>
      </w:pPr>
      <w:bookmarkStart w:id="661" w:name="_Toc49513882"/>
      <w:bookmarkStart w:id="662" w:name="_Toc136777143"/>
      <w:bookmarkStart w:id="663" w:name="_Toc22819006"/>
      <w:bookmarkStart w:id="664" w:name="_Toc87551334"/>
      <w:r w:rsidRPr="00315FCA">
        <w:rPr>
          <w:rFonts w:ascii="PT Astra Serif" w:hAnsi="PT Astra Serif"/>
          <w:sz w:val="28"/>
          <w:szCs w:val="28"/>
        </w:rPr>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315FCA" w:rsidRPr="00315FCA" w:rsidRDefault="00315FCA" w:rsidP="00BC1F9F">
      <w:pPr>
        <w:pStyle w:val="2"/>
        <w:ind w:firstLine="709"/>
        <w:jc w:val="both"/>
        <w:rPr>
          <w:rFonts w:ascii="PT Astra Serif" w:hAnsi="PT Astra Serif"/>
          <w:sz w:val="28"/>
          <w:szCs w:val="28"/>
        </w:rPr>
      </w:pPr>
      <w:bookmarkStart w:id="665" w:name="_Toc49513883"/>
      <w:bookmarkStart w:id="666" w:name="_Toc136777144"/>
      <w:r w:rsidRPr="00315FCA">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315FCA" w:rsidRDefault="00315FCA" w:rsidP="00405F90">
      <w:pPr>
        <w:ind w:firstLine="709"/>
        <w:contextualSpacing/>
        <w:jc w:val="both"/>
        <w:rPr>
          <w:rFonts w:ascii="PT Astra Serif" w:hAnsi="PT Astra Serif"/>
          <w:sz w:val="28"/>
          <w:szCs w:val="28"/>
          <w:lang w:eastAsia="ru-RU"/>
        </w:rPr>
      </w:pPr>
      <w:bookmarkStart w:id="667" w:name="_Hlk49597080"/>
      <w:r w:rsidRPr="00315FCA">
        <w:rPr>
          <w:rFonts w:ascii="PT Astra Serif" w:hAnsi="PT Astra Serif"/>
          <w:sz w:val="28"/>
          <w:szCs w:val="28"/>
          <w:lang w:eastAsia="ru-RU"/>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405F90" w:rsidRDefault="00405F90" w:rsidP="00405F90">
      <w:pPr>
        <w:ind w:firstLine="709"/>
        <w:contextualSpacing/>
        <w:jc w:val="both"/>
        <w:rPr>
          <w:rFonts w:ascii="PT Astra Serif" w:hAnsi="PT Astra Serif"/>
          <w:sz w:val="28"/>
          <w:szCs w:val="28"/>
          <w:lang w:eastAsia="ru-RU"/>
        </w:rPr>
      </w:pPr>
    </w:p>
    <w:p w:rsidR="00405F90" w:rsidRPr="00315FCA" w:rsidRDefault="00405F90" w:rsidP="00405F90">
      <w:pPr>
        <w:ind w:firstLine="709"/>
        <w:contextualSpacing/>
        <w:jc w:val="both"/>
        <w:rPr>
          <w:rFonts w:ascii="PT Astra Serif" w:eastAsiaTheme="majorEastAsia" w:hAnsi="PT Astra Serif"/>
          <w:b/>
          <w:sz w:val="28"/>
          <w:szCs w:val="28"/>
        </w:rPr>
      </w:pPr>
    </w:p>
    <w:p w:rsidR="00F8659D" w:rsidRDefault="00315FCA" w:rsidP="00315FCA">
      <w:pPr>
        <w:pStyle w:val="1"/>
        <w:rPr>
          <w:rFonts w:ascii="PT Astra Serif" w:hAnsi="PT Astra Serif"/>
          <w:b/>
          <w:szCs w:val="28"/>
        </w:rPr>
      </w:pPr>
      <w:bookmarkStart w:id="670" w:name="_Toc49513884"/>
      <w:bookmarkStart w:id="671" w:name="_Toc136777145"/>
      <w:r w:rsidRPr="00BC1F9F">
        <w:rPr>
          <w:rFonts w:ascii="PT Astra Serif" w:hAnsi="PT Astra Serif"/>
          <w:b/>
          <w:szCs w:val="28"/>
        </w:rPr>
        <w:t xml:space="preserve">Глава 7 «Предложения по строительству, реконструкции, </w:t>
      </w:r>
    </w:p>
    <w:p w:rsidR="00F8659D" w:rsidRDefault="00315FCA" w:rsidP="00315FCA">
      <w:pPr>
        <w:pStyle w:val="1"/>
        <w:rPr>
          <w:rFonts w:ascii="PT Astra Serif" w:hAnsi="PT Astra Serif"/>
          <w:b/>
          <w:szCs w:val="28"/>
        </w:rPr>
      </w:pPr>
      <w:r w:rsidRPr="00BC1F9F">
        <w:rPr>
          <w:rFonts w:ascii="PT Astra Serif" w:hAnsi="PT Astra Serif"/>
          <w:b/>
          <w:szCs w:val="28"/>
        </w:rPr>
        <w:t xml:space="preserve">техническому перевооружению и (или) модернизации </w:t>
      </w:r>
    </w:p>
    <w:p w:rsidR="00315FCA" w:rsidRDefault="00315FCA" w:rsidP="00315FCA">
      <w:pPr>
        <w:pStyle w:val="1"/>
        <w:rPr>
          <w:rFonts w:ascii="PT Astra Serif" w:hAnsi="PT Astra Serif"/>
          <w:b/>
          <w:szCs w:val="28"/>
        </w:rPr>
      </w:pPr>
      <w:r w:rsidRPr="00BC1F9F">
        <w:rPr>
          <w:rFonts w:ascii="PT Astra Serif" w:hAnsi="PT Astra Serif"/>
          <w:b/>
          <w:szCs w:val="28"/>
        </w:rPr>
        <w:t>источников тепловой энергии»</w:t>
      </w:r>
      <w:bookmarkEnd w:id="670"/>
      <w:bookmarkEnd w:id="671"/>
    </w:p>
    <w:p w:rsidR="00BC1F9F" w:rsidRPr="00BC1F9F" w:rsidRDefault="00BC1F9F" w:rsidP="00BC1F9F"/>
    <w:p w:rsidR="00315FCA" w:rsidRPr="00315FCA" w:rsidRDefault="00315FCA" w:rsidP="00BC1F9F">
      <w:pPr>
        <w:pStyle w:val="2"/>
        <w:ind w:firstLine="709"/>
        <w:jc w:val="both"/>
        <w:rPr>
          <w:rFonts w:ascii="PT Astra Serif" w:hAnsi="PT Astra Serif"/>
          <w:sz w:val="28"/>
          <w:szCs w:val="28"/>
        </w:rPr>
      </w:pPr>
      <w:bookmarkStart w:id="672" w:name="_Toc49513885"/>
      <w:bookmarkStart w:id="673" w:name="_Toc136777146"/>
      <w:r w:rsidRPr="00315FCA">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315FCA" w:rsidRPr="00315FCA" w:rsidRDefault="00315FCA" w:rsidP="00BC1F9F">
      <w:pPr>
        <w:numPr>
          <w:ilvl w:val="0"/>
          <w:numId w:val="19"/>
        </w:numPr>
        <w:suppressAutoHyphens w:val="0"/>
        <w:ind w:left="0" w:right="-23"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теплоснабжение индивидуальной жилой застройки осуществляется за счёт индивидуальных теплоисточников.</w:t>
      </w:r>
    </w:p>
    <w:p w:rsidR="00315FCA" w:rsidRPr="00315FCA" w:rsidRDefault="00315FCA" w:rsidP="00BC1F9F">
      <w:pPr>
        <w:pStyle w:val="2"/>
        <w:ind w:firstLine="709"/>
        <w:jc w:val="both"/>
        <w:rPr>
          <w:rFonts w:ascii="PT Astra Serif" w:hAnsi="PT Astra Serif"/>
          <w:sz w:val="28"/>
          <w:szCs w:val="28"/>
        </w:rPr>
      </w:pPr>
      <w:bookmarkStart w:id="674" w:name="_Toc49513886"/>
      <w:bookmarkStart w:id="675" w:name="_Toc136777147"/>
      <w:r w:rsidRPr="00315FCA">
        <w:rPr>
          <w:rFonts w:ascii="PT Astra Serif" w:hAnsi="PT Astra Serif"/>
          <w:sz w:val="28"/>
          <w:szCs w:val="28"/>
        </w:rPr>
        <w:t xml:space="preserve">7.2. Описание текущей ситуации, связанной с ранее принятыми в соответствии с </w:t>
      </w:r>
      <w:r w:rsidR="00BC1F9F" w:rsidRPr="00BC1F9F">
        <w:rPr>
          <w:rStyle w:val="afffffff2"/>
          <w:rFonts w:ascii="PT Astra Serif" w:hAnsi="PT Astra Serif"/>
          <w:b w:val="0"/>
          <w:color w:val="auto"/>
          <w:sz w:val="28"/>
          <w:szCs w:val="28"/>
          <w:u w:val="none"/>
        </w:rPr>
        <w:t>законодательством</w:t>
      </w:r>
      <w:r w:rsidRPr="00315FCA">
        <w:rPr>
          <w:rFonts w:ascii="PT Astra Serif" w:hAnsi="PT Astra Serif"/>
          <w:sz w:val="28"/>
          <w:szCs w:val="28"/>
        </w:rP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 </w:t>
      </w:r>
      <w:r w:rsidRPr="00315FCA">
        <w:rPr>
          <w:rFonts w:ascii="PT Astra Serif" w:hAnsi="PT Astra Serif"/>
          <w:sz w:val="28"/>
          <w:szCs w:val="28"/>
          <w:lang w:eastAsia="ru-RU"/>
        </w:rPr>
        <w:t xml:space="preserve">муниципальном образовании </w:t>
      </w:r>
      <w:r w:rsidRPr="00315FCA">
        <w:rPr>
          <w:rFonts w:ascii="PT Astra Serif" w:hAnsi="PT Astra Serif"/>
          <w:sz w:val="28"/>
          <w:szCs w:val="28"/>
        </w:rPr>
        <w:t>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6" w:name="_Toc49513887"/>
      <w:bookmarkStart w:id="677" w:name="_Toc136777148"/>
      <w:r w:rsidRPr="00315FCA">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315FCA" w:rsidRPr="00315FCA" w:rsidRDefault="00315FCA" w:rsidP="00BC1F9F">
      <w:pPr>
        <w:ind w:right="-20" w:firstLine="709"/>
        <w:jc w:val="both"/>
        <w:rPr>
          <w:rFonts w:ascii="PT Astra Serif" w:hAnsi="PT Astra Serif"/>
          <w:sz w:val="28"/>
          <w:szCs w:val="28"/>
          <w:lang w:eastAsia="ru-RU"/>
        </w:rPr>
      </w:pPr>
      <w:r w:rsidRPr="00315FCA">
        <w:rPr>
          <w:rFonts w:ascii="PT Astra Serif" w:hAnsi="PT Astra Serif"/>
          <w:sz w:val="28"/>
          <w:szCs w:val="28"/>
          <w:lang w:eastAsia="ru-RU"/>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315FCA" w:rsidRPr="00315FCA" w:rsidRDefault="00315FCA" w:rsidP="00BC1F9F">
      <w:pPr>
        <w:pStyle w:val="2"/>
        <w:ind w:firstLine="709"/>
        <w:jc w:val="both"/>
        <w:rPr>
          <w:rFonts w:ascii="PT Astra Serif" w:hAnsi="PT Astra Serif"/>
          <w:sz w:val="28"/>
          <w:szCs w:val="28"/>
        </w:rPr>
      </w:pPr>
      <w:bookmarkStart w:id="678" w:name="_Toc49513888"/>
      <w:bookmarkStart w:id="679" w:name="_Toc136777149"/>
      <w:r w:rsidRPr="00315FCA">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0" w:name="_Toc49513889"/>
      <w:bookmarkStart w:id="681" w:name="_Toc136777150"/>
      <w:r w:rsidRPr="00315FCA">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2" w:name="_Toc49513890"/>
      <w:bookmarkStart w:id="683" w:name="_Toc136777151"/>
      <w:r w:rsidRPr="00315FCA">
        <w:rPr>
          <w:rFonts w:ascii="PT Astra Serif" w:hAnsi="PT Astra Serif"/>
          <w:sz w:val="28"/>
          <w:szCs w:val="28"/>
        </w:rPr>
        <w:t xml:space="preserve">7.6. </w:t>
      </w:r>
      <w:bookmarkStart w:id="684" w:name="_Hlk18342337"/>
      <w:r w:rsidRPr="00315FCA">
        <w:rPr>
          <w:rFonts w:ascii="PT Astra Serif" w:hAnsi="PT Astra Serif"/>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315FCA" w:rsidRPr="00315FCA" w:rsidRDefault="00315FCA" w:rsidP="00BC1F9F">
      <w:pPr>
        <w:ind w:right="44" w:firstLine="709"/>
        <w:jc w:val="both"/>
        <w:rPr>
          <w:rFonts w:ascii="PT Astra Serif" w:hAnsi="PT Astra Serif"/>
          <w:sz w:val="28"/>
          <w:szCs w:val="28"/>
        </w:rPr>
      </w:pPr>
      <w:r w:rsidRPr="00315FCA">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315FCA" w:rsidRPr="00315FCA" w:rsidRDefault="00315FCA" w:rsidP="00BC1F9F">
      <w:pPr>
        <w:pStyle w:val="2"/>
        <w:ind w:firstLine="709"/>
        <w:jc w:val="both"/>
        <w:rPr>
          <w:rFonts w:ascii="PT Astra Serif" w:hAnsi="PT Astra Serif"/>
          <w:sz w:val="28"/>
          <w:szCs w:val="28"/>
        </w:rPr>
      </w:pPr>
      <w:bookmarkStart w:id="685" w:name="_Toc49513891"/>
      <w:bookmarkStart w:id="686" w:name="_Toc136777152"/>
      <w:r w:rsidRPr="00315FCA">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7" w:name="_Toc49513892"/>
      <w:bookmarkStart w:id="688" w:name="_Toc136777153"/>
      <w:r w:rsidRPr="00315FCA">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315FCA" w:rsidRPr="00315FCA" w:rsidRDefault="00315FCA" w:rsidP="00BC1F9F">
      <w:pPr>
        <w:pStyle w:val="2"/>
        <w:ind w:firstLine="709"/>
        <w:jc w:val="both"/>
        <w:rPr>
          <w:rFonts w:ascii="PT Astra Serif" w:hAnsi="PT Astra Serif"/>
          <w:sz w:val="28"/>
          <w:szCs w:val="28"/>
        </w:rPr>
      </w:pPr>
      <w:bookmarkStart w:id="689" w:name="_Toc49513893"/>
      <w:bookmarkStart w:id="690" w:name="_Toc136777154"/>
      <w:r w:rsidRPr="00315FCA">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315FCA" w:rsidRPr="00315FCA" w:rsidRDefault="00315FCA" w:rsidP="00BC1F9F">
      <w:pPr>
        <w:pStyle w:val="2"/>
        <w:ind w:firstLine="709"/>
        <w:jc w:val="both"/>
        <w:rPr>
          <w:rFonts w:ascii="PT Astra Serif" w:hAnsi="PT Astra Serif"/>
          <w:sz w:val="28"/>
          <w:szCs w:val="28"/>
        </w:rPr>
      </w:pPr>
      <w:bookmarkStart w:id="691" w:name="_Toc49513894"/>
      <w:bookmarkStart w:id="692" w:name="_Toc136777155"/>
      <w:r w:rsidRPr="00315FCA">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 xml:space="preserve">Вывод в резерв и (или) вывод из эксплуатации котельной не предусмотрен. </w:t>
      </w:r>
    </w:p>
    <w:p w:rsidR="00315FCA" w:rsidRPr="00315FCA" w:rsidRDefault="00315FCA" w:rsidP="00BC1F9F">
      <w:pPr>
        <w:pStyle w:val="2"/>
        <w:ind w:firstLine="709"/>
        <w:jc w:val="both"/>
        <w:rPr>
          <w:rFonts w:ascii="PT Astra Serif" w:hAnsi="PT Astra Serif"/>
          <w:sz w:val="28"/>
          <w:szCs w:val="28"/>
        </w:rPr>
      </w:pPr>
      <w:bookmarkStart w:id="693" w:name="_Toc49513895"/>
      <w:bookmarkStart w:id="694" w:name="_Toc136777156"/>
      <w:r w:rsidRPr="00315FCA">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315FCA" w:rsidRPr="00315FCA" w:rsidRDefault="00315FCA" w:rsidP="00BC1F9F">
      <w:pPr>
        <w:pStyle w:val="affffffffffb"/>
        <w:spacing w:line="240" w:lineRule="auto"/>
        <w:rPr>
          <w:rFonts w:ascii="PT Astra Serif" w:hAnsi="PT Astra Serif" w:cs="Times New Roman"/>
          <w:sz w:val="28"/>
          <w:szCs w:val="28"/>
        </w:rPr>
      </w:pPr>
      <w:r w:rsidRPr="00315FCA">
        <w:rPr>
          <w:rFonts w:ascii="PT Astra Serif" w:hAnsi="PT Astra Serif" w:cs="Times New Roman"/>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315FCA" w:rsidRPr="00315FCA" w:rsidRDefault="00315FCA" w:rsidP="00BC1F9F">
      <w:pPr>
        <w:pStyle w:val="2"/>
        <w:ind w:firstLine="709"/>
        <w:jc w:val="both"/>
        <w:rPr>
          <w:rFonts w:ascii="PT Astra Serif" w:hAnsi="PT Astra Serif"/>
          <w:sz w:val="28"/>
          <w:szCs w:val="28"/>
        </w:rPr>
      </w:pPr>
      <w:bookmarkStart w:id="695" w:name="_Toc49513896"/>
      <w:bookmarkStart w:id="696" w:name="_Toc136777157"/>
      <w:r w:rsidRPr="00315FCA">
        <w:rPr>
          <w:rFonts w:ascii="PT Astra Serif" w:hAnsi="PT Astra Seri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 xml:space="preserve">При составлении перспективных тепловых балансов теплоснабжения учитываются мероприятия, </w:t>
      </w:r>
      <w:r w:rsidRPr="00315FCA">
        <w:rPr>
          <w:rFonts w:ascii="PT Astra Serif" w:hAnsi="PT Astra Serif"/>
          <w:sz w:val="28"/>
          <w:szCs w:val="28"/>
        </w:rPr>
        <w:t xml:space="preserve">сведения о которых представлены в таблице ниже.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lang w:eastAsia="ru-RU"/>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315FCA" w:rsidRPr="00315FCA" w:rsidRDefault="00315FCA" w:rsidP="00BC1F9F">
      <w:pPr>
        <w:pStyle w:val="2"/>
        <w:ind w:firstLine="709"/>
        <w:jc w:val="both"/>
        <w:rPr>
          <w:rFonts w:ascii="PT Astra Serif" w:hAnsi="PT Astra Serif"/>
          <w:sz w:val="28"/>
          <w:szCs w:val="28"/>
        </w:rPr>
      </w:pPr>
      <w:bookmarkStart w:id="697" w:name="_Toc49513897"/>
      <w:bookmarkStart w:id="698" w:name="_Toc136777158"/>
      <w:r w:rsidRPr="00315FCA">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315FCA" w:rsidRPr="00315FCA" w:rsidRDefault="00315FCA" w:rsidP="00BC1F9F">
      <w:pPr>
        <w:ind w:firstLine="709"/>
        <w:jc w:val="both"/>
        <w:rPr>
          <w:rFonts w:ascii="PT Astra Serif" w:hAnsi="PT Astra Serif"/>
          <w:sz w:val="28"/>
          <w:szCs w:val="28"/>
        </w:rPr>
      </w:pPr>
      <w:bookmarkStart w:id="699" w:name="_Toc49513898"/>
      <w:r w:rsidRPr="00315FCA">
        <w:rPr>
          <w:rFonts w:ascii="PT Astra Serif" w:hAnsi="PT Astra Serif"/>
          <w:sz w:val="28"/>
          <w:szCs w:val="28"/>
        </w:rPr>
        <w:t xml:space="preserve">Указанные сведения представлены в таблице ниже. </w:t>
      </w:r>
    </w:p>
    <w:p w:rsidR="00315FCA" w:rsidRPr="00315FCA" w:rsidRDefault="00315FCA" w:rsidP="00BC1F9F">
      <w:pPr>
        <w:pStyle w:val="2"/>
        <w:ind w:firstLine="709"/>
        <w:jc w:val="both"/>
        <w:rPr>
          <w:rFonts w:ascii="PT Astra Serif" w:hAnsi="PT Astra Serif"/>
          <w:sz w:val="28"/>
          <w:szCs w:val="28"/>
        </w:rPr>
      </w:pPr>
      <w:bookmarkStart w:id="700" w:name="_Toc136777159"/>
      <w:r w:rsidRPr="00315FCA">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315FCA" w:rsidRPr="00315FCA" w:rsidRDefault="00315FCA" w:rsidP="00BC1F9F">
      <w:pPr>
        <w:pStyle w:val="2"/>
        <w:ind w:firstLine="709"/>
        <w:jc w:val="both"/>
        <w:rPr>
          <w:rFonts w:ascii="PT Astra Serif" w:hAnsi="PT Astra Serif"/>
          <w:sz w:val="28"/>
          <w:szCs w:val="28"/>
        </w:rPr>
      </w:pPr>
      <w:bookmarkStart w:id="701" w:name="_Toc49513899"/>
      <w:bookmarkStart w:id="702" w:name="_Toc136777160"/>
      <w:r w:rsidRPr="00315FCA">
        <w:rPr>
          <w:rFonts w:ascii="PT Astra Serif" w:hAnsi="PT Astra Serif"/>
          <w:sz w:val="28"/>
          <w:szCs w:val="28"/>
        </w:rPr>
        <w:t>7.15. Результаты расчетов радиуса эффективного теплоснабжения</w:t>
      </w:r>
      <w:bookmarkEnd w:id="701"/>
      <w:bookmarkEnd w:id="702"/>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bookmarkStart w:id="703" w:name="_Hlk39161181"/>
      <w:r w:rsidRPr="00315FCA">
        <w:rPr>
          <w:rFonts w:ascii="PT Astra Serif" w:hAnsi="PT Astra Serif"/>
          <w:sz w:val="28"/>
          <w:szCs w:val="28"/>
          <w:lang w:eastAsia="ru-RU"/>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Согласно п. 6 2. Требований к схемам теплоснабжения, утвержденных постановлением Правительства РФ №</w:t>
      </w:r>
      <w:r w:rsidR="00405F90">
        <w:rPr>
          <w:rFonts w:ascii="PT Astra Serif" w:hAnsi="PT Astra Serif"/>
          <w:sz w:val="28"/>
          <w:szCs w:val="28"/>
          <w:lang w:eastAsia="ru-RU"/>
        </w:rPr>
        <w:t xml:space="preserve"> </w:t>
      </w:r>
      <w:r w:rsidRPr="00315FCA">
        <w:rPr>
          <w:rFonts w:ascii="PT Astra Serif" w:hAnsi="PT Astra Serif"/>
          <w:sz w:val="28"/>
          <w:szCs w:val="28"/>
          <w:lang w:eastAsia="ru-RU"/>
        </w:rPr>
        <w:t>154 от 22.02.2012,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315FCA" w:rsidRPr="00315FCA" w:rsidRDefault="00315FCA" w:rsidP="00BC1F9F">
      <w:pPr>
        <w:tabs>
          <w:tab w:val="left" w:pos="539"/>
          <w:tab w:val="left" w:pos="993"/>
        </w:tabs>
        <w:adjustRightInd w:val="0"/>
        <w:ind w:firstLine="709"/>
        <w:jc w:val="both"/>
        <w:textAlignment w:val="baseline"/>
        <w:rPr>
          <w:rFonts w:ascii="PT Astra Serif" w:hAnsi="PT Astra Serif"/>
          <w:sz w:val="28"/>
          <w:szCs w:val="28"/>
          <w:lang w:eastAsia="ru-RU"/>
        </w:rPr>
      </w:pPr>
      <w:r w:rsidRPr="00315FCA">
        <w:rPr>
          <w:rFonts w:ascii="PT Astra Serif" w:hAnsi="PT Astra Serif"/>
          <w:sz w:val="28"/>
          <w:szCs w:val="28"/>
          <w:lang w:eastAsia="ru-RU"/>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15FCA">
        <w:rPr>
          <w:rFonts w:ascii="PT Astra Serif" w:hAnsi="PT Astra Serif"/>
          <w:sz w:val="28"/>
          <w:szCs w:val="28"/>
        </w:rPr>
        <w:t xml:space="preserve"> </w:t>
      </w:r>
    </w:p>
    <w:p w:rsidR="00315FCA" w:rsidRPr="00315FCA" w:rsidRDefault="00315FCA" w:rsidP="00BC1F9F">
      <w:pPr>
        <w:pStyle w:val="2"/>
        <w:ind w:firstLine="709"/>
        <w:jc w:val="both"/>
        <w:rPr>
          <w:rFonts w:ascii="PT Astra Serif" w:hAnsi="PT Astra Serif"/>
          <w:sz w:val="28"/>
          <w:szCs w:val="28"/>
        </w:rPr>
      </w:pPr>
      <w:bookmarkStart w:id="704" w:name="_Toc49513900"/>
      <w:bookmarkStart w:id="705" w:name="_Toc136777161"/>
      <w:r w:rsidRPr="00315FCA">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315FCA" w:rsidRPr="00315FCA" w:rsidRDefault="00315FCA" w:rsidP="00BC1F9F">
      <w:pPr>
        <w:pStyle w:val="2"/>
        <w:ind w:firstLine="709"/>
        <w:jc w:val="both"/>
        <w:rPr>
          <w:rFonts w:ascii="PT Astra Serif" w:hAnsi="PT Astra Serif"/>
          <w:sz w:val="28"/>
          <w:szCs w:val="28"/>
        </w:rPr>
      </w:pPr>
      <w:bookmarkStart w:id="706" w:name="_Toc136777162"/>
      <w:bookmarkStart w:id="707" w:name="_Ref87790648"/>
      <w:bookmarkStart w:id="708" w:name="_Ref87790637"/>
      <w:r w:rsidRPr="00315FCA">
        <w:rPr>
          <w:rFonts w:ascii="PT Astra Serif" w:hAnsi="PT Astra Serif"/>
          <w:sz w:val="28"/>
          <w:szCs w:val="28"/>
        </w:rPr>
        <w:t xml:space="preserve">Мероприятия по предотвращению </w:t>
      </w:r>
      <w:bookmarkStart w:id="709" w:name="_Hlk106197087"/>
      <w:r w:rsidRPr="00315FCA">
        <w:rPr>
          <w:rFonts w:ascii="PT Astra Serif" w:hAnsi="PT Astra Serif"/>
          <w:sz w:val="28"/>
          <w:szCs w:val="28"/>
        </w:rPr>
        <w:t>аварийных ситуаций</w:t>
      </w:r>
      <w:bookmarkEnd w:id="709"/>
      <w:r w:rsidRPr="00315FCA">
        <w:rPr>
          <w:rFonts w:ascii="PT Astra Serif" w:hAnsi="PT Astra Serif"/>
          <w:sz w:val="28"/>
          <w:szCs w:val="28"/>
        </w:rPr>
        <w:t>, в том числе при отказе оборудования котельных</w:t>
      </w:r>
      <w:bookmarkEnd w:id="706"/>
      <w:r w:rsidRPr="00315FCA">
        <w:rPr>
          <w:rFonts w:ascii="PT Astra Serif" w:hAnsi="PT Astra Serif"/>
          <w:sz w:val="28"/>
          <w:szCs w:val="28"/>
        </w:rPr>
        <w:t xml:space="preserve"> </w:t>
      </w:r>
    </w:p>
    <w:p w:rsidR="00315FCA" w:rsidRPr="00315FCA" w:rsidRDefault="00315FCA" w:rsidP="00BC1F9F">
      <w:pPr>
        <w:ind w:firstLine="709"/>
        <w:jc w:val="both"/>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r w:rsidRPr="00315FCA">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315FCA" w:rsidRDefault="00315FCA" w:rsidP="00F8659D">
      <w:pPr>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83542B">
        <w:rPr>
          <w:rFonts w:ascii="PT Astra Serif" w:hAnsi="PT Astra Serif"/>
          <w:bCs/>
          <w:noProof/>
          <w:sz w:val="22"/>
          <w:szCs w:val="28"/>
        </w:rPr>
        <w:t>32</w:t>
      </w:r>
      <w:r w:rsidRPr="00F8659D">
        <w:rPr>
          <w:rFonts w:ascii="PT Astra Serif" w:hAnsi="PT Astra Serif"/>
          <w:bCs/>
          <w:sz w:val="22"/>
          <w:szCs w:val="28"/>
        </w:rPr>
        <w:fldChar w:fldCharType="end"/>
      </w:r>
      <w:bookmarkEnd w:id="707"/>
      <w:r w:rsidRPr="00F8659D">
        <w:rPr>
          <w:rFonts w:ascii="PT Astra Serif" w:hAnsi="PT Astra Serif"/>
          <w:bCs/>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F8659D">
        <w:rPr>
          <w:rFonts w:ascii="PT Astra Serif" w:hAnsi="PT Astra Serif"/>
          <w:bCs/>
          <w:sz w:val="22"/>
          <w:szCs w:val="28"/>
        </w:rPr>
        <w:t xml:space="preserve"> </w:t>
      </w:r>
    </w:p>
    <w:p w:rsidR="00F8659D" w:rsidRPr="00F8659D" w:rsidRDefault="00F8659D" w:rsidP="00F8659D">
      <w:pPr>
        <w:jc w:val="both"/>
        <w:rPr>
          <w:rFonts w:ascii="PT Astra Serif" w:hAnsi="PT Astra Serif"/>
          <w:bCs/>
          <w:sz w:val="22"/>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86"/>
        <w:gridCol w:w="1198"/>
        <w:gridCol w:w="1417"/>
        <w:gridCol w:w="1418"/>
        <w:gridCol w:w="1131"/>
      </w:tblGrid>
      <w:tr w:rsidR="00315FCA" w:rsidRPr="00F8659D" w:rsidTr="00405F90">
        <w:trPr>
          <w:trHeight w:val="458"/>
          <w:tblHeader/>
          <w:jc w:val="center"/>
        </w:trPr>
        <w:tc>
          <w:tcPr>
            <w:tcW w:w="418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1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41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41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131"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405F90">
        <w:trPr>
          <w:trHeight w:val="458"/>
          <w:tblHeader/>
          <w:jc w:val="center"/>
        </w:trPr>
        <w:tc>
          <w:tcPr>
            <w:tcW w:w="418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41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131"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405F90">
        <w:trPr>
          <w:trHeight w:val="23"/>
          <w:jc w:val="center"/>
        </w:trPr>
        <w:tc>
          <w:tcPr>
            <w:tcW w:w="4186"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19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41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418"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13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bl>
    <w:p w:rsidR="00315FCA" w:rsidRPr="00315FCA" w:rsidRDefault="00315FCA" w:rsidP="00315FCA">
      <w:pPr>
        <w:ind w:right="34" w:firstLine="709"/>
        <w:jc w:val="both"/>
        <w:rPr>
          <w:rFonts w:ascii="PT Astra Serif" w:hAnsi="PT Astra Serif"/>
          <w:sz w:val="28"/>
          <w:szCs w:val="28"/>
        </w:rPr>
      </w:pPr>
    </w:p>
    <w:p w:rsidR="00315FCA" w:rsidRPr="00315FCA" w:rsidRDefault="00315FCA" w:rsidP="00315FCA">
      <w:pPr>
        <w:ind w:right="34" w:firstLine="709"/>
        <w:jc w:val="both"/>
        <w:rPr>
          <w:rFonts w:ascii="PT Astra Serif" w:hAnsi="PT Astra Serif"/>
          <w:sz w:val="28"/>
          <w:szCs w:val="28"/>
        </w:rPr>
      </w:pPr>
      <w:r w:rsidRPr="00315FCA">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315FCA" w:rsidRPr="00315FCA" w:rsidRDefault="00315FCA" w:rsidP="00315FCA">
      <w:pPr>
        <w:rPr>
          <w:rFonts w:ascii="PT Astra Serif" w:hAnsi="PT Astra Serif"/>
          <w:sz w:val="28"/>
          <w:szCs w:val="28"/>
        </w:rPr>
      </w:pPr>
    </w:p>
    <w:p w:rsidR="00405F90" w:rsidRDefault="00405F90" w:rsidP="00F8659D">
      <w:pPr>
        <w:pStyle w:val="1"/>
        <w:ind w:firstLine="709"/>
        <w:rPr>
          <w:rFonts w:ascii="PT Astra Serif" w:hAnsi="PT Astra Serif"/>
          <w:b/>
          <w:szCs w:val="28"/>
        </w:rPr>
      </w:pPr>
      <w:bookmarkStart w:id="710" w:name="_Toc49513901"/>
      <w:bookmarkStart w:id="711" w:name="_Toc136777163"/>
    </w:p>
    <w:p w:rsidR="00405F90" w:rsidRDefault="00315FCA" w:rsidP="00F8659D">
      <w:pPr>
        <w:pStyle w:val="1"/>
        <w:ind w:firstLine="709"/>
        <w:rPr>
          <w:rFonts w:ascii="PT Astra Serif" w:hAnsi="PT Astra Serif"/>
          <w:b/>
          <w:szCs w:val="28"/>
        </w:rPr>
      </w:pPr>
      <w:r w:rsidRPr="00F8659D">
        <w:rPr>
          <w:rFonts w:ascii="PT Astra Serif" w:hAnsi="PT Astra Serif"/>
          <w:b/>
          <w:szCs w:val="28"/>
        </w:rPr>
        <w:t xml:space="preserve">Глава 8 «Предложения по строительству, реконструкции </w:t>
      </w:r>
    </w:p>
    <w:p w:rsidR="00315FCA" w:rsidRDefault="00315FCA" w:rsidP="00F8659D">
      <w:pPr>
        <w:pStyle w:val="1"/>
        <w:ind w:firstLine="709"/>
        <w:rPr>
          <w:rFonts w:ascii="PT Astra Serif" w:hAnsi="PT Astra Serif"/>
          <w:b/>
          <w:szCs w:val="28"/>
        </w:rPr>
      </w:pPr>
      <w:r w:rsidRPr="00F8659D">
        <w:rPr>
          <w:rFonts w:ascii="PT Astra Serif" w:hAnsi="PT Astra Serif"/>
          <w:b/>
          <w:szCs w:val="28"/>
        </w:rPr>
        <w:t>и (или) модернизации тепловых сетей»</w:t>
      </w:r>
      <w:bookmarkEnd w:id="710"/>
      <w:bookmarkEnd w:id="711"/>
    </w:p>
    <w:p w:rsidR="00F8659D" w:rsidRDefault="00F8659D" w:rsidP="00F8659D"/>
    <w:p w:rsidR="00405F90" w:rsidRPr="00F8659D" w:rsidRDefault="00405F90" w:rsidP="00F8659D"/>
    <w:p w:rsidR="00315FCA" w:rsidRPr="00315FCA" w:rsidRDefault="00315FCA" w:rsidP="00F8659D">
      <w:pPr>
        <w:pStyle w:val="2"/>
        <w:ind w:firstLine="709"/>
        <w:jc w:val="both"/>
        <w:rPr>
          <w:rFonts w:ascii="PT Astra Serif" w:hAnsi="PT Astra Serif"/>
          <w:sz w:val="28"/>
          <w:szCs w:val="28"/>
        </w:rPr>
      </w:pPr>
      <w:bookmarkStart w:id="712" w:name="_Toc49513902"/>
      <w:bookmarkStart w:id="713" w:name="_Toc136777164"/>
      <w:r w:rsidRPr="00315FCA">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4" w:name="_Toc49513903"/>
      <w:bookmarkStart w:id="715" w:name="_Toc136777165"/>
      <w:r w:rsidRPr="00315FCA">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16" w:name="_Toc49513904"/>
      <w:bookmarkStart w:id="717" w:name="_Toc136777166"/>
      <w:r w:rsidRPr="00315FCA">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315FCA" w:rsidRPr="00315FCA" w:rsidRDefault="00315FCA" w:rsidP="00F8659D">
      <w:pPr>
        <w:pStyle w:val="2"/>
        <w:ind w:firstLine="709"/>
        <w:jc w:val="both"/>
        <w:rPr>
          <w:rFonts w:ascii="PT Astra Serif" w:hAnsi="PT Astra Serif"/>
          <w:sz w:val="28"/>
          <w:szCs w:val="28"/>
        </w:rPr>
      </w:pPr>
      <w:bookmarkStart w:id="718" w:name="_Toc49513905"/>
      <w:bookmarkStart w:id="719" w:name="_Toc136777167"/>
      <w:r w:rsidRPr="00315FCA">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315FCA" w:rsidRPr="00315FCA" w:rsidRDefault="00315FCA" w:rsidP="00F8659D">
      <w:pPr>
        <w:ind w:firstLine="709"/>
        <w:jc w:val="both"/>
        <w:rPr>
          <w:rFonts w:ascii="PT Astra Serif" w:hAnsi="PT Astra Serif"/>
          <w:bCs/>
          <w:sz w:val="28"/>
          <w:szCs w:val="28"/>
        </w:rPr>
      </w:pPr>
      <w:r w:rsidRPr="00315FCA">
        <w:rPr>
          <w:rFonts w:ascii="PT Astra Serif" w:hAnsi="PT Astra Serif"/>
          <w:bCs/>
          <w:sz w:val="28"/>
          <w:szCs w:val="28"/>
        </w:rPr>
        <w:t xml:space="preserve">Мероприятия по данному пункту не запланированы. </w:t>
      </w:r>
    </w:p>
    <w:p w:rsidR="00315FCA" w:rsidRPr="00315FCA" w:rsidRDefault="00315FCA" w:rsidP="00F8659D">
      <w:pPr>
        <w:pStyle w:val="2"/>
        <w:ind w:firstLine="709"/>
        <w:jc w:val="both"/>
        <w:rPr>
          <w:rFonts w:ascii="PT Astra Serif" w:hAnsi="PT Astra Serif"/>
          <w:sz w:val="28"/>
          <w:szCs w:val="28"/>
        </w:rPr>
      </w:pPr>
      <w:bookmarkStart w:id="720" w:name="_Toc49513906"/>
      <w:bookmarkStart w:id="721" w:name="_Toc136777168"/>
      <w:r w:rsidRPr="00315FCA">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315FCA" w:rsidRPr="00315FCA" w:rsidRDefault="00315FCA" w:rsidP="00F8659D">
      <w:pPr>
        <w:pStyle w:val="2"/>
        <w:ind w:firstLine="709"/>
        <w:jc w:val="both"/>
        <w:rPr>
          <w:rFonts w:ascii="PT Astra Serif" w:hAnsi="PT Astra Serif"/>
          <w:sz w:val="28"/>
          <w:szCs w:val="28"/>
        </w:rPr>
      </w:pPr>
      <w:bookmarkStart w:id="722" w:name="_Toc49513907"/>
      <w:bookmarkStart w:id="723" w:name="_Toc136777169"/>
      <w:r w:rsidRPr="00315FCA">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315FCA" w:rsidRP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315FCA" w:rsidRPr="00315FCA" w:rsidRDefault="00315FCA" w:rsidP="00F8659D">
      <w:pPr>
        <w:pStyle w:val="2"/>
        <w:ind w:firstLine="709"/>
        <w:jc w:val="both"/>
        <w:rPr>
          <w:rFonts w:ascii="PT Astra Serif" w:hAnsi="PT Astra Serif"/>
          <w:sz w:val="28"/>
          <w:szCs w:val="28"/>
        </w:rPr>
      </w:pPr>
      <w:bookmarkStart w:id="724" w:name="_Toc49513908"/>
      <w:bookmarkStart w:id="725" w:name="_Toc136777170"/>
      <w:r w:rsidRPr="00315FCA">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315FCA" w:rsidRPr="00315FCA" w:rsidRDefault="00315FCA" w:rsidP="00F8659D">
      <w:pPr>
        <w:ind w:firstLine="709"/>
        <w:jc w:val="both"/>
        <w:rPr>
          <w:rFonts w:ascii="PT Astra Serif" w:hAnsi="PT Astra Serif"/>
          <w:sz w:val="28"/>
          <w:szCs w:val="28"/>
        </w:rPr>
      </w:pPr>
      <w:bookmarkStart w:id="726" w:name="_Hlk50193608"/>
      <w:r w:rsidRPr="00315FCA">
        <w:rPr>
          <w:rFonts w:ascii="PT Astra Serif" w:hAnsi="PT Astra Serif"/>
          <w:sz w:val="28"/>
          <w:szCs w:val="28"/>
          <w:lang w:eastAsia="ru-RU"/>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F8659D">
        <w:rPr>
          <w:rFonts w:ascii="PT Astra Serif" w:hAnsi="PT Astra Serif"/>
          <w:sz w:val="28"/>
          <w:szCs w:val="28"/>
          <w:lang w:eastAsia="ru-RU"/>
        </w:rPr>
        <w:t>33.</w:t>
      </w:r>
      <w:bookmarkStart w:id="727" w:name="_Ref36826718"/>
      <w:r w:rsidR="00F8659D" w:rsidRPr="00315FCA">
        <w:rPr>
          <w:rFonts w:ascii="PT Astra Serif" w:hAnsi="PT Astra Serif"/>
          <w:sz w:val="28"/>
          <w:szCs w:val="28"/>
        </w:rPr>
        <w:t xml:space="preserve"> </w:t>
      </w:r>
    </w:p>
    <w:p w:rsidR="00315FCA" w:rsidRPr="00315FCA" w:rsidRDefault="00315FCA" w:rsidP="00315FCA">
      <w:pPr>
        <w:ind w:firstLine="709"/>
        <w:jc w:val="center"/>
        <w:rPr>
          <w:rFonts w:ascii="PT Astra Serif" w:hAnsi="PT Astra Serif"/>
          <w:b/>
          <w:bCs/>
          <w:sz w:val="28"/>
          <w:szCs w:val="28"/>
        </w:rPr>
        <w:sectPr w:rsidR="00315FCA" w:rsidRPr="00315FCA" w:rsidSect="00315FCA">
          <w:pgSz w:w="11907" w:h="16840" w:code="9"/>
          <w:pgMar w:top="1134" w:right="850" w:bottom="1134" w:left="1701" w:header="567" w:footer="567" w:gutter="0"/>
          <w:cols w:space="720"/>
          <w:docGrid w:linePitch="326"/>
        </w:sectPr>
      </w:pPr>
      <w:bookmarkStart w:id="728" w:name="_Ref87814780"/>
    </w:p>
    <w:p w:rsidR="00315FCA" w:rsidRPr="00405F90" w:rsidRDefault="00315FCA" w:rsidP="00405F90">
      <w:pPr>
        <w:ind w:right="-170"/>
        <w:rPr>
          <w:rFonts w:ascii="PT Astra Serif" w:hAnsi="PT Astra Serif"/>
          <w:bCs/>
          <w:spacing w:val="-4"/>
          <w:sz w:val="22"/>
          <w:szCs w:val="28"/>
        </w:rPr>
      </w:pPr>
      <w:r w:rsidRPr="00405F90">
        <w:rPr>
          <w:rFonts w:ascii="PT Astra Serif" w:hAnsi="PT Astra Serif"/>
          <w:bCs/>
          <w:spacing w:val="-4"/>
          <w:sz w:val="22"/>
          <w:szCs w:val="28"/>
        </w:rPr>
        <w:t xml:space="preserve">Таблица </w:t>
      </w:r>
      <w:r w:rsidRPr="00405F90">
        <w:rPr>
          <w:rFonts w:ascii="PT Astra Serif" w:hAnsi="PT Astra Serif"/>
          <w:bCs/>
          <w:spacing w:val="-4"/>
          <w:sz w:val="22"/>
          <w:szCs w:val="28"/>
        </w:rPr>
        <w:fldChar w:fldCharType="begin"/>
      </w:r>
      <w:r w:rsidRPr="00405F90">
        <w:rPr>
          <w:rFonts w:ascii="PT Astra Serif" w:hAnsi="PT Astra Serif"/>
          <w:bCs/>
          <w:spacing w:val="-4"/>
          <w:sz w:val="22"/>
          <w:szCs w:val="28"/>
        </w:rPr>
        <w:instrText xml:space="preserve"> SEQ Таблица \* ARABIC </w:instrText>
      </w:r>
      <w:r w:rsidRPr="00405F90">
        <w:rPr>
          <w:rFonts w:ascii="PT Astra Serif" w:hAnsi="PT Astra Serif"/>
          <w:bCs/>
          <w:spacing w:val="-4"/>
          <w:sz w:val="22"/>
          <w:szCs w:val="28"/>
        </w:rPr>
        <w:fldChar w:fldCharType="separate"/>
      </w:r>
      <w:r w:rsidR="0083542B">
        <w:rPr>
          <w:rFonts w:ascii="PT Astra Serif" w:hAnsi="PT Astra Serif"/>
          <w:bCs/>
          <w:noProof/>
          <w:spacing w:val="-4"/>
          <w:sz w:val="22"/>
          <w:szCs w:val="28"/>
        </w:rPr>
        <w:t>33</w:t>
      </w:r>
      <w:r w:rsidRPr="00405F90">
        <w:rPr>
          <w:rFonts w:ascii="PT Astra Serif" w:hAnsi="PT Astra Serif"/>
          <w:bCs/>
          <w:noProof/>
          <w:spacing w:val="-4"/>
          <w:sz w:val="22"/>
          <w:szCs w:val="28"/>
        </w:rPr>
        <w:fldChar w:fldCharType="end"/>
      </w:r>
      <w:bookmarkEnd w:id="727"/>
      <w:bookmarkEnd w:id="728"/>
      <w:r w:rsidRPr="00405F90">
        <w:rPr>
          <w:rFonts w:ascii="PT Astra Serif" w:hAnsi="PT Astra Serif"/>
          <w:bCs/>
          <w:spacing w:val="-4"/>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315FCA" w:rsidRPr="00315FCA" w:rsidRDefault="00315FCA" w:rsidP="00315FCA">
      <w:pPr>
        <w:ind w:firstLine="709"/>
        <w:rPr>
          <w:rFonts w:ascii="PT Astra Serif" w:hAnsi="PT Astra Serif"/>
          <w:bCs/>
          <w:sz w:val="22"/>
          <w:szCs w:val="28"/>
        </w:rPr>
      </w:pPr>
    </w:p>
    <w:tbl>
      <w:tblPr>
        <w:tblW w:w="15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3"/>
        <w:gridCol w:w="2151"/>
        <w:gridCol w:w="990"/>
        <w:gridCol w:w="992"/>
        <w:gridCol w:w="851"/>
        <w:gridCol w:w="1134"/>
        <w:gridCol w:w="473"/>
        <w:gridCol w:w="36"/>
        <w:gridCol w:w="554"/>
        <w:gridCol w:w="554"/>
        <w:gridCol w:w="555"/>
        <w:gridCol w:w="554"/>
        <w:gridCol w:w="554"/>
        <w:gridCol w:w="555"/>
        <w:gridCol w:w="554"/>
        <w:gridCol w:w="554"/>
        <w:gridCol w:w="555"/>
        <w:gridCol w:w="554"/>
        <w:gridCol w:w="554"/>
        <w:gridCol w:w="555"/>
        <w:gridCol w:w="554"/>
        <w:gridCol w:w="558"/>
        <w:gridCol w:w="555"/>
      </w:tblGrid>
      <w:tr w:rsidR="00315FCA" w:rsidRPr="00315FCA" w:rsidTr="008E5DFD">
        <w:trPr>
          <w:trHeight w:val="23"/>
          <w:tblHeader/>
          <w:jc w:val="center"/>
        </w:trPr>
        <w:tc>
          <w:tcPr>
            <w:tcW w:w="504" w:type="dxa"/>
            <w:vMerge w:val="restart"/>
            <w:shd w:val="clear" w:color="auto" w:fill="auto"/>
            <w:noWrap/>
            <w:vAlign w:val="center"/>
            <w:hideMark/>
          </w:tcPr>
          <w:p w:rsidR="00315FCA" w:rsidRPr="00315FCA" w:rsidRDefault="00315FCA" w:rsidP="00315FCA">
            <w:pPr>
              <w:jc w:val="center"/>
              <w:rPr>
                <w:rFonts w:ascii="PT Astra Serif" w:hAnsi="PT Astra Serif"/>
                <w:b/>
                <w:bCs/>
                <w:szCs w:val="28"/>
                <w:lang w:eastAsia="ru-RU"/>
              </w:rPr>
            </w:pPr>
            <w:bookmarkStart w:id="729" w:name="_Toc49513909"/>
            <w:r w:rsidRPr="00315FCA">
              <w:rPr>
                <w:rFonts w:ascii="PT Astra Serif" w:hAnsi="PT Astra Serif"/>
                <w:b/>
                <w:bCs/>
                <w:szCs w:val="28"/>
                <w:lang w:eastAsia="ru-RU"/>
              </w:rPr>
              <w:t>N п/п</w:t>
            </w:r>
          </w:p>
        </w:tc>
        <w:tc>
          <w:tcPr>
            <w:tcW w:w="2153"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Наименование мероприятия</w:t>
            </w:r>
          </w:p>
        </w:tc>
        <w:tc>
          <w:tcPr>
            <w:tcW w:w="991" w:type="dxa"/>
            <w:vMerge w:val="restart"/>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Вид изоляции</w:t>
            </w:r>
          </w:p>
        </w:tc>
        <w:tc>
          <w:tcPr>
            <w:tcW w:w="1843"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607"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Мощностная характеристика</w:t>
            </w:r>
          </w:p>
        </w:tc>
        <w:tc>
          <w:tcPr>
            <w:tcW w:w="8351" w:type="dxa"/>
            <w:gridSpan w:val="16"/>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Реконструкция тепловых сетей по годам реализации мероприятий, м в двухтрубном исчислении</w:t>
            </w:r>
          </w:p>
        </w:tc>
      </w:tr>
      <w:tr w:rsidR="008E5DFD" w:rsidRPr="00315FCA" w:rsidTr="008E5DFD">
        <w:trPr>
          <w:trHeight w:val="23"/>
          <w:tblHeader/>
          <w:jc w:val="center"/>
        </w:trPr>
        <w:tc>
          <w:tcPr>
            <w:tcW w:w="504"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2153"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1" w:type="dxa"/>
            <w:vMerge/>
            <w:shd w:val="clear" w:color="auto" w:fill="auto"/>
            <w:vAlign w:val="center"/>
            <w:hideMark/>
          </w:tcPr>
          <w:p w:rsidR="00315FCA" w:rsidRPr="00315FCA" w:rsidRDefault="00315FCA" w:rsidP="00315FCA">
            <w:pPr>
              <w:jc w:val="center"/>
              <w:rPr>
                <w:rFonts w:ascii="PT Astra Serif" w:hAnsi="PT Astra Serif"/>
                <w:b/>
                <w:bCs/>
                <w:szCs w:val="28"/>
                <w:lang w:eastAsia="ru-RU"/>
              </w:rPr>
            </w:pPr>
          </w:p>
        </w:tc>
        <w:tc>
          <w:tcPr>
            <w:tcW w:w="992"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 изм.</w:t>
            </w:r>
          </w:p>
        </w:tc>
        <w:tc>
          <w:tcPr>
            <w:tcW w:w="851"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Количество</w:t>
            </w:r>
          </w:p>
        </w:tc>
        <w:tc>
          <w:tcPr>
            <w:tcW w:w="113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Единица измерения</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Величина</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2029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2049</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2037</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w:t>
            </w:r>
          </w:p>
        </w:tc>
        <w:tc>
          <w:tcPr>
            <w:tcW w:w="2153"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w:t>
            </w:r>
          </w:p>
        </w:tc>
        <w:tc>
          <w:tcPr>
            <w:tcW w:w="99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w:t>
            </w:r>
          </w:p>
        </w:tc>
        <w:tc>
          <w:tcPr>
            <w:tcW w:w="992"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4</w:t>
            </w:r>
          </w:p>
        </w:tc>
        <w:tc>
          <w:tcPr>
            <w:tcW w:w="851"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w:t>
            </w:r>
          </w:p>
        </w:tc>
        <w:tc>
          <w:tcPr>
            <w:tcW w:w="113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6</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15</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20</w:t>
            </w:r>
          </w:p>
        </w:tc>
        <w:tc>
          <w:tcPr>
            <w:tcW w:w="558"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ТК-7-ТК-8</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16,35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w:t>
            </w:r>
          </w:p>
        </w:tc>
        <w:tc>
          <w:tcPr>
            <w:tcW w:w="2153" w:type="dxa"/>
            <w:shd w:val="clear" w:color="auto" w:fill="auto"/>
            <w:vAlign w:val="center"/>
            <w:hideMark/>
          </w:tcPr>
          <w:p w:rsid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Котельная -ТК-2</w:t>
            </w:r>
          </w:p>
          <w:p w:rsidR="008E5DFD" w:rsidRPr="00315FCA" w:rsidRDefault="008E5DFD" w:rsidP="00315FCA">
            <w:pPr>
              <w:jc w:val="both"/>
              <w:rPr>
                <w:rFonts w:ascii="PT Astra Serif" w:hAnsi="PT Astra Serif"/>
                <w:szCs w:val="28"/>
                <w:lang w:eastAsia="ru-RU"/>
              </w:rPr>
            </w:pP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8"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ТК-5-ТК-7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32,38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ТК-28-ТК-30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29,94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ТК-23-ТК-24.1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31,33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ТК-24.1-ТК-24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ТК-4-ТК-5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56,38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ТК-26-ТК-27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18,06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ТК-27-ТК-28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ТК-3-ТК-23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20,17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ТК-3-ТК-4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24,62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ТК-25-ТК-26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8,82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ТК-33-ТК-36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ТК-34-Центральная,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ТК-33-ТК-34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28,83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ТК-32-ТК-33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74,82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ТК-2-ТК-3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73,61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ТК-31-ТК-32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20,96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ТК-24-ТК-25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ТК-9-ТК-10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37,35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ТК-8-ТК-9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17,75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ТК-30-ТК-31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ТК-10-Центральная, 23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ТК-26.1-Центральная, 13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20,04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ТК-14-Луговая, 12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28,12</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ТК-15-Луговая,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26,61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Надземная прокладка. Участок ТК-22-Центральная,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7,65</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ТК-10-Центральная, 24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7,98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ТК-8-Центральная, 21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22,87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ТК-7-Центральная, 20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13,49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ТК-6-Пролетарская,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35,14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ТК-5-ТК-6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ТК-4-Центральная, 17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48,36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ТК-4-Центральная,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14,85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ТК-44-Центральная ТЖРУ, 5</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28,58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ТК-43-ТК-44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ТК-41-ТК-43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29,11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ТК-42-Центральная ТЖРУ,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90,16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ТК-42-Центральная ТЖРУ,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20,51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ТК-41-ТК-42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60,67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ТК-41-Центральная ТЖРУ, 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15,01</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ТК-40-ТК-41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62,48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ТК-40-Центральная ТЖРУ, 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38,8</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ТК-39-ТК-40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66,56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ТК-39-Центральная ТЖРУ,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34,19</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ТК-38-ТК-39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98,76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ТК-38-Центральная ТЖРУ, 16</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13,89</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ТК-36-ТК-38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121,16</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49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ТК-26.1-Центральная, 11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58,57</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ТК-36-ТК-37</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100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13,85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51</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ТК-32-Центральная, 8</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15,13</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52</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ТК-31-Центральная, 9</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29,64</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53</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ТК-30-Центральная, 10</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21,46</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54</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ТК-29-Торговая, 3</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35,2</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55</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ТК-28-ТК-29 (ДК)</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64,8</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56</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ТК-26-ТК-26.1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27,4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57</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ТК-2-Пролетарская, 2</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23,77</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58</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ТК-24-Лесная, 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21,44</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59</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 xml:space="preserve">Реконструкция сетей отопления в </w:t>
            </w:r>
            <w:r w:rsidRPr="008E5DFD">
              <w:rPr>
                <w:rFonts w:ascii="PT Astra Serif" w:hAnsi="PT Astra Serif"/>
                <w:spacing w:val="-6"/>
                <w:szCs w:val="28"/>
                <w:lang w:eastAsia="ru-RU"/>
              </w:rPr>
              <w:t>связи с исчерпанием</w:t>
            </w:r>
            <w:r w:rsidRPr="00315FCA">
              <w:rPr>
                <w:rFonts w:ascii="PT Astra Serif" w:hAnsi="PT Astra Serif"/>
                <w:szCs w:val="28"/>
                <w:lang w:eastAsia="ru-RU"/>
              </w:rPr>
              <w:t xml:space="preserve"> эксплуатационного </w:t>
            </w:r>
            <w:r w:rsidRPr="008E5DFD">
              <w:rPr>
                <w:rFonts w:ascii="PT Astra Serif" w:hAnsi="PT Astra Serif"/>
                <w:szCs w:val="28"/>
                <w:lang w:eastAsia="ru-RU"/>
              </w:rPr>
              <w:t>ресурса трубопроводов. Подземная</w:t>
            </w:r>
            <w:r w:rsidRPr="00315FCA">
              <w:rPr>
                <w:rFonts w:ascii="PT Astra Serif" w:hAnsi="PT Astra Serif"/>
                <w:szCs w:val="28"/>
                <w:lang w:eastAsia="ru-RU"/>
              </w:rPr>
              <w:t xml:space="preserve"> бесканальная прокладка. Участок ТК-23-Центральная, 14</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7,85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50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60</w:t>
            </w:r>
          </w:p>
        </w:tc>
        <w:tc>
          <w:tcPr>
            <w:tcW w:w="2153"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Реконструкция сетей отопления в связи с исчерпанием эксплуатационного ресурса трубопроводов. Подземная бесканальная прокладка. Участок Котельная -ТК-1</w:t>
            </w:r>
          </w:p>
        </w:tc>
        <w:tc>
          <w:tcPr>
            <w:tcW w:w="991"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ППУ (или аналогичная по свойствам)</w:t>
            </w:r>
          </w:p>
        </w:tc>
        <w:tc>
          <w:tcPr>
            <w:tcW w:w="992"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Протяженность в двухтрубном исчислении, м</w:t>
            </w:r>
          </w:p>
        </w:tc>
        <w:tc>
          <w:tcPr>
            <w:tcW w:w="851"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1134" w:type="dxa"/>
            <w:shd w:val="clear" w:color="auto" w:fill="auto"/>
            <w:vAlign w:val="center"/>
            <w:hideMark/>
          </w:tcPr>
          <w:p w:rsidR="00315FCA" w:rsidRPr="00315FCA" w:rsidRDefault="00315FCA" w:rsidP="00315FCA">
            <w:pPr>
              <w:jc w:val="both"/>
              <w:rPr>
                <w:rFonts w:ascii="PT Astra Serif" w:hAnsi="PT Astra Serif"/>
                <w:szCs w:val="28"/>
                <w:lang w:eastAsia="ru-RU"/>
              </w:rPr>
            </w:pPr>
            <w:r w:rsidRPr="00315FCA">
              <w:rPr>
                <w:rFonts w:ascii="PT Astra Serif" w:hAnsi="PT Astra Serif"/>
                <w:szCs w:val="28"/>
                <w:lang w:eastAsia="ru-RU"/>
              </w:rPr>
              <w:t>Условный диаметр, Ду, мм</w:t>
            </w:r>
          </w:p>
        </w:tc>
        <w:tc>
          <w:tcPr>
            <w:tcW w:w="509" w:type="dxa"/>
            <w:gridSpan w:val="2"/>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50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12,5</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szCs w:val="28"/>
                <w:lang w:eastAsia="ru-RU"/>
              </w:rPr>
            </w:pPr>
            <w:r w:rsidRPr="00315FCA">
              <w:rPr>
                <w:rFonts w:ascii="PT Astra Serif" w:hAnsi="PT Astra Serif"/>
                <w:szCs w:val="28"/>
                <w:lang w:eastAsia="ru-RU"/>
              </w:rPr>
              <w:t>0</w:t>
            </w:r>
          </w:p>
        </w:tc>
      </w:tr>
      <w:tr w:rsidR="008E5DFD" w:rsidRPr="00315FCA" w:rsidTr="008E5DFD">
        <w:trPr>
          <w:trHeight w:val="23"/>
          <w:jc w:val="center"/>
        </w:trPr>
        <w:tc>
          <w:tcPr>
            <w:tcW w:w="2657" w:type="dxa"/>
            <w:gridSpan w:val="2"/>
            <w:shd w:val="clear" w:color="auto" w:fill="auto"/>
            <w:noWrap/>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Всего реконструкция</w:t>
            </w:r>
          </w:p>
        </w:tc>
        <w:tc>
          <w:tcPr>
            <w:tcW w:w="99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992"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851"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2165,23</w:t>
            </w:r>
          </w:p>
        </w:tc>
        <w:tc>
          <w:tcPr>
            <w:tcW w:w="1134" w:type="dxa"/>
            <w:shd w:val="clear" w:color="auto" w:fill="auto"/>
            <w:vAlign w:val="center"/>
            <w:hideMark/>
          </w:tcPr>
          <w:p w:rsidR="00315FCA" w:rsidRPr="00315FCA" w:rsidRDefault="00315FCA" w:rsidP="00315FCA">
            <w:pPr>
              <w:jc w:val="right"/>
              <w:rPr>
                <w:rFonts w:ascii="PT Astra Serif" w:hAnsi="PT Astra Serif"/>
                <w:b/>
                <w:bCs/>
                <w:szCs w:val="28"/>
                <w:lang w:eastAsia="ru-RU"/>
              </w:rPr>
            </w:pPr>
            <w:r w:rsidRPr="00315FCA">
              <w:rPr>
                <w:rFonts w:ascii="PT Astra Serif" w:hAnsi="PT Astra Serif"/>
                <w:b/>
                <w:bCs/>
                <w:szCs w:val="28"/>
                <w:lang w:eastAsia="ru-RU"/>
              </w:rPr>
              <w:t> </w:t>
            </w:r>
          </w:p>
        </w:tc>
        <w:tc>
          <w:tcPr>
            <w:tcW w:w="509" w:type="dxa"/>
            <w:gridSpan w:val="2"/>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 </w:t>
            </w:r>
          </w:p>
        </w:tc>
        <w:tc>
          <w:tcPr>
            <w:tcW w:w="554" w:type="dxa"/>
            <w:shd w:val="clear" w:color="auto" w:fill="auto"/>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123,97</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97,84</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275,1</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167,16</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182,58</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226,19</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189,81</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56,7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346,53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227,35</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161,53</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110,47</w:t>
            </w:r>
          </w:p>
        </w:tc>
        <w:tc>
          <w:tcPr>
            <w:tcW w:w="554"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c>
          <w:tcPr>
            <w:tcW w:w="555" w:type="dxa"/>
            <w:shd w:val="clear" w:color="auto" w:fill="auto"/>
            <w:noWrap/>
            <w:vAlign w:val="center"/>
            <w:hideMark/>
          </w:tcPr>
          <w:p w:rsidR="00315FCA" w:rsidRPr="00315FCA" w:rsidRDefault="00315FCA" w:rsidP="00315FCA">
            <w:pPr>
              <w:jc w:val="center"/>
              <w:rPr>
                <w:rFonts w:ascii="PT Astra Serif" w:hAnsi="PT Astra Serif"/>
                <w:b/>
                <w:bCs/>
                <w:szCs w:val="28"/>
                <w:lang w:eastAsia="ru-RU"/>
              </w:rPr>
            </w:pPr>
            <w:r w:rsidRPr="00315FCA">
              <w:rPr>
                <w:rFonts w:ascii="PT Astra Serif" w:hAnsi="PT Astra Serif"/>
                <w:b/>
                <w:bCs/>
                <w:szCs w:val="28"/>
                <w:lang w:eastAsia="ru-RU"/>
              </w:rPr>
              <w:t>0</w:t>
            </w:r>
          </w:p>
        </w:tc>
      </w:tr>
    </w:tbl>
    <w:p w:rsidR="00315FCA" w:rsidRPr="00315FCA" w:rsidRDefault="00315FCA" w:rsidP="00315FCA">
      <w:pPr>
        <w:pStyle w:val="2"/>
        <w:rPr>
          <w:rFonts w:ascii="PT Astra Serif" w:hAnsi="PT Astra Serif"/>
          <w:sz w:val="28"/>
          <w:szCs w:val="28"/>
        </w:rPr>
      </w:pPr>
    </w:p>
    <w:p w:rsidR="00315FCA" w:rsidRPr="00315FCA" w:rsidRDefault="00315FCA" w:rsidP="00315FCA">
      <w:pPr>
        <w:pStyle w:val="2"/>
        <w:rPr>
          <w:rFonts w:ascii="PT Astra Serif" w:hAnsi="PT Astra Serif"/>
          <w:sz w:val="28"/>
          <w:szCs w:val="28"/>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315FCA">
      <w:pPr>
        <w:pStyle w:val="2"/>
        <w:rPr>
          <w:rFonts w:ascii="PT Astra Serif" w:hAnsi="PT Astra Serif"/>
          <w:sz w:val="28"/>
          <w:szCs w:val="28"/>
        </w:rPr>
      </w:pPr>
    </w:p>
    <w:p w:rsidR="00315FCA" w:rsidRPr="00315FCA" w:rsidRDefault="00315FCA" w:rsidP="00F8659D">
      <w:pPr>
        <w:pStyle w:val="2"/>
        <w:ind w:firstLine="709"/>
        <w:jc w:val="both"/>
        <w:rPr>
          <w:rFonts w:ascii="PT Astra Serif" w:hAnsi="PT Astra Serif"/>
          <w:sz w:val="28"/>
          <w:szCs w:val="28"/>
        </w:rPr>
      </w:pPr>
      <w:bookmarkStart w:id="730" w:name="_Toc136777171"/>
      <w:r w:rsidRPr="00315FCA">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строительству и реконструкции насосных станций не планируются.</w:t>
      </w:r>
    </w:p>
    <w:p w:rsidR="00315FCA" w:rsidRPr="00315FCA" w:rsidRDefault="00315FCA" w:rsidP="00F8659D">
      <w:pPr>
        <w:pStyle w:val="2"/>
        <w:ind w:firstLine="709"/>
        <w:jc w:val="both"/>
        <w:rPr>
          <w:rFonts w:ascii="PT Astra Serif" w:hAnsi="PT Astra Serif"/>
          <w:sz w:val="28"/>
          <w:szCs w:val="28"/>
        </w:rPr>
      </w:pPr>
      <w:bookmarkStart w:id="731" w:name="_Toc49513910"/>
      <w:bookmarkStart w:id="732" w:name="_Toc136777172"/>
      <w:r w:rsidRPr="00315FCA">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F8659D"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bookmarkStart w:id="733" w:name="_Toc136777173"/>
      <w:r w:rsidR="00F8659D">
        <w:rPr>
          <w:rFonts w:ascii="PT Astra Serif" w:hAnsi="PT Astra Serif"/>
          <w:sz w:val="28"/>
          <w:szCs w:val="28"/>
        </w:rPr>
        <w:t>33.</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15FCA">
        <w:rPr>
          <w:rFonts w:ascii="PT Astra Serif" w:hAnsi="PT Astra Serif"/>
          <w:sz w:val="28"/>
          <w:szCs w:val="28"/>
        </w:rPr>
        <w:t xml:space="preserve"> </w:t>
      </w:r>
    </w:p>
    <w:p w:rsid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8640FE" w:rsidRDefault="008640FE" w:rsidP="00315FCA">
      <w:pPr>
        <w:ind w:firstLine="709"/>
        <w:jc w:val="both"/>
        <w:rPr>
          <w:rFonts w:ascii="PT Astra Serif" w:hAnsi="PT Astra Serif"/>
          <w:sz w:val="28"/>
          <w:szCs w:val="28"/>
        </w:rPr>
      </w:pPr>
    </w:p>
    <w:p w:rsidR="008640FE" w:rsidRPr="00315FCA" w:rsidRDefault="008640FE" w:rsidP="00315FCA">
      <w:pPr>
        <w:ind w:firstLine="709"/>
        <w:jc w:val="both"/>
        <w:rPr>
          <w:rFonts w:ascii="PT Astra Serif" w:eastAsiaTheme="majorEastAsia" w:hAnsi="PT Astra Serif"/>
          <w:b/>
          <w:sz w:val="28"/>
          <w:szCs w:val="28"/>
        </w:rPr>
      </w:pPr>
    </w:p>
    <w:p w:rsidR="008640FE" w:rsidRDefault="00315FCA" w:rsidP="00315FCA">
      <w:pPr>
        <w:pStyle w:val="1"/>
        <w:rPr>
          <w:rFonts w:ascii="PT Astra Serif" w:hAnsi="PT Astra Serif"/>
          <w:b/>
          <w:szCs w:val="28"/>
        </w:rPr>
      </w:pPr>
      <w:bookmarkStart w:id="734" w:name="_Toc108703872"/>
      <w:bookmarkStart w:id="735" w:name="_Toc136777174"/>
      <w:bookmarkStart w:id="736" w:name="_Toc49513911"/>
      <w:r w:rsidRPr="00F8659D">
        <w:rPr>
          <w:rFonts w:ascii="PT Astra Serif" w:hAnsi="PT Astra Serif"/>
          <w:b/>
          <w:szCs w:val="28"/>
        </w:rPr>
        <w:t xml:space="preserve">Глава 9 «Предложения по переводу открытых систем </w:t>
      </w:r>
    </w:p>
    <w:p w:rsidR="008640FE" w:rsidRDefault="00315FCA" w:rsidP="00315FCA">
      <w:pPr>
        <w:pStyle w:val="1"/>
        <w:rPr>
          <w:rFonts w:ascii="PT Astra Serif" w:hAnsi="PT Astra Serif"/>
          <w:b/>
          <w:szCs w:val="28"/>
        </w:rPr>
      </w:pPr>
      <w:r w:rsidRPr="00F8659D">
        <w:rPr>
          <w:rFonts w:ascii="PT Astra Serif" w:hAnsi="PT Astra Serif"/>
          <w:b/>
          <w:szCs w:val="28"/>
        </w:rPr>
        <w:t xml:space="preserve">теплоснабжения (горячего водоснабжения), отдельных участков </w:t>
      </w:r>
    </w:p>
    <w:p w:rsidR="00315FCA" w:rsidRDefault="00315FCA" w:rsidP="00315FCA">
      <w:pPr>
        <w:pStyle w:val="1"/>
        <w:rPr>
          <w:rFonts w:ascii="PT Astra Serif" w:hAnsi="PT Astra Serif"/>
          <w:b/>
          <w:szCs w:val="28"/>
        </w:rPr>
      </w:pPr>
      <w:r w:rsidRPr="00F8659D">
        <w:rPr>
          <w:rFonts w:ascii="PT Astra Serif" w:hAnsi="PT Astra Serif"/>
          <w:b/>
          <w:szCs w:val="28"/>
        </w:rPr>
        <w:t>таких систем на закрытые системы горячего водоснабжения»</w:t>
      </w:r>
      <w:bookmarkEnd w:id="734"/>
      <w:bookmarkEnd w:id="735"/>
    </w:p>
    <w:p w:rsidR="00F8659D" w:rsidRPr="00F8659D" w:rsidRDefault="00F8659D" w:rsidP="00F8659D"/>
    <w:p w:rsidR="00315FCA" w:rsidRPr="00315FCA" w:rsidRDefault="00315FCA" w:rsidP="00F8659D">
      <w:pPr>
        <w:pStyle w:val="2"/>
        <w:ind w:firstLine="709"/>
        <w:jc w:val="both"/>
        <w:rPr>
          <w:rFonts w:ascii="PT Astra Serif" w:hAnsi="PT Astra Serif"/>
          <w:sz w:val="28"/>
          <w:szCs w:val="28"/>
        </w:rPr>
      </w:pPr>
      <w:bookmarkStart w:id="737" w:name="_Toc108703873"/>
      <w:bookmarkStart w:id="738" w:name="_Toc136777175"/>
      <w:r w:rsidRPr="00315FCA">
        <w:rPr>
          <w:rFonts w:ascii="PT Astra Serif" w:hAnsi="PT Astra Serif"/>
          <w:sz w:val="28"/>
          <w:szCs w:val="28"/>
        </w:rPr>
        <w:t xml:space="preserve">9.1. </w:t>
      </w:r>
      <w:bookmarkEnd w:id="737"/>
      <w:r w:rsidRPr="00315FCA">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39" w:name="_Toc136777176"/>
      <w:bookmarkStart w:id="740" w:name="_Toc108703874"/>
      <w:r w:rsidRPr="00315FCA">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315FCA" w:rsidRPr="00315FCA" w:rsidRDefault="00315FCA" w:rsidP="00F8659D">
      <w:pPr>
        <w:pStyle w:val="2"/>
        <w:ind w:firstLine="709"/>
        <w:jc w:val="both"/>
        <w:rPr>
          <w:rFonts w:ascii="PT Astra Serif" w:hAnsi="PT Astra Serif"/>
          <w:sz w:val="28"/>
          <w:szCs w:val="28"/>
        </w:rPr>
      </w:pPr>
      <w:bookmarkStart w:id="741" w:name="_Toc136777177"/>
      <w:bookmarkStart w:id="742" w:name="_Toc108703875"/>
      <w:r w:rsidRPr="00315FCA">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15FCA">
        <w:rPr>
          <w:rFonts w:ascii="PT Astra Serif" w:hAnsi="PT Astra Serif"/>
          <w:sz w:val="28"/>
          <w:szCs w:val="28"/>
        </w:rPr>
        <w:t xml:space="preserve"> </w:t>
      </w:r>
    </w:p>
    <w:bookmarkEnd w:id="742"/>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3" w:name="_Toc136777178"/>
      <w:bookmarkStart w:id="744" w:name="_Toc108703876"/>
      <w:r w:rsidRPr="00315FCA">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15FCA">
        <w:rPr>
          <w:rFonts w:ascii="PT Astra Serif" w:hAnsi="PT Astra Serif"/>
          <w:sz w:val="28"/>
          <w:szCs w:val="28"/>
        </w:rPr>
        <w:t xml:space="preserve"> </w:t>
      </w:r>
    </w:p>
    <w:bookmarkEnd w:id="744"/>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ind w:firstLine="709"/>
        <w:jc w:val="both"/>
        <w:rPr>
          <w:rFonts w:ascii="PT Astra Serif" w:hAnsi="PT Astra Serif"/>
          <w:sz w:val="28"/>
          <w:szCs w:val="28"/>
        </w:rPr>
      </w:pPr>
      <w:bookmarkStart w:id="745" w:name="_Toc136777179"/>
      <w:bookmarkStart w:id="746" w:name="_Toc108703877"/>
      <w:r w:rsidRPr="00315FCA">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15FCA">
        <w:rPr>
          <w:rFonts w:ascii="PT Astra Serif" w:hAnsi="PT Astra Serif"/>
          <w:sz w:val="28"/>
          <w:szCs w:val="28"/>
        </w:rPr>
        <w:t xml:space="preserve"> </w:t>
      </w:r>
    </w:p>
    <w:bookmarkEnd w:id="746"/>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315FCA" w:rsidRPr="00315FCA" w:rsidRDefault="00315FCA" w:rsidP="00F8659D">
      <w:pPr>
        <w:pStyle w:val="2"/>
        <w:spacing w:before="200"/>
        <w:ind w:firstLine="709"/>
        <w:jc w:val="both"/>
        <w:rPr>
          <w:rFonts w:ascii="PT Astra Serif" w:hAnsi="PT Astra Serif"/>
          <w:sz w:val="28"/>
          <w:szCs w:val="28"/>
        </w:rPr>
      </w:pPr>
      <w:bookmarkStart w:id="747" w:name="_Toc136777180"/>
      <w:bookmarkStart w:id="748" w:name="_Toc108703878"/>
      <w:r w:rsidRPr="00315FCA">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315FCA" w:rsidRDefault="00315FCA" w:rsidP="008640FE">
      <w:pPr>
        <w:ind w:firstLine="709"/>
        <w:jc w:val="both"/>
        <w:rPr>
          <w:rFonts w:ascii="PT Astra Serif" w:hAnsi="PT Astra Serif"/>
          <w:sz w:val="28"/>
          <w:szCs w:val="28"/>
        </w:rPr>
      </w:pPr>
      <w:r w:rsidRPr="00315FCA">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8640FE" w:rsidRDefault="008640FE" w:rsidP="008640FE">
      <w:pPr>
        <w:ind w:firstLine="709"/>
        <w:jc w:val="both"/>
        <w:rPr>
          <w:rFonts w:ascii="PT Astra Serif" w:hAnsi="PT Astra Serif"/>
          <w:sz w:val="28"/>
          <w:szCs w:val="28"/>
        </w:rPr>
      </w:pPr>
    </w:p>
    <w:p w:rsidR="008640FE" w:rsidRPr="00315FCA" w:rsidRDefault="008640FE" w:rsidP="008640FE">
      <w:pPr>
        <w:ind w:firstLine="709"/>
        <w:jc w:val="both"/>
        <w:rPr>
          <w:rFonts w:ascii="PT Astra Serif" w:eastAsiaTheme="majorEastAsia" w:hAnsi="PT Astra Serif"/>
          <w:b/>
          <w:sz w:val="28"/>
          <w:szCs w:val="28"/>
        </w:rPr>
      </w:pPr>
    </w:p>
    <w:p w:rsidR="00315FCA" w:rsidRDefault="00315FCA" w:rsidP="00F8659D">
      <w:pPr>
        <w:pStyle w:val="1"/>
        <w:ind w:firstLine="709"/>
        <w:rPr>
          <w:rFonts w:ascii="PT Astra Serif" w:hAnsi="PT Astra Serif"/>
          <w:b/>
          <w:szCs w:val="28"/>
        </w:rPr>
      </w:pPr>
      <w:bookmarkStart w:id="749" w:name="_Toc49513919"/>
      <w:bookmarkStart w:id="750" w:name="_Toc136777181"/>
      <w:r w:rsidRPr="00F8659D">
        <w:rPr>
          <w:rFonts w:ascii="PT Astra Serif" w:hAnsi="PT Astra Serif"/>
          <w:b/>
          <w:szCs w:val="28"/>
        </w:rPr>
        <w:t>Глава 10 «Перспективные топливные балансы»</w:t>
      </w:r>
      <w:bookmarkEnd w:id="749"/>
      <w:bookmarkEnd w:id="750"/>
    </w:p>
    <w:p w:rsidR="00F8659D" w:rsidRDefault="00F8659D" w:rsidP="00F8659D"/>
    <w:p w:rsidR="008640FE" w:rsidRPr="00F8659D" w:rsidRDefault="008640FE" w:rsidP="00F8659D"/>
    <w:p w:rsidR="00315FCA" w:rsidRPr="00315FCA" w:rsidRDefault="00315FCA" w:rsidP="00F8659D">
      <w:pPr>
        <w:pStyle w:val="2"/>
        <w:ind w:firstLine="709"/>
        <w:jc w:val="both"/>
        <w:rPr>
          <w:rFonts w:ascii="PT Astra Serif" w:hAnsi="PT Astra Serif"/>
          <w:sz w:val="28"/>
          <w:szCs w:val="28"/>
        </w:rPr>
      </w:pPr>
      <w:bookmarkStart w:id="751" w:name="_Toc49513920"/>
      <w:bookmarkStart w:id="752" w:name="_Toc136777182"/>
      <w:r w:rsidRPr="00315FCA">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315FCA" w:rsidRPr="00315FCA" w:rsidRDefault="00315FCA" w:rsidP="00F8659D">
      <w:pPr>
        <w:ind w:firstLine="709"/>
        <w:jc w:val="both"/>
        <w:rPr>
          <w:rFonts w:ascii="PT Astra Serif" w:hAnsi="PT Astra Serif"/>
          <w:sz w:val="28"/>
          <w:szCs w:val="28"/>
          <w:lang w:eastAsia="ru-RU"/>
        </w:rPr>
      </w:pPr>
      <w:bookmarkStart w:id="753" w:name="_Hlk20410121"/>
      <w:r w:rsidRPr="00315FCA">
        <w:rPr>
          <w:rFonts w:ascii="PT Astra Serif" w:hAnsi="PT Astra Serif"/>
          <w:sz w:val="28"/>
          <w:szCs w:val="28"/>
          <w:lang w:eastAsia="ru-RU"/>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F8659D">
        <w:rPr>
          <w:rFonts w:ascii="PT Astra Serif" w:hAnsi="PT Astra Serif"/>
          <w:sz w:val="28"/>
          <w:szCs w:val="28"/>
          <w:lang w:eastAsia="ru-RU"/>
        </w:rPr>
        <w:t>34.</w:t>
      </w:r>
    </w:p>
    <w:p w:rsidR="00315FCA" w:rsidRPr="00315FCA" w:rsidRDefault="00315FCA" w:rsidP="00F8659D">
      <w:pPr>
        <w:spacing w:after="160" w:line="259" w:lineRule="auto"/>
        <w:ind w:firstLine="709"/>
        <w:jc w:val="both"/>
        <w:rPr>
          <w:rFonts w:ascii="PT Astra Serif" w:hAnsi="PT Astra Serif"/>
          <w:b/>
          <w:iCs/>
          <w:sz w:val="28"/>
          <w:szCs w:val="28"/>
        </w:rPr>
      </w:pPr>
      <w:bookmarkStart w:id="754" w:name="_Ref19658671"/>
    </w:p>
    <w:p w:rsidR="00315FCA" w:rsidRPr="00315FCA" w:rsidRDefault="00315FCA" w:rsidP="00315FCA">
      <w:pPr>
        <w:pStyle w:val="af7"/>
        <w:keepNext/>
        <w:ind w:firstLine="709"/>
        <w:rPr>
          <w:rFonts w:ascii="PT Astra Serif" w:hAnsi="PT Astra Serif" w:cs="Times New Roman"/>
          <w:sz w:val="28"/>
          <w:szCs w:val="28"/>
        </w:rPr>
        <w:sectPr w:rsidR="00315FCA" w:rsidRPr="00315FCA" w:rsidSect="00315FCA">
          <w:pgSz w:w="11907" w:h="16840" w:code="9"/>
          <w:pgMar w:top="1134" w:right="850" w:bottom="1134" w:left="1701" w:header="567" w:footer="567" w:gutter="0"/>
          <w:cols w:space="720"/>
          <w:docGrid w:linePitch="326"/>
        </w:sectPr>
      </w:pPr>
    </w:p>
    <w:p w:rsidR="00315FCA" w:rsidRDefault="00315FCA" w:rsidP="00F8659D">
      <w:pPr>
        <w:jc w:val="both"/>
        <w:rPr>
          <w:rFonts w:ascii="PT Astra Serif" w:hAnsi="PT Astra Serif"/>
          <w:bCs/>
          <w:sz w:val="22"/>
          <w:szCs w:val="28"/>
          <w:lang w:eastAsia="ru-RU"/>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83542B">
        <w:rPr>
          <w:rFonts w:ascii="PT Astra Serif" w:hAnsi="PT Astra Serif"/>
          <w:bCs/>
          <w:noProof/>
          <w:sz w:val="22"/>
          <w:szCs w:val="28"/>
        </w:rPr>
        <w:t>34</w:t>
      </w:r>
      <w:r w:rsidRPr="00F8659D">
        <w:rPr>
          <w:rFonts w:ascii="PT Astra Serif" w:hAnsi="PT Astra Serif"/>
          <w:bCs/>
          <w:noProof/>
          <w:sz w:val="22"/>
          <w:szCs w:val="28"/>
        </w:rPr>
        <w:fldChar w:fldCharType="end"/>
      </w:r>
      <w:bookmarkEnd w:id="754"/>
      <w:r w:rsidRPr="00F8659D">
        <w:rPr>
          <w:rFonts w:ascii="PT Astra Serif" w:hAnsi="PT Astra Serif"/>
          <w:bCs/>
          <w:sz w:val="22"/>
          <w:szCs w:val="28"/>
        </w:rPr>
        <w:t xml:space="preserve"> </w:t>
      </w:r>
      <w:bookmarkStart w:id="755" w:name="_Hlk20410185"/>
      <w:r w:rsidRPr="00F8659D">
        <w:rPr>
          <w:rFonts w:ascii="PT Astra Serif" w:hAnsi="PT Astra Serif"/>
          <w:bCs/>
          <w:sz w:val="22"/>
          <w:szCs w:val="28"/>
          <w:lang w:eastAsia="ru-RU"/>
        </w:rPr>
        <w:t xml:space="preserve">– </w:t>
      </w:r>
      <w:bookmarkEnd w:id="755"/>
      <w:r w:rsidRPr="00F8659D">
        <w:rPr>
          <w:rFonts w:ascii="PT Astra Serif" w:hAnsi="PT Astra Serif"/>
          <w:bCs/>
          <w:sz w:val="22"/>
          <w:szCs w:val="28"/>
          <w:lang w:eastAsia="ru-RU"/>
        </w:rPr>
        <w:t>Расчеты по каждому источнику тепловой энергии перспективных расходов основного вида топлива</w:t>
      </w:r>
    </w:p>
    <w:p w:rsidR="00F8659D" w:rsidRPr="00F8659D" w:rsidRDefault="00F8659D" w:rsidP="00F8659D">
      <w:pPr>
        <w:jc w:val="both"/>
        <w:rPr>
          <w:rFonts w:ascii="PT Astra Serif" w:hAnsi="PT Astra Serif"/>
          <w:bCs/>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1"/>
        <w:gridCol w:w="1375"/>
        <w:gridCol w:w="1066"/>
        <w:gridCol w:w="1075"/>
        <w:gridCol w:w="701"/>
        <w:gridCol w:w="700"/>
        <w:gridCol w:w="700"/>
        <w:gridCol w:w="700"/>
        <w:gridCol w:w="700"/>
        <w:gridCol w:w="700"/>
        <w:gridCol w:w="700"/>
        <w:gridCol w:w="700"/>
        <w:gridCol w:w="700"/>
        <w:gridCol w:w="700"/>
        <w:gridCol w:w="700"/>
        <w:gridCol w:w="700"/>
        <w:gridCol w:w="700"/>
        <w:gridCol w:w="700"/>
      </w:tblGrid>
      <w:tr w:rsidR="00315FCA" w:rsidRPr="00F8659D" w:rsidTr="00315FCA">
        <w:trPr>
          <w:trHeight w:val="23"/>
          <w:tblHeader/>
          <w:jc w:val="center"/>
        </w:trPr>
        <w:tc>
          <w:tcPr>
            <w:tcW w:w="1471"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Наименование котельной</w:t>
            </w:r>
          </w:p>
        </w:tc>
        <w:tc>
          <w:tcPr>
            <w:tcW w:w="13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показателя</w:t>
            </w:r>
          </w:p>
        </w:tc>
        <w:tc>
          <w:tcPr>
            <w:tcW w:w="1066"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Вид топлива / Период</w:t>
            </w:r>
          </w:p>
        </w:tc>
        <w:tc>
          <w:tcPr>
            <w:tcW w:w="1075" w:type="dxa"/>
            <w:vMerge w:val="restart"/>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 изм.</w:t>
            </w:r>
          </w:p>
        </w:tc>
        <w:tc>
          <w:tcPr>
            <w:tcW w:w="9801" w:type="dxa"/>
            <w:gridSpan w:val="14"/>
            <w:shd w:val="clear" w:color="auto" w:fill="auto"/>
            <w:noWrap/>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год</w:t>
            </w:r>
          </w:p>
        </w:tc>
      </w:tr>
      <w:tr w:rsidR="00315FCA" w:rsidRPr="00F8659D" w:rsidTr="00315FCA">
        <w:trPr>
          <w:trHeight w:val="23"/>
          <w:tblHeader/>
          <w:jc w:val="center"/>
        </w:trPr>
        <w:tc>
          <w:tcPr>
            <w:tcW w:w="1471"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3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66"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1075" w:type="dxa"/>
            <w:vMerge/>
            <w:shd w:val="clear" w:color="auto" w:fill="auto"/>
            <w:vAlign w:val="center"/>
            <w:hideMark/>
          </w:tcPr>
          <w:p w:rsidR="00315FCA" w:rsidRPr="00F8659D" w:rsidRDefault="00315FCA" w:rsidP="00315FCA">
            <w:pPr>
              <w:jc w:val="center"/>
              <w:rPr>
                <w:rFonts w:ascii="PT Astra Serif" w:hAnsi="PT Astra Serif"/>
                <w:b/>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2025</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2026</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2027</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2028</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2029</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2030</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2031</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2032</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2033</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2034</w:t>
            </w:r>
          </w:p>
        </w:tc>
        <w:tc>
          <w:tcPr>
            <w:tcW w:w="70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2049</w:t>
            </w:r>
          </w:p>
        </w:tc>
      </w:tr>
      <w:tr w:rsidR="00315FCA" w:rsidRPr="00F8659D" w:rsidTr="00315FCA">
        <w:trPr>
          <w:trHeight w:val="23"/>
          <w:jc w:val="center"/>
        </w:trPr>
        <w:tc>
          <w:tcPr>
            <w:tcW w:w="1471"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Котельная №17 п.Ломинцевский</w:t>
            </w: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Выработка тепловой энергии</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Гкал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5251</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Удельный расход условного топлива</w:t>
            </w:r>
          </w:p>
        </w:tc>
        <w:tc>
          <w:tcPr>
            <w:tcW w:w="1066"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природный газ</w:t>
            </w: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кг.у.т./Гкал</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условного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т.у.т.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1306</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Расход натурального топлива</w:t>
            </w:r>
          </w:p>
        </w:tc>
        <w:tc>
          <w:tcPr>
            <w:tcW w:w="1066"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75"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тыс. м³ в год</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1132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Максимальный часовой расход натурального топлива</w:t>
            </w: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зимний</w:t>
            </w:r>
          </w:p>
        </w:tc>
        <w:tc>
          <w:tcPr>
            <w:tcW w:w="1075" w:type="dxa"/>
            <w:vMerge w:val="restart"/>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м³ в час</w:t>
            </w: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446,92</w:t>
            </w:r>
          </w:p>
        </w:tc>
      </w:tr>
      <w:tr w:rsidR="00315FCA" w:rsidRPr="00F8659D" w:rsidTr="00315FCA">
        <w:trPr>
          <w:trHeight w:val="23"/>
          <w:jc w:val="center"/>
        </w:trPr>
        <w:tc>
          <w:tcPr>
            <w:tcW w:w="1471"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3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1066"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летний</w:t>
            </w:r>
          </w:p>
        </w:tc>
        <w:tc>
          <w:tcPr>
            <w:tcW w:w="1075" w:type="dxa"/>
            <w:vMerge/>
            <w:shd w:val="clear" w:color="auto" w:fill="auto"/>
            <w:vAlign w:val="center"/>
            <w:hideMark/>
          </w:tcPr>
          <w:p w:rsidR="00315FCA" w:rsidRPr="00F8659D" w:rsidRDefault="00315FCA" w:rsidP="00315FCA">
            <w:pPr>
              <w:rPr>
                <w:rFonts w:ascii="PT Astra Serif" w:hAnsi="PT Astra Serif"/>
                <w:szCs w:val="28"/>
                <w:lang w:eastAsia="ru-RU"/>
              </w:rPr>
            </w:pPr>
          </w:p>
        </w:tc>
        <w:tc>
          <w:tcPr>
            <w:tcW w:w="70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70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rPr>
          <w:rFonts w:ascii="PT Astra Serif" w:hAnsi="PT Astra Serif"/>
          <w:sz w:val="28"/>
          <w:szCs w:val="28"/>
          <w:lang w:eastAsia="ru-RU"/>
        </w:rPr>
        <w:sectPr w:rsidR="00315FCA" w:rsidRPr="00315FCA" w:rsidSect="00315FCA">
          <w:pgSz w:w="16840" w:h="11907" w:orient="landscape" w:code="9"/>
          <w:pgMar w:top="1701" w:right="1134" w:bottom="850" w:left="1134" w:header="567" w:footer="567" w:gutter="0"/>
          <w:cols w:space="720"/>
          <w:docGrid w:linePitch="326"/>
        </w:sectPr>
      </w:pPr>
    </w:p>
    <w:p w:rsidR="00315FCA" w:rsidRPr="00315FCA" w:rsidRDefault="00315FCA" w:rsidP="00F8659D">
      <w:pPr>
        <w:pStyle w:val="2"/>
        <w:ind w:firstLine="709"/>
        <w:jc w:val="both"/>
        <w:rPr>
          <w:rFonts w:ascii="PT Astra Serif" w:hAnsi="PT Astra Serif"/>
          <w:sz w:val="28"/>
          <w:szCs w:val="28"/>
        </w:rPr>
      </w:pPr>
      <w:bookmarkStart w:id="756" w:name="_Toc49513921"/>
      <w:bookmarkStart w:id="757" w:name="_Toc136777183"/>
      <w:r w:rsidRPr="00315FCA">
        <w:rPr>
          <w:rFonts w:ascii="PT Astra Serif" w:hAnsi="PT Astra Serif"/>
          <w:sz w:val="28"/>
          <w:szCs w:val="28"/>
        </w:rPr>
        <w:t>10.2. Результаты расчетов по каждому источнику тепловой энергии нормативных запасов топлива</w:t>
      </w:r>
      <w:bookmarkEnd w:id="756"/>
      <w:bookmarkEnd w:id="757"/>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Общий нормативный запаса топлива определяется по формуле: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position w:val="-6"/>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pt" o:ole="">
            <v:imagedata r:id="rId16" o:title=""/>
          </v:shape>
          <o:OLEObject Type="Embed" ProgID="Equation.3" ShapeID="_x0000_i1025" DrawAspect="Content" ObjectID="_1774438387" r:id="rId17"/>
        </w:object>
      </w:r>
      <w:r w:rsidRPr="00315FCA">
        <w:rPr>
          <w:rFonts w:ascii="PT Astra Serif" w:hAnsi="PT Astra Serif"/>
          <w:sz w:val="28"/>
          <w:szCs w:val="28"/>
        </w:rPr>
        <w:t xml:space="preserve"> , тыс. т</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состав ОНЗТ включаются:</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ННЗТ, рассчитываемый по общей присоединенной к источнику тепловой нагрузке;</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315FCA" w:rsidRPr="00315FCA" w:rsidRDefault="00315FCA" w:rsidP="00F8659D">
      <w:pPr>
        <w:pStyle w:val="2"/>
        <w:ind w:firstLine="709"/>
        <w:jc w:val="both"/>
        <w:rPr>
          <w:rFonts w:ascii="PT Astra Serif" w:hAnsi="PT Astra Serif"/>
          <w:sz w:val="28"/>
          <w:szCs w:val="28"/>
        </w:rPr>
      </w:pPr>
      <w:bookmarkStart w:id="758" w:name="_Toc49513922"/>
      <w:bookmarkStart w:id="759" w:name="_Toc136777184"/>
      <w:r w:rsidRPr="00315FCA">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0" w:name="_Toc49513923"/>
      <w:bookmarkStart w:id="761" w:name="_Toc136777185"/>
      <w:r w:rsidRPr="00315FCA">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8640FE">
        <w:rPr>
          <w:rFonts w:ascii="PT Astra Serif" w:hAnsi="PT Astra Serif"/>
          <w:sz w:val="28"/>
          <w:szCs w:val="28"/>
        </w:rPr>
        <w:t>«</w:t>
      </w:r>
      <w:r w:rsidRPr="00315FCA">
        <w:rPr>
          <w:rFonts w:ascii="PT Astra Serif" w:hAnsi="PT Astra Serif"/>
          <w:sz w:val="28"/>
          <w:szCs w:val="28"/>
        </w:rPr>
        <w:t>Угли бурые, каменные и антрациты. Классификация по генетическим и технологическим параметрам</w:t>
      </w:r>
      <w:r w:rsidR="008640FE">
        <w:rPr>
          <w:rFonts w:ascii="PT Astra Serif" w:hAnsi="PT Astra Serif"/>
          <w:sz w:val="28"/>
          <w:szCs w:val="28"/>
        </w:rPr>
        <w:t>»</w:t>
      </w:r>
      <w:r w:rsidRPr="00315FCA">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r w:rsidR="008640FE">
        <w:rPr>
          <w:rFonts w:ascii="PT Astra Serif" w:hAnsi="PT Astra Serif"/>
          <w:sz w:val="28"/>
          <w:szCs w:val="28"/>
        </w:rPr>
        <w:t>.</w:t>
      </w:r>
    </w:p>
    <w:p w:rsidR="00315FCA" w:rsidRPr="008640FE" w:rsidRDefault="00315FCA" w:rsidP="00F8659D">
      <w:pPr>
        <w:ind w:right="51" w:firstLine="709"/>
        <w:jc w:val="both"/>
        <w:rPr>
          <w:rFonts w:ascii="PT Astra Serif" w:hAnsi="PT Astra Serif"/>
          <w:spacing w:val="-6"/>
          <w:sz w:val="28"/>
          <w:szCs w:val="28"/>
          <w:lang w:eastAsia="ru-RU"/>
        </w:rPr>
      </w:pPr>
      <w:r w:rsidRPr="00315FCA">
        <w:rPr>
          <w:rFonts w:ascii="PT Astra Serif" w:hAnsi="PT Astra Serif"/>
          <w:sz w:val="28"/>
          <w:szCs w:val="28"/>
          <w:lang w:eastAsia="ru-RU"/>
        </w:rPr>
        <w:t>Топливом для котельной является природный газ. Плотность газа 0,706</w:t>
      </w:r>
      <w:r w:rsidR="008640FE">
        <w:rPr>
          <w:rFonts w:ascii="PT Astra Serif" w:hAnsi="PT Astra Serif"/>
          <w:sz w:val="28"/>
          <w:szCs w:val="28"/>
          <w:lang w:eastAsia="ru-RU"/>
        </w:rPr>
        <w:t> </w:t>
      </w:r>
      <w:r w:rsidRPr="00315FCA">
        <w:rPr>
          <w:rFonts w:ascii="PT Astra Serif" w:hAnsi="PT Astra Serif"/>
          <w:sz w:val="28"/>
          <w:szCs w:val="28"/>
          <w:lang w:eastAsia="ru-RU"/>
        </w:rPr>
        <w:t xml:space="preserve">кг/м³ при температуре 0 °С и давлении 0,10132 МПа. Низшая теплота </w:t>
      </w:r>
      <w:r w:rsidRPr="008640FE">
        <w:rPr>
          <w:rFonts w:ascii="PT Astra Serif" w:hAnsi="PT Astra Serif"/>
          <w:spacing w:val="-6"/>
          <w:sz w:val="28"/>
          <w:szCs w:val="28"/>
          <w:lang w:eastAsia="ru-RU"/>
        </w:rPr>
        <w:t>сгорания 7,900 Гкал/ тыс. м³</w:t>
      </w:r>
      <w:r w:rsidRPr="008640FE">
        <w:rPr>
          <w:rFonts w:ascii="PT Astra Serif" w:hAnsi="PT Astra Serif"/>
          <w:spacing w:val="-6"/>
          <w:sz w:val="28"/>
          <w:szCs w:val="28"/>
        </w:rPr>
        <w:t xml:space="preserve">, нормативная теплота сгорания 8,120 Гкал/тыс. </w:t>
      </w:r>
      <w:r w:rsidRPr="008640FE">
        <w:rPr>
          <w:rFonts w:ascii="PT Astra Serif" w:hAnsi="PT Astra Serif"/>
          <w:spacing w:val="-6"/>
          <w:sz w:val="28"/>
          <w:szCs w:val="28"/>
          <w:lang w:eastAsia="ru-RU"/>
        </w:rPr>
        <w:t>м³.</w:t>
      </w:r>
    </w:p>
    <w:p w:rsidR="00315FCA" w:rsidRPr="00315FCA" w:rsidRDefault="00315FCA" w:rsidP="00F8659D">
      <w:pPr>
        <w:pStyle w:val="2"/>
        <w:ind w:firstLine="709"/>
        <w:jc w:val="both"/>
        <w:rPr>
          <w:rFonts w:ascii="PT Astra Serif" w:hAnsi="PT Astra Serif"/>
          <w:sz w:val="28"/>
          <w:szCs w:val="28"/>
        </w:rPr>
      </w:pPr>
      <w:bookmarkStart w:id="762" w:name="_Toc49513924"/>
      <w:bookmarkStart w:id="763" w:name="_Toc136777186"/>
      <w:r w:rsidRPr="00315FCA">
        <w:rPr>
          <w:rFonts w:ascii="PT Astra Serif" w:hAnsi="PT Astra Serif"/>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4" w:name="_Toc49513925"/>
      <w:bookmarkStart w:id="765" w:name="_Toc136777187"/>
      <w:r w:rsidRPr="00315FCA">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315FCA" w:rsidRP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качестве основного вида топлива используется природный газ.</w:t>
      </w:r>
    </w:p>
    <w:p w:rsidR="00315FCA" w:rsidRPr="00315FCA" w:rsidRDefault="00315FCA" w:rsidP="00F8659D">
      <w:pPr>
        <w:pStyle w:val="2"/>
        <w:ind w:firstLine="709"/>
        <w:jc w:val="both"/>
        <w:rPr>
          <w:rFonts w:ascii="PT Astra Serif" w:hAnsi="PT Astra Serif"/>
          <w:sz w:val="28"/>
          <w:szCs w:val="28"/>
        </w:rPr>
      </w:pPr>
      <w:bookmarkStart w:id="766" w:name="_Toc49513926"/>
      <w:bookmarkStart w:id="767" w:name="_Toc136777188"/>
      <w:r w:rsidRPr="00315FCA">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315FCA" w:rsidRDefault="00315FCA" w:rsidP="00F8659D">
      <w:pPr>
        <w:ind w:firstLine="709"/>
        <w:jc w:val="both"/>
        <w:rPr>
          <w:rFonts w:ascii="PT Astra Serif" w:hAnsi="PT Astra Serif"/>
          <w:sz w:val="28"/>
          <w:szCs w:val="28"/>
          <w:lang w:eastAsia="ru-RU"/>
        </w:rPr>
      </w:pPr>
      <w:r w:rsidRPr="00315FCA">
        <w:rPr>
          <w:rFonts w:ascii="PT Astra Serif" w:hAnsi="PT Astra Serif"/>
          <w:sz w:val="28"/>
          <w:szCs w:val="28"/>
          <w:lang w:eastAsia="ru-RU"/>
        </w:rPr>
        <w:t>Актуализированы объемы топлива по итогам 2022 года и на перспективу.</w:t>
      </w:r>
    </w:p>
    <w:p w:rsidR="008640FE" w:rsidRDefault="008640FE" w:rsidP="00F8659D">
      <w:pPr>
        <w:ind w:firstLine="709"/>
        <w:jc w:val="both"/>
        <w:rPr>
          <w:rFonts w:ascii="PT Astra Serif" w:hAnsi="PT Astra Serif"/>
          <w:sz w:val="28"/>
          <w:szCs w:val="28"/>
          <w:lang w:eastAsia="ru-RU"/>
        </w:rPr>
      </w:pPr>
    </w:p>
    <w:p w:rsidR="008640FE" w:rsidRPr="00315FCA" w:rsidRDefault="008640FE" w:rsidP="00F8659D">
      <w:pPr>
        <w:ind w:firstLine="709"/>
        <w:jc w:val="both"/>
        <w:rPr>
          <w:rFonts w:ascii="PT Astra Serif" w:hAnsi="PT Astra Serif"/>
          <w:sz w:val="28"/>
          <w:szCs w:val="28"/>
          <w:lang w:eastAsia="ru-RU"/>
        </w:rPr>
      </w:pPr>
    </w:p>
    <w:p w:rsidR="00315FCA" w:rsidRDefault="00315FCA" w:rsidP="00315FCA">
      <w:pPr>
        <w:pStyle w:val="1"/>
        <w:rPr>
          <w:rFonts w:ascii="PT Astra Serif" w:hAnsi="PT Astra Serif"/>
          <w:b/>
          <w:szCs w:val="28"/>
        </w:rPr>
      </w:pPr>
      <w:bookmarkStart w:id="768" w:name="_Toc99541322"/>
      <w:bookmarkStart w:id="769" w:name="_Toc136777189"/>
      <w:bookmarkStart w:id="770" w:name="_Hlk99287319"/>
      <w:r w:rsidRPr="00F8659D">
        <w:rPr>
          <w:rFonts w:ascii="PT Astra Serif" w:hAnsi="PT Astra Serif"/>
          <w:b/>
          <w:szCs w:val="28"/>
        </w:rPr>
        <w:t>Глава 11 «Оценка надежности теплоснабжения»</w:t>
      </w:r>
      <w:bookmarkEnd w:id="768"/>
      <w:bookmarkEnd w:id="769"/>
    </w:p>
    <w:p w:rsidR="00F8659D" w:rsidRPr="00F8659D" w:rsidRDefault="00F8659D" w:rsidP="00F8659D"/>
    <w:p w:rsidR="00315FCA" w:rsidRPr="00F8659D" w:rsidRDefault="00315FCA" w:rsidP="00F8659D">
      <w:pPr>
        <w:widowControl w:val="0"/>
        <w:overflowPunct w:val="0"/>
        <w:autoSpaceDE w:val="0"/>
        <w:autoSpaceDN w:val="0"/>
        <w:adjustRightInd w:val="0"/>
        <w:ind w:firstLine="709"/>
        <w:jc w:val="both"/>
        <w:outlineLvl w:val="1"/>
        <w:rPr>
          <w:rFonts w:ascii="PT Astra Serif" w:eastAsia="Calibri" w:hAnsi="PT Astra Serif"/>
          <w:noProof/>
          <w:sz w:val="28"/>
          <w:szCs w:val="28"/>
        </w:rPr>
      </w:pPr>
      <w:bookmarkStart w:id="771" w:name="_Toc44359351"/>
      <w:bookmarkStart w:id="772" w:name="_Toc83565976"/>
      <w:bookmarkStart w:id="773" w:name="_Toc136777190"/>
      <w:r w:rsidRPr="00F8659D">
        <w:rPr>
          <w:rFonts w:ascii="PT Astra Serif" w:eastAsia="Calibri" w:hAnsi="PT Astra Serif"/>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 = 0,97;</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 = 0,9;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 = 0,99;</w:t>
      </w:r>
    </w:p>
    <w:p w:rsidR="00315FCA" w:rsidRPr="00315FCA" w:rsidRDefault="00315FCA" w:rsidP="008640FE">
      <w:pPr>
        <w:widowControl w:val="0"/>
        <w:suppressAutoHyphens w:val="0"/>
        <w:overflowPunct w:val="0"/>
        <w:autoSpaceDE w:val="0"/>
        <w:autoSpaceDN w:val="0"/>
        <w:adjustRightInd w:val="0"/>
        <w:spacing w:before="100" w:after="119"/>
        <w:ind w:left="1429"/>
        <w:jc w:val="both"/>
        <w:rPr>
          <w:rFonts w:ascii="PT Astra Serif" w:hAnsi="PT Astra Serif"/>
          <w:sz w:val="28"/>
          <w:szCs w:val="28"/>
          <w:lang w:eastAsia="ru-RU"/>
        </w:rPr>
      </w:pPr>
      <w:r w:rsidRPr="00315FCA">
        <w:rPr>
          <w:rFonts w:ascii="PT Astra Serif" w:hAnsi="PT Astra Serif"/>
          <w:sz w:val="28"/>
          <w:szCs w:val="28"/>
          <w:lang w:eastAsia="ru-RU"/>
        </w:rPr>
        <w:t>системы СЦТ в целом Рсцт = 0,9</w:t>
      </w:r>
      <w:r w:rsidRPr="00315FCA">
        <w:rPr>
          <w:rFonts w:ascii="Cambria Math" w:hAnsi="Cambria Math" w:cs="Cambria Math"/>
          <w:sz w:val="28"/>
          <w:szCs w:val="28"/>
          <w:lang w:eastAsia="ru-RU"/>
        </w:rPr>
        <w:t>⋅</w:t>
      </w:r>
      <w:r w:rsidRPr="00315FCA">
        <w:rPr>
          <w:rFonts w:ascii="PT Astra Serif" w:hAnsi="PT Astra Serif"/>
          <w:sz w:val="28"/>
          <w:szCs w:val="28"/>
          <w:lang w:eastAsia="ru-RU"/>
        </w:rPr>
        <w:t>0,97</w:t>
      </w:r>
      <w:r w:rsidRPr="00315FCA">
        <w:rPr>
          <w:rFonts w:ascii="Cambria Math" w:hAnsi="Cambria Math" w:cs="Cambria Math"/>
          <w:sz w:val="28"/>
          <w:szCs w:val="28"/>
          <w:lang w:eastAsia="ru-RU"/>
        </w:rPr>
        <w:t>⋅</w:t>
      </w:r>
      <w:r w:rsidRPr="00315FCA">
        <w:rPr>
          <w:rFonts w:ascii="PT Astra Serif" w:hAnsi="PT Astra Serif"/>
          <w:sz w:val="28"/>
          <w:szCs w:val="28"/>
          <w:lang w:eastAsia="ru-RU"/>
        </w:rPr>
        <w:t>0,99 = 0,86.</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вероятность безотказной работы тепловой сети по отношению к каждому потребителю осуществляется по следующему алгоритму:</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первом этапе расчета устанавливается перечень участков теплопроводов, составляющих этот путь.</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каждого участка тепловой сети устанавливаются: год его ввода в эксплуатацию, диаметр и протяженность.</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sz w:val="28"/>
          <w:szCs w:val="28"/>
          <w:lang w:eastAsia="ru-RU"/>
        </w:rPr>
        <w:t>λ</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средневзвешенная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частота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устойчивых</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участков в конкретной системе теплоснабжения при продолжительности эксплуатации участков от 3 до 17 лет (1/км/год);</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 до 3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частота (интенсивность) отказов для участков тепловой сети с продолжительностью эксплуатации от 17 и более лет;</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w:t>
      </w:r>
    </w:p>
    <w:p w:rsidR="00315FCA" w:rsidRPr="00315FCA" w:rsidRDefault="00315FCA" w:rsidP="008640F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Средневзвешенная продолжительность ремонта (восстановления) участков тепловой сети в зависимости от диаметра участка.</w:t>
      </w:r>
    </w:p>
    <w:p w:rsidR="00315FCA" w:rsidRPr="00315FCA" w:rsidRDefault="00315FCA" w:rsidP="008640F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15FCA">
        <w:rPr>
          <w:sz w:val="28"/>
          <w:szCs w:val="28"/>
          <w:lang w:eastAsia="ru-RU"/>
        </w:rPr>
        <w:t>λ</w:t>
      </w:r>
      <w:r w:rsidRPr="00315FCA">
        <w:rPr>
          <w:rFonts w:ascii="PT Astra Serif" w:hAnsi="PT Astra Serif"/>
          <w:sz w:val="28"/>
          <w:szCs w:val="28"/>
          <w:lang w:eastAsia="ru-RU"/>
        </w:rPr>
        <w:t xml:space="preserve">i , </w:t>
      </w:r>
      <w:r w:rsidRPr="00315FCA">
        <w:rPr>
          <w:rFonts w:ascii="PT Astra Serif" w:hAnsi="PT Astra Serif" w:cs="PT Astra Serif"/>
          <w:sz w:val="28"/>
          <w:szCs w:val="28"/>
          <w:lang w:eastAsia="ru-RU"/>
        </w:rPr>
        <w:t>который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имеет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размерность</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год</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или</w:t>
      </w:r>
      <w:r w:rsidRPr="00315FCA">
        <w:rPr>
          <w:rFonts w:ascii="PT Astra Serif" w:hAnsi="PT Astra Serif"/>
          <w:sz w:val="28"/>
          <w:szCs w:val="28"/>
          <w:lang w:eastAsia="ru-RU"/>
        </w:rPr>
        <w:t xml:space="preserve"> [1/</w:t>
      </w:r>
      <w:r w:rsidRPr="00315FCA">
        <w:rPr>
          <w:rFonts w:ascii="PT Astra Serif" w:hAnsi="PT Astra Serif" w:cs="PT Astra Serif"/>
          <w:sz w:val="28"/>
          <w:szCs w:val="28"/>
          <w:lang w:eastAsia="ru-RU"/>
        </w:rPr>
        <w:t>км</w:t>
      </w:r>
      <w:r w:rsidRPr="00315FCA">
        <w:rPr>
          <w:rFonts w:ascii="PT Astra Serif" w:hAnsi="PT Astra Serif"/>
          <w:sz w:val="28"/>
          <w:szCs w:val="28"/>
          <w:lang w:eastAsia="ru-RU"/>
        </w:rPr>
        <w:t>/</w:t>
      </w:r>
      <w:r w:rsidRPr="00315FCA">
        <w:rPr>
          <w:rFonts w:ascii="PT Astra Serif" w:hAnsi="PT Astra Serif" w:cs="PT Astra Serif"/>
          <w:sz w:val="28"/>
          <w:szCs w:val="28"/>
          <w:lang w:eastAsia="ru-RU"/>
        </w:rPr>
        <w:t>час</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Интенсивность</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отказов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всей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тепловой</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сети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без</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резервиро</w:t>
      </w:r>
      <w:r w:rsidRPr="00315FCA">
        <w:rPr>
          <w:rFonts w:ascii="PT Astra Serif" w:hAnsi="PT Astra Serif"/>
          <w:sz w:val="28"/>
          <w:szCs w:val="28"/>
          <w:lang w:eastAsia="ru-RU"/>
        </w:rPr>
        <w:t>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57BF90A" wp14:editId="500DABB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всего последовательного соединения равна сумме интенсивностей отказов на каждом участке</w:t>
      </w:r>
      <w:r w:rsidRPr="00315FCA">
        <w:rPr>
          <w:rFonts w:ascii="PT Astra Serif" w:hAnsi="PT Astra Serif"/>
          <w:noProof/>
          <w:sz w:val="28"/>
          <w:szCs w:val="28"/>
          <w:lang w:eastAsia="ru-RU"/>
        </w:rPr>
        <w:drawing>
          <wp:inline distT="0" distB="0" distL="0" distR="0" wp14:anchorId="378105A3" wp14:editId="6BC2119C">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315FCA">
        <w:rPr>
          <w:rFonts w:ascii="PT Astra Serif" w:hAnsi="PT Astra Serif"/>
          <w:sz w:val="28"/>
          <w:szCs w:val="28"/>
          <w:lang w:eastAsia="ru-RU"/>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F2A6DE2" wp14:editId="69C63344">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где </w:t>
      </w:r>
      <w:r w:rsidRPr="00315FCA">
        <w:rPr>
          <w:sz w:val="28"/>
          <w:szCs w:val="28"/>
          <w:lang w:eastAsia="ru-RU"/>
        </w:rPr>
        <w:t>τ</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срок</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эксплуатации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участка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лет</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Характер изменения интенсивности отказов зависит от параметра </w:t>
      </w:r>
      <w:r w:rsidRPr="00315FCA">
        <w:rPr>
          <w:sz w:val="28"/>
          <w:szCs w:val="28"/>
          <w:lang w:eastAsia="ru-RU"/>
        </w:rPr>
        <w:t>α</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&lt;1, </w:t>
      </w:r>
      <w:r w:rsidRPr="00315FCA">
        <w:rPr>
          <w:rFonts w:ascii="PT Astra Serif" w:hAnsi="PT Astra Serif" w:cs="PT Astra Serif"/>
          <w:sz w:val="28"/>
          <w:szCs w:val="28"/>
          <w:lang w:eastAsia="ru-RU"/>
        </w:rPr>
        <w:t>она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монотонно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убывает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&gt;1 - </w:t>
      </w:r>
      <w:r w:rsidRPr="00315FCA">
        <w:rPr>
          <w:rFonts w:ascii="PT Astra Serif" w:hAnsi="PT Astra Serif" w:cs="PT Astra Serif"/>
          <w:sz w:val="28"/>
          <w:szCs w:val="28"/>
          <w:lang w:eastAsia="ru-RU"/>
        </w:rPr>
        <w:t>возрастает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w:t>
      </w:r>
      <w:r w:rsidRPr="00315FCA">
        <w:rPr>
          <w:rFonts w:ascii="PT Astra Serif" w:hAnsi="PT Astra Serif"/>
          <w:sz w:val="28"/>
          <w:szCs w:val="28"/>
          <w:lang w:eastAsia="ru-RU"/>
        </w:rPr>
        <w:t xml:space="preserve"> </w:t>
      </w:r>
      <w:r w:rsidRPr="00315FCA">
        <w:rPr>
          <w:sz w:val="28"/>
          <w:szCs w:val="28"/>
          <w:lang w:eastAsia="ru-RU"/>
        </w:rPr>
        <w:t>α</w:t>
      </w:r>
      <w:r w:rsidRPr="00315FCA">
        <w:rPr>
          <w:rFonts w:ascii="PT Astra Serif" w:hAnsi="PT Astra Serif"/>
          <w:sz w:val="28"/>
          <w:szCs w:val="28"/>
          <w:lang w:eastAsia="ru-RU"/>
        </w:rPr>
        <w:t xml:space="preserve"> =1 </w:t>
      </w:r>
      <w:r w:rsidRPr="00315FCA">
        <w:rPr>
          <w:rFonts w:ascii="PT Astra Serif" w:hAnsi="PT Astra Serif" w:cs="PT Astra Serif"/>
          <w:sz w:val="28"/>
          <w:szCs w:val="28"/>
          <w:lang w:eastAsia="ru-RU"/>
        </w:rPr>
        <w:t>функция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принимает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вид</w:t>
      </w:r>
      <w:r w:rsidRPr="00315FCA">
        <w:rPr>
          <w:rFonts w:ascii="PT Astra Serif" w:hAnsi="PT Astra Serif"/>
          <w:sz w:val="28"/>
          <w:szCs w:val="28"/>
          <w:lang w:eastAsia="ru-RU"/>
        </w:rPr>
        <w:t xml:space="preserve"> </w:t>
      </w:r>
      <w:r w:rsidRPr="00315FCA">
        <w:rPr>
          <w:rFonts w:ascii="PT Astra Serif" w:hAnsi="PT Astra Serif"/>
          <w:noProof/>
          <w:sz w:val="28"/>
          <w:szCs w:val="28"/>
          <w:lang w:eastAsia="ru-RU"/>
        </w:rPr>
        <w:drawing>
          <wp:inline distT="0" distB="0" distL="0" distR="0" wp14:anchorId="73A9B26F" wp14:editId="502F3A6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315FCA">
        <w:rPr>
          <w:rFonts w:ascii="PT Astra Serif" w:hAnsi="PT Astra Serif"/>
          <w:sz w:val="28"/>
          <w:szCs w:val="28"/>
          <w:lang w:eastAsia="ru-RU"/>
        </w:rPr>
        <w:t xml:space="preserve"> А </w:t>
      </w:r>
      <w:r w:rsidRPr="00315FCA">
        <w:rPr>
          <w:sz w:val="28"/>
          <w:szCs w:val="28"/>
          <w:lang w:eastAsia="ru-RU"/>
        </w:rPr>
        <w:t>λ</w:t>
      </w:r>
      <w:r w:rsidRPr="00315FCA">
        <w:rPr>
          <w:rFonts w:ascii="PT Astra Serif" w:hAnsi="PT Astra Serif"/>
          <w:sz w:val="28"/>
          <w:szCs w:val="28"/>
          <w:vertAlign w:val="subscript"/>
          <w:lang w:eastAsia="ru-RU"/>
        </w:rPr>
        <w:t>0</w:t>
      </w:r>
      <w:r w:rsidRPr="00315FCA">
        <w:rPr>
          <w:rFonts w:ascii="PT Astra Serif" w:hAnsi="PT Astra Serif"/>
          <w:sz w:val="28"/>
          <w:szCs w:val="28"/>
          <w:lang w:eastAsia="ru-RU"/>
        </w:rPr>
        <w:t xml:space="preserve">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EE00816" wp14:editId="33A31434">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124ACB10" wp14:editId="5A5CD2D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315FCA" w:rsidRPr="00F8659D" w:rsidRDefault="00315FCA" w:rsidP="00F8659D">
      <w:pPr>
        <w:widowControl w:val="0"/>
        <w:overflowPunct w:val="0"/>
        <w:autoSpaceDE w:val="0"/>
        <w:autoSpaceDN w:val="0"/>
        <w:adjustRightInd w:val="0"/>
        <w:spacing w:before="100" w:after="119"/>
        <w:ind w:firstLine="709"/>
        <w:jc w:val="both"/>
        <w:rPr>
          <w:rFonts w:ascii="PT Astra Serif" w:hAnsi="PT Astra Serif"/>
          <w:b/>
          <w:bCs/>
          <w:szCs w:val="28"/>
          <w:lang w:eastAsia="ru-RU"/>
        </w:rPr>
      </w:pPr>
      <w:r w:rsidRPr="00F8659D">
        <w:rPr>
          <w:rFonts w:ascii="PT Astra Serif" w:hAnsi="PT Astra Serif"/>
          <w:b/>
          <w:bCs/>
          <w:szCs w:val="28"/>
          <w:lang w:eastAsia="ru-RU"/>
        </w:rPr>
        <w:t>Рисунок 11.1. Интенсивность отказов в зависимости от срока эксплуатации участка тепловой сети</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61089FF" wp14:editId="338ACEF5">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tв - внутренняя температура, которая устанавливается в помещении через</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время z в часах, после наступления исходного события,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z - время, отсчитываемое после начала исходного события, 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w:t>
      </w:r>
      <w:r w:rsidRPr="00315FCA">
        <w:rPr>
          <w:sz w:val="28"/>
          <w:szCs w:val="28"/>
          <w:lang w:eastAsia="ru-RU"/>
        </w:rPr>
        <w:t>′</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температура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отапливаемом</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которая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была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в</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момент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начала</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исходного</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события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°С</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tн - температура наружного воздуха, усредненная на периоде времени z ,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 - подача теплоты в помещение, Дж/ч;</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qоV - удельные расчетные тепловые потери здания, Дж/(ч·°С);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sz w:val="28"/>
          <w:szCs w:val="28"/>
          <w:lang w:eastAsia="ru-RU"/>
        </w:rPr>
        <w:t>β</w:t>
      </w:r>
      <w:r w:rsidRPr="00315FCA">
        <w:rPr>
          <w:rFonts w:ascii="PT Astra Serif" w:hAnsi="PT Astra Serif"/>
          <w:sz w:val="28"/>
          <w:szCs w:val="28"/>
          <w:lang w:eastAsia="ru-RU"/>
        </w:rPr>
        <w:t xml:space="preserve"> - </w:t>
      </w:r>
      <w:r w:rsidRPr="00315FCA">
        <w:rPr>
          <w:rFonts w:ascii="PT Astra Serif" w:hAnsi="PT Astra Serif" w:cs="PT Astra Serif"/>
          <w:sz w:val="28"/>
          <w:szCs w:val="28"/>
          <w:lang w:eastAsia="ru-RU"/>
        </w:rPr>
        <w:t>коэффициент</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аккумуляции</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помещения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здания</w:t>
      </w:r>
      <w:r w:rsidRPr="00315FCA">
        <w:rPr>
          <w:rFonts w:ascii="PT Astra Serif" w:hAnsi="PT Astra Serif"/>
          <w:sz w:val="28"/>
          <w:szCs w:val="28"/>
          <w:lang w:eastAsia="ru-RU"/>
        </w:rPr>
        <w:t xml:space="preserve">), </w:t>
      </w:r>
      <w:r w:rsidRPr="00315FCA">
        <w:rPr>
          <w:rFonts w:ascii="PT Astra Serif" w:hAnsi="PT Astra Serif" w:cs="PT Astra Serif"/>
          <w:sz w:val="28"/>
          <w:szCs w:val="28"/>
          <w:lang w:eastAsia="ru-RU"/>
        </w:rPr>
        <w:t>ч</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Для расчета времени снижения температуры в жилом задании до +12 °С при внезапном прекращении теплоснабжения эта формула при </w:t>
      </w:r>
      <w:r w:rsidRPr="00315FCA">
        <w:rPr>
          <w:rFonts w:ascii="PT Astra Serif" w:hAnsi="PT Astra Serif"/>
          <w:noProof/>
          <w:sz w:val="28"/>
          <w:szCs w:val="28"/>
          <w:lang w:eastAsia="ru-RU"/>
        </w:rPr>
        <w:drawing>
          <wp:inline distT="0" distB="0" distL="0" distR="0" wp14:anchorId="6F32663E" wp14:editId="7B893F2C">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315FCA">
        <w:rPr>
          <w:rFonts w:ascii="PT Astra Serif" w:hAnsi="PT Astra Serif"/>
          <w:sz w:val="28"/>
          <w:szCs w:val="28"/>
          <w:lang w:eastAsia="ru-RU"/>
        </w:rPr>
        <w:t xml:space="preserve"> имеет следующий вид:</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B497557" wp14:editId="2C277C46">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где tв,а - внутренняя температура, которая устанавливается критерием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отказа теплоснабжения (+12 °С для жилых зданий);</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15FCA">
        <w:rPr>
          <w:sz w:val="28"/>
          <w:szCs w:val="28"/>
          <w:lang w:eastAsia="ru-RU"/>
        </w:rPr>
        <w:t>β</w:t>
      </w:r>
      <w:r w:rsidRPr="00315FCA">
        <w:rPr>
          <w:rFonts w:ascii="PT Astra Serif" w:hAnsi="PT Astra Serif"/>
          <w:sz w:val="28"/>
          <w:szCs w:val="28"/>
          <w:lang w:eastAsia="ru-RU"/>
        </w:rPr>
        <w:t xml:space="preserve"> = 40 </w:t>
      </w:r>
      <w:r w:rsidRPr="00315FCA">
        <w:rPr>
          <w:rFonts w:ascii="PT Astra Serif" w:hAnsi="PT Astra Serif" w:cs="PT Astra Serif"/>
          <w:sz w:val="28"/>
          <w:szCs w:val="28"/>
          <w:lang w:eastAsia="ru-RU"/>
        </w:rPr>
        <w:t>часов</w:t>
      </w:r>
      <w:r w:rsidRPr="00315FCA">
        <w:rPr>
          <w:rFonts w:ascii="PT Astra Serif" w:hAnsi="PT Astra Serif"/>
          <w:sz w:val="28"/>
          <w:szCs w:val="28"/>
          <w:lang w:eastAsia="ru-RU"/>
        </w:rPr>
        <w:t>.</w:t>
      </w:r>
    </w:p>
    <w:p w:rsidR="00315FCA" w:rsidRPr="00315FCA" w:rsidRDefault="00315FCA" w:rsidP="00F8659D">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1D751F7" wp14:editId="3C701D9D">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где</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lc.з - расстояние между секционирующими задвижками,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D - условный диаметр трубопровода, м.</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выполняется для каждого участка и/или элемента, входящего в путь от источника до абонента: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уравнению 3.5 вычисляется время ликвидации повреждения на i –том участке;</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по каждой градации повторяемости температур с использованием уравнения 3.4 вычисляется допустимое время проведения ремонта;</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315FCA" w:rsidRPr="00315FCA" w:rsidRDefault="00315FCA" w:rsidP="00F8659D">
      <w:pPr>
        <w:widowControl w:val="0"/>
        <w:numPr>
          <w:ilvl w:val="0"/>
          <w:numId w:val="37"/>
        </w:numPr>
        <w:suppressAutoHyphens w:val="0"/>
        <w:overflowPunct w:val="0"/>
        <w:autoSpaceDE w:val="0"/>
        <w:autoSpaceDN w:val="0"/>
        <w:adjustRightInd w:val="0"/>
        <w:spacing w:before="100" w:after="119"/>
        <w:ind w:left="0" w:firstLine="709"/>
        <w:jc w:val="both"/>
        <w:rPr>
          <w:rFonts w:ascii="PT Astra Serif" w:hAnsi="PT Astra Serif"/>
          <w:sz w:val="28"/>
          <w:szCs w:val="28"/>
          <w:lang w:eastAsia="ru-RU"/>
        </w:rPr>
      </w:pPr>
      <w:r w:rsidRPr="00315FCA">
        <w:rPr>
          <w:rFonts w:ascii="PT Astra Serif" w:hAnsi="PT Astra Serif"/>
          <w:sz w:val="28"/>
          <w:szCs w:val="28"/>
          <w:lang w:eastAsia="ru-RU"/>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342CE24F" wp14:editId="38F2CC1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315FCA" w:rsidRPr="00315FCA" w:rsidRDefault="00315FCA" w:rsidP="00F8659D">
      <w:pPr>
        <w:widowControl w:val="0"/>
        <w:overflowPunct w:val="0"/>
        <w:autoSpaceDE w:val="0"/>
        <w:autoSpaceDN w:val="0"/>
        <w:adjustRightInd w:val="0"/>
        <w:spacing w:before="100" w:after="119"/>
        <w:ind w:firstLine="709"/>
        <w:jc w:val="both"/>
        <w:rPr>
          <w:rFonts w:ascii="PT Astra Serif" w:hAnsi="PT Astra Serif"/>
          <w:sz w:val="28"/>
          <w:szCs w:val="28"/>
          <w:lang w:eastAsia="ru-RU"/>
        </w:rPr>
      </w:pPr>
      <w:r w:rsidRPr="00315FCA">
        <w:rPr>
          <w:rFonts w:ascii="PT Astra Serif" w:hAnsi="PT Astra Serif"/>
          <w:sz w:val="28"/>
          <w:szCs w:val="28"/>
          <w:lang w:eastAsia="ru-RU"/>
        </w:rPr>
        <w:t>Вычисляется вероятность безотказной работы участка тепловой сети относительно абонента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558D3F16" wp14:editId="26BA24EE">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315FCA" w:rsidRPr="00F8659D" w:rsidRDefault="00315FCA" w:rsidP="00F8659D">
      <w:pPr>
        <w:widowControl w:val="0"/>
        <w:overflowPunct w:val="0"/>
        <w:autoSpaceDE w:val="0"/>
        <w:autoSpaceDN w:val="0"/>
        <w:adjustRightInd w:val="0"/>
        <w:ind w:firstLine="709"/>
        <w:contextualSpacing/>
        <w:jc w:val="both"/>
        <w:outlineLvl w:val="1"/>
        <w:rPr>
          <w:rFonts w:ascii="PT Astra Serif" w:eastAsia="Calibri" w:hAnsi="PT Astra Serif"/>
          <w:noProof/>
          <w:sz w:val="28"/>
          <w:szCs w:val="28"/>
        </w:rPr>
      </w:pPr>
      <w:bookmarkStart w:id="774" w:name="_Toc44359352"/>
      <w:bookmarkStart w:id="775" w:name="_Toc83565977"/>
      <w:bookmarkStart w:id="776" w:name="_Toc136777191"/>
      <w:r w:rsidRPr="00F8659D">
        <w:rPr>
          <w:rFonts w:ascii="PT Astra Serif" w:eastAsia="Calibri" w:hAnsi="PT Astra Serif"/>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15FCA" w:rsidRP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315FCA" w:rsidRDefault="00315FCA" w:rsidP="00F8659D">
      <w:pPr>
        <w:spacing w:before="120"/>
        <w:ind w:firstLine="709"/>
        <w:jc w:val="both"/>
        <w:rPr>
          <w:rFonts w:ascii="PT Astra Serif" w:hAnsi="PT Astra Serif"/>
          <w:sz w:val="28"/>
          <w:szCs w:val="28"/>
          <w:lang w:eastAsia="ru-RU"/>
        </w:rPr>
      </w:pPr>
      <w:r w:rsidRPr="00315FCA">
        <w:rPr>
          <w:rFonts w:ascii="PT Astra Serif" w:hAnsi="PT Astra Serif"/>
          <w:sz w:val="28"/>
          <w:szCs w:val="28"/>
          <w:lang w:eastAsia="ru-RU"/>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F8659D" w:rsidRPr="00315FCA" w:rsidRDefault="00F8659D" w:rsidP="00F8659D">
      <w:pPr>
        <w:spacing w:before="120"/>
        <w:ind w:firstLine="709"/>
        <w:jc w:val="both"/>
        <w:rPr>
          <w:rFonts w:ascii="PT Astra Serif" w:hAnsi="PT Astra Serif"/>
          <w:sz w:val="28"/>
          <w:szCs w:val="28"/>
          <w:lang w:eastAsia="ru-RU"/>
        </w:rPr>
      </w:pPr>
    </w:p>
    <w:p w:rsidR="00315FCA" w:rsidRDefault="00315FCA" w:rsidP="00F8659D">
      <w:pPr>
        <w:jc w:val="both"/>
        <w:rPr>
          <w:rFonts w:ascii="PT Astra Serif" w:hAnsi="PT Astra Serif"/>
          <w:sz w:val="22"/>
          <w:szCs w:val="28"/>
          <w:lang w:eastAsia="ru-RU"/>
        </w:rPr>
      </w:pPr>
      <w:r w:rsidRPr="00F8659D">
        <w:rPr>
          <w:rFonts w:ascii="PT Astra Serif" w:hAnsi="PT Astra Serif"/>
          <w:sz w:val="22"/>
          <w:szCs w:val="28"/>
          <w:lang w:eastAsia="ru-RU"/>
        </w:rPr>
        <w:t>Таблица 11.2. Время восстановления тепловой сети</w:t>
      </w:r>
    </w:p>
    <w:p w:rsidR="00F8659D" w:rsidRPr="00F8659D" w:rsidRDefault="00F8659D" w:rsidP="00F8659D">
      <w:pPr>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315FCA" w:rsidRPr="00F8659D" w:rsidTr="007765DE">
        <w:trPr>
          <w:trHeight w:val="599"/>
          <w:tblHeader/>
          <w:jc w:val="center"/>
        </w:trPr>
        <w:tc>
          <w:tcPr>
            <w:tcW w:w="4705"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Диаметр, мм</w:t>
            </w:r>
          </w:p>
        </w:tc>
        <w:tc>
          <w:tcPr>
            <w:tcW w:w="4706" w:type="dxa"/>
            <w:shd w:val="clear" w:color="auto" w:fill="auto"/>
            <w:vAlign w:val="center"/>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125-300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350-500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17,5</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600-700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19</w:t>
            </w:r>
          </w:p>
        </w:tc>
      </w:tr>
      <w:tr w:rsidR="00315FCA" w:rsidRPr="00F8659D" w:rsidTr="007765DE">
        <w:trPr>
          <w:trHeight w:val="373"/>
          <w:jc w:val="center"/>
        </w:trPr>
        <w:tc>
          <w:tcPr>
            <w:tcW w:w="4705"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800-900</w:t>
            </w:r>
          </w:p>
        </w:tc>
        <w:tc>
          <w:tcPr>
            <w:tcW w:w="4706" w:type="dxa"/>
            <w:shd w:val="clear" w:color="auto" w:fill="auto"/>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27,2</w:t>
            </w:r>
          </w:p>
        </w:tc>
      </w:tr>
    </w:tbl>
    <w:p w:rsidR="00315FCA" w:rsidRPr="00315FCA" w:rsidRDefault="00315FCA" w:rsidP="00315FCA">
      <w:pPr>
        <w:rPr>
          <w:rFonts w:ascii="PT Astra Serif" w:hAnsi="PT Astra Serif"/>
          <w:b/>
          <w:bCs/>
          <w:kern w:val="28"/>
          <w:sz w:val="28"/>
          <w:szCs w:val="28"/>
          <w:lang w:eastAsia="ru-RU"/>
        </w:rPr>
      </w:pPr>
      <w:bookmarkStart w:id="777" w:name="_Toc44359353"/>
    </w:p>
    <w:p w:rsidR="00315FCA" w:rsidRPr="00F8659D" w:rsidRDefault="00315FCA" w:rsidP="00315FCA">
      <w:pPr>
        <w:keepNext/>
        <w:keepLines/>
        <w:spacing w:before="120"/>
        <w:jc w:val="both"/>
        <w:outlineLvl w:val="1"/>
        <w:rPr>
          <w:rFonts w:ascii="PT Astra Serif" w:hAnsi="PT Astra Serif"/>
          <w:bCs/>
          <w:kern w:val="28"/>
          <w:sz w:val="28"/>
          <w:szCs w:val="28"/>
          <w:lang w:eastAsia="ru-RU"/>
        </w:rPr>
      </w:pPr>
      <w:bookmarkStart w:id="778" w:name="_Toc83565978"/>
      <w:bookmarkStart w:id="779" w:name="_Toc136777192"/>
      <w:r w:rsidRPr="00F8659D">
        <w:rPr>
          <w:rFonts w:ascii="PT Astra Serif" w:hAnsi="PT Astra Serif"/>
          <w:bCs/>
          <w:kern w:val="28"/>
          <w:sz w:val="28"/>
          <w:szCs w:val="28"/>
          <w:lang w:eastAsia="ru-RU"/>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315FCA" w:rsidRPr="00315FCA" w:rsidRDefault="00315FCA" w:rsidP="00315FCA">
      <w:pPr>
        <w:widowControl w:val="0"/>
        <w:overflowPunct w:val="0"/>
        <w:autoSpaceDE w:val="0"/>
        <w:autoSpaceDN w:val="0"/>
        <w:adjustRightInd w:val="0"/>
        <w:spacing w:before="100" w:after="119"/>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Источника теплоты Рит=0,97;</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Тепловых сетей Ртс=0,9;</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Потребителя теплоты Рпт=0,99.</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системы центрального теплоснабжения в целом:</w:t>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noProof/>
          <w:sz w:val="28"/>
          <w:szCs w:val="28"/>
          <w:lang w:eastAsia="ru-RU"/>
        </w:rPr>
        <w:drawing>
          <wp:inline distT="0" distB="0" distL="0" distR="0" wp14:anchorId="0EA70060" wp14:editId="37C61B12">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315FCA" w:rsidRPr="00315FCA" w:rsidRDefault="00315FCA" w:rsidP="008640FE">
      <w:pPr>
        <w:widowControl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обеспечения безотказности тепловых сетей следует определять:</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места размещения резервных трубопроводных связей между радиальными теплопроводами;</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315FCA" w:rsidRPr="00315FCA" w:rsidRDefault="00315FCA" w:rsidP="008640F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очередность ремонтов и замен теплопроводов, частично или полностью утративших свой ресурс;</w:t>
      </w:r>
    </w:p>
    <w:p w:rsidR="00315FCA" w:rsidRPr="00315FCA" w:rsidRDefault="00315FCA" w:rsidP="007765DE">
      <w:pPr>
        <w:widowControl w:val="0"/>
        <w:suppressAutoHyphens w:val="0"/>
        <w:overflowPunct w:val="0"/>
        <w:autoSpaceDE w:val="0"/>
        <w:autoSpaceDN w:val="0"/>
        <w:adjustRightInd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необходимость проведения работ по дополнительному утеплению зданий.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widowControl w:val="0"/>
        <w:overflowPunct w:val="0"/>
        <w:autoSpaceDE w:val="0"/>
        <w:autoSpaceDN w:val="0"/>
        <w:adjustRightInd w:val="0"/>
        <w:ind w:firstLine="709"/>
        <w:jc w:val="both"/>
        <w:rPr>
          <w:rFonts w:ascii="PT Astra Serif" w:eastAsia="Calibri" w:hAnsi="PT Astra Serif"/>
          <w:noProof/>
          <w:sz w:val="28"/>
          <w:szCs w:val="28"/>
        </w:rPr>
      </w:pPr>
      <w:bookmarkStart w:id="780" w:name="_Toc44359354"/>
      <w:bookmarkStart w:id="781" w:name="_Toc83565979"/>
      <w:bookmarkStart w:id="782" w:name="_Toc136777193"/>
      <w:r w:rsidRPr="00F8659D">
        <w:rPr>
          <w:rFonts w:ascii="PT Astra Serif" w:eastAsia="Calibri" w:hAnsi="PT Astra Serif"/>
          <w:noProof/>
          <w:sz w:val="28"/>
          <w:szCs w:val="28"/>
        </w:rPr>
        <w:t>11.4. Результаты оценки коэффициентов готовности теплопроводов к несению тепловой нагрузки</w:t>
      </w:r>
      <w:bookmarkEnd w:id="780"/>
      <w:bookmarkEnd w:id="781"/>
      <w:bookmarkEnd w:id="782"/>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Согласно СП 124.13330.2012</w:t>
      </w:r>
      <w:r w:rsidR="008640FE">
        <w:rPr>
          <w:rFonts w:ascii="PT Astra Serif" w:hAnsi="PT Astra Serif"/>
          <w:sz w:val="28"/>
          <w:szCs w:val="28"/>
          <w:lang w:eastAsia="ru-RU"/>
        </w:rPr>
        <w:t xml:space="preserve"> «</w:t>
      </w:r>
      <w:r w:rsidRPr="00315FCA">
        <w:rPr>
          <w:rFonts w:ascii="PT Astra Serif" w:hAnsi="PT Astra Serif"/>
          <w:sz w:val="28"/>
          <w:szCs w:val="28"/>
          <w:lang w:eastAsia="ru-RU"/>
        </w:rPr>
        <w:t>СНиП 41-02-2003. Тепловые сети</w:t>
      </w:r>
      <w:r w:rsidR="008640FE">
        <w:rPr>
          <w:rFonts w:ascii="PT Astra Serif" w:hAnsi="PT Astra Serif"/>
          <w:sz w:val="28"/>
          <w:szCs w:val="28"/>
          <w:lang w:eastAsia="ru-RU"/>
        </w:rPr>
        <w:t>»</w:t>
      </w:r>
      <w:r w:rsidRPr="00315FCA">
        <w:rPr>
          <w:rFonts w:ascii="PT Astra Serif" w:hAnsi="PT Astra Serif"/>
          <w:sz w:val="28"/>
          <w:szCs w:val="28"/>
          <w:lang w:eastAsia="ru-RU"/>
        </w:rPr>
        <w:t>,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Минимально допустимый показатель готовности СЦТ к исправной работе принимается 0,97.</w:t>
      </w:r>
    </w:p>
    <w:p w:rsidR="00315FCA" w:rsidRPr="00315FCA" w:rsidRDefault="00315FCA" w:rsidP="007765DE">
      <w:pPr>
        <w:widowControl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Для расчета показателя готовности следует определять (учитывать):</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готовность СЦТ к отопительному сезону;</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способность тепловых сетей обеспечить исправное функционирование СЦТ при нерасчетных похолоданиях;</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организационные и технические меры, необходимые для обеспечения исправного функционирования СЦТ на уровне заданной готовности;</w:t>
      </w:r>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максимально допустимое число часов готовности для источника теплоты;</w:t>
      </w:r>
      <w:bookmarkStart w:id="783" w:name="_Toc533671889"/>
    </w:p>
    <w:p w:rsidR="00315FCA" w:rsidRPr="00315FCA" w:rsidRDefault="00315FCA" w:rsidP="007765DE">
      <w:pPr>
        <w:widowControl w:val="0"/>
        <w:suppressAutoHyphens w:val="0"/>
        <w:overflowPunct w:val="0"/>
        <w:autoSpaceDE w:val="0"/>
        <w:autoSpaceDN w:val="0"/>
        <w:adjustRightInd w:val="0"/>
        <w:ind w:firstLine="709"/>
        <w:jc w:val="both"/>
        <w:rPr>
          <w:rFonts w:ascii="PT Astra Serif" w:hAnsi="PT Astra Serif"/>
          <w:sz w:val="28"/>
          <w:szCs w:val="28"/>
          <w:lang w:eastAsia="ru-RU"/>
        </w:rPr>
      </w:pPr>
      <w:r w:rsidRPr="00315FCA">
        <w:rPr>
          <w:rFonts w:ascii="PT Astra Serif" w:hAnsi="PT Astra Serif"/>
          <w:sz w:val="28"/>
          <w:szCs w:val="28"/>
          <w:lang w:eastAsia="ru-RU"/>
        </w:rPr>
        <w:t>температуру наружного воздуха, при которой обеспечивается заданная внутренняя температура воздуха.</w:t>
      </w:r>
      <w:bookmarkEnd w:id="783"/>
      <w:r w:rsidRPr="00315FCA">
        <w:rPr>
          <w:rFonts w:ascii="PT Astra Serif" w:hAnsi="PT Astra Serif"/>
          <w:sz w:val="28"/>
          <w:szCs w:val="28"/>
          <w:lang w:eastAsia="ru-RU"/>
        </w:rPr>
        <w:t xml:space="preserve"> </w:t>
      </w:r>
    </w:p>
    <w:p w:rsidR="00315FCA" w:rsidRPr="00315FCA" w:rsidRDefault="00315FCA" w:rsidP="007765DE">
      <w:pPr>
        <w:ind w:firstLine="709"/>
        <w:jc w:val="both"/>
        <w:rPr>
          <w:rFonts w:ascii="PT Astra Serif" w:hAnsi="PT Astra Serif"/>
          <w:sz w:val="28"/>
          <w:szCs w:val="28"/>
          <w:lang w:eastAsia="ru-RU"/>
        </w:rPr>
      </w:pPr>
      <w:r w:rsidRPr="00315FCA">
        <w:rPr>
          <w:rFonts w:ascii="PT Astra Serif" w:hAnsi="PT Astra Serif"/>
          <w:sz w:val="28"/>
          <w:szCs w:val="28"/>
          <w:lang w:eastAsia="ru-RU"/>
        </w:rPr>
        <w:t>Результаты показателей представлены в п. 11.7.</w:t>
      </w:r>
    </w:p>
    <w:p w:rsidR="00315FCA" w:rsidRPr="00F8659D" w:rsidRDefault="00315FCA" w:rsidP="007765DE">
      <w:pPr>
        <w:keepNext/>
        <w:keepLines/>
        <w:widowControl w:val="0"/>
        <w:overflowPunct w:val="0"/>
        <w:autoSpaceDE w:val="0"/>
        <w:autoSpaceDN w:val="0"/>
        <w:adjustRightInd w:val="0"/>
        <w:ind w:firstLine="709"/>
        <w:jc w:val="both"/>
        <w:rPr>
          <w:rFonts w:ascii="PT Astra Serif" w:hAnsi="PT Astra Serif"/>
          <w:bCs/>
          <w:kern w:val="28"/>
          <w:sz w:val="28"/>
          <w:szCs w:val="28"/>
          <w:lang w:eastAsia="ru-RU"/>
        </w:rPr>
      </w:pPr>
      <w:bookmarkStart w:id="784" w:name="_Toc44359355"/>
      <w:bookmarkStart w:id="785" w:name="_Toc83565980"/>
      <w:bookmarkStart w:id="786" w:name="_Toc136777194"/>
      <w:r w:rsidRPr="00F8659D">
        <w:rPr>
          <w:rFonts w:ascii="PT Astra Serif" w:hAnsi="PT Astra Serif"/>
          <w:bCs/>
          <w:kern w:val="28"/>
          <w:sz w:val="28"/>
          <w:szCs w:val="28"/>
          <w:lang w:eastAsia="ru-RU"/>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315FCA" w:rsidRDefault="00315FCA" w:rsidP="007765DE">
      <w:pPr>
        <w:ind w:firstLine="709"/>
        <w:jc w:val="both"/>
        <w:rPr>
          <w:rFonts w:ascii="PT Astra Serif" w:hAnsi="PT Astra Serif"/>
          <w:bCs/>
          <w:kern w:val="28"/>
          <w:sz w:val="28"/>
          <w:szCs w:val="28"/>
          <w:lang w:eastAsia="ru-RU"/>
        </w:rPr>
      </w:pPr>
      <w:r w:rsidRPr="00315FCA">
        <w:rPr>
          <w:rFonts w:ascii="PT Astra Serif" w:hAnsi="PT Astra Serif"/>
          <w:bCs/>
          <w:kern w:val="28"/>
          <w:sz w:val="28"/>
          <w:szCs w:val="28"/>
          <w:lang w:eastAsia="ru-RU"/>
        </w:rPr>
        <w:t>Результаты оценки недоотпуска тепловой энергии по причине отказов (аварийных ситуаций) и простоев тепловых сетей и котельной приведены в таблице 11.5.</w:t>
      </w:r>
    </w:p>
    <w:p w:rsidR="00F8659D" w:rsidRDefault="00F8659D" w:rsidP="007765DE">
      <w:pPr>
        <w:ind w:firstLine="709"/>
        <w:jc w:val="both"/>
        <w:rPr>
          <w:rFonts w:ascii="PT Astra Serif" w:hAnsi="PT Astra Serif"/>
          <w:b/>
          <w:sz w:val="28"/>
          <w:szCs w:val="28"/>
          <w:lang w:eastAsia="ru-RU"/>
        </w:rPr>
      </w:pPr>
    </w:p>
    <w:p w:rsidR="007765DE" w:rsidRPr="00315FCA" w:rsidRDefault="007765DE" w:rsidP="007765DE">
      <w:pPr>
        <w:ind w:firstLine="709"/>
        <w:jc w:val="both"/>
        <w:rPr>
          <w:rFonts w:ascii="PT Astra Serif" w:hAnsi="PT Astra Serif"/>
          <w:b/>
          <w:sz w:val="28"/>
          <w:szCs w:val="28"/>
          <w:lang w:eastAsia="ru-RU"/>
        </w:rPr>
      </w:pPr>
    </w:p>
    <w:p w:rsidR="00315FCA" w:rsidRDefault="00315FCA" w:rsidP="007765DE">
      <w:pPr>
        <w:ind w:firstLine="709"/>
        <w:jc w:val="both"/>
        <w:rPr>
          <w:rFonts w:ascii="PT Astra Serif" w:hAnsi="PT Astra Serif"/>
          <w:sz w:val="22"/>
          <w:szCs w:val="28"/>
          <w:lang w:eastAsia="ru-RU"/>
        </w:rPr>
      </w:pPr>
      <w:r w:rsidRPr="00F8659D">
        <w:rPr>
          <w:rFonts w:ascii="PT Astra Serif" w:hAnsi="PT Astra Serif"/>
          <w:sz w:val="22"/>
          <w:szCs w:val="28"/>
          <w:lang w:eastAsia="ru-RU"/>
        </w:rPr>
        <w:t>Таблица 11.5. Средний недоотпуск тепловой энергии на отопление потребителей в системе теплоснабжения</w:t>
      </w:r>
    </w:p>
    <w:p w:rsidR="00F8659D" w:rsidRPr="00F8659D" w:rsidRDefault="00F8659D" w:rsidP="007765DE">
      <w:pPr>
        <w:ind w:firstLine="709"/>
        <w:jc w:val="both"/>
        <w:rPr>
          <w:rFonts w:ascii="PT Astra Serif" w:hAnsi="PT Astra Serif"/>
          <w:sz w:val="22"/>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315FCA" w:rsidRPr="00F8659D" w:rsidTr="007765DE">
        <w:trPr>
          <w:trHeight w:val="663"/>
          <w:tblHeader/>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bookmarkStart w:id="787" w:name="_Toc463923663"/>
            <w:bookmarkStart w:id="788" w:name="_Toc44359356"/>
            <w:r w:rsidRPr="00F8659D">
              <w:rPr>
                <w:rFonts w:ascii="PT Astra Serif" w:hAnsi="PT Astra Serif"/>
                <w:b/>
                <w:szCs w:val="28"/>
                <w:lang w:eastAsia="ru-RU"/>
              </w:rPr>
              <w:t>Наименование показателя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2018</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2019</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2021</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b/>
                <w:szCs w:val="28"/>
                <w:lang w:eastAsia="ru-RU"/>
              </w:rPr>
            </w:pPr>
            <w:r w:rsidRPr="00F8659D">
              <w:rPr>
                <w:rFonts w:ascii="PT Astra Serif" w:hAnsi="PT Astra Serif"/>
                <w:b/>
                <w:szCs w:val="28"/>
                <w:lang w:eastAsia="ru-RU"/>
              </w:rPr>
              <w:t>2022</w:t>
            </w:r>
          </w:p>
        </w:tc>
      </w:tr>
      <w:tr w:rsidR="00315FCA" w:rsidRPr="00F8659D" w:rsidTr="007765DE">
        <w:trPr>
          <w:trHeight w:val="829"/>
          <w:jc w:val="center"/>
        </w:trPr>
        <w:tc>
          <w:tcPr>
            <w:tcW w:w="4265"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Средний недоотпуск тепловой энергии на отопление в системе теплоснабжения</w:t>
            </w:r>
          </w:p>
        </w:tc>
        <w:tc>
          <w:tcPr>
            <w:tcW w:w="994"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7"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003"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c>
          <w:tcPr>
            <w:tcW w:w="1139" w:type="dxa"/>
            <w:shd w:val="clear" w:color="auto" w:fill="auto"/>
            <w:vAlign w:val="center"/>
          </w:tcPr>
          <w:p w:rsidR="00315FCA" w:rsidRPr="00F8659D" w:rsidRDefault="00315FCA" w:rsidP="007765DE">
            <w:pPr>
              <w:widowControl w:val="0"/>
              <w:autoSpaceDE w:val="0"/>
              <w:autoSpaceDN w:val="0"/>
              <w:adjustRightInd w:val="0"/>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F8659D" w:rsidRDefault="00315FCA" w:rsidP="007765DE">
      <w:pPr>
        <w:keepNext/>
        <w:keepLines/>
        <w:ind w:firstLine="709"/>
        <w:jc w:val="both"/>
        <w:rPr>
          <w:rFonts w:ascii="PT Astra Serif" w:hAnsi="PT Astra Serif"/>
          <w:bCs/>
          <w:sz w:val="28"/>
          <w:szCs w:val="28"/>
          <w:lang w:eastAsia="ru-RU"/>
        </w:rPr>
      </w:pPr>
      <w:bookmarkStart w:id="789" w:name="_Toc83565981"/>
      <w:bookmarkStart w:id="790" w:name="_Toc136777195"/>
      <w:r w:rsidRPr="00F8659D">
        <w:rPr>
          <w:rFonts w:ascii="PT Astra Serif" w:hAnsi="PT Astra Serif"/>
          <w:bCs/>
          <w:sz w:val="28"/>
          <w:szCs w:val="28"/>
          <w:lang w:eastAsia="ru-RU"/>
        </w:rPr>
        <w:t>1.6. Предложения, обеспечивающие надежность систем теплоснабжения</w:t>
      </w:r>
      <w:bookmarkEnd w:id="787"/>
      <w:bookmarkEnd w:id="788"/>
      <w:bookmarkEnd w:id="789"/>
      <w:bookmarkEnd w:id="790"/>
    </w:p>
    <w:p w:rsidR="00315FCA" w:rsidRPr="00F8659D" w:rsidRDefault="00315FCA" w:rsidP="007765DE">
      <w:pPr>
        <w:keepNext/>
        <w:keepLines/>
        <w:ind w:firstLine="709"/>
        <w:jc w:val="both"/>
        <w:rPr>
          <w:rFonts w:ascii="PT Astra Serif" w:hAnsi="PT Astra Serif"/>
          <w:bCs/>
          <w:sz w:val="28"/>
          <w:szCs w:val="28"/>
          <w:lang w:eastAsia="ru-RU"/>
        </w:rPr>
      </w:pPr>
      <w:bookmarkStart w:id="791" w:name="_Toc463923664"/>
      <w:bookmarkStart w:id="792" w:name="_Toc44359357"/>
      <w:bookmarkStart w:id="793" w:name="_Toc83565982"/>
      <w:bookmarkStart w:id="794" w:name="_Toc136777196"/>
      <w:r w:rsidRPr="00F8659D">
        <w:rPr>
          <w:rFonts w:ascii="PT Astra Serif" w:hAnsi="PT Astra Serif"/>
          <w:bCs/>
          <w:sz w:val="28"/>
          <w:szCs w:val="28"/>
          <w:lang w:eastAsia="ru-RU"/>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315FCA" w:rsidRPr="00F8659D" w:rsidRDefault="00315FCA" w:rsidP="007765DE">
      <w:pPr>
        <w:ind w:firstLine="709"/>
        <w:jc w:val="both"/>
        <w:rPr>
          <w:rFonts w:ascii="PT Astra Serif" w:eastAsia="Calibri" w:hAnsi="PT Astra Serif"/>
          <w:sz w:val="28"/>
          <w:szCs w:val="28"/>
          <w:lang w:eastAsia="ru-RU"/>
        </w:rPr>
      </w:pPr>
      <w:bookmarkStart w:id="795" w:name="_Toc463923665"/>
      <w:r w:rsidRPr="00F8659D">
        <w:rPr>
          <w:rFonts w:ascii="PT Astra Serif" w:eastAsia="Calibri" w:hAnsi="PT Astra Serif"/>
          <w:sz w:val="28"/>
          <w:szCs w:val="28"/>
          <w:lang w:eastAsia="ru-RU"/>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315FCA" w:rsidRPr="00F8659D" w:rsidRDefault="00315FCA" w:rsidP="007765DE">
      <w:pPr>
        <w:keepNext/>
        <w:keepLines/>
        <w:ind w:firstLine="709"/>
        <w:jc w:val="both"/>
        <w:rPr>
          <w:rFonts w:ascii="PT Astra Serif" w:hAnsi="PT Astra Serif"/>
          <w:bCs/>
          <w:sz w:val="28"/>
          <w:szCs w:val="28"/>
          <w:lang w:eastAsia="ru-RU"/>
        </w:rPr>
      </w:pPr>
      <w:bookmarkStart w:id="796" w:name="_Toc44359358"/>
      <w:bookmarkStart w:id="797" w:name="_Toc83565983"/>
      <w:bookmarkStart w:id="798" w:name="_Toc136777197"/>
      <w:r w:rsidRPr="00F8659D">
        <w:rPr>
          <w:rFonts w:ascii="PT Astra Serif" w:hAnsi="PT Astra Serif"/>
          <w:bCs/>
          <w:sz w:val="28"/>
          <w:szCs w:val="28"/>
          <w:lang w:eastAsia="ru-RU"/>
        </w:rPr>
        <w:t>11.6.2. Установка резервного оборудования</w:t>
      </w:r>
      <w:bookmarkEnd w:id="795"/>
      <w:bookmarkEnd w:id="796"/>
      <w:bookmarkEnd w:id="797"/>
      <w:bookmarkEnd w:id="798"/>
    </w:p>
    <w:p w:rsidR="00315FCA" w:rsidRPr="00F8659D" w:rsidRDefault="00315FCA" w:rsidP="007765DE">
      <w:pPr>
        <w:ind w:firstLine="709"/>
        <w:jc w:val="both"/>
        <w:rPr>
          <w:rFonts w:ascii="PT Astra Serif" w:eastAsia="Calibri" w:hAnsi="PT Astra Serif"/>
          <w:sz w:val="28"/>
          <w:szCs w:val="28"/>
          <w:lang w:eastAsia="ru-RU"/>
        </w:rPr>
      </w:pPr>
      <w:bookmarkStart w:id="799" w:name="_Toc463923666"/>
      <w:r w:rsidRPr="00F8659D">
        <w:rPr>
          <w:rFonts w:ascii="PT Astra Serif" w:eastAsia="Calibri" w:hAnsi="PT Astra Serif"/>
          <w:sz w:val="28"/>
          <w:szCs w:val="28"/>
          <w:lang w:eastAsia="ru-RU"/>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w:t>
      </w:r>
      <w:r w:rsidRPr="00F8659D">
        <w:rPr>
          <w:rFonts w:ascii="PT Astra Serif" w:eastAsia="Calibri" w:hAnsi="PT Astra Serif"/>
          <w:bCs/>
          <w:sz w:val="28"/>
          <w:szCs w:val="28"/>
          <w:lang w:eastAsia="ru-RU"/>
        </w:rPr>
        <w:t>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0" w:name="_Toc44359359"/>
      <w:bookmarkStart w:id="801" w:name="_Toc83565984"/>
      <w:bookmarkStart w:id="802" w:name="_Toc136777198"/>
      <w:r w:rsidRPr="00F8659D">
        <w:rPr>
          <w:rFonts w:ascii="PT Astra Serif" w:hAnsi="PT Astra Serif"/>
          <w:bCs/>
          <w:sz w:val="28"/>
          <w:szCs w:val="28"/>
          <w:lang w:eastAsia="ru-RU"/>
        </w:rPr>
        <w:t>11.6.3. Организация совместной работы нескольких источников тепловой энергии</w:t>
      </w:r>
      <w:bookmarkEnd w:id="799"/>
      <w:r w:rsidRPr="00F8659D">
        <w:rPr>
          <w:rFonts w:ascii="PT Astra Serif" w:hAnsi="PT Astra Serif"/>
          <w:bCs/>
          <w:sz w:val="28"/>
          <w:szCs w:val="28"/>
          <w:lang w:eastAsia="ru-RU"/>
        </w:rPr>
        <w:t xml:space="preserve"> на единую тепловую сеть</w:t>
      </w:r>
      <w:bookmarkEnd w:id="800"/>
      <w:bookmarkEnd w:id="801"/>
      <w:bookmarkEnd w:id="802"/>
    </w:p>
    <w:p w:rsidR="00315FCA" w:rsidRPr="00F8659D" w:rsidRDefault="00315FCA" w:rsidP="00F8659D">
      <w:pPr>
        <w:spacing w:before="120" w:after="60"/>
        <w:ind w:firstLine="709"/>
        <w:jc w:val="both"/>
        <w:rPr>
          <w:rFonts w:ascii="PT Astra Serif" w:eastAsia="Calibri" w:hAnsi="PT Astra Serif"/>
          <w:bCs/>
          <w:sz w:val="28"/>
          <w:szCs w:val="28"/>
        </w:rPr>
      </w:pPr>
      <w:bookmarkStart w:id="803" w:name="_Toc463923667"/>
      <w:r w:rsidRPr="00F8659D">
        <w:rPr>
          <w:rFonts w:ascii="PT Astra Serif" w:eastAsia="Calibri" w:hAnsi="PT Astra Serif"/>
          <w:bCs/>
          <w:sz w:val="28"/>
          <w:szCs w:val="28"/>
        </w:rPr>
        <w:t xml:space="preserve">В муниципальном образовании функционирует </w:t>
      </w:r>
      <w:r w:rsidRPr="00F8659D">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4" w:name="_Toc44359360"/>
      <w:bookmarkStart w:id="805" w:name="_Toc83565985"/>
      <w:bookmarkStart w:id="806" w:name="_Toc136777199"/>
      <w:r w:rsidRPr="00F8659D">
        <w:rPr>
          <w:rFonts w:ascii="PT Astra Serif" w:hAnsi="PT Astra Serif"/>
          <w:bCs/>
          <w:sz w:val="28"/>
          <w:szCs w:val="28"/>
          <w:lang w:eastAsia="ru-RU"/>
        </w:rPr>
        <w:t>11.6.4. Резервирование тепловых сетей смежных районов поселения, городского округа</w:t>
      </w:r>
      <w:bookmarkEnd w:id="803"/>
      <w:bookmarkEnd w:id="804"/>
      <w:bookmarkEnd w:id="805"/>
      <w:bookmarkEnd w:id="806"/>
    </w:p>
    <w:p w:rsidR="00315FCA" w:rsidRPr="00F8659D" w:rsidRDefault="00315FCA" w:rsidP="00F8659D">
      <w:pPr>
        <w:ind w:firstLine="709"/>
        <w:jc w:val="both"/>
        <w:rPr>
          <w:rFonts w:ascii="PT Astra Serif" w:eastAsia="Calibri" w:hAnsi="PT Astra Serif"/>
          <w:sz w:val="28"/>
          <w:szCs w:val="28"/>
          <w:lang w:eastAsia="ru-RU"/>
        </w:rPr>
      </w:pPr>
      <w:bookmarkStart w:id="807" w:name="_Toc463923668"/>
      <w:r w:rsidRPr="00F8659D">
        <w:rPr>
          <w:rFonts w:ascii="PT Astra Serif" w:eastAsia="Calibri" w:hAnsi="PT Astra Serif"/>
          <w:sz w:val="28"/>
          <w:szCs w:val="28"/>
          <w:lang w:eastAsia="ru-RU"/>
        </w:rPr>
        <w:t xml:space="preserve">Потребность во взаимном резервировании тепловых сетей смежных районов на территории </w:t>
      </w:r>
      <w:r w:rsidRPr="00F8659D">
        <w:rPr>
          <w:rFonts w:ascii="PT Astra Serif" w:eastAsia="Calibri" w:hAnsi="PT Astra Serif"/>
          <w:bCs/>
          <w:sz w:val="28"/>
          <w:szCs w:val="28"/>
        </w:rPr>
        <w:t>муниципальном образовании</w:t>
      </w:r>
      <w:r w:rsidRPr="00F8659D">
        <w:rPr>
          <w:rFonts w:ascii="PT Astra Serif" w:eastAsia="Calibri" w:hAnsi="PT Astra Serif"/>
          <w:sz w:val="28"/>
          <w:szCs w:val="28"/>
          <w:lang w:eastAsia="ru-RU"/>
        </w:rPr>
        <w:t xml:space="preserve">, </w:t>
      </w:r>
      <w:r w:rsidRPr="00F8659D">
        <w:rPr>
          <w:rFonts w:ascii="PT Astra Serif" w:eastAsia="Calibri" w:hAnsi="PT Astra Serif"/>
          <w:bCs/>
          <w:sz w:val="28"/>
          <w:szCs w:val="28"/>
          <w:lang w:eastAsia="ru-RU"/>
        </w:rPr>
        <w:t>исходя из экономической целесообразности,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08" w:name="_Toc44359361"/>
      <w:bookmarkStart w:id="809" w:name="_Toc83565986"/>
      <w:bookmarkStart w:id="810" w:name="_Toc136777200"/>
      <w:r w:rsidRPr="00F8659D">
        <w:rPr>
          <w:rFonts w:ascii="PT Astra Serif" w:hAnsi="PT Astra Serif"/>
          <w:bCs/>
          <w:sz w:val="28"/>
          <w:szCs w:val="28"/>
          <w:lang w:eastAsia="ru-RU"/>
        </w:rPr>
        <w:t>11.6.5. Устройство резервных насосных станций</w:t>
      </w:r>
      <w:bookmarkEnd w:id="807"/>
      <w:bookmarkEnd w:id="808"/>
      <w:bookmarkEnd w:id="809"/>
      <w:bookmarkEnd w:id="810"/>
    </w:p>
    <w:p w:rsidR="00315FCA" w:rsidRPr="00F8659D" w:rsidRDefault="00315FCA" w:rsidP="00F8659D">
      <w:pPr>
        <w:ind w:firstLine="709"/>
        <w:jc w:val="both"/>
        <w:rPr>
          <w:rFonts w:ascii="PT Astra Serif" w:eastAsia="Calibri" w:hAnsi="PT Astra Serif"/>
          <w:bCs/>
          <w:sz w:val="28"/>
          <w:szCs w:val="28"/>
          <w:lang w:eastAsia="ru-RU"/>
        </w:rPr>
      </w:pPr>
      <w:r w:rsidRPr="00F8659D">
        <w:rPr>
          <w:rFonts w:ascii="PT Astra Serif" w:eastAsia="Calibri" w:hAnsi="PT Astra Serif"/>
          <w:sz w:val="28"/>
          <w:szCs w:val="28"/>
          <w:lang w:eastAsia="ru-RU"/>
        </w:rPr>
        <w:t>Предложения по устройству резервных насосных станций, и</w:t>
      </w:r>
      <w:r w:rsidRPr="00F8659D">
        <w:rPr>
          <w:rFonts w:ascii="PT Astra Serif" w:eastAsia="Calibri" w:hAnsi="PT Astra Serif"/>
          <w:bCs/>
          <w:sz w:val="28"/>
          <w:szCs w:val="28"/>
          <w:lang w:eastAsia="ru-RU"/>
        </w:rPr>
        <w:t xml:space="preserve">сходя из экономической целесообразности, не предусмотрены. </w:t>
      </w:r>
      <w:bookmarkStart w:id="811" w:name="_Toc463923669"/>
      <w:bookmarkStart w:id="812" w:name="_Toc44359362"/>
      <w:bookmarkStart w:id="813" w:name="_Toc83565987"/>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4" w:name="_Toc136777201"/>
      <w:r w:rsidRPr="00F8659D">
        <w:rPr>
          <w:rFonts w:ascii="PT Astra Serif" w:hAnsi="PT Astra Serif"/>
          <w:bCs/>
          <w:sz w:val="28"/>
          <w:szCs w:val="28"/>
          <w:lang w:eastAsia="ru-RU"/>
        </w:rPr>
        <w:t>11.6.6. Установка баков-аккумуляторов</w:t>
      </w:r>
      <w:bookmarkEnd w:id="811"/>
      <w:bookmarkEnd w:id="812"/>
      <w:bookmarkEnd w:id="813"/>
      <w:bookmarkEnd w:id="814"/>
    </w:p>
    <w:p w:rsidR="00315FCA" w:rsidRPr="00F8659D" w:rsidRDefault="00315FCA" w:rsidP="00F8659D">
      <w:pPr>
        <w:ind w:firstLine="709"/>
        <w:jc w:val="both"/>
        <w:rPr>
          <w:rFonts w:ascii="PT Astra Serif" w:hAnsi="PT Astra Serif"/>
          <w:sz w:val="28"/>
          <w:szCs w:val="28"/>
        </w:rPr>
      </w:pPr>
      <w:r w:rsidRPr="00F8659D">
        <w:rPr>
          <w:rFonts w:ascii="PT Astra Serif" w:hAnsi="PT Astra Serif"/>
          <w:sz w:val="28"/>
          <w:szCs w:val="28"/>
        </w:rPr>
        <w:t>Установка баков-аккумуляторов не предусмотрена.</w:t>
      </w:r>
    </w:p>
    <w:p w:rsidR="00315FCA" w:rsidRPr="00F8659D" w:rsidRDefault="00315FCA" w:rsidP="00F8659D">
      <w:pPr>
        <w:keepNext/>
        <w:keepLines/>
        <w:spacing w:before="120"/>
        <w:ind w:firstLine="709"/>
        <w:jc w:val="both"/>
        <w:outlineLvl w:val="1"/>
        <w:rPr>
          <w:rFonts w:ascii="PT Astra Serif" w:hAnsi="PT Astra Serif"/>
          <w:bCs/>
          <w:sz w:val="28"/>
          <w:szCs w:val="28"/>
          <w:lang w:eastAsia="ru-RU"/>
        </w:rPr>
      </w:pPr>
      <w:bookmarkStart w:id="815" w:name="_Toc44359363"/>
      <w:bookmarkStart w:id="816" w:name="_Toc83565988"/>
      <w:bookmarkStart w:id="817" w:name="_Toc136777202"/>
      <w:r w:rsidRPr="00F8659D">
        <w:rPr>
          <w:rFonts w:ascii="PT Astra Serif" w:hAnsi="PT Astra Serif"/>
          <w:bCs/>
          <w:sz w:val="28"/>
          <w:szCs w:val="28"/>
          <w:lang w:eastAsia="ru-RU"/>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315FCA" w:rsidRPr="00F8659D" w:rsidRDefault="00315FCA" w:rsidP="00F8659D">
      <w:pPr>
        <w:ind w:firstLine="709"/>
        <w:jc w:val="both"/>
        <w:rPr>
          <w:rFonts w:ascii="PT Astra Serif" w:hAnsi="PT Astra Serif"/>
          <w:bCs/>
          <w:sz w:val="28"/>
          <w:szCs w:val="28"/>
        </w:rPr>
      </w:pPr>
      <w:r w:rsidRPr="00F8659D">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315FCA" w:rsidRPr="00F8659D" w:rsidRDefault="00315FCA" w:rsidP="00F8659D">
      <w:pPr>
        <w:ind w:firstLine="709"/>
        <w:jc w:val="both"/>
        <w:rPr>
          <w:rFonts w:ascii="PT Astra Serif" w:hAnsi="PT Astra Serif"/>
          <w:sz w:val="28"/>
          <w:szCs w:val="28"/>
        </w:rPr>
        <w:sectPr w:rsidR="00315FCA" w:rsidRPr="00F8659D" w:rsidSect="00315FCA">
          <w:pgSz w:w="11906" w:h="16838"/>
          <w:pgMar w:top="1134" w:right="850" w:bottom="1134" w:left="1701" w:header="708" w:footer="708" w:gutter="0"/>
          <w:cols w:space="708"/>
          <w:docGrid w:linePitch="360"/>
        </w:sectPr>
      </w:pPr>
    </w:p>
    <w:p w:rsidR="00315FCA" w:rsidRDefault="00315FCA" w:rsidP="00F8659D">
      <w:pPr>
        <w:ind w:firstLine="709"/>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 MERGEFORMAT </w:instrText>
      </w:r>
      <w:r w:rsidRPr="00F8659D">
        <w:rPr>
          <w:rFonts w:ascii="PT Astra Serif" w:hAnsi="PT Astra Serif"/>
          <w:bCs/>
          <w:sz w:val="22"/>
          <w:szCs w:val="28"/>
        </w:rPr>
        <w:fldChar w:fldCharType="separate"/>
      </w:r>
      <w:r w:rsidR="0083542B">
        <w:rPr>
          <w:rFonts w:ascii="PT Astra Serif" w:hAnsi="PT Astra Serif"/>
          <w:bCs/>
          <w:noProof/>
          <w:sz w:val="22"/>
          <w:szCs w:val="28"/>
        </w:rPr>
        <w:t>35</w:t>
      </w:r>
      <w:r w:rsidRPr="00F8659D">
        <w:rPr>
          <w:rFonts w:ascii="PT Astra Serif" w:hAnsi="PT Astra Serif"/>
          <w:bCs/>
          <w:sz w:val="22"/>
          <w:szCs w:val="28"/>
        </w:rPr>
        <w:fldChar w:fldCharType="end"/>
      </w:r>
      <w:r w:rsidRPr="00F8659D">
        <w:rPr>
          <w:rFonts w:ascii="PT Astra Serif" w:hAnsi="PT Astra Serif"/>
          <w:bCs/>
          <w:sz w:val="22"/>
          <w:szCs w:val="28"/>
        </w:rPr>
        <w:t xml:space="preserve"> – Результаты расчета надёжности тепловых сетей</w:t>
      </w:r>
    </w:p>
    <w:p w:rsidR="007765DE" w:rsidRPr="00F8659D" w:rsidRDefault="007765DE" w:rsidP="00F8659D">
      <w:pPr>
        <w:ind w:firstLine="709"/>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2276"/>
        <w:gridCol w:w="1624"/>
        <w:gridCol w:w="1266"/>
        <w:gridCol w:w="2163"/>
        <w:gridCol w:w="1376"/>
        <w:gridCol w:w="1376"/>
        <w:gridCol w:w="1377"/>
        <w:gridCol w:w="1377"/>
      </w:tblGrid>
      <w:tr w:rsidR="00315FCA" w:rsidRPr="00F8659D" w:rsidTr="007765DE">
        <w:trPr>
          <w:trHeight w:val="23"/>
          <w:tblHeader/>
          <w:jc w:val="center"/>
        </w:trPr>
        <w:tc>
          <w:tcPr>
            <w:tcW w:w="1951"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населенного пункта</w:t>
            </w:r>
          </w:p>
        </w:tc>
        <w:tc>
          <w:tcPr>
            <w:tcW w:w="227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котельной</w:t>
            </w:r>
          </w:p>
        </w:tc>
        <w:tc>
          <w:tcPr>
            <w:tcW w:w="1624"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Диаметp тpубопpовода, мм</w:t>
            </w:r>
          </w:p>
        </w:tc>
        <w:tc>
          <w:tcPr>
            <w:tcW w:w="1266"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Период эксплуатации, лет</w:t>
            </w:r>
          </w:p>
        </w:tc>
        <w:tc>
          <w:tcPr>
            <w:tcW w:w="2163"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Частота (интенсивность) отказа участка, 1/час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Среднее время восстановления участка, час</w:t>
            </w:r>
          </w:p>
        </w:tc>
        <w:tc>
          <w:tcPr>
            <w:tcW w:w="13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при отказе участка, 1/год</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Параметр потока отказов теплоснабжения накопленным итогом, 1/час</w:t>
            </w:r>
          </w:p>
        </w:tc>
        <w:tc>
          <w:tcPr>
            <w:tcW w:w="1377"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Вероятность безотказной работы пути относительно конечного потребителя</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159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4,698073043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0,000069155</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0,999930847</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6,251068655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0,000055867</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0,999944134</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89</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5,715332260</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6,9</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0,000061293</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0,999938709</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5,419222928</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7,1</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0,000063810</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0,999936192</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6,592630497</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0,000051349</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0,999948653</w:t>
            </w:r>
          </w:p>
        </w:tc>
      </w:tr>
      <w:tr w:rsidR="00315FCA" w:rsidRPr="00F8659D" w:rsidTr="007765DE">
        <w:trPr>
          <w:trHeight w:val="23"/>
          <w:jc w:val="center"/>
        </w:trPr>
        <w:tc>
          <w:tcPr>
            <w:tcW w:w="1951"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п.Ломинцевский</w:t>
            </w:r>
          </w:p>
        </w:tc>
        <w:tc>
          <w:tcPr>
            <w:tcW w:w="22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котельная №17</w:t>
            </w:r>
          </w:p>
        </w:tc>
        <w:tc>
          <w:tcPr>
            <w:tcW w:w="162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32</w:t>
            </w:r>
          </w:p>
        </w:tc>
        <w:tc>
          <w:tcPr>
            <w:tcW w:w="126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w:t>
            </w:r>
          </w:p>
        </w:tc>
        <w:tc>
          <w:tcPr>
            <w:tcW w:w="2163"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6,704322274</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6,3</w:t>
            </w:r>
          </w:p>
        </w:tc>
        <w:tc>
          <w:tcPr>
            <w:tcW w:w="137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0,000049546</w:t>
            </w:r>
          </w:p>
        </w:tc>
        <w:tc>
          <w:tcPr>
            <w:tcW w:w="137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0,999950455</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pPr>
    </w:p>
    <w:p w:rsidR="00315FCA" w:rsidRPr="00315FCA" w:rsidRDefault="00315FCA" w:rsidP="00315FCA">
      <w:pPr>
        <w:ind w:firstLine="709"/>
        <w:jc w:val="both"/>
        <w:rPr>
          <w:rFonts w:ascii="PT Astra Serif" w:hAnsi="PT Astra Serif"/>
          <w:sz w:val="28"/>
          <w:szCs w:val="28"/>
        </w:rPr>
        <w:sectPr w:rsidR="00315FCA" w:rsidRPr="00315FCA" w:rsidSect="00315FCA">
          <w:pgSz w:w="16838" w:h="11906" w:orient="landscape"/>
          <w:pgMar w:top="1701" w:right="1134" w:bottom="850" w:left="1134" w:header="708" w:footer="708" w:gutter="0"/>
          <w:cols w:space="708"/>
          <w:docGrid w:linePitch="360"/>
        </w:sectPr>
      </w:pPr>
    </w:p>
    <w:p w:rsidR="00B40D92" w:rsidRDefault="00315FCA" w:rsidP="00315FCA">
      <w:pPr>
        <w:pStyle w:val="1"/>
        <w:rPr>
          <w:rFonts w:ascii="PT Astra Serif" w:hAnsi="PT Astra Serif"/>
          <w:b/>
          <w:szCs w:val="28"/>
        </w:rPr>
      </w:pPr>
      <w:bookmarkStart w:id="818" w:name="_Toc49513934"/>
      <w:bookmarkStart w:id="819" w:name="_Toc136777203"/>
      <w:bookmarkEnd w:id="770"/>
      <w:r w:rsidRPr="00F8659D">
        <w:rPr>
          <w:rFonts w:ascii="PT Astra Serif" w:hAnsi="PT Astra Serif"/>
          <w:b/>
          <w:szCs w:val="28"/>
        </w:rPr>
        <w:t xml:space="preserve">Глава 12 «Обоснование инвестиций в строительство, </w:t>
      </w:r>
    </w:p>
    <w:p w:rsidR="00315FCA" w:rsidRDefault="00315FCA" w:rsidP="00315FCA">
      <w:pPr>
        <w:pStyle w:val="1"/>
        <w:rPr>
          <w:rFonts w:ascii="PT Astra Serif" w:hAnsi="PT Astra Serif"/>
          <w:b/>
          <w:szCs w:val="28"/>
        </w:rPr>
      </w:pPr>
      <w:r w:rsidRPr="00F8659D">
        <w:rPr>
          <w:rFonts w:ascii="PT Astra Serif" w:hAnsi="PT Astra Serif"/>
          <w:b/>
          <w:szCs w:val="28"/>
        </w:rPr>
        <w:t>реконструкцию и техническое перевооружение и (или) модернизацию»</w:t>
      </w:r>
      <w:bookmarkEnd w:id="818"/>
      <w:bookmarkEnd w:id="819"/>
    </w:p>
    <w:p w:rsidR="007765DE" w:rsidRPr="007765DE" w:rsidRDefault="007765DE" w:rsidP="007765DE"/>
    <w:p w:rsidR="00315FCA" w:rsidRPr="00F8659D" w:rsidRDefault="00315FCA" w:rsidP="00F8659D">
      <w:pPr>
        <w:pStyle w:val="2"/>
        <w:ind w:firstLine="709"/>
        <w:jc w:val="both"/>
        <w:rPr>
          <w:rFonts w:ascii="PT Astra Serif" w:hAnsi="PT Astra Serif"/>
          <w:sz w:val="28"/>
          <w:szCs w:val="28"/>
        </w:rPr>
      </w:pPr>
      <w:bookmarkStart w:id="820" w:name="_Toc535409619"/>
      <w:bookmarkStart w:id="821" w:name="_Toc49513935"/>
      <w:bookmarkStart w:id="822" w:name="_Toc136777204"/>
      <w:bookmarkStart w:id="823" w:name="sub_1761"/>
      <w:r w:rsidRPr="00F8659D">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315FCA" w:rsidRPr="00F8659D" w:rsidRDefault="00315FCA" w:rsidP="00F8659D">
      <w:pPr>
        <w:ind w:right="37" w:firstLine="709"/>
        <w:jc w:val="both"/>
        <w:rPr>
          <w:rFonts w:ascii="PT Astra Serif" w:hAnsi="PT Astra Serif"/>
          <w:sz w:val="28"/>
          <w:szCs w:val="28"/>
          <w:lang w:eastAsia="ru-RU"/>
        </w:rPr>
      </w:pPr>
      <w:bookmarkStart w:id="824" w:name="_Hlk20410408"/>
      <w:r w:rsidRPr="00F8659D">
        <w:rPr>
          <w:rFonts w:ascii="PT Astra Serif" w:hAnsi="PT Astra Serif"/>
          <w:sz w:val="28"/>
          <w:szCs w:val="28"/>
          <w:lang w:eastAsia="ru-RU"/>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F8659D">
        <w:rPr>
          <w:rFonts w:ascii="PT Astra Serif" w:hAnsi="PT Astra Serif"/>
          <w:sz w:val="28"/>
          <w:szCs w:val="28"/>
          <w:lang w:eastAsia="ru-RU"/>
        </w:rPr>
        <w:t>36</w:t>
      </w:r>
      <w:r w:rsidRPr="00F8659D">
        <w:rPr>
          <w:rFonts w:ascii="PT Astra Serif" w:hAnsi="PT Astra Serif"/>
          <w:sz w:val="28"/>
          <w:szCs w:val="28"/>
          <w:lang w:eastAsia="ru-RU"/>
        </w:rPr>
        <w:t xml:space="preserve">. Объемы инвестиций определены ориентировочно и должны быть уточнены при разработке проектно-сметной документации. </w:t>
      </w:r>
    </w:p>
    <w:p w:rsidR="00F8659D" w:rsidRDefault="00F8659D" w:rsidP="00F8659D">
      <w:pPr>
        <w:ind w:right="40"/>
        <w:jc w:val="both"/>
        <w:rPr>
          <w:rFonts w:ascii="PT Astra Serif" w:hAnsi="PT Astra Serif"/>
          <w:bCs/>
          <w:sz w:val="22"/>
          <w:szCs w:val="28"/>
        </w:rPr>
      </w:pPr>
      <w:bookmarkStart w:id="825" w:name="_Ref34049787"/>
    </w:p>
    <w:p w:rsidR="00315FCA" w:rsidRDefault="00315FCA" w:rsidP="00F8659D">
      <w:pPr>
        <w:ind w:right="40"/>
        <w:jc w:val="both"/>
        <w:rPr>
          <w:rFonts w:ascii="PT Astra Serif" w:hAnsi="PT Astra Serif"/>
          <w:bCs/>
          <w:sz w:val="22"/>
          <w:szCs w:val="28"/>
        </w:rPr>
      </w:pPr>
      <w:r w:rsidRPr="00F8659D">
        <w:rPr>
          <w:rFonts w:ascii="PT Astra Serif" w:hAnsi="PT Astra Serif"/>
          <w:bCs/>
          <w:sz w:val="22"/>
          <w:szCs w:val="28"/>
        </w:rPr>
        <w:t xml:space="preserve">Таблица </w:t>
      </w:r>
      <w:r w:rsidRPr="00F8659D">
        <w:rPr>
          <w:rFonts w:ascii="PT Astra Serif" w:hAnsi="PT Astra Serif"/>
          <w:bCs/>
          <w:sz w:val="22"/>
          <w:szCs w:val="28"/>
        </w:rPr>
        <w:fldChar w:fldCharType="begin"/>
      </w:r>
      <w:r w:rsidRPr="00F8659D">
        <w:rPr>
          <w:rFonts w:ascii="PT Astra Serif" w:hAnsi="PT Astra Serif"/>
          <w:bCs/>
          <w:sz w:val="22"/>
          <w:szCs w:val="28"/>
        </w:rPr>
        <w:instrText xml:space="preserve"> SEQ Таблица \* ARABIC </w:instrText>
      </w:r>
      <w:r w:rsidRPr="00F8659D">
        <w:rPr>
          <w:rFonts w:ascii="PT Astra Serif" w:hAnsi="PT Astra Serif"/>
          <w:bCs/>
          <w:sz w:val="22"/>
          <w:szCs w:val="28"/>
        </w:rPr>
        <w:fldChar w:fldCharType="separate"/>
      </w:r>
      <w:r w:rsidR="0083542B">
        <w:rPr>
          <w:rFonts w:ascii="PT Astra Serif" w:hAnsi="PT Astra Serif"/>
          <w:bCs/>
          <w:noProof/>
          <w:sz w:val="22"/>
          <w:szCs w:val="28"/>
        </w:rPr>
        <w:t>36</w:t>
      </w:r>
      <w:r w:rsidRPr="00F8659D">
        <w:rPr>
          <w:rFonts w:ascii="PT Astra Serif" w:hAnsi="PT Astra Serif"/>
          <w:bCs/>
          <w:noProof/>
          <w:sz w:val="22"/>
          <w:szCs w:val="28"/>
        </w:rPr>
        <w:fldChar w:fldCharType="end"/>
      </w:r>
      <w:bookmarkEnd w:id="825"/>
      <w:r w:rsidRPr="00F8659D">
        <w:rPr>
          <w:rFonts w:ascii="PT Astra Serif" w:hAnsi="PT Astra Serif"/>
          <w:bCs/>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F8659D" w:rsidRPr="00F8659D" w:rsidRDefault="00F8659D" w:rsidP="00F8659D">
      <w:pPr>
        <w:ind w:right="40"/>
        <w:jc w:val="both"/>
        <w:rPr>
          <w:rFonts w:ascii="PT Astra Serif" w:hAnsi="PT Astra Serif"/>
          <w:bCs/>
          <w:sz w:val="22"/>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270"/>
        <w:gridCol w:w="1096"/>
      </w:tblGrid>
      <w:tr w:rsidR="00315FCA" w:rsidRPr="00F8659D" w:rsidTr="00315FCA">
        <w:trPr>
          <w:trHeight w:val="458"/>
          <w:tblHeader/>
          <w:jc w:val="center"/>
        </w:trPr>
        <w:tc>
          <w:tcPr>
            <w:tcW w:w="554"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п/п</w:t>
            </w:r>
          </w:p>
        </w:tc>
        <w:tc>
          <w:tcPr>
            <w:tcW w:w="3833"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Ед. изм.</w:t>
            </w:r>
          </w:p>
        </w:tc>
        <w:tc>
          <w:tcPr>
            <w:tcW w:w="129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Объем работ</w:t>
            </w:r>
          </w:p>
        </w:tc>
        <w:tc>
          <w:tcPr>
            <w:tcW w:w="1270"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Год реализации</w:t>
            </w:r>
          </w:p>
        </w:tc>
        <w:tc>
          <w:tcPr>
            <w:tcW w:w="1096"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Всего, тыс. руб. без НДС в ценах 2023 г.</w:t>
            </w:r>
          </w:p>
        </w:tc>
      </w:tr>
      <w:tr w:rsidR="00315FCA" w:rsidRPr="00F8659D" w:rsidTr="00315FCA">
        <w:trPr>
          <w:trHeight w:val="458"/>
          <w:tblHeader/>
          <w:jc w:val="center"/>
        </w:trPr>
        <w:tc>
          <w:tcPr>
            <w:tcW w:w="554"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270"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1096"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сетей отопления в связи с исчерпанием эксплуатационного ресурса трубопроводов</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км</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2,165</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2024-2037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30 374,01</w:t>
            </w:r>
          </w:p>
        </w:tc>
      </w:tr>
      <w:tr w:rsidR="00315FCA" w:rsidRPr="00F8659D" w:rsidTr="00315FCA">
        <w:trPr>
          <w:trHeight w:val="23"/>
          <w:jc w:val="center"/>
        </w:trPr>
        <w:tc>
          <w:tcPr>
            <w:tcW w:w="554"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3833" w:type="dxa"/>
            <w:shd w:val="clear" w:color="auto" w:fill="auto"/>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котлы</w:t>
            </w:r>
          </w:p>
        </w:tc>
        <w:tc>
          <w:tcPr>
            <w:tcW w:w="129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1270"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2027</w:t>
            </w:r>
          </w:p>
        </w:tc>
        <w:tc>
          <w:tcPr>
            <w:tcW w:w="1096"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9 171,03</w:t>
            </w:r>
          </w:p>
        </w:tc>
      </w:tr>
      <w:tr w:rsidR="00315FCA" w:rsidRPr="00F8659D" w:rsidTr="00315FCA">
        <w:trPr>
          <w:trHeight w:val="23"/>
          <w:jc w:val="center"/>
        </w:trPr>
        <w:tc>
          <w:tcPr>
            <w:tcW w:w="554"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 </w:t>
            </w:r>
          </w:p>
        </w:tc>
        <w:tc>
          <w:tcPr>
            <w:tcW w:w="3833" w:type="dxa"/>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ИТОГО</w:t>
            </w:r>
          </w:p>
        </w:tc>
        <w:tc>
          <w:tcPr>
            <w:tcW w:w="1297"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99"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270" w:type="dxa"/>
            <w:shd w:val="clear" w:color="auto" w:fill="auto"/>
            <w:noWrap/>
            <w:vAlign w:val="center"/>
            <w:hideMark/>
          </w:tcPr>
          <w:p w:rsidR="00315FCA" w:rsidRPr="00F8659D" w:rsidRDefault="00315FCA" w:rsidP="00315FCA">
            <w:pPr>
              <w:jc w:val="both"/>
              <w:rPr>
                <w:rFonts w:ascii="PT Astra Serif" w:hAnsi="PT Astra Serif"/>
                <w:b/>
                <w:bCs/>
                <w:szCs w:val="28"/>
                <w:lang w:eastAsia="ru-RU"/>
              </w:rPr>
            </w:pPr>
            <w:r w:rsidRPr="00F8659D">
              <w:rPr>
                <w:rFonts w:ascii="PT Astra Serif" w:hAnsi="PT Astra Serif"/>
                <w:b/>
                <w:bCs/>
                <w:szCs w:val="28"/>
                <w:lang w:eastAsia="ru-RU"/>
              </w:rPr>
              <w:t> </w:t>
            </w:r>
          </w:p>
        </w:tc>
        <w:tc>
          <w:tcPr>
            <w:tcW w:w="1096" w:type="dxa"/>
            <w:shd w:val="clear" w:color="auto" w:fill="auto"/>
            <w:noWrap/>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b/>
          <w:bCs/>
          <w:sz w:val="28"/>
          <w:szCs w:val="28"/>
        </w:rPr>
      </w:pPr>
    </w:p>
    <w:p w:rsidR="00315FCA" w:rsidRPr="00315FCA" w:rsidRDefault="00315FCA" w:rsidP="00F8659D">
      <w:pPr>
        <w:pStyle w:val="2"/>
        <w:ind w:firstLine="709"/>
        <w:jc w:val="both"/>
        <w:rPr>
          <w:rFonts w:ascii="PT Astra Serif" w:hAnsi="PT Astra Serif"/>
          <w:sz w:val="28"/>
          <w:szCs w:val="28"/>
        </w:rPr>
      </w:pPr>
      <w:bookmarkStart w:id="826" w:name="_Toc49513936"/>
      <w:bookmarkStart w:id="827" w:name="_Toc136777205"/>
      <w:bookmarkEnd w:id="823"/>
      <w:bookmarkEnd w:id="824"/>
      <w:r w:rsidRPr="00315FCA">
        <w:rPr>
          <w:rFonts w:ascii="PT Astra Serif" w:hAnsi="PT Astra Seri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Возможно рассмотрение следующих источников финансирования, обеспечивающих реализацию проектов: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включение капитальных затрат в тариф на тепловую энергию; </w:t>
      </w:r>
    </w:p>
    <w:p w:rsidR="00315FCA" w:rsidRPr="00315FCA" w:rsidRDefault="00315FCA" w:rsidP="00B40D92">
      <w:pPr>
        <w:tabs>
          <w:tab w:val="left" w:pos="0"/>
          <w:tab w:val="left" w:pos="1134"/>
          <w:tab w:val="left" w:pos="2920"/>
          <w:tab w:val="left" w:pos="3720"/>
          <w:tab w:val="left" w:pos="4740"/>
          <w:tab w:val="left" w:pos="6580"/>
          <w:tab w:val="left" w:pos="6900"/>
          <w:tab w:val="left" w:pos="8680"/>
          <w:tab w:val="left" w:pos="9500"/>
        </w:tabs>
        <w:suppressAutoHyphens w:val="0"/>
        <w:ind w:left="709" w:right="-20"/>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финансирование из бюджетов различных уровней. </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315FCA" w:rsidRPr="00315FCA" w:rsidRDefault="00315FCA" w:rsidP="00F8659D">
      <w:pPr>
        <w:tabs>
          <w:tab w:val="left" w:pos="0"/>
          <w:tab w:val="left" w:pos="1134"/>
          <w:tab w:val="left" w:pos="2920"/>
          <w:tab w:val="left" w:pos="3720"/>
          <w:tab w:val="left" w:pos="4740"/>
          <w:tab w:val="left" w:pos="6580"/>
          <w:tab w:val="left" w:pos="6900"/>
          <w:tab w:val="left" w:pos="8680"/>
          <w:tab w:val="left" w:pos="9500"/>
        </w:tabs>
        <w:ind w:right="-20"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315FCA" w:rsidRPr="00315FCA" w:rsidRDefault="00315FCA" w:rsidP="005B471D">
      <w:pPr>
        <w:tabs>
          <w:tab w:val="left" w:pos="0"/>
          <w:tab w:val="left" w:pos="1134"/>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315FCA" w:rsidRPr="00315FCA" w:rsidRDefault="00315FCA" w:rsidP="005B471D">
      <w:pPr>
        <w:pStyle w:val="2"/>
        <w:ind w:firstLine="709"/>
        <w:jc w:val="both"/>
        <w:rPr>
          <w:rFonts w:ascii="PT Astra Serif" w:hAnsi="PT Astra Serif"/>
          <w:sz w:val="28"/>
          <w:szCs w:val="28"/>
        </w:rPr>
      </w:pPr>
      <w:bookmarkStart w:id="828" w:name="_Toc49513937"/>
      <w:bookmarkStart w:id="829" w:name="_Toc136777206"/>
      <w:r w:rsidRPr="00315FCA">
        <w:rPr>
          <w:rFonts w:ascii="PT Astra Serif" w:hAnsi="PT Astra Serif"/>
          <w:sz w:val="28"/>
          <w:szCs w:val="28"/>
        </w:rPr>
        <w:t>12.3. Расчеты экономической эффективности инвестиций</w:t>
      </w:r>
      <w:bookmarkEnd w:id="828"/>
      <w:bookmarkEnd w:id="829"/>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contextualSpacing/>
        <w:jc w:val="both"/>
        <w:rPr>
          <w:rFonts w:ascii="PT Astra Serif" w:hAnsi="PT Astra Serif"/>
          <w:sz w:val="28"/>
          <w:szCs w:val="28"/>
          <w:lang w:eastAsia="ru-RU"/>
        </w:rPr>
      </w:pPr>
      <w:bookmarkStart w:id="830" w:name="_Hlk25570433"/>
      <w:r w:rsidRPr="00315FCA">
        <w:rPr>
          <w:rFonts w:ascii="PT Astra Serif" w:hAnsi="PT Astra Serif"/>
          <w:sz w:val="28"/>
          <w:szCs w:val="28"/>
          <w:lang w:eastAsia="ru-RU"/>
        </w:rPr>
        <w:t>Эффективность инвестиций обеспечивается достижением следующих результатов работы системы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обеспечение развития инфраструктуры, в т.ч. социально-значимых объектов;</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качества и надежности теплоснабжения (снижение аварийности; снижение затрат на устранение аварий в системах теплоснабжения);</w:t>
      </w:r>
    </w:p>
    <w:p w:rsidR="00315FCA" w:rsidRPr="00315FCA" w:rsidRDefault="00315FCA" w:rsidP="005B471D">
      <w:pPr>
        <w:pStyle w:val="aff1"/>
        <w:tabs>
          <w:tab w:val="left" w:pos="0"/>
          <w:tab w:val="left" w:pos="2920"/>
          <w:tab w:val="left" w:pos="3720"/>
          <w:tab w:val="left" w:pos="4740"/>
          <w:tab w:val="left" w:pos="6580"/>
          <w:tab w:val="left" w:pos="6900"/>
          <w:tab w:val="left" w:pos="8680"/>
          <w:tab w:val="left" w:pos="9500"/>
        </w:tabs>
        <w:suppressAutoHyphens w:val="0"/>
        <w:ind w:left="0" w:firstLine="709"/>
        <w:jc w:val="both"/>
        <w:rPr>
          <w:rFonts w:ascii="PT Astra Serif" w:hAnsi="PT Astra Serif"/>
          <w:sz w:val="28"/>
          <w:szCs w:val="28"/>
          <w:lang w:eastAsia="ru-RU"/>
        </w:rPr>
      </w:pPr>
      <w:r w:rsidRPr="00315FCA">
        <w:rPr>
          <w:rFonts w:ascii="PT Astra Serif" w:hAnsi="PT Astra Serif"/>
          <w:sz w:val="28"/>
          <w:szCs w:val="28"/>
          <w:lang w:eastAsia="ru-RU"/>
        </w:rPr>
        <w:t>повышение энергетической эффективности объектов централизованного теплоснабжения.</w:t>
      </w:r>
    </w:p>
    <w:p w:rsidR="00315FCA" w:rsidRPr="00315FCA" w:rsidRDefault="00315FCA" w:rsidP="005B471D">
      <w:pPr>
        <w:pStyle w:val="2"/>
        <w:ind w:firstLine="709"/>
        <w:jc w:val="both"/>
        <w:rPr>
          <w:rFonts w:ascii="PT Astra Serif" w:hAnsi="PT Astra Serif"/>
          <w:sz w:val="28"/>
          <w:szCs w:val="28"/>
        </w:rPr>
      </w:pPr>
      <w:bookmarkStart w:id="831" w:name="_Toc49513938"/>
      <w:bookmarkStart w:id="832" w:name="_Toc136777207"/>
      <w:bookmarkEnd w:id="830"/>
      <w:r w:rsidRPr="00315FCA">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обеспечение потребителей качественным теплоснабжением, отвечающим нормативным требованиям;</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повышение надежности и качества теплоснабжения;</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улучшение экологической обстановки, поскольку применяется современное, энергоэффективное оборудование.</w:t>
      </w:r>
    </w:p>
    <w:p w:rsidR="00315FCA" w:rsidRPr="00315FCA" w:rsidRDefault="00315FCA" w:rsidP="005B471D">
      <w:pPr>
        <w:tabs>
          <w:tab w:val="left" w:pos="1660"/>
          <w:tab w:val="left" w:pos="2920"/>
          <w:tab w:val="left" w:pos="3720"/>
          <w:tab w:val="left" w:pos="4740"/>
          <w:tab w:val="left" w:pos="6580"/>
          <w:tab w:val="left" w:pos="6900"/>
          <w:tab w:val="left" w:pos="8680"/>
          <w:tab w:val="left" w:pos="9500"/>
        </w:tabs>
        <w:ind w:firstLine="709"/>
        <w:jc w:val="both"/>
        <w:rPr>
          <w:rFonts w:ascii="PT Astra Serif" w:hAnsi="PT Astra Serif"/>
          <w:sz w:val="28"/>
          <w:szCs w:val="28"/>
          <w:lang w:eastAsia="ru-RU"/>
        </w:rPr>
      </w:pPr>
      <w:r w:rsidRPr="00315FCA">
        <w:rPr>
          <w:rFonts w:ascii="PT Astra Serif" w:hAnsi="PT Astra Serif"/>
          <w:sz w:val="28"/>
          <w:szCs w:val="28"/>
          <w:lang w:eastAsia="ru-RU"/>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Прогнозная величина тарифа тепловой энергии определена в целом по </w:t>
      </w:r>
      <w:r w:rsidRPr="00315FCA">
        <w:rPr>
          <w:rFonts w:ascii="PT Astra Serif" w:hAnsi="PT Astra Serif"/>
          <w:sz w:val="28"/>
          <w:szCs w:val="28"/>
          <w:lang w:eastAsia="ru-RU"/>
        </w:rPr>
        <w:br/>
        <w:t>МУП «ЖКХ Ломинцевское»</w:t>
      </w:r>
      <w:r w:rsidR="00F8659D">
        <w:rPr>
          <w:rFonts w:ascii="PT Astra Serif" w:hAnsi="PT Astra Serif"/>
          <w:sz w:val="28"/>
          <w:szCs w:val="28"/>
          <w:lang w:eastAsia="ru-RU"/>
        </w:rPr>
        <w:t>,</w:t>
      </w:r>
      <w:r w:rsidRPr="00315FCA">
        <w:rPr>
          <w:rFonts w:ascii="PT Astra Serif" w:hAnsi="PT Astra Serif"/>
          <w:sz w:val="28"/>
          <w:szCs w:val="28"/>
          <w:lang w:eastAsia="ru-RU"/>
        </w:rPr>
        <w:t xml:space="preserve">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bookmarkStart w:id="833" w:name="_Hlk99287758"/>
      <w:r w:rsidRPr="00315FCA">
        <w:rPr>
          <w:rFonts w:ascii="PT Astra Serif" w:hAnsi="PT Astra Serif"/>
          <w:sz w:val="28"/>
          <w:szCs w:val="28"/>
          <w:lang w:eastAsia="ru-RU"/>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315FCA" w:rsidRPr="00315FCA" w:rsidRDefault="00315FCA" w:rsidP="00F8659D">
      <w:pPr>
        <w:tabs>
          <w:tab w:val="left" w:pos="1660"/>
          <w:tab w:val="left" w:pos="2920"/>
          <w:tab w:val="left" w:pos="3720"/>
          <w:tab w:val="left" w:pos="4740"/>
          <w:tab w:val="left" w:pos="6580"/>
          <w:tab w:val="left" w:pos="6900"/>
          <w:tab w:val="left" w:pos="8680"/>
          <w:tab w:val="left" w:pos="9500"/>
        </w:tabs>
        <w:ind w:right="-20" w:firstLine="709"/>
        <w:jc w:val="both"/>
        <w:rPr>
          <w:rFonts w:ascii="PT Astra Serif" w:hAnsi="PT Astra Serif"/>
          <w:sz w:val="28"/>
          <w:szCs w:val="28"/>
          <w:lang w:eastAsia="ru-RU"/>
        </w:rPr>
      </w:pPr>
      <w:r w:rsidRPr="00315FCA">
        <w:rPr>
          <w:rFonts w:ascii="PT Astra Serif" w:hAnsi="PT Astra Serif"/>
          <w:sz w:val="28"/>
          <w:szCs w:val="28"/>
          <w:lang w:eastAsia="ru-RU"/>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1906" w:h="16838"/>
          <w:pgMar w:top="1134" w:right="850" w:bottom="1134" w:left="1701" w:header="708" w:footer="708" w:gutter="0"/>
          <w:cols w:space="708"/>
          <w:docGrid w:linePitch="360"/>
        </w:sectPr>
      </w:pPr>
    </w:p>
    <w:p w:rsidR="00315FCA" w:rsidRDefault="00315FCA" w:rsidP="00F8659D">
      <w:pPr>
        <w:rPr>
          <w:rFonts w:ascii="PT Astra Serif" w:hAnsi="PT Astra Serif"/>
          <w:iCs/>
          <w:sz w:val="22"/>
          <w:szCs w:val="28"/>
          <w:lang w:eastAsia="ru-RU"/>
        </w:rPr>
      </w:pPr>
      <w:r w:rsidRPr="00F8659D">
        <w:rPr>
          <w:rFonts w:ascii="PT Astra Serif" w:hAnsi="PT Astra Serif"/>
          <w:iCs/>
          <w:sz w:val="22"/>
          <w:szCs w:val="28"/>
          <w:lang w:eastAsia="ru-RU"/>
        </w:rPr>
        <w:t xml:space="preserve">Таблица </w:t>
      </w:r>
      <w:r w:rsidRPr="00F8659D">
        <w:rPr>
          <w:rFonts w:ascii="PT Astra Serif" w:hAnsi="PT Astra Serif"/>
          <w:iCs/>
          <w:sz w:val="22"/>
          <w:szCs w:val="28"/>
          <w:lang w:eastAsia="ru-RU"/>
        </w:rPr>
        <w:fldChar w:fldCharType="begin"/>
      </w:r>
      <w:r w:rsidRPr="00F8659D">
        <w:rPr>
          <w:rFonts w:ascii="PT Astra Serif" w:hAnsi="PT Astra Serif"/>
          <w:iCs/>
          <w:sz w:val="22"/>
          <w:szCs w:val="28"/>
          <w:lang w:eastAsia="ru-RU"/>
        </w:rPr>
        <w:instrText xml:space="preserve"> SEQ Таблица \* ARABIC \* MERGEFORMAT </w:instrText>
      </w:r>
      <w:r w:rsidRPr="00F8659D">
        <w:rPr>
          <w:rFonts w:ascii="PT Astra Serif" w:hAnsi="PT Astra Serif"/>
          <w:iCs/>
          <w:sz w:val="22"/>
          <w:szCs w:val="28"/>
          <w:lang w:eastAsia="ru-RU"/>
        </w:rPr>
        <w:fldChar w:fldCharType="separate"/>
      </w:r>
      <w:r w:rsidR="0083542B">
        <w:rPr>
          <w:rFonts w:ascii="PT Astra Serif" w:hAnsi="PT Astra Serif"/>
          <w:iCs/>
          <w:noProof/>
          <w:sz w:val="22"/>
          <w:szCs w:val="28"/>
          <w:lang w:eastAsia="ru-RU"/>
        </w:rPr>
        <w:t>37</w:t>
      </w:r>
      <w:r w:rsidRPr="00F8659D">
        <w:rPr>
          <w:rFonts w:ascii="PT Astra Serif" w:hAnsi="PT Astra Serif"/>
          <w:iCs/>
          <w:sz w:val="22"/>
          <w:szCs w:val="28"/>
          <w:lang w:eastAsia="ru-RU"/>
        </w:rPr>
        <w:fldChar w:fldCharType="end"/>
      </w:r>
      <w:r w:rsidRPr="00F8659D">
        <w:rPr>
          <w:rFonts w:ascii="PT Astra Serif" w:hAnsi="PT Astra Serif"/>
          <w:iCs/>
          <w:sz w:val="22"/>
          <w:szCs w:val="28"/>
          <w:lang w:eastAsia="ru-RU"/>
        </w:rPr>
        <w:t xml:space="preserve"> - Ценовые последствия для потребителей (прогнозные значения тарифа тепловой энергии)</w:t>
      </w:r>
    </w:p>
    <w:p w:rsidR="00F8659D" w:rsidRPr="00F8659D" w:rsidRDefault="00F8659D" w:rsidP="00F8659D">
      <w:pPr>
        <w:rPr>
          <w:rFonts w:ascii="PT Astra Serif" w:hAnsi="PT Astra Serif"/>
          <w:iCs/>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F8659D" w:rsidTr="00315FCA">
        <w:trPr>
          <w:trHeight w:val="458"/>
          <w:tblHeader/>
          <w:jc w:val="center"/>
        </w:trPr>
        <w:tc>
          <w:tcPr>
            <w:tcW w:w="3098"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2025</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2026</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2027</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2028</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2029</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2030</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2031</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2032</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2033</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2034</w:t>
            </w:r>
          </w:p>
        </w:tc>
        <w:tc>
          <w:tcPr>
            <w:tcW w:w="819" w:type="dxa"/>
            <w:vMerge w:val="restart"/>
            <w:shd w:val="clear" w:color="auto" w:fill="auto"/>
            <w:vAlign w:val="center"/>
            <w:hideMark/>
          </w:tcPr>
          <w:p w:rsidR="00315FCA" w:rsidRPr="00F8659D" w:rsidRDefault="00315FCA" w:rsidP="00315FCA">
            <w:pPr>
              <w:jc w:val="center"/>
              <w:rPr>
                <w:rFonts w:ascii="PT Astra Serif" w:hAnsi="PT Astra Serif"/>
                <w:b/>
                <w:bCs/>
                <w:szCs w:val="28"/>
                <w:lang w:eastAsia="ru-RU"/>
              </w:rPr>
            </w:pPr>
            <w:r w:rsidRPr="00F8659D">
              <w:rPr>
                <w:rFonts w:ascii="PT Astra Serif" w:hAnsi="PT Astra Serif"/>
                <w:b/>
                <w:bCs/>
                <w:szCs w:val="28"/>
                <w:lang w:eastAsia="ru-RU"/>
              </w:rPr>
              <w:t>2049</w:t>
            </w:r>
          </w:p>
        </w:tc>
      </w:tr>
      <w:tr w:rsidR="00315FCA" w:rsidRPr="00F8659D" w:rsidTr="005B471D">
        <w:trPr>
          <w:trHeight w:val="717"/>
          <w:tblHeader/>
          <w:jc w:val="center"/>
        </w:trPr>
        <w:tc>
          <w:tcPr>
            <w:tcW w:w="3098"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F8659D" w:rsidRDefault="00315FCA" w:rsidP="00315FCA">
            <w:pPr>
              <w:jc w:val="center"/>
              <w:rPr>
                <w:rFonts w:ascii="PT Astra Serif" w:hAnsi="PT Astra Serif"/>
                <w:b/>
                <w:bCs/>
                <w:szCs w:val="28"/>
                <w:lang w:eastAsia="ru-RU"/>
              </w:rPr>
            </w:pPr>
          </w:p>
        </w:tc>
      </w:tr>
      <w:tr w:rsidR="00315FCA" w:rsidRPr="00F8659D" w:rsidTr="005B471D">
        <w:trPr>
          <w:trHeight w:val="1550"/>
          <w:jc w:val="center"/>
        </w:trPr>
        <w:tc>
          <w:tcPr>
            <w:tcW w:w="3098" w:type="dxa"/>
            <w:shd w:val="clear" w:color="auto" w:fill="auto"/>
            <w:vAlign w:val="center"/>
            <w:hideMark/>
          </w:tcPr>
          <w:p w:rsidR="00315FCA" w:rsidRPr="00F8659D" w:rsidRDefault="00315FCA" w:rsidP="00315FCA">
            <w:pPr>
              <w:rPr>
                <w:rFonts w:ascii="PT Astra Serif" w:hAnsi="PT Astra Serif"/>
                <w:szCs w:val="28"/>
                <w:lang w:eastAsia="ru-RU"/>
              </w:rPr>
            </w:pPr>
            <w:r w:rsidRPr="00F8659D">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3440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3578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3721</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3870</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4025</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4186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4353</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4527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4708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4897</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5092</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5296</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5508</w:t>
            </w:r>
          </w:p>
        </w:tc>
        <w:tc>
          <w:tcPr>
            <w:tcW w:w="819" w:type="dxa"/>
            <w:shd w:val="clear" w:color="auto" w:fill="auto"/>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5728</w:t>
            </w:r>
          </w:p>
        </w:tc>
      </w:tr>
    </w:tbl>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315FCA">
      <w:pPr>
        <w:spacing w:after="200"/>
        <w:jc w:val="center"/>
        <w:rPr>
          <w:rFonts w:ascii="PT Astra Serif" w:hAnsi="PT Astra Serif"/>
          <w:b/>
          <w:iCs/>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spacing w:after="200"/>
        <w:jc w:val="center"/>
        <w:rPr>
          <w:rFonts w:ascii="PT Astra Serif" w:hAnsi="PT Astra Serif"/>
          <w:b/>
          <w:iCs/>
          <w:sz w:val="28"/>
          <w:szCs w:val="28"/>
          <w:lang w:eastAsia="ru-RU"/>
        </w:rPr>
      </w:pPr>
    </w:p>
    <w:p w:rsidR="00315FCA" w:rsidRPr="00315FCA" w:rsidRDefault="00315FCA" w:rsidP="00F8659D">
      <w:pPr>
        <w:pStyle w:val="2"/>
        <w:ind w:firstLine="709"/>
        <w:jc w:val="both"/>
        <w:rPr>
          <w:rFonts w:ascii="PT Astra Serif" w:hAnsi="PT Astra Serif"/>
          <w:sz w:val="28"/>
          <w:szCs w:val="28"/>
        </w:rPr>
      </w:pPr>
      <w:bookmarkStart w:id="834" w:name="_Toc49513939"/>
      <w:bookmarkStart w:id="835" w:name="_Toc136777208"/>
      <w:r w:rsidRPr="00315FCA">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315FCA" w:rsidRDefault="00315FCA" w:rsidP="00F8659D">
      <w:pPr>
        <w:ind w:firstLine="709"/>
        <w:jc w:val="both"/>
        <w:rPr>
          <w:rFonts w:ascii="PT Astra Serif" w:hAnsi="PT Astra Serif"/>
          <w:sz w:val="28"/>
          <w:szCs w:val="28"/>
        </w:rPr>
      </w:pPr>
      <w:r w:rsidRPr="00315FCA">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5B471D" w:rsidRDefault="005B471D" w:rsidP="00F8659D">
      <w:pPr>
        <w:ind w:firstLine="709"/>
        <w:jc w:val="both"/>
        <w:rPr>
          <w:rFonts w:ascii="PT Astra Serif" w:hAnsi="PT Astra Serif"/>
          <w:sz w:val="28"/>
          <w:szCs w:val="28"/>
        </w:rPr>
      </w:pPr>
    </w:p>
    <w:p w:rsidR="005B471D" w:rsidRPr="00315FCA" w:rsidRDefault="005B471D" w:rsidP="00F8659D">
      <w:pPr>
        <w:ind w:firstLine="709"/>
        <w:jc w:val="both"/>
        <w:rPr>
          <w:rFonts w:ascii="PT Astra Serif" w:hAnsi="PT Astra Serif"/>
          <w:sz w:val="28"/>
          <w:szCs w:val="28"/>
        </w:rPr>
      </w:pPr>
    </w:p>
    <w:p w:rsidR="00315FCA" w:rsidRDefault="00315FCA" w:rsidP="00315FCA">
      <w:pPr>
        <w:pStyle w:val="1"/>
        <w:rPr>
          <w:rFonts w:ascii="PT Astra Serif" w:hAnsi="PT Astra Serif"/>
          <w:b/>
          <w:szCs w:val="28"/>
        </w:rPr>
      </w:pPr>
      <w:bookmarkStart w:id="836" w:name="_Toc49513940"/>
      <w:bookmarkStart w:id="837" w:name="_Toc136777209"/>
      <w:r w:rsidRPr="00F8659D">
        <w:rPr>
          <w:rFonts w:ascii="PT Astra Serif" w:hAnsi="PT Astra Serif"/>
          <w:b/>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F8659D" w:rsidRPr="00F8659D" w:rsidRDefault="00F8659D" w:rsidP="00F8659D"/>
    <w:p w:rsidR="00315FCA" w:rsidRDefault="00315FCA" w:rsidP="00F8659D">
      <w:pPr>
        <w:pStyle w:val="affffffffffb"/>
        <w:spacing w:line="240" w:lineRule="auto"/>
        <w:rPr>
          <w:rFonts w:ascii="PT Astra Serif" w:hAnsi="PT Astra Serif" w:cs="Times New Roman"/>
          <w:sz w:val="28"/>
          <w:szCs w:val="28"/>
        </w:rPr>
      </w:pPr>
      <w:bookmarkStart w:id="838" w:name="_Hlk34394843"/>
      <w:bookmarkStart w:id="839" w:name="_Hlk50194676"/>
      <w:r w:rsidRPr="00315FCA">
        <w:rPr>
          <w:rFonts w:ascii="PT Astra Serif" w:hAnsi="PT Astra Serif" w:cs="Times New Roman"/>
          <w:sz w:val="28"/>
          <w:szCs w:val="28"/>
        </w:rPr>
        <w:t xml:space="preserve">Индикаторы развития систем теплоснабжения МО Ломинцевское представлены в таблице </w:t>
      </w:r>
      <w:r w:rsidR="00F8659D">
        <w:rPr>
          <w:rFonts w:ascii="PT Astra Serif" w:hAnsi="PT Astra Serif" w:cs="Times New Roman"/>
          <w:sz w:val="28"/>
          <w:szCs w:val="28"/>
        </w:rPr>
        <w:t>38</w:t>
      </w:r>
      <w:r w:rsidRPr="00315FCA">
        <w:rPr>
          <w:rFonts w:ascii="PT Astra Serif" w:hAnsi="PT Astra Serif" w:cs="Times New Roman"/>
          <w:sz w:val="28"/>
          <w:szCs w:val="28"/>
        </w:rPr>
        <w:t>.</w:t>
      </w:r>
    </w:p>
    <w:p w:rsidR="00F8659D" w:rsidRPr="00315FCA" w:rsidRDefault="00F8659D" w:rsidP="00F8659D">
      <w:pPr>
        <w:pStyle w:val="affffffffffb"/>
        <w:spacing w:line="240" w:lineRule="auto"/>
        <w:rPr>
          <w:rFonts w:ascii="PT Astra Serif" w:hAnsi="PT Astra Serif" w:cs="Times New Roman"/>
          <w:sz w:val="28"/>
          <w:szCs w:val="28"/>
        </w:rPr>
      </w:pPr>
    </w:p>
    <w:p w:rsidR="00315FCA" w:rsidRDefault="00315FCA" w:rsidP="00F8659D">
      <w:pPr>
        <w:rPr>
          <w:rFonts w:ascii="PT Astra Serif" w:hAnsi="PT Astra Serif"/>
          <w:sz w:val="22"/>
          <w:szCs w:val="28"/>
        </w:rPr>
      </w:pPr>
      <w:bookmarkStart w:id="840" w:name="_Ref19658937"/>
      <w:r w:rsidRPr="00F8659D">
        <w:rPr>
          <w:rFonts w:ascii="PT Astra Serif" w:hAnsi="PT Astra Serif"/>
          <w:sz w:val="22"/>
          <w:szCs w:val="28"/>
        </w:rPr>
        <w:t xml:space="preserve">Таблица </w:t>
      </w:r>
      <w:r w:rsidRPr="00F8659D">
        <w:rPr>
          <w:rFonts w:ascii="PT Astra Serif" w:hAnsi="PT Astra Serif"/>
          <w:sz w:val="22"/>
          <w:szCs w:val="28"/>
        </w:rPr>
        <w:fldChar w:fldCharType="begin"/>
      </w:r>
      <w:r w:rsidRPr="00F8659D">
        <w:rPr>
          <w:rFonts w:ascii="PT Astra Serif" w:hAnsi="PT Astra Serif"/>
          <w:sz w:val="22"/>
          <w:szCs w:val="28"/>
        </w:rPr>
        <w:instrText xml:space="preserve"> SEQ Таблица \* ARABIC \* MERGEFORMAT </w:instrText>
      </w:r>
      <w:r w:rsidRPr="00F8659D">
        <w:rPr>
          <w:rFonts w:ascii="PT Astra Serif" w:hAnsi="PT Astra Serif"/>
          <w:sz w:val="22"/>
          <w:szCs w:val="28"/>
        </w:rPr>
        <w:fldChar w:fldCharType="separate"/>
      </w:r>
      <w:r w:rsidR="0083542B">
        <w:rPr>
          <w:rFonts w:ascii="PT Astra Serif" w:hAnsi="PT Astra Serif"/>
          <w:noProof/>
          <w:sz w:val="22"/>
          <w:szCs w:val="28"/>
        </w:rPr>
        <w:t>38</w:t>
      </w:r>
      <w:r w:rsidRPr="00F8659D">
        <w:rPr>
          <w:rFonts w:ascii="PT Astra Serif" w:hAnsi="PT Astra Serif"/>
          <w:sz w:val="22"/>
          <w:szCs w:val="28"/>
        </w:rPr>
        <w:fldChar w:fldCharType="end"/>
      </w:r>
      <w:bookmarkEnd w:id="840"/>
      <w:r w:rsidRPr="00F8659D">
        <w:rPr>
          <w:rFonts w:ascii="PT Astra Serif" w:hAnsi="PT Astra Serif"/>
          <w:sz w:val="22"/>
          <w:szCs w:val="28"/>
        </w:rPr>
        <w:t xml:space="preserve"> - </w:t>
      </w:r>
      <w:bookmarkStart w:id="841" w:name="_Hlk25241434"/>
      <w:r w:rsidRPr="00F8659D">
        <w:rPr>
          <w:rFonts w:ascii="PT Astra Serif" w:hAnsi="PT Astra Serif"/>
          <w:sz w:val="22"/>
          <w:szCs w:val="28"/>
        </w:rPr>
        <w:t xml:space="preserve">Индикаторы развития систем теплоснабжения </w:t>
      </w:r>
      <w:bookmarkEnd w:id="838"/>
      <w:bookmarkEnd w:id="839"/>
      <w:bookmarkEnd w:id="841"/>
      <w:r w:rsidRPr="00F8659D">
        <w:rPr>
          <w:rFonts w:ascii="PT Astra Serif" w:hAnsi="PT Astra Serif"/>
          <w:sz w:val="22"/>
          <w:szCs w:val="28"/>
        </w:rPr>
        <w:t>МО Ломинцевское</w:t>
      </w:r>
    </w:p>
    <w:p w:rsidR="00352BE2" w:rsidRPr="00F8659D" w:rsidRDefault="00352BE2" w:rsidP="00F8659D">
      <w:pPr>
        <w:rPr>
          <w:rFonts w:ascii="PT Astra Serif" w:hAnsi="PT Astra Serif"/>
          <w:sz w:val="22"/>
          <w:szCs w:val="28"/>
        </w:rPr>
      </w:pPr>
    </w:p>
    <w:tbl>
      <w:tblPr>
        <w:tblW w:w="968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
        <w:gridCol w:w="5809"/>
        <w:gridCol w:w="850"/>
        <w:gridCol w:w="1276"/>
        <w:gridCol w:w="1354"/>
      </w:tblGrid>
      <w:tr w:rsidR="00315FCA" w:rsidRPr="00F8659D" w:rsidTr="005B471D">
        <w:trPr>
          <w:trHeight w:val="840"/>
          <w:tblHeader/>
        </w:trPr>
        <w:tc>
          <w:tcPr>
            <w:tcW w:w="39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 п/п</w:t>
            </w:r>
          </w:p>
        </w:tc>
        <w:tc>
          <w:tcPr>
            <w:tcW w:w="5809"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Индикаторы развития систем теплоснабжения поселения</w:t>
            </w:r>
          </w:p>
        </w:tc>
        <w:tc>
          <w:tcPr>
            <w:tcW w:w="850"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Ед.изм.</w:t>
            </w:r>
          </w:p>
        </w:tc>
        <w:tc>
          <w:tcPr>
            <w:tcW w:w="1276"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Существующее положение</w:t>
            </w:r>
          </w:p>
        </w:tc>
        <w:tc>
          <w:tcPr>
            <w:tcW w:w="1354" w:type="dxa"/>
            <w:shd w:val="clear" w:color="auto" w:fill="auto"/>
            <w:vAlign w:val="center"/>
            <w:hideMark/>
          </w:tcPr>
          <w:p w:rsidR="00315FCA" w:rsidRPr="00F8659D" w:rsidRDefault="00315FCA" w:rsidP="00315FCA">
            <w:pPr>
              <w:jc w:val="center"/>
              <w:rPr>
                <w:rFonts w:ascii="PT Astra Serif" w:hAnsi="PT Astra Serif"/>
                <w:b/>
                <w:szCs w:val="28"/>
                <w:lang w:eastAsia="ru-RU"/>
              </w:rPr>
            </w:pPr>
            <w:r w:rsidRPr="00F8659D">
              <w:rPr>
                <w:rFonts w:ascii="PT Astra Serif" w:hAnsi="PT Astra Serif"/>
                <w:b/>
                <w:szCs w:val="28"/>
                <w:lang w:eastAsia="ru-RU"/>
              </w:rPr>
              <w:t>Ожидаемые показатели (2049 год)</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ед.</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Гкал</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249</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160</w:t>
            </w:r>
          </w:p>
        </w:tc>
      </w:tr>
      <w:tr w:rsidR="00315FCA" w:rsidRPr="00F8659D" w:rsidTr="005B471D">
        <w:trPr>
          <w:trHeight w:val="1268"/>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Гкал / м²</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42,5</w:t>
            </w:r>
          </w:p>
        </w:tc>
      </w:tr>
      <w:tr w:rsidR="00315FCA" w:rsidRPr="00F8659D" w:rsidTr="005B471D">
        <w:trPr>
          <w:trHeight w:val="2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установленной тепловой мощности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35%</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6</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м²/Гкал/ч</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364</w:t>
            </w:r>
          </w:p>
        </w:tc>
      </w:tr>
      <w:tr w:rsidR="00315FCA" w:rsidRPr="00F8659D" w:rsidTr="005B471D">
        <w:trPr>
          <w:trHeight w:val="104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7</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8</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удельный расход условного топлива на отпуск электрической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кг.у.т./ кВт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9</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r>
      <w:tr w:rsidR="00315FCA" w:rsidRPr="00F8659D" w:rsidTr="005B471D">
        <w:trPr>
          <w:trHeight w:val="52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78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11</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лет</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5</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3</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12</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100</w:t>
            </w:r>
          </w:p>
        </w:tc>
      </w:tr>
      <w:tr w:rsidR="00315FCA" w:rsidRPr="00F8659D" w:rsidTr="005B471D">
        <w:trPr>
          <w:trHeight w:val="1560"/>
        </w:trPr>
        <w:tc>
          <w:tcPr>
            <w:tcW w:w="39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13</w:t>
            </w:r>
          </w:p>
        </w:tc>
        <w:tc>
          <w:tcPr>
            <w:tcW w:w="5809" w:type="dxa"/>
            <w:shd w:val="clear" w:color="auto" w:fill="auto"/>
            <w:noWrap/>
            <w:vAlign w:val="center"/>
            <w:hideMark/>
          </w:tcPr>
          <w:p w:rsidR="00315FCA" w:rsidRPr="00F8659D" w:rsidRDefault="00315FCA" w:rsidP="00315FCA">
            <w:pPr>
              <w:jc w:val="both"/>
              <w:rPr>
                <w:rFonts w:ascii="PT Astra Serif" w:hAnsi="PT Astra Serif"/>
                <w:szCs w:val="28"/>
                <w:lang w:eastAsia="ru-RU"/>
              </w:rPr>
            </w:pPr>
            <w:r w:rsidRPr="00F8659D">
              <w:rPr>
                <w:rFonts w:ascii="PT Astra Serif" w:hAnsi="PT Astra Serif"/>
                <w:szCs w:val="2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w:t>
            </w:r>
          </w:p>
        </w:tc>
        <w:tc>
          <w:tcPr>
            <w:tcW w:w="1276"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c>
          <w:tcPr>
            <w:tcW w:w="1354" w:type="dxa"/>
            <w:shd w:val="clear" w:color="auto" w:fill="auto"/>
            <w:noWrap/>
            <w:vAlign w:val="center"/>
            <w:hideMark/>
          </w:tcPr>
          <w:p w:rsidR="00315FCA" w:rsidRPr="00F8659D" w:rsidRDefault="00315FCA" w:rsidP="00315FCA">
            <w:pPr>
              <w:jc w:val="center"/>
              <w:rPr>
                <w:rFonts w:ascii="PT Astra Serif" w:hAnsi="PT Astra Serif"/>
                <w:szCs w:val="28"/>
                <w:lang w:eastAsia="ru-RU"/>
              </w:rPr>
            </w:pPr>
            <w:r w:rsidRPr="00F8659D">
              <w:rPr>
                <w:rFonts w:ascii="PT Astra Serif" w:hAnsi="PT Astra Serif"/>
                <w:szCs w:val="28"/>
                <w:lang w:eastAsia="ru-RU"/>
              </w:rPr>
              <w:t>0</w:t>
            </w:r>
          </w:p>
        </w:tc>
      </w:tr>
    </w:tbl>
    <w:p w:rsidR="00315FCA" w:rsidRPr="00315FCA" w:rsidRDefault="00315FCA" w:rsidP="00315FCA">
      <w:pPr>
        <w:ind w:firstLine="709"/>
        <w:jc w:val="both"/>
        <w:rPr>
          <w:rFonts w:ascii="PT Astra Serif" w:hAnsi="PT Astra Serif"/>
          <w:sz w:val="28"/>
          <w:szCs w:val="28"/>
          <w:lang w:eastAsia="ru-RU"/>
        </w:rPr>
      </w:pPr>
    </w:p>
    <w:p w:rsidR="00315FCA" w:rsidRPr="00315FCA" w:rsidRDefault="00315FCA" w:rsidP="00352BE2">
      <w:pPr>
        <w:pStyle w:val="2"/>
        <w:ind w:firstLine="709"/>
        <w:jc w:val="both"/>
        <w:rPr>
          <w:rFonts w:ascii="PT Astra Serif" w:hAnsi="PT Astra Serif"/>
          <w:sz w:val="28"/>
          <w:szCs w:val="28"/>
        </w:rPr>
      </w:pPr>
      <w:bookmarkStart w:id="842" w:name="_Toc49513941"/>
      <w:bookmarkStart w:id="843" w:name="_Toc136777210"/>
      <w:r w:rsidRPr="00315FCA">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315FCA" w:rsidRPr="00315FCA" w:rsidRDefault="00315FCA" w:rsidP="00352BE2">
      <w:pPr>
        <w:ind w:firstLine="709"/>
        <w:jc w:val="both"/>
        <w:rPr>
          <w:rFonts w:ascii="PT Astra Serif" w:hAnsi="PT Astra Serif"/>
          <w:sz w:val="28"/>
          <w:szCs w:val="28"/>
        </w:rPr>
      </w:pPr>
      <w:bookmarkStart w:id="844" w:name="_Hlk18511628"/>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00352BE2">
        <w:rPr>
          <w:rFonts w:ascii="PT Astra Serif" w:hAnsi="PT Astra Serif"/>
          <w:sz w:val="28"/>
          <w:szCs w:val="28"/>
        </w:rPr>
        <w:t>38</w:t>
      </w:r>
      <w:r w:rsidRPr="00315FCA">
        <w:rPr>
          <w:rFonts w:ascii="PT Astra Serif" w:hAnsi="PT Astra Serif"/>
          <w:sz w:val="28"/>
          <w:szCs w:val="28"/>
          <w:lang w:eastAsia="ru-RU"/>
        </w:rPr>
        <w:t>.</w:t>
      </w:r>
      <w:bookmarkEnd w:id="844"/>
    </w:p>
    <w:p w:rsidR="00315FCA" w:rsidRPr="00315FCA" w:rsidRDefault="00315FCA" w:rsidP="00352BE2">
      <w:pPr>
        <w:pStyle w:val="2"/>
        <w:ind w:firstLine="709"/>
        <w:jc w:val="both"/>
        <w:rPr>
          <w:rFonts w:ascii="PT Astra Serif" w:hAnsi="PT Astra Serif"/>
          <w:sz w:val="28"/>
          <w:szCs w:val="28"/>
        </w:rPr>
      </w:pPr>
      <w:bookmarkStart w:id="845" w:name="_Toc49513942"/>
      <w:bookmarkStart w:id="846" w:name="_Toc136777211"/>
      <w:r w:rsidRPr="00315FCA">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7" w:name="_Toc49513943"/>
      <w:bookmarkStart w:id="848" w:name="_Toc136777212"/>
      <w:r w:rsidRPr="00315FCA">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49" w:name="_Toc49513944"/>
      <w:bookmarkStart w:id="850" w:name="_Toc136777213"/>
      <w:r w:rsidRPr="00315FCA">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1" w:name="_Toc49513945"/>
      <w:bookmarkStart w:id="852" w:name="_Toc136777214"/>
      <w:r w:rsidRPr="00315FCA">
        <w:rPr>
          <w:rFonts w:ascii="PT Astra Serif" w:hAnsi="PT Astra Serif"/>
          <w:sz w:val="28"/>
          <w:szCs w:val="28"/>
        </w:rPr>
        <w:t>13.5. Коэффициент использования установленной тепловой мощности</w:t>
      </w:r>
      <w:bookmarkEnd w:id="851"/>
      <w:bookmarkEnd w:id="85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 xml:space="preserve">Таблица </w:t>
      </w:r>
      <w:r w:rsidR="0083542B" w:rsidRPr="0083542B">
        <w:rPr>
          <w:rFonts w:ascii="PT Astra Serif" w:hAnsi="PT Astra Serif"/>
          <w:noProof/>
          <w:sz w:val="28"/>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3" w:name="_Toc49513946"/>
      <w:bookmarkStart w:id="854" w:name="_Toc136777215"/>
      <w:r w:rsidRPr="00315FCA">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noProof/>
          <w:sz w:val="28"/>
          <w:szCs w:val="28"/>
        </w:rPr>
        <w:t>Таблица</w:t>
      </w:r>
      <w:r w:rsidR="0083542B" w:rsidRPr="00F8659D">
        <w:rPr>
          <w:rFonts w:ascii="PT Astra Serif" w:hAnsi="PT Astra Serif"/>
          <w:sz w:val="22"/>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5" w:name="_Toc49513947"/>
      <w:bookmarkStart w:id="856" w:name="_Toc136777216"/>
      <w:r w:rsidRPr="00315FCA">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7" w:name="_Toc49513948"/>
      <w:bookmarkStart w:id="858" w:name="_Toc136777217"/>
      <w:r w:rsidRPr="00315FCA">
        <w:rPr>
          <w:rFonts w:ascii="PT Astra Serif" w:hAnsi="PT Astra Serif"/>
          <w:sz w:val="28"/>
          <w:szCs w:val="28"/>
        </w:rPr>
        <w:t>13.8. Удельный расход условного топлива на отпуск электрической энергии</w:t>
      </w:r>
      <w:bookmarkEnd w:id="857"/>
      <w:bookmarkEnd w:id="85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59" w:name="_Toc49513949"/>
      <w:bookmarkStart w:id="860" w:name="_Toc136777218"/>
      <w:r w:rsidRPr="00315FCA">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noProof/>
          <w:sz w:val="28"/>
          <w:szCs w:val="28"/>
        </w:rPr>
        <w:t>Таблица</w:t>
      </w:r>
      <w:r w:rsidR="0083542B" w:rsidRPr="00F8659D">
        <w:rPr>
          <w:rFonts w:ascii="PT Astra Serif" w:hAnsi="PT Astra Serif"/>
          <w:sz w:val="22"/>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1" w:name="_Toc49513950"/>
      <w:bookmarkStart w:id="862" w:name="_Toc136777219"/>
      <w:r w:rsidRPr="00315FCA">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3" w:name="_Toc49513951"/>
      <w:bookmarkStart w:id="864" w:name="_Toc136777220"/>
      <w:r w:rsidRPr="00315FCA">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noProof/>
          <w:sz w:val="28"/>
          <w:szCs w:val="28"/>
        </w:rPr>
        <w:t>Таблица</w:t>
      </w:r>
      <w:r w:rsidR="0083542B" w:rsidRPr="00F8659D">
        <w:rPr>
          <w:rFonts w:ascii="PT Astra Serif" w:hAnsi="PT Astra Serif"/>
          <w:sz w:val="22"/>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5" w:name="_Toc49513952"/>
      <w:bookmarkStart w:id="866" w:name="_Toc136777221"/>
      <w:r w:rsidRPr="00315FCA">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vanish/>
          <w:sz w:val="28"/>
          <w:szCs w:val="28"/>
        </w:rPr>
        <w:t>Таблица</w:t>
      </w:r>
      <w:r w:rsidR="0083542B" w:rsidRPr="0083542B">
        <w:rPr>
          <w:rFonts w:ascii="PT Astra Serif" w:hAnsi="PT Astra Serif"/>
          <w:noProof/>
          <w:sz w:val="28"/>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7" w:name="_Toc49513953"/>
      <w:bookmarkStart w:id="868" w:name="_Toc136777222"/>
      <w:r w:rsidRPr="00315FCA">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lang w:eastAsia="ru-RU"/>
        </w:rPr>
        <w:t xml:space="preserve">Указанные сведения представлены в </w:t>
      </w:r>
      <w:r w:rsidRPr="00315FCA">
        <w:rPr>
          <w:rFonts w:ascii="PT Astra Serif" w:hAnsi="PT Astra Serif"/>
          <w:sz w:val="28"/>
          <w:szCs w:val="28"/>
        </w:rPr>
        <w:t xml:space="preserve">таблице </w:t>
      </w:r>
      <w:r w:rsidRPr="00315FCA">
        <w:rPr>
          <w:rFonts w:ascii="PT Astra Serif" w:hAnsi="PT Astra Serif"/>
          <w:sz w:val="28"/>
          <w:szCs w:val="28"/>
        </w:rPr>
        <w:fldChar w:fldCharType="begin"/>
      </w:r>
      <w:r w:rsidRPr="00315FCA">
        <w:rPr>
          <w:rFonts w:ascii="PT Astra Serif" w:hAnsi="PT Astra Serif"/>
          <w:sz w:val="28"/>
          <w:szCs w:val="28"/>
        </w:rPr>
        <w:instrText xml:space="preserve"> REF _Ref19658937 \h  \* MERGEFORMAT </w:instrText>
      </w:r>
      <w:r w:rsidRPr="00315FCA">
        <w:rPr>
          <w:rFonts w:ascii="PT Astra Serif" w:hAnsi="PT Astra Serif"/>
          <w:sz w:val="28"/>
          <w:szCs w:val="28"/>
        </w:rPr>
      </w:r>
      <w:r w:rsidRPr="00315FCA">
        <w:rPr>
          <w:rFonts w:ascii="PT Astra Serif" w:hAnsi="PT Astra Serif"/>
          <w:sz w:val="28"/>
          <w:szCs w:val="28"/>
        </w:rPr>
        <w:fldChar w:fldCharType="separate"/>
      </w:r>
      <w:r w:rsidR="0083542B" w:rsidRPr="0083542B">
        <w:rPr>
          <w:rFonts w:ascii="PT Astra Serif" w:hAnsi="PT Astra Serif"/>
          <w:noProof/>
          <w:sz w:val="28"/>
          <w:szCs w:val="28"/>
        </w:rPr>
        <w:t>Таблица</w:t>
      </w:r>
      <w:r w:rsidR="0083542B" w:rsidRPr="00F8659D">
        <w:rPr>
          <w:rFonts w:ascii="PT Astra Serif" w:hAnsi="PT Astra Serif"/>
          <w:sz w:val="22"/>
          <w:szCs w:val="28"/>
        </w:rPr>
        <w:t xml:space="preserve"> </w:t>
      </w:r>
      <w:r w:rsidR="0083542B">
        <w:rPr>
          <w:rFonts w:ascii="PT Astra Serif" w:hAnsi="PT Astra Serif"/>
          <w:noProof/>
          <w:sz w:val="22"/>
          <w:szCs w:val="28"/>
        </w:rPr>
        <w:t>38</w:t>
      </w:r>
      <w:r w:rsidRPr="00315FCA">
        <w:rPr>
          <w:rFonts w:ascii="PT Astra Serif" w:hAnsi="PT Astra Serif"/>
          <w:sz w:val="28"/>
          <w:szCs w:val="28"/>
        </w:rPr>
        <w:fldChar w:fldCharType="end"/>
      </w:r>
      <w:r w:rsidRPr="00315FCA">
        <w:rPr>
          <w:rFonts w:ascii="PT Astra Serif" w:hAnsi="PT Astra Serif"/>
          <w:sz w:val="28"/>
          <w:szCs w:val="28"/>
          <w:lang w:eastAsia="ru-RU"/>
        </w:rPr>
        <w:t>.</w:t>
      </w:r>
    </w:p>
    <w:p w:rsidR="00315FCA" w:rsidRPr="00315FCA" w:rsidRDefault="00315FCA" w:rsidP="00352BE2">
      <w:pPr>
        <w:pStyle w:val="2"/>
        <w:ind w:firstLine="709"/>
        <w:jc w:val="both"/>
        <w:rPr>
          <w:rFonts w:ascii="PT Astra Serif" w:hAnsi="PT Astra Serif"/>
          <w:sz w:val="28"/>
          <w:szCs w:val="28"/>
        </w:rPr>
      </w:pPr>
      <w:bookmarkStart w:id="869" w:name="_Toc49513954"/>
      <w:bookmarkStart w:id="870" w:name="_Toc136777223"/>
      <w:r w:rsidRPr="00315FCA">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315FCA" w:rsidRP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315FCA" w:rsidRPr="00315FCA" w:rsidRDefault="00315FCA" w:rsidP="00352BE2">
      <w:pPr>
        <w:pStyle w:val="2"/>
        <w:ind w:firstLine="709"/>
        <w:jc w:val="both"/>
        <w:rPr>
          <w:rFonts w:ascii="PT Astra Serif" w:hAnsi="PT Astra Serif"/>
          <w:sz w:val="28"/>
          <w:szCs w:val="28"/>
        </w:rPr>
      </w:pPr>
      <w:bookmarkStart w:id="871" w:name="_Toc49513955"/>
      <w:bookmarkStart w:id="872" w:name="_Toc136777224"/>
      <w:r w:rsidRPr="00315FCA">
        <w:rPr>
          <w:rFonts w:ascii="PT Astra Serif" w:hAnsi="PT Astra Serif"/>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15FCA">
        <w:rPr>
          <w:rFonts w:ascii="PT Astra Serif" w:hAnsi="PT Astra Serif"/>
          <w:sz w:val="28"/>
          <w:szCs w:val="28"/>
        </w:rPr>
        <w:t xml:space="preserve"> </w:t>
      </w:r>
    </w:p>
    <w:p w:rsidR="00315FCA" w:rsidRDefault="00315FCA" w:rsidP="00352BE2">
      <w:pPr>
        <w:ind w:firstLine="709"/>
        <w:jc w:val="both"/>
        <w:rPr>
          <w:rFonts w:ascii="PT Astra Serif" w:hAnsi="PT Astra Serif"/>
          <w:sz w:val="28"/>
          <w:szCs w:val="28"/>
        </w:rPr>
      </w:pPr>
      <w:r w:rsidRPr="00315FCA">
        <w:rPr>
          <w:rFonts w:ascii="PT Astra Serif" w:hAnsi="PT Astra Serif"/>
          <w:sz w:val="28"/>
          <w:szCs w:val="28"/>
        </w:rPr>
        <w:t xml:space="preserve">Информация о фактических данных значений индикаторов развития систем теплоснабжения поселения отсутствует. </w:t>
      </w:r>
    </w:p>
    <w:p w:rsidR="005B471D" w:rsidRDefault="005B471D" w:rsidP="00352BE2">
      <w:pPr>
        <w:ind w:firstLine="709"/>
        <w:jc w:val="both"/>
        <w:rPr>
          <w:rFonts w:ascii="PT Astra Serif" w:hAnsi="PT Astra Serif"/>
          <w:sz w:val="28"/>
          <w:szCs w:val="28"/>
        </w:rPr>
      </w:pPr>
    </w:p>
    <w:p w:rsidR="005B471D" w:rsidRPr="00315FCA" w:rsidRDefault="005B471D" w:rsidP="00352BE2">
      <w:pPr>
        <w:ind w:firstLine="709"/>
        <w:jc w:val="both"/>
        <w:rPr>
          <w:rFonts w:ascii="PT Astra Serif" w:hAnsi="PT Astra Serif"/>
          <w:sz w:val="28"/>
          <w:szCs w:val="28"/>
        </w:rPr>
      </w:pPr>
    </w:p>
    <w:p w:rsidR="00315FCA" w:rsidRDefault="00315FCA" w:rsidP="00352BE2">
      <w:pPr>
        <w:pStyle w:val="1"/>
        <w:ind w:firstLine="709"/>
        <w:rPr>
          <w:rFonts w:ascii="PT Astra Serif" w:hAnsi="PT Astra Serif"/>
          <w:b/>
          <w:szCs w:val="28"/>
        </w:rPr>
      </w:pPr>
      <w:bookmarkStart w:id="873" w:name="_Toc49513956"/>
      <w:bookmarkStart w:id="874" w:name="_Toc136777225"/>
      <w:r w:rsidRPr="00352BE2">
        <w:rPr>
          <w:rFonts w:ascii="PT Astra Serif" w:hAnsi="PT Astra Serif"/>
          <w:b/>
          <w:szCs w:val="28"/>
        </w:rPr>
        <w:t>Глава 14 «Ценовые (тарифные) последствия»</w:t>
      </w:r>
      <w:bookmarkEnd w:id="873"/>
      <w:bookmarkEnd w:id="874"/>
    </w:p>
    <w:p w:rsidR="00352BE2" w:rsidRDefault="00352BE2" w:rsidP="00352BE2"/>
    <w:p w:rsidR="005B471D" w:rsidRPr="00352BE2" w:rsidRDefault="005B471D" w:rsidP="00352BE2"/>
    <w:p w:rsidR="00315FCA" w:rsidRPr="00315FCA" w:rsidRDefault="00315FCA" w:rsidP="00352BE2">
      <w:pPr>
        <w:pStyle w:val="2"/>
        <w:ind w:firstLine="709"/>
        <w:jc w:val="both"/>
        <w:rPr>
          <w:rFonts w:ascii="PT Astra Serif" w:hAnsi="PT Astra Serif"/>
          <w:sz w:val="28"/>
          <w:szCs w:val="28"/>
        </w:rPr>
      </w:pPr>
      <w:bookmarkStart w:id="875" w:name="_Toc49513957"/>
      <w:bookmarkStart w:id="876" w:name="_Toc136777226"/>
      <w:r w:rsidRPr="00315FCA">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352BE2" w:rsidRPr="00315FCA" w:rsidRDefault="00315FCA" w:rsidP="00352BE2">
      <w:pPr>
        <w:ind w:firstLine="709"/>
        <w:jc w:val="both"/>
        <w:rPr>
          <w:rFonts w:ascii="PT Astra Serif" w:hAnsi="PT Astra Serif"/>
          <w:sz w:val="28"/>
          <w:szCs w:val="28"/>
          <w:lang w:eastAsia="ru-RU"/>
        </w:rPr>
      </w:pPr>
      <w:bookmarkStart w:id="877" w:name="_Hlk22992105"/>
      <w:bookmarkStart w:id="878" w:name="_Hlk50194697"/>
      <w:r w:rsidRPr="00315FCA">
        <w:rPr>
          <w:rFonts w:ascii="PT Astra Serif" w:hAnsi="PT Astra Serif"/>
          <w:sz w:val="28"/>
          <w:szCs w:val="28"/>
          <w:lang w:eastAsia="ru-RU"/>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352BE2">
        <w:rPr>
          <w:rFonts w:ascii="PT Astra Serif" w:hAnsi="PT Astra Serif"/>
          <w:sz w:val="28"/>
          <w:szCs w:val="28"/>
          <w:lang w:eastAsia="ru-RU"/>
        </w:rPr>
        <w:t xml:space="preserve"> 39.</w:t>
      </w:r>
    </w:p>
    <w:p w:rsidR="00315FCA" w:rsidRP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Расчет выполнен в целом по источникам теплоснабжения и тепловым сетям МУП «ЖКХ Ломинцевское» расположенным на территории муниципального образования.</w:t>
      </w:r>
    </w:p>
    <w:p w:rsidR="00315FCA" w:rsidRPr="00315FCA" w:rsidRDefault="00315FCA" w:rsidP="00315FCA">
      <w:pPr>
        <w:rPr>
          <w:rFonts w:ascii="PT Astra Serif" w:hAnsi="PT Astra Serif"/>
          <w:b/>
          <w:bCs/>
          <w:sz w:val="28"/>
          <w:szCs w:val="28"/>
        </w:rPr>
        <w:sectPr w:rsidR="00315FCA" w:rsidRPr="00315FCA" w:rsidSect="00315FCA">
          <w:pgSz w:w="11906" w:h="16838"/>
          <w:pgMar w:top="1134" w:right="850" w:bottom="1134" w:left="1701" w:header="708" w:footer="708" w:gutter="0"/>
          <w:cols w:space="708"/>
          <w:docGrid w:linePitch="360"/>
        </w:sectPr>
      </w:pPr>
      <w:bookmarkStart w:id="879" w:name="_Ref46919870"/>
    </w:p>
    <w:p w:rsidR="00315FCA" w:rsidRDefault="00315FCA" w:rsidP="00352BE2">
      <w:pPr>
        <w:rPr>
          <w:rFonts w:ascii="PT Astra Serif" w:hAnsi="PT Astra Serif"/>
          <w:sz w:val="22"/>
          <w:szCs w:val="28"/>
          <w:lang w:eastAsia="ru-RU"/>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83542B">
        <w:rPr>
          <w:rFonts w:ascii="PT Astra Serif" w:hAnsi="PT Astra Serif"/>
          <w:bCs/>
          <w:noProof/>
          <w:sz w:val="22"/>
          <w:szCs w:val="28"/>
        </w:rPr>
        <w:t>39</w:t>
      </w:r>
      <w:r w:rsidRPr="00352BE2">
        <w:rPr>
          <w:rFonts w:ascii="PT Astra Serif" w:hAnsi="PT Astra Serif"/>
          <w:bCs/>
          <w:noProof/>
          <w:sz w:val="22"/>
          <w:szCs w:val="28"/>
        </w:rPr>
        <w:fldChar w:fldCharType="end"/>
      </w:r>
      <w:bookmarkEnd w:id="879"/>
      <w:r w:rsidRPr="00352BE2">
        <w:rPr>
          <w:rFonts w:ascii="PT Astra Serif" w:hAnsi="PT Astra Serif"/>
          <w:bCs/>
          <w:sz w:val="22"/>
          <w:szCs w:val="28"/>
        </w:rPr>
        <w:t xml:space="preserve"> – Тарифно-балансовые расчетные модели теплоснабжения потребителе</w:t>
      </w:r>
      <w:bookmarkEnd w:id="877"/>
      <w:bookmarkEnd w:id="878"/>
      <w:r w:rsidRPr="00352BE2">
        <w:rPr>
          <w:rFonts w:ascii="PT Astra Serif" w:hAnsi="PT Astra Serif"/>
          <w:sz w:val="22"/>
          <w:szCs w:val="28"/>
          <w:lang w:eastAsia="ru-RU"/>
        </w:rPr>
        <w:t>й</w:t>
      </w:r>
    </w:p>
    <w:p w:rsidR="00352BE2" w:rsidRPr="00352BE2" w:rsidRDefault="00352BE2" w:rsidP="00352BE2">
      <w:pPr>
        <w:rPr>
          <w:rFonts w:ascii="PT Astra Serif" w:hAnsi="PT Astra Serif"/>
          <w:sz w:val="22"/>
          <w:szCs w:val="28"/>
          <w:lang w:eastAsia="ru-RU"/>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315FCA" w:rsidRPr="00352BE2" w:rsidTr="00315FCA">
        <w:trPr>
          <w:trHeight w:val="458"/>
          <w:tblHeader/>
          <w:jc w:val="center"/>
        </w:trPr>
        <w:tc>
          <w:tcPr>
            <w:tcW w:w="309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bookmarkStart w:id="880" w:name="OLE_LINK1"/>
            <w:r w:rsidRPr="00352BE2">
              <w:rPr>
                <w:rFonts w:ascii="PT Astra Serif" w:hAnsi="PT Astra Serif"/>
                <w:b/>
                <w:bCs/>
                <w:szCs w:val="28"/>
                <w:lang w:eastAsia="ru-RU"/>
              </w:rPr>
              <w:t>Наименование</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2025</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2026</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2027</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2028</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2029</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2030</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2031</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2032</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2033</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2034</w:t>
            </w:r>
          </w:p>
        </w:tc>
        <w:tc>
          <w:tcPr>
            <w:tcW w:w="81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2049</w:t>
            </w:r>
          </w:p>
        </w:tc>
      </w:tr>
      <w:tr w:rsidR="00315FCA" w:rsidRPr="00352BE2" w:rsidTr="00315FCA">
        <w:trPr>
          <w:trHeight w:val="458"/>
          <w:tblHeader/>
          <w:jc w:val="center"/>
        </w:trPr>
        <w:tc>
          <w:tcPr>
            <w:tcW w:w="309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81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5B471D">
        <w:trPr>
          <w:trHeight w:val="809"/>
          <w:jc w:val="center"/>
        </w:trPr>
        <w:tc>
          <w:tcPr>
            <w:tcW w:w="3098"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 xml:space="preserve">Тарифы на тепловую энергию, руб./Гкал </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3440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3578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3721</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3870</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4025</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4186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4353</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4527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4897</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5092</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5296</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5508</w:t>
            </w:r>
          </w:p>
        </w:tc>
        <w:tc>
          <w:tcPr>
            <w:tcW w:w="81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5728</w:t>
            </w:r>
          </w:p>
        </w:tc>
      </w:tr>
    </w:tbl>
    <w:p w:rsidR="00315FCA" w:rsidRPr="00315FCA" w:rsidRDefault="00315FCA" w:rsidP="00315FCA">
      <w:pPr>
        <w:rPr>
          <w:rFonts w:ascii="PT Astra Serif" w:hAnsi="PT Astra Serif"/>
          <w:sz w:val="28"/>
          <w:szCs w:val="28"/>
          <w:lang w:eastAsia="ru-RU"/>
        </w:rPr>
      </w:pPr>
    </w:p>
    <w:bookmarkEnd w:id="880"/>
    <w:p w:rsidR="00315FCA" w:rsidRPr="00315FCA" w:rsidRDefault="00315FCA" w:rsidP="00315FCA">
      <w:pPr>
        <w:rPr>
          <w:rFonts w:ascii="PT Astra Serif" w:hAnsi="PT Astra Serif"/>
          <w:sz w:val="28"/>
          <w:szCs w:val="28"/>
          <w:lang w:eastAsia="ru-RU"/>
        </w:rPr>
        <w:sectPr w:rsidR="00315FCA" w:rsidRPr="00315FCA" w:rsidSect="00315FCA">
          <w:pgSz w:w="16838" w:h="11906" w:orient="landscape"/>
          <w:pgMar w:top="1701" w:right="1134" w:bottom="850" w:left="1134" w:header="708" w:footer="708" w:gutter="0"/>
          <w:cols w:space="708"/>
          <w:docGrid w:linePitch="360"/>
        </w:sectPr>
      </w:pPr>
    </w:p>
    <w:p w:rsidR="00315FCA" w:rsidRPr="00315FCA" w:rsidRDefault="00315FCA" w:rsidP="00315FCA">
      <w:pPr>
        <w:rPr>
          <w:rFonts w:ascii="PT Astra Serif" w:hAnsi="PT Astra Serif"/>
          <w:sz w:val="28"/>
          <w:szCs w:val="28"/>
          <w:lang w:eastAsia="ru-RU"/>
        </w:rPr>
      </w:pPr>
    </w:p>
    <w:p w:rsidR="00352BE2" w:rsidRDefault="00315FCA" w:rsidP="00352BE2">
      <w:pPr>
        <w:pStyle w:val="2"/>
        <w:ind w:firstLine="709"/>
        <w:jc w:val="both"/>
        <w:rPr>
          <w:rFonts w:ascii="PT Astra Serif" w:hAnsi="PT Astra Serif"/>
          <w:sz w:val="28"/>
          <w:szCs w:val="28"/>
        </w:rPr>
      </w:pPr>
      <w:bookmarkStart w:id="881" w:name="_Toc49513958"/>
      <w:bookmarkStart w:id="882" w:name="_Toc136777227"/>
      <w:r w:rsidRPr="00315FCA">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315FCA" w:rsidRPr="00315FCA" w:rsidRDefault="00315FCA" w:rsidP="00352BE2">
      <w:pPr>
        <w:pStyle w:val="2"/>
        <w:ind w:firstLine="709"/>
        <w:jc w:val="both"/>
        <w:rPr>
          <w:rFonts w:ascii="PT Astra Serif" w:hAnsi="PT Astra Serif"/>
          <w:sz w:val="28"/>
          <w:szCs w:val="28"/>
        </w:rPr>
      </w:pPr>
      <w:r w:rsidRPr="00352BE2">
        <w:rPr>
          <w:rFonts w:ascii="PT Astra Serif" w:hAnsi="PT Astra Serif"/>
          <w:sz w:val="28"/>
          <w:szCs w:val="28"/>
        </w:rPr>
        <w:t xml:space="preserve">Представлены в таблице </w:t>
      </w:r>
      <w:r w:rsidR="00352BE2" w:rsidRPr="00352BE2">
        <w:rPr>
          <w:rFonts w:ascii="PT Astra Serif" w:hAnsi="PT Astra Serif"/>
          <w:sz w:val="28"/>
          <w:szCs w:val="28"/>
        </w:rPr>
        <w:t>39.</w:t>
      </w:r>
    </w:p>
    <w:p w:rsidR="00352BE2" w:rsidRDefault="00315FCA" w:rsidP="00352BE2">
      <w:pPr>
        <w:pStyle w:val="2"/>
        <w:tabs>
          <w:tab w:val="clear" w:pos="0"/>
          <w:tab w:val="num" w:pos="-993"/>
        </w:tabs>
        <w:ind w:firstLine="709"/>
        <w:rPr>
          <w:rFonts w:ascii="PT Astra Serif" w:hAnsi="PT Astra Serif"/>
          <w:sz w:val="28"/>
          <w:szCs w:val="28"/>
        </w:rPr>
      </w:pPr>
      <w:bookmarkStart w:id="883" w:name="_Toc49513959"/>
      <w:bookmarkStart w:id="884" w:name="_Toc136777228"/>
      <w:r w:rsidRPr="00315FCA">
        <w:rPr>
          <w:rFonts w:ascii="PT Astra Serif" w:hAnsi="PT Astra Serif"/>
          <w:sz w:val="28"/>
          <w:szCs w:val="28"/>
        </w:rPr>
        <w:t>14.3. Результаты оценки ценовых (т</w:t>
      </w:r>
      <w:r w:rsidR="00352BE2">
        <w:rPr>
          <w:rFonts w:ascii="PT Astra Serif" w:hAnsi="PT Astra Serif"/>
          <w:sz w:val="28"/>
          <w:szCs w:val="28"/>
        </w:rPr>
        <w:t>арифных) последствий реализации</w:t>
      </w:r>
    </w:p>
    <w:p w:rsidR="00352BE2" w:rsidRDefault="00315FCA" w:rsidP="00352BE2">
      <w:pPr>
        <w:pStyle w:val="2"/>
        <w:numPr>
          <w:ilvl w:val="0"/>
          <w:numId w:val="0"/>
        </w:numPr>
        <w:tabs>
          <w:tab w:val="num" w:pos="-993"/>
        </w:tabs>
        <w:jc w:val="left"/>
        <w:rPr>
          <w:rFonts w:ascii="PT Astra Serif" w:hAnsi="PT Astra Serif"/>
          <w:sz w:val="28"/>
          <w:szCs w:val="28"/>
        </w:rPr>
      </w:pPr>
      <w:r w:rsidRPr="00315FCA">
        <w:rPr>
          <w:rFonts w:ascii="PT Astra Serif" w:hAnsi="PT Astra Serif"/>
          <w:sz w:val="28"/>
          <w:szCs w:val="28"/>
        </w:rPr>
        <w:t xml:space="preserve">проектов схемы теплоснабжения на </w:t>
      </w:r>
      <w:r w:rsidR="00352BE2">
        <w:rPr>
          <w:rFonts w:ascii="PT Astra Serif" w:hAnsi="PT Astra Serif"/>
          <w:sz w:val="28"/>
          <w:szCs w:val="28"/>
        </w:rPr>
        <w:t>основании разработанных тарифно -</w:t>
      </w:r>
      <w:r w:rsidRPr="00315FCA">
        <w:rPr>
          <w:rFonts w:ascii="PT Astra Serif" w:hAnsi="PT Astra Serif"/>
          <w:sz w:val="28"/>
          <w:szCs w:val="28"/>
        </w:rPr>
        <w:t>балансовых моделей</w:t>
      </w:r>
      <w:bookmarkEnd w:id="883"/>
      <w:bookmarkEnd w:id="884"/>
    </w:p>
    <w:p w:rsidR="00352BE2"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 xml:space="preserve">Представлены в таблице </w:t>
      </w:r>
      <w:bookmarkStart w:id="885" w:name="_Toc49513960"/>
      <w:bookmarkStart w:id="886" w:name="_Toc136777229"/>
      <w:r w:rsidR="00352BE2">
        <w:rPr>
          <w:rFonts w:ascii="PT Astra Serif" w:hAnsi="PT Astra Serif"/>
          <w:sz w:val="28"/>
          <w:szCs w:val="28"/>
        </w:rPr>
        <w:t>39.</w:t>
      </w:r>
    </w:p>
    <w:p w:rsidR="00315FCA" w:rsidRPr="00315FCA" w:rsidRDefault="00315FCA" w:rsidP="00352BE2">
      <w:pPr>
        <w:pStyle w:val="2"/>
        <w:numPr>
          <w:ilvl w:val="0"/>
          <w:numId w:val="0"/>
        </w:numPr>
        <w:tabs>
          <w:tab w:val="num" w:pos="-993"/>
        </w:tabs>
        <w:ind w:firstLine="709"/>
        <w:jc w:val="left"/>
        <w:rPr>
          <w:rFonts w:ascii="PT Astra Serif" w:hAnsi="PT Astra Serif"/>
          <w:sz w:val="28"/>
          <w:szCs w:val="28"/>
        </w:rPr>
      </w:pPr>
      <w:r w:rsidRPr="00315FCA">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315FCA" w:rsidRDefault="00315FCA" w:rsidP="00315FCA">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5B471D" w:rsidRDefault="005B471D" w:rsidP="00315FCA">
      <w:pPr>
        <w:ind w:firstLine="709"/>
        <w:jc w:val="both"/>
        <w:rPr>
          <w:rFonts w:ascii="PT Astra Serif" w:hAnsi="PT Astra Serif"/>
          <w:sz w:val="28"/>
          <w:szCs w:val="28"/>
          <w:lang w:eastAsia="ru-RU"/>
        </w:rPr>
      </w:pPr>
    </w:p>
    <w:p w:rsidR="005B471D" w:rsidRPr="00315FCA" w:rsidRDefault="005B471D" w:rsidP="00315FCA">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887" w:name="_Toc49513961"/>
      <w:bookmarkStart w:id="888" w:name="_Toc136777230"/>
      <w:r w:rsidRPr="00352BE2">
        <w:rPr>
          <w:rFonts w:ascii="PT Astra Serif" w:hAnsi="PT Astra Serif"/>
          <w:b/>
          <w:szCs w:val="28"/>
        </w:rPr>
        <w:t>Глава 15 «Реестр единых теплоснабжающих организаций»</w:t>
      </w:r>
      <w:bookmarkEnd w:id="887"/>
      <w:bookmarkEnd w:id="888"/>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889" w:name="_Toc49513962"/>
      <w:bookmarkStart w:id="890" w:name="_Toc136777231"/>
      <w:r w:rsidRPr="00315FCA">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315FCA" w:rsidRPr="00315FCA" w:rsidRDefault="00315FCA" w:rsidP="00352BE2">
      <w:pPr>
        <w:pStyle w:val="affffffffffb"/>
        <w:spacing w:line="240" w:lineRule="auto"/>
        <w:rPr>
          <w:rFonts w:ascii="PT Astra Serif" w:hAnsi="PT Astra Serif" w:cs="Times New Roman"/>
          <w:sz w:val="28"/>
          <w:szCs w:val="28"/>
        </w:rPr>
      </w:pPr>
      <w:bookmarkStart w:id="891" w:name="_Hlk34390731"/>
      <w:bookmarkStart w:id="892" w:name="_Hlk25239403"/>
      <w:r w:rsidRPr="00315FCA">
        <w:rPr>
          <w:rFonts w:ascii="PT Astra Serif" w:hAnsi="PT Astra Serif" w:cs="Times New Roman"/>
          <w:sz w:val="28"/>
          <w:szCs w:val="28"/>
        </w:rPr>
        <w:t>Теплоснабжение муниципального образования осуществляется от источников МУП «ЖКХ Ломинцевское» владеющей источниками тепловой энергии и (или) тепловыми сетями на правах аренды.</w:t>
      </w:r>
    </w:p>
    <w:p w:rsidR="00315FCA" w:rsidRPr="00315FCA" w:rsidRDefault="00315FCA" w:rsidP="00352BE2">
      <w:pPr>
        <w:pStyle w:val="2"/>
        <w:ind w:firstLine="709"/>
        <w:jc w:val="both"/>
        <w:rPr>
          <w:rFonts w:ascii="PT Astra Serif" w:hAnsi="PT Astra Serif"/>
          <w:sz w:val="28"/>
          <w:szCs w:val="28"/>
        </w:rPr>
      </w:pPr>
      <w:bookmarkStart w:id="893" w:name="_Toc49513963"/>
      <w:bookmarkStart w:id="894" w:name="_Toc136777232"/>
      <w:bookmarkEnd w:id="891"/>
      <w:bookmarkEnd w:id="892"/>
      <w:r w:rsidRPr="00315FCA">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315FCA" w:rsidRDefault="00315FCA" w:rsidP="00352BE2">
      <w:pPr>
        <w:ind w:firstLine="709"/>
        <w:jc w:val="both"/>
        <w:rPr>
          <w:rFonts w:ascii="PT Astra Serif" w:hAnsi="PT Astra Serif"/>
          <w:sz w:val="28"/>
          <w:szCs w:val="28"/>
          <w:lang w:eastAsia="ru-RU"/>
        </w:rPr>
      </w:pPr>
      <w:bookmarkStart w:id="895" w:name="_Hlk20411020"/>
      <w:r w:rsidRPr="00315FCA">
        <w:rPr>
          <w:rFonts w:ascii="PT Astra Serif" w:hAnsi="PT Astra Serif"/>
          <w:sz w:val="28"/>
          <w:szCs w:val="28"/>
          <w:lang w:eastAsia="ru-RU"/>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352BE2" w:rsidRPr="00315FCA" w:rsidRDefault="00352BE2" w:rsidP="00352BE2">
      <w:pPr>
        <w:ind w:firstLine="709"/>
        <w:jc w:val="both"/>
        <w:rPr>
          <w:rFonts w:ascii="PT Astra Serif" w:hAnsi="PT Astra Serif"/>
          <w:sz w:val="28"/>
          <w:szCs w:val="28"/>
          <w:lang w:eastAsia="ru-RU"/>
        </w:rPr>
      </w:pPr>
    </w:p>
    <w:p w:rsidR="00315FCA" w:rsidRDefault="00315FCA" w:rsidP="00352BE2">
      <w:pPr>
        <w:ind w:right="37"/>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83542B">
        <w:rPr>
          <w:rFonts w:ascii="PT Astra Serif" w:hAnsi="PT Astra Serif"/>
          <w:bCs/>
          <w:noProof/>
          <w:sz w:val="22"/>
          <w:szCs w:val="28"/>
        </w:rPr>
        <w:t>40</w:t>
      </w:r>
      <w:r w:rsidRPr="00352BE2">
        <w:rPr>
          <w:rFonts w:ascii="PT Astra Serif" w:hAnsi="PT Astra Serif"/>
          <w:bCs/>
          <w:noProof/>
          <w:sz w:val="22"/>
          <w:szCs w:val="28"/>
        </w:rPr>
        <w:fldChar w:fldCharType="end"/>
      </w:r>
      <w:r w:rsidRPr="00352BE2">
        <w:rPr>
          <w:rFonts w:ascii="PT Astra Serif" w:hAnsi="PT Astra Serif"/>
          <w:bCs/>
          <w:sz w:val="22"/>
          <w:szCs w:val="28"/>
        </w:rPr>
        <w:t xml:space="preserve"> – Реестр зон деятельности единой теплоснабжающей организации (организаций)</w:t>
      </w:r>
    </w:p>
    <w:p w:rsidR="00352BE2" w:rsidRPr="00352BE2" w:rsidRDefault="00352BE2" w:rsidP="00352BE2">
      <w:pPr>
        <w:ind w:right="37"/>
        <w:jc w:val="both"/>
        <w:rPr>
          <w:rFonts w:ascii="PT Astra Serif" w:hAnsi="PT Astra Serif"/>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1"/>
        <w:gridCol w:w="3019"/>
        <w:gridCol w:w="2434"/>
        <w:gridCol w:w="3347"/>
      </w:tblGrid>
      <w:tr w:rsidR="00315FCA" w:rsidRPr="00352BE2" w:rsidTr="00315FCA">
        <w:trPr>
          <w:trHeight w:val="23"/>
          <w:tblHeader/>
          <w:jc w:val="center"/>
        </w:trPr>
        <w:tc>
          <w:tcPr>
            <w:tcW w:w="77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0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Адрес объекта централизованной системы теплоснабжения</w:t>
            </w:r>
          </w:p>
        </w:tc>
        <w:tc>
          <w:tcPr>
            <w:tcW w:w="243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Зона деятельности</w:t>
            </w:r>
          </w:p>
        </w:tc>
        <w:tc>
          <w:tcPr>
            <w:tcW w:w="3347"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ЕТО</w:t>
            </w:r>
          </w:p>
        </w:tc>
      </w:tr>
      <w:tr w:rsidR="00315FCA" w:rsidRPr="00352BE2" w:rsidTr="00315FCA">
        <w:trPr>
          <w:trHeight w:val="23"/>
          <w:jc w:val="center"/>
        </w:trPr>
        <w:tc>
          <w:tcPr>
            <w:tcW w:w="77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019" w:type="dxa"/>
            <w:shd w:val="clear" w:color="auto" w:fill="auto"/>
            <w:noWrap/>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w:t>
            </w:r>
            <w:r w:rsidR="005B471D">
              <w:rPr>
                <w:rFonts w:ascii="PT Astra Serif" w:hAnsi="PT Astra Serif"/>
                <w:szCs w:val="28"/>
                <w:lang w:eastAsia="ru-RU"/>
              </w:rPr>
              <w:t xml:space="preserve"> </w:t>
            </w:r>
            <w:r w:rsidRPr="00352BE2">
              <w:rPr>
                <w:rFonts w:ascii="PT Astra Serif" w:hAnsi="PT Astra Serif"/>
                <w:szCs w:val="28"/>
                <w:lang w:eastAsia="ru-RU"/>
              </w:rPr>
              <w:t>17 п.</w:t>
            </w:r>
            <w:r w:rsidR="007B30B9">
              <w:rPr>
                <w:rFonts w:ascii="PT Astra Serif" w:hAnsi="PT Astra Serif"/>
                <w:szCs w:val="28"/>
                <w:lang w:eastAsia="ru-RU"/>
              </w:rPr>
              <w:t> </w:t>
            </w:r>
            <w:r w:rsidRPr="00352BE2">
              <w:rPr>
                <w:rFonts w:ascii="PT Astra Serif" w:hAnsi="PT Astra Serif"/>
                <w:szCs w:val="28"/>
                <w:lang w:eastAsia="ru-RU"/>
              </w:rPr>
              <w:t>Ломинцевский</w:t>
            </w:r>
          </w:p>
        </w:tc>
        <w:tc>
          <w:tcPr>
            <w:tcW w:w="2434" w:type="dxa"/>
            <w:shd w:val="clear" w:color="auto" w:fill="auto"/>
            <w:vAlign w:val="center"/>
            <w:hideMark/>
          </w:tcPr>
          <w:p w:rsidR="00315FCA" w:rsidRPr="00352BE2" w:rsidRDefault="00315FCA" w:rsidP="00315FCA">
            <w:pPr>
              <w:rPr>
                <w:rFonts w:ascii="PT Astra Serif" w:hAnsi="PT Astra Serif"/>
                <w:szCs w:val="28"/>
                <w:lang w:eastAsia="ru-RU"/>
              </w:rPr>
            </w:pPr>
            <w:r w:rsidRPr="00352BE2">
              <w:rPr>
                <w:rFonts w:ascii="PT Astra Serif" w:hAnsi="PT Astra Serif"/>
                <w:szCs w:val="28"/>
                <w:lang w:eastAsia="ru-RU"/>
              </w:rPr>
              <w:t>котельная и тепловые сети</w:t>
            </w:r>
          </w:p>
        </w:tc>
        <w:tc>
          <w:tcPr>
            <w:tcW w:w="3347" w:type="dxa"/>
            <w:shd w:val="clear" w:color="auto" w:fill="auto"/>
            <w:noWrap/>
            <w:vAlign w:val="center"/>
            <w:hideMark/>
          </w:tcPr>
          <w:p w:rsidR="00315FCA" w:rsidRPr="00352BE2" w:rsidRDefault="00315FCA" w:rsidP="005B471D">
            <w:pPr>
              <w:rPr>
                <w:rFonts w:ascii="PT Astra Serif" w:hAnsi="PT Astra Serif"/>
                <w:szCs w:val="28"/>
                <w:lang w:eastAsia="ru-RU"/>
              </w:rPr>
            </w:pPr>
            <w:r w:rsidRPr="00352BE2">
              <w:rPr>
                <w:rFonts w:ascii="PT Astra Serif" w:hAnsi="PT Astra Serif"/>
                <w:szCs w:val="28"/>
                <w:lang w:eastAsia="ru-RU"/>
              </w:rPr>
              <w:t xml:space="preserve">МУП </w:t>
            </w:r>
            <w:r w:rsidR="005B471D">
              <w:rPr>
                <w:rFonts w:ascii="PT Astra Serif" w:hAnsi="PT Astra Serif"/>
                <w:szCs w:val="28"/>
                <w:lang w:eastAsia="ru-RU"/>
              </w:rPr>
              <w:t>«</w:t>
            </w:r>
            <w:r w:rsidRPr="00352BE2">
              <w:rPr>
                <w:rFonts w:ascii="PT Astra Serif" w:hAnsi="PT Astra Serif"/>
                <w:szCs w:val="28"/>
                <w:lang w:eastAsia="ru-RU"/>
              </w:rPr>
              <w:t>ЖКХ Ломинцевское</w:t>
            </w:r>
            <w:r w:rsidR="005B471D">
              <w:rPr>
                <w:rFonts w:ascii="PT Astra Serif" w:hAnsi="PT Astra Serif"/>
                <w:szCs w:val="28"/>
                <w:lang w:eastAsia="ru-RU"/>
              </w:rPr>
              <w:t>»</w:t>
            </w:r>
          </w:p>
        </w:tc>
      </w:tr>
    </w:tbl>
    <w:p w:rsidR="00315FCA" w:rsidRPr="00315FCA" w:rsidRDefault="00315FCA" w:rsidP="00315FCA">
      <w:pPr>
        <w:ind w:firstLine="709"/>
        <w:jc w:val="both"/>
        <w:rPr>
          <w:rFonts w:ascii="PT Astra Serif" w:hAnsi="PT Astra Serif"/>
          <w:sz w:val="28"/>
          <w:szCs w:val="28"/>
        </w:rPr>
      </w:pPr>
    </w:p>
    <w:p w:rsidR="00315FCA" w:rsidRPr="00315FCA" w:rsidRDefault="00315FCA" w:rsidP="00352BE2">
      <w:pPr>
        <w:pStyle w:val="2"/>
        <w:ind w:firstLine="709"/>
        <w:jc w:val="both"/>
        <w:rPr>
          <w:rFonts w:ascii="PT Astra Serif" w:hAnsi="PT Astra Serif"/>
          <w:sz w:val="28"/>
          <w:szCs w:val="28"/>
        </w:rPr>
      </w:pPr>
      <w:bookmarkStart w:id="896" w:name="_Toc49513964"/>
      <w:bookmarkStart w:id="897" w:name="_Toc136777233"/>
      <w:bookmarkEnd w:id="895"/>
      <w:r w:rsidRPr="00315FCA">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315FCA" w:rsidRPr="00315FCA" w:rsidRDefault="00315FCA" w:rsidP="00352BE2">
      <w:pPr>
        <w:ind w:right="42"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соответствии со статьей 2 пунктом 28 Федерального закона </w:t>
      </w:r>
      <w:r w:rsidR="007B30B9">
        <w:rPr>
          <w:rFonts w:ascii="PT Astra Serif" w:hAnsi="PT Astra Serif"/>
          <w:sz w:val="28"/>
          <w:szCs w:val="28"/>
          <w:lang w:eastAsia="ru-RU"/>
        </w:rPr>
        <w:t xml:space="preserve">№ </w:t>
      </w:r>
      <w:r w:rsidRPr="00315FCA">
        <w:rPr>
          <w:rFonts w:ascii="PT Astra Serif" w:hAnsi="PT Astra Serif"/>
          <w:sz w:val="28"/>
          <w:szCs w:val="28"/>
          <w:lang w:eastAsia="ru-RU"/>
        </w:rPr>
        <w:t>190 «О</w:t>
      </w:r>
      <w:r w:rsidR="007B30B9">
        <w:rPr>
          <w:rFonts w:ascii="PT Astra Serif" w:hAnsi="PT Astra Serif"/>
          <w:sz w:val="28"/>
          <w:szCs w:val="28"/>
          <w:lang w:eastAsia="ru-RU"/>
        </w:rPr>
        <w:t> </w:t>
      </w:r>
      <w:r w:rsidRPr="00315FCA">
        <w:rPr>
          <w:rFonts w:ascii="PT Astra Serif" w:hAnsi="PT Astra Serif"/>
          <w:sz w:val="28"/>
          <w:szCs w:val="28"/>
          <w:lang w:eastAsia="ru-RU"/>
        </w:rPr>
        <w:t>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315FCA" w:rsidRPr="00315FCA" w:rsidRDefault="00315FCA" w:rsidP="00352BE2">
      <w:pPr>
        <w:ind w:right="47"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1" w:history="1">
        <w:r w:rsidRPr="00315FCA">
          <w:rPr>
            <w:rFonts w:ascii="PT Astra Serif" w:hAnsi="PT Astra Serif"/>
            <w:sz w:val="28"/>
            <w:szCs w:val="28"/>
            <w:lang w:eastAsia="ru-RU"/>
          </w:rPr>
          <w:t>постановлением</w:t>
        </w:r>
      </w:hyperlink>
      <w:r w:rsidRPr="00315FCA">
        <w:rPr>
          <w:rFonts w:ascii="PT Astra Serif" w:hAnsi="PT Astra Serif"/>
          <w:sz w:val="28"/>
          <w:szCs w:val="28"/>
          <w:lang w:eastAsia="ru-RU"/>
        </w:rPr>
        <w:t xml:space="preserve"> Правительства РФ от 8 августа 2012 г. N 808.</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Критериями определения единой теплоснабжающей организации являются: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размер собственного капитала;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способность в лучшей мере обеспечить надежность теплоснабжения в соответствующей системе теплоснабжения.</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Единая теплоснабжающая организация при осуществлении своей деятельности обязана:</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315FCA">
          <w:rPr>
            <w:rFonts w:ascii="PT Astra Serif" w:hAnsi="PT Astra Serif"/>
            <w:sz w:val="28"/>
            <w:szCs w:val="28"/>
            <w:lang w:eastAsia="ru-RU"/>
          </w:rPr>
          <w:t>законодательством</w:t>
        </w:r>
      </w:hyperlink>
      <w:r w:rsidRPr="00315FCA">
        <w:rPr>
          <w:rFonts w:ascii="PT Astra Serif" w:hAnsi="PT Astra Serif"/>
          <w:sz w:val="28"/>
          <w:szCs w:val="28"/>
          <w:lang w:eastAsia="ru-RU"/>
        </w:rPr>
        <w:t xml:space="preserve"> о градостроительной деятельности технических условий подключения к тепловым сетям;</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315FCA" w:rsidRPr="00315FCA" w:rsidRDefault="00315FCA" w:rsidP="007B30B9">
      <w:pPr>
        <w:suppressAutoHyphens w:val="0"/>
        <w:ind w:firstLine="709"/>
        <w:contextualSpacing/>
        <w:jc w:val="both"/>
        <w:rPr>
          <w:rFonts w:ascii="PT Astra Serif" w:hAnsi="PT Astra Serif"/>
          <w:sz w:val="28"/>
          <w:szCs w:val="28"/>
          <w:lang w:eastAsia="ru-RU"/>
        </w:rPr>
      </w:pPr>
      <w:r w:rsidRPr="00315FCA">
        <w:rPr>
          <w:rFonts w:ascii="PT Astra Serif" w:hAnsi="PT Astra Serif"/>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315FCA" w:rsidRPr="00315FCA" w:rsidRDefault="00315FCA" w:rsidP="007B30B9">
      <w:pPr>
        <w:ind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настоящее время </w:t>
      </w:r>
      <w:r w:rsidRPr="00315FCA">
        <w:rPr>
          <w:rFonts w:ascii="PT Astra Serif" w:hAnsi="PT Astra Serif"/>
          <w:sz w:val="28"/>
          <w:szCs w:val="28"/>
        </w:rPr>
        <w:t>МУП «ЖКХ Ломинцевское»</w:t>
      </w:r>
      <w:r w:rsidRPr="00315FCA">
        <w:rPr>
          <w:rFonts w:ascii="PT Astra Serif" w:hAnsi="PT Astra Serif"/>
          <w:sz w:val="28"/>
          <w:szCs w:val="28"/>
          <w:lang w:eastAsia="ru-RU"/>
        </w:rPr>
        <w:t xml:space="preserve"> отвечает всем требованиям критериев по определению единой теплоснабжающей организации.</w:t>
      </w:r>
    </w:p>
    <w:p w:rsidR="00315FCA" w:rsidRPr="00315FCA" w:rsidRDefault="00315FCA" w:rsidP="00352BE2">
      <w:pPr>
        <w:pStyle w:val="2"/>
        <w:ind w:firstLine="709"/>
        <w:jc w:val="both"/>
        <w:rPr>
          <w:rFonts w:ascii="PT Astra Serif" w:hAnsi="PT Astra Serif"/>
          <w:sz w:val="28"/>
          <w:szCs w:val="28"/>
        </w:rPr>
      </w:pPr>
      <w:bookmarkStart w:id="898" w:name="_Toc49513965"/>
      <w:bookmarkStart w:id="899" w:name="_Toc136777234"/>
      <w:r w:rsidRPr="00315FCA">
        <w:rPr>
          <w:rFonts w:ascii="PT Astra Serif" w:hAnsi="PT Astra Seri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315FCA" w:rsidRPr="00315FCA" w:rsidRDefault="00315FCA" w:rsidP="00352BE2">
      <w:pPr>
        <w:ind w:right="46" w:firstLine="709"/>
        <w:jc w:val="both"/>
        <w:rPr>
          <w:rFonts w:ascii="PT Astra Serif" w:hAnsi="PT Astra Serif"/>
          <w:sz w:val="28"/>
          <w:szCs w:val="28"/>
          <w:lang w:eastAsia="ru-RU"/>
        </w:rPr>
      </w:pPr>
      <w:r w:rsidRPr="00315FCA">
        <w:rPr>
          <w:rFonts w:ascii="PT Astra Serif" w:hAnsi="PT Astra Serif"/>
          <w:sz w:val="28"/>
          <w:szCs w:val="28"/>
          <w:lang w:eastAsia="ru-RU"/>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315FCA" w:rsidRPr="00315FCA" w:rsidRDefault="00315FCA" w:rsidP="00352BE2">
      <w:pPr>
        <w:pStyle w:val="2"/>
        <w:ind w:firstLine="709"/>
        <w:jc w:val="both"/>
        <w:rPr>
          <w:rFonts w:ascii="PT Astra Serif" w:hAnsi="PT Astra Serif"/>
          <w:sz w:val="28"/>
          <w:szCs w:val="28"/>
        </w:rPr>
      </w:pPr>
      <w:bookmarkStart w:id="900" w:name="_Toc49513966"/>
      <w:bookmarkStart w:id="901" w:name="_Toc136777235"/>
      <w:r w:rsidRPr="00315FCA">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315FCA" w:rsidRPr="00315FCA" w:rsidRDefault="00315FCA" w:rsidP="00352BE2">
      <w:pPr>
        <w:pStyle w:val="affffffffffb"/>
        <w:spacing w:line="240" w:lineRule="auto"/>
        <w:rPr>
          <w:rFonts w:ascii="PT Astra Serif" w:hAnsi="PT Astra Serif" w:cs="Times New Roman"/>
          <w:i/>
          <w:sz w:val="28"/>
          <w:szCs w:val="28"/>
        </w:rPr>
      </w:pPr>
      <w:r w:rsidRPr="00315FCA">
        <w:rPr>
          <w:rFonts w:ascii="PT Astra Serif" w:hAnsi="PT Astra Serif" w:cs="Times New Roman"/>
          <w:sz w:val="28"/>
          <w:szCs w:val="28"/>
        </w:rPr>
        <w:t xml:space="preserve">Описание границ зон деятельности единой теплоснабжающей организации (организаций) представлено в главе 15.2. </w:t>
      </w:r>
    </w:p>
    <w:p w:rsidR="00315FCA" w:rsidRPr="00315FCA" w:rsidRDefault="00315FCA" w:rsidP="00352BE2">
      <w:pPr>
        <w:pStyle w:val="2"/>
        <w:ind w:firstLine="709"/>
        <w:jc w:val="both"/>
        <w:rPr>
          <w:rFonts w:ascii="PT Astra Serif" w:hAnsi="PT Astra Serif"/>
          <w:sz w:val="28"/>
          <w:szCs w:val="28"/>
        </w:rPr>
      </w:pPr>
      <w:bookmarkStart w:id="902" w:name="_Toc49513967"/>
      <w:bookmarkStart w:id="903" w:name="_Toc136777236"/>
      <w:r w:rsidRPr="00315FCA">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315FCA" w:rsidRDefault="00315FCA" w:rsidP="00352BE2">
      <w:pPr>
        <w:ind w:firstLine="709"/>
        <w:jc w:val="both"/>
        <w:rPr>
          <w:rFonts w:ascii="PT Astra Serif" w:hAnsi="PT Astra Serif"/>
          <w:sz w:val="28"/>
          <w:szCs w:val="28"/>
          <w:lang w:eastAsia="ru-RU"/>
        </w:rPr>
      </w:pPr>
      <w:r w:rsidRPr="00315FCA">
        <w:rPr>
          <w:rFonts w:ascii="PT Astra Serif" w:hAnsi="PT Astra Serif"/>
          <w:sz w:val="28"/>
          <w:szCs w:val="28"/>
          <w:lang w:eastAsia="ru-RU"/>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B30B9" w:rsidRPr="00315FCA" w:rsidRDefault="007B30B9" w:rsidP="00352BE2">
      <w:pPr>
        <w:ind w:firstLine="709"/>
        <w:jc w:val="both"/>
        <w:rPr>
          <w:rFonts w:ascii="PT Astra Serif" w:eastAsiaTheme="majorEastAsia" w:hAnsi="PT Astra Serif"/>
          <w:b/>
          <w:sz w:val="28"/>
          <w:szCs w:val="28"/>
        </w:rPr>
      </w:pPr>
    </w:p>
    <w:p w:rsidR="00315FCA" w:rsidRDefault="00315FCA" w:rsidP="00315FCA">
      <w:pPr>
        <w:pStyle w:val="1"/>
        <w:rPr>
          <w:rFonts w:ascii="PT Astra Serif" w:hAnsi="PT Astra Serif"/>
          <w:b/>
          <w:szCs w:val="28"/>
        </w:rPr>
      </w:pPr>
      <w:bookmarkStart w:id="904" w:name="_Toc49513968"/>
      <w:bookmarkStart w:id="905" w:name="_Toc136777237"/>
      <w:r w:rsidRPr="00352BE2">
        <w:rPr>
          <w:rFonts w:ascii="PT Astra Serif" w:hAnsi="PT Astra Serif"/>
          <w:b/>
          <w:szCs w:val="28"/>
        </w:rPr>
        <w:t>Глава 16 «Реестр проектов схемы теплоснабжения»</w:t>
      </w:r>
      <w:bookmarkEnd w:id="904"/>
      <w:bookmarkEnd w:id="905"/>
    </w:p>
    <w:p w:rsidR="00352BE2" w:rsidRPr="00352BE2" w:rsidRDefault="00352BE2" w:rsidP="00352BE2"/>
    <w:p w:rsidR="00315FCA" w:rsidRPr="00315FCA" w:rsidRDefault="00315FCA" w:rsidP="00352BE2">
      <w:pPr>
        <w:pStyle w:val="2"/>
        <w:ind w:firstLine="709"/>
        <w:jc w:val="both"/>
        <w:rPr>
          <w:rFonts w:ascii="PT Astra Serif" w:hAnsi="PT Astra Serif"/>
          <w:sz w:val="28"/>
          <w:szCs w:val="28"/>
        </w:rPr>
      </w:pPr>
      <w:bookmarkStart w:id="906" w:name="_Toc49513969"/>
      <w:bookmarkStart w:id="907" w:name="_Toc136777238"/>
      <w:r w:rsidRPr="00315FCA">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315FCA" w:rsidRPr="00315FCA" w:rsidRDefault="00315FCA" w:rsidP="00352BE2">
      <w:pPr>
        <w:ind w:right="37" w:firstLine="709"/>
        <w:jc w:val="both"/>
        <w:rPr>
          <w:rFonts w:ascii="PT Astra Serif" w:hAnsi="PT Astra Serif"/>
          <w:sz w:val="28"/>
          <w:szCs w:val="28"/>
          <w:lang w:eastAsia="ru-RU"/>
        </w:rPr>
      </w:pPr>
      <w:bookmarkStart w:id="908" w:name="_Hlk50193781"/>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источников тепловой энергии приведен в таблице </w:t>
      </w:r>
      <w:r w:rsidR="00352BE2">
        <w:rPr>
          <w:rFonts w:ascii="PT Astra Serif" w:hAnsi="PT Astra Serif"/>
          <w:sz w:val="28"/>
          <w:szCs w:val="28"/>
          <w:lang w:eastAsia="ru-RU"/>
        </w:rPr>
        <w:t>41</w:t>
      </w:r>
      <w:r w:rsidRPr="00315FCA">
        <w:rPr>
          <w:rFonts w:ascii="PT Astra Serif" w:hAnsi="PT Astra Serif"/>
          <w:sz w:val="28"/>
          <w:szCs w:val="28"/>
          <w:lang w:eastAsia="ru-RU"/>
        </w:rPr>
        <w:t>.</w:t>
      </w:r>
      <w:bookmarkEnd w:id="908"/>
    </w:p>
    <w:p w:rsidR="00315FCA" w:rsidRPr="00315FCA" w:rsidRDefault="00315FCA" w:rsidP="00352BE2">
      <w:pPr>
        <w:pStyle w:val="2"/>
        <w:ind w:firstLine="709"/>
        <w:jc w:val="both"/>
        <w:rPr>
          <w:rFonts w:ascii="PT Astra Serif" w:hAnsi="PT Astra Serif"/>
          <w:sz w:val="28"/>
          <w:szCs w:val="28"/>
        </w:rPr>
      </w:pPr>
      <w:bookmarkStart w:id="909" w:name="_Toc49513970"/>
      <w:bookmarkStart w:id="910" w:name="_Toc136777239"/>
      <w:r w:rsidRPr="00315FCA">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315FCA" w:rsidRPr="00315FCA" w:rsidRDefault="00315FCA" w:rsidP="00352BE2">
      <w:pPr>
        <w:ind w:right="40" w:firstLine="709"/>
        <w:jc w:val="both"/>
        <w:rPr>
          <w:rFonts w:ascii="PT Astra Serif" w:hAnsi="PT Astra Serif"/>
          <w:sz w:val="28"/>
          <w:szCs w:val="28"/>
          <w:lang w:eastAsia="ru-RU"/>
        </w:rPr>
      </w:pPr>
      <w:bookmarkStart w:id="911" w:name="_Hlk34389998"/>
      <w:r w:rsidRPr="00315FCA">
        <w:rPr>
          <w:rFonts w:ascii="PT Astra Serif" w:hAnsi="PT Astra Serif"/>
          <w:sz w:val="28"/>
          <w:szCs w:val="28"/>
          <w:lang w:eastAsia="ru-RU"/>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15FCA">
        <w:rPr>
          <w:rFonts w:ascii="PT Astra Serif" w:hAnsi="PT Astra Serif"/>
          <w:sz w:val="28"/>
          <w:szCs w:val="28"/>
          <w:lang w:eastAsia="ru-RU"/>
        </w:rPr>
        <w:t>таблице</w:t>
      </w:r>
      <w:r w:rsidR="00352BE2">
        <w:rPr>
          <w:rFonts w:ascii="PT Astra Serif" w:hAnsi="PT Astra Serif"/>
          <w:sz w:val="28"/>
          <w:szCs w:val="28"/>
          <w:lang w:eastAsia="ru-RU"/>
        </w:rPr>
        <w:t xml:space="preserve"> 41</w:t>
      </w:r>
      <w:r w:rsidRPr="00315FCA">
        <w:rPr>
          <w:rFonts w:ascii="PT Astra Serif" w:hAnsi="PT Astra Serif"/>
          <w:sz w:val="28"/>
          <w:szCs w:val="28"/>
          <w:lang w:eastAsia="ru-RU"/>
        </w:rPr>
        <w:t>.</w:t>
      </w:r>
      <w:bookmarkStart w:id="912" w:name="_Ref34051419"/>
      <w:bookmarkStart w:id="913" w:name="_Hlk50193795"/>
    </w:p>
    <w:p w:rsidR="00352BE2" w:rsidRDefault="00352BE2" w:rsidP="00352BE2">
      <w:pPr>
        <w:ind w:right="40"/>
        <w:jc w:val="both"/>
        <w:rPr>
          <w:rFonts w:ascii="PT Astra Serif" w:hAnsi="PT Astra Serif"/>
          <w:bCs/>
          <w:sz w:val="22"/>
          <w:szCs w:val="28"/>
        </w:rPr>
      </w:pPr>
    </w:p>
    <w:p w:rsidR="00315FCA" w:rsidRDefault="00315FCA" w:rsidP="00352BE2">
      <w:pPr>
        <w:ind w:right="40"/>
        <w:jc w:val="both"/>
        <w:rPr>
          <w:rFonts w:ascii="PT Astra Serif" w:hAnsi="PT Astra Serif"/>
          <w:bCs/>
          <w:sz w:val="22"/>
          <w:szCs w:val="28"/>
        </w:rPr>
      </w:pPr>
      <w:r w:rsidRPr="00352BE2">
        <w:rPr>
          <w:rFonts w:ascii="PT Astra Serif" w:hAnsi="PT Astra Serif"/>
          <w:bCs/>
          <w:sz w:val="22"/>
          <w:szCs w:val="28"/>
        </w:rPr>
        <w:t xml:space="preserve">Таблица </w:t>
      </w:r>
      <w:r w:rsidRPr="00352BE2">
        <w:rPr>
          <w:rFonts w:ascii="PT Astra Serif" w:hAnsi="PT Astra Serif"/>
          <w:bCs/>
          <w:sz w:val="22"/>
          <w:szCs w:val="28"/>
        </w:rPr>
        <w:fldChar w:fldCharType="begin"/>
      </w:r>
      <w:r w:rsidRPr="00352BE2">
        <w:rPr>
          <w:rFonts w:ascii="PT Astra Serif" w:hAnsi="PT Astra Serif"/>
          <w:bCs/>
          <w:sz w:val="22"/>
          <w:szCs w:val="28"/>
        </w:rPr>
        <w:instrText xml:space="preserve"> SEQ Таблица \* ARABIC </w:instrText>
      </w:r>
      <w:r w:rsidRPr="00352BE2">
        <w:rPr>
          <w:rFonts w:ascii="PT Astra Serif" w:hAnsi="PT Astra Serif"/>
          <w:bCs/>
          <w:sz w:val="22"/>
          <w:szCs w:val="28"/>
        </w:rPr>
        <w:fldChar w:fldCharType="separate"/>
      </w:r>
      <w:r w:rsidR="0083542B">
        <w:rPr>
          <w:rFonts w:ascii="PT Astra Serif" w:hAnsi="PT Astra Serif"/>
          <w:bCs/>
          <w:noProof/>
          <w:sz w:val="22"/>
          <w:szCs w:val="28"/>
        </w:rPr>
        <w:t>41</w:t>
      </w:r>
      <w:r w:rsidRPr="00352BE2">
        <w:rPr>
          <w:rFonts w:ascii="PT Astra Serif" w:hAnsi="PT Astra Serif"/>
          <w:bCs/>
          <w:noProof/>
          <w:sz w:val="22"/>
          <w:szCs w:val="28"/>
        </w:rPr>
        <w:fldChar w:fldCharType="end"/>
      </w:r>
      <w:bookmarkEnd w:id="912"/>
      <w:r w:rsidRPr="00352BE2">
        <w:rPr>
          <w:rFonts w:ascii="PT Astra Serif" w:hAnsi="PT Astra Serif"/>
          <w:bCs/>
          <w:sz w:val="22"/>
          <w:szCs w:val="28"/>
        </w:rPr>
        <w:t xml:space="preserve"> - </w:t>
      </w:r>
      <w:bookmarkEnd w:id="913"/>
      <w:r w:rsidRPr="00352BE2">
        <w:rPr>
          <w:rFonts w:ascii="PT Astra Serif" w:hAnsi="PT Astra Serif"/>
          <w:bCs/>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352BE2" w:rsidRPr="00352BE2" w:rsidRDefault="00352BE2" w:rsidP="00352BE2">
      <w:pPr>
        <w:ind w:right="40"/>
        <w:jc w:val="both"/>
        <w:rPr>
          <w:rFonts w:ascii="PT Astra Serif" w:hAnsi="PT Astra Serif"/>
          <w:bCs/>
          <w:sz w:val="22"/>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4"/>
        <w:gridCol w:w="3833"/>
        <w:gridCol w:w="1297"/>
        <w:gridCol w:w="1299"/>
        <w:gridCol w:w="1378"/>
        <w:gridCol w:w="1134"/>
      </w:tblGrid>
      <w:tr w:rsidR="00315FCA" w:rsidRPr="00352BE2" w:rsidTr="007B30B9">
        <w:trPr>
          <w:trHeight w:val="458"/>
          <w:tblHeader/>
          <w:jc w:val="center"/>
        </w:trPr>
        <w:tc>
          <w:tcPr>
            <w:tcW w:w="55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3833"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мероприятия</w:t>
            </w:r>
          </w:p>
        </w:tc>
        <w:tc>
          <w:tcPr>
            <w:tcW w:w="1297"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Ед. изм.</w:t>
            </w:r>
          </w:p>
        </w:tc>
        <w:tc>
          <w:tcPr>
            <w:tcW w:w="1299"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Объем работ</w:t>
            </w:r>
          </w:p>
        </w:tc>
        <w:tc>
          <w:tcPr>
            <w:tcW w:w="1378"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реализации</w:t>
            </w:r>
          </w:p>
        </w:tc>
        <w:tc>
          <w:tcPr>
            <w:tcW w:w="1134" w:type="dxa"/>
            <w:vMerge w:val="restart"/>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Всего, тыс. руб. без НДС в ценах 2023 г.</w:t>
            </w:r>
          </w:p>
        </w:tc>
      </w:tr>
      <w:tr w:rsidR="00315FCA" w:rsidRPr="00352BE2" w:rsidTr="007B30B9">
        <w:trPr>
          <w:trHeight w:val="458"/>
          <w:tblHeader/>
          <w:jc w:val="center"/>
        </w:trPr>
        <w:tc>
          <w:tcPr>
            <w:tcW w:w="55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3833"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7"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299"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378"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c>
          <w:tcPr>
            <w:tcW w:w="1134" w:type="dxa"/>
            <w:vMerge/>
            <w:shd w:val="clear" w:color="auto" w:fill="auto"/>
            <w:vAlign w:val="center"/>
            <w:hideMark/>
          </w:tcPr>
          <w:p w:rsidR="00315FCA" w:rsidRPr="00352BE2" w:rsidRDefault="00315FCA" w:rsidP="00315FCA">
            <w:pPr>
              <w:jc w:val="center"/>
              <w:rPr>
                <w:rFonts w:ascii="PT Astra Serif" w:hAnsi="PT Astra Serif"/>
                <w:b/>
                <w:bCs/>
                <w:szCs w:val="28"/>
                <w:lang w:eastAsia="ru-RU"/>
              </w:rPr>
            </w:pP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3833" w:type="dxa"/>
            <w:shd w:val="clear" w:color="auto" w:fill="auto"/>
            <w:vAlign w:val="center"/>
            <w:hideMark/>
          </w:tcPr>
          <w:p w:rsidR="00315FCA"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сетей отопления в связи с исчерпанием эксплуатационного ресурса трубопроводов</w:t>
            </w:r>
          </w:p>
          <w:p w:rsidR="007B30B9" w:rsidRPr="00352BE2" w:rsidRDefault="007B30B9" w:rsidP="00315FCA">
            <w:pPr>
              <w:jc w:val="both"/>
              <w:rPr>
                <w:rFonts w:ascii="PT Astra Serif" w:hAnsi="PT Astra Serif"/>
                <w:szCs w:val="28"/>
                <w:lang w:eastAsia="ru-RU"/>
              </w:rPr>
            </w:pP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км</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2,165</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2024-2037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30 374,01</w:t>
            </w:r>
          </w:p>
        </w:tc>
      </w:tr>
      <w:tr w:rsidR="00315FCA" w:rsidRPr="00352BE2" w:rsidTr="007B30B9">
        <w:trPr>
          <w:trHeight w:val="23"/>
          <w:jc w:val="center"/>
        </w:trPr>
        <w:tc>
          <w:tcPr>
            <w:tcW w:w="55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3833" w:type="dxa"/>
            <w:shd w:val="clear" w:color="auto" w:fill="auto"/>
            <w:vAlign w:val="center"/>
            <w:hideMark/>
          </w:tcPr>
          <w:p w:rsidR="00315FCA" w:rsidRPr="00352BE2" w:rsidRDefault="00315FCA" w:rsidP="00315FCA">
            <w:pPr>
              <w:jc w:val="both"/>
              <w:rPr>
                <w:rFonts w:ascii="PT Astra Serif" w:hAnsi="PT Astra Serif"/>
                <w:szCs w:val="28"/>
                <w:lang w:eastAsia="ru-RU"/>
              </w:rPr>
            </w:pPr>
            <w:r w:rsidRPr="00352BE2">
              <w:rPr>
                <w:rFonts w:ascii="PT Astra Serif" w:hAnsi="PT Astra Serif"/>
                <w:szCs w:val="28"/>
                <w:lang w:eastAsia="ru-RU"/>
              </w:rPr>
              <w:t>Реконструкция котельной № 17 заменой существующих котлов КВС-70 на водогрейные Турботерм-гарант-1500-2 шт, с горелками Riello RS160/М BLU и дымовыми трубами. С автоматикой безопасности и управления АБУ-ЗД</w:t>
            </w:r>
          </w:p>
        </w:tc>
        <w:tc>
          <w:tcPr>
            <w:tcW w:w="1297"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котлы</w:t>
            </w:r>
          </w:p>
        </w:tc>
        <w:tc>
          <w:tcPr>
            <w:tcW w:w="1299"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2027</w:t>
            </w:r>
          </w:p>
        </w:tc>
        <w:tc>
          <w:tcPr>
            <w:tcW w:w="113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9 171,03</w:t>
            </w:r>
          </w:p>
        </w:tc>
      </w:tr>
      <w:tr w:rsidR="00315FCA" w:rsidRPr="00352BE2" w:rsidTr="007B30B9">
        <w:trPr>
          <w:trHeight w:val="23"/>
          <w:jc w:val="center"/>
        </w:trPr>
        <w:tc>
          <w:tcPr>
            <w:tcW w:w="55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w:t>
            </w:r>
          </w:p>
        </w:tc>
        <w:tc>
          <w:tcPr>
            <w:tcW w:w="3833"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ИТОГО</w:t>
            </w:r>
          </w:p>
        </w:tc>
        <w:tc>
          <w:tcPr>
            <w:tcW w:w="1297"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299"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378" w:type="dxa"/>
            <w:shd w:val="clear" w:color="auto" w:fill="auto"/>
            <w:noWrap/>
            <w:vAlign w:val="center"/>
            <w:hideMark/>
          </w:tcPr>
          <w:p w:rsidR="00315FCA" w:rsidRPr="00352BE2" w:rsidRDefault="00315FCA" w:rsidP="00315FCA">
            <w:pPr>
              <w:jc w:val="both"/>
              <w:rPr>
                <w:rFonts w:ascii="PT Astra Serif" w:hAnsi="PT Astra Serif"/>
                <w:b/>
                <w:bCs/>
                <w:szCs w:val="28"/>
                <w:lang w:eastAsia="ru-RU"/>
              </w:rPr>
            </w:pPr>
            <w:r w:rsidRPr="00352BE2">
              <w:rPr>
                <w:rFonts w:ascii="PT Astra Serif" w:hAnsi="PT Astra Serif"/>
                <w:b/>
                <w:bCs/>
                <w:szCs w:val="28"/>
                <w:lang w:eastAsia="ru-RU"/>
              </w:rPr>
              <w:t> </w:t>
            </w:r>
          </w:p>
        </w:tc>
        <w:tc>
          <w:tcPr>
            <w:tcW w:w="1134"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39 545,04</w:t>
            </w:r>
          </w:p>
        </w:tc>
      </w:tr>
    </w:tbl>
    <w:p w:rsidR="00315FCA" w:rsidRPr="00315FCA" w:rsidRDefault="00315FCA" w:rsidP="00315FCA">
      <w:pPr>
        <w:ind w:right="37" w:firstLine="709"/>
        <w:jc w:val="center"/>
        <w:rPr>
          <w:rFonts w:ascii="PT Astra Serif" w:hAnsi="PT Astra Serif"/>
          <w:sz w:val="28"/>
          <w:szCs w:val="28"/>
          <w:highlight w:val="yellow"/>
        </w:rPr>
      </w:pPr>
    </w:p>
    <w:p w:rsidR="00315FCA" w:rsidRPr="00315FCA" w:rsidRDefault="00315FCA" w:rsidP="00352BE2">
      <w:pPr>
        <w:pStyle w:val="2"/>
        <w:ind w:firstLine="709"/>
        <w:jc w:val="both"/>
        <w:rPr>
          <w:rFonts w:ascii="PT Astra Serif" w:hAnsi="PT Astra Serif"/>
          <w:sz w:val="28"/>
          <w:szCs w:val="28"/>
        </w:rPr>
      </w:pPr>
      <w:bookmarkStart w:id="914" w:name="_Toc136777240"/>
      <w:bookmarkStart w:id="915" w:name="_Toc49513971"/>
      <w:bookmarkStart w:id="916" w:name="_Toc108703929"/>
      <w:r w:rsidRPr="00315FCA">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15FCA">
        <w:rPr>
          <w:rFonts w:ascii="PT Astra Serif" w:hAnsi="PT Astra Serif"/>
          <w:sz w:val="28"/>
          <w:szCs w:val="28"/>
        </w:rPr>
        <w:t xml:space="preserve"> </w:t>
      </w:r>
    </w:p>
    <w:bookmarkEnd w:id="915"/>
    <w:bookmarkEnd w:id="916"/>
    <w:p w:rsidR="00315FCA" w:rsidRDefault="00315FCA" w:rsidP="007B30B9">
      <w:pPr>
        <w:ind w:right="46" w:firstLine="709"/>
        <w:jc w:val="both"/>
        <w:rPr>
          <w:rFonts w:ascii="PT Astra Serif" w:hAnsi="PT Astra Serif"/>
          <w:sz w:val="28"/>
          <w:szCs w:val="28"/>
        </w:rPr>
      </w:pPr>
      <w:r w:rsidRPr="00315FCA">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B30B9" w:rsidRDefault="007B30B9" w:rsidP="007B30B9">
      <w:pPr>
        <w:ind w:right="46" w:firstLine="709"/>
        <w:jc w:val="both"/>
        <w:rPr>
          <w:rFonts w:ascii="PT Astra Serif" w:hAnsi="PT Astra Serif"/>
          <w:sz w:val="28"/>
          <w:szCs w:val="28"/>
        </w:rPr>
      </w:pPr>
    </w:p>
    <w:p w:rsidR="007B30B9" w:rsidRPr="00315FCA" w:rsidRDefault="007B30B9" w:rsidP="007B30B9">
      <w:pPr>
        <w:ind w:right="46" w:firstLine="709"/>
        <w:jc w:val="both"/>
        <w:rPr>
          <w:rFonts w:ascii="PT Astra Serif" w:eastAsiaTheme="majorEastAsia" w:hAnsi="PT Astra Serif"/>
          <w:b/>
          <w:sz w:val="28"/>
          <w:szCs w:val="28"/>
        </w:rPr>
      </w:pPr>
    </w:p>
    <w:p w:rsidR="00315FCA" w:rsidRPr="007B30B9" w:rsidRDefault="00315FCA" w:rsidP="00315FCA">
      <w:pPr>
        <w:pStyle w:val="1"/>
        <w:rPr>
          <w:rFonts w:ascii="PT Astra Serif" w:hAnsi="PT Astra Serif"/>
          <w:b/>
          <w:szCs w:val="28"/>
        </w:rPr>
      </w:pPr>
      <w:bookmarkStart w:id="917" w:name="_Toc49513972"/>
      <w:bookmarkStart w:id="918" w:name="_Toc136777241"/>
      <w:r w:rsidRPr="007B30B9">
        <w:rPr>
          <w:rFonts w:ascii="PT Astra Serif" w:hAnsi="PT Astra Serif"/>
          <w:b/>
          <w:szCs w:val="28"/>
        </w:rPr>
        <w:t>Глава 17 «Замечания и предложения к проекту схемы теплоснабжения»</w:t>
      </w:r>
      <w:bookmarkEnd w:id="917"/>
      <w:bookmarkEnd w:id="918"/>
    </w:p>
    <w:p w:rsidR="00352BE2" w:rsidRDefault="00352BE2" w:rsidP="00352BE2">
      <w:pPr>
        <w:pStyle w:val="2"/>
        <w:ind w:firstLine="709"/>
        <w:jc w:val="both"/>
        <w:rPr>
          <w:rFonts w:ascii="PT Astra Serif" w:hAnsi="PT Astra Serif"/>
          <w:sz w:val="28"/>
          <w:szCs w:val="28"/>
        </w:rPr>
      </w:pPr>
      <w:bookmarkStart w:id="919" w:name="_Toc49513973"/>
      <w:bookmarkStart w:id="920" w:name="_Toc136777242"/>
    </w:p>
    <w:p w:rsidR="007B30B9" w:rsidRPr="007B30B9" w:rsidRDefault="007B30B9" w:rsidP="007B30B9"/>
    <w:p w:rsidR="00315FCA" w:rsidRPr="00315FCA" w:rsidRDefault="00315FCA" w:rsidP="00352BE2">
      <w:pPr>
        <w:pStyle w:val="2"/>
        <w:ind w:firstLine="709"/>
        <w:jc w:val="both"/>
        <w:rPr>
          <w:rFonts w:ascii="PT Astra Serif" w:hAnsi="PT Astra Serif"/>
          <w:sz w:val="28"/>
          <w:szCs w:val="28"/>
        </w:rPr>
      </w:pPr>
      <w:r w:rsidRPr="00315FCA">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315FCA" w:rsidRPr="00315FCA" w:rsidRDefault="00352BE2" w:rsidP="00352BE2">
      <w:pPr>
        <w:ind w:firstLine="709"/>
        <w:jc w:val="both"/>
        <w:rPr>
          <w:rFonts w:ascii="PT Astra Serif" w:hAnsi="PT Astra Serif"/>
          <w:sz w:val="28"/>
          <w:szCs w:val="28"/>
        </w:rPr>
      </w:pPr>
      <w:r w:rsidRPr="00352BE2">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6004</w:t>
      </w:r>
      <w:r w:rsidRPr="00352BE2">
        <w:rPr>
          <w:rFonts w:ascii="PT Astra Serif" w:hAnsi="PT Astra Serif"/>
          <w:sz w:val="28"/>
          <w:szCs w:val="28"/>
        </w:rPr>
        <w:t xml:space="preserve"> человек.</w:t>
      </w:r>
      <w:r w:rsidR="00315FCA" w:rsidRPr="00315FCA">
        <w:rPr>
          <w:rFonts w:ascii="PT Astra Serif" w:hAnsi="PT Astra Serif"/>
          <w:sz w:val="28"/>
          <w:szCs w:val="28"/>
        </w:rPr>
        <w:t>.</w:t>
      </w:r>
    </w:p>
    <w:p w:rsidR="00315FCA" w:rsidRPr="00315FCA" w:rsidRDefault="00315FCA" w:rsidP="00352BE2">
      <w:pPr>
        <w:pStyle w:val="2"/>
        <w:ind w:firstLine="709"/>
        <w:jc w:val="both"/>
        <w:rPr>
          <w:rFonts w:ascii="PT Astra Serif" w:hAnsi="PT Astra Serif"/>
          <w:sz w:val="28"/>
          <w:szCs w:val="28"/>
        </w:rPr>
      </w:pPr>
      <w:bookmarkStart w:id="921" w:name="_Toc49513974"/>
      <w:bookmarkStart w:id="922" w:name="_Toc136777243"/>
      <w:r w:rsidRPr="00315FCA">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315FCA" w:rsidRPr="00315FCA" w:rsidRDefault="00352BE2" w:rsidP="00352BE2">
      <w:pPr>
        <w:ind w:firstLine="709"/>
        <w:jc w:val="both"/>
        <w:rPr>
          <w:rFonts w:ascii="PT Astra Serif" w:hAnsi="PT Astra Serif"/>
          <w:sz w:val="28"/>
          <w:szCs w:val="28"/>
        </w:rPr>
      </w:pPr>
      <w:r>
        <w:rPr>
          <w:rFonts w:ascii="PT Astra Serif" w:hAnsi="PT Astra Serif"/>
          <w:sz w:val="28"/>
          <w:szCs w:val="28"/>
        </w:rPr>
        <w:t>С</w:t>
      </w:r>
      <w:r w:rsidR="00315FCA" w:rsidRPr="00315FCA">
        <w:rPr>
          <w:rFonts w:ascii="PT Astra Serif" w:hAnsi="PT Astra Serif"/>
          <w:sz w:val="28"/>
          <w:szCs w:val="28"/>
        </w:rPr>
        <w:t>м. п.17.1.</w:t>
      </w:r>
    </w:p>
    <w:p w:rsidR="00315FCA" w:rsidRDefault="00315FCA" w:rsidP="00352BE2">
      <w:pPr>
        <w:pStyle w:val="2"/>
        <w:ind w:firstLine="709"/>
        <w:jc w:val="both"/>
        <w:rPr>
          <w:rFonts w:ascii="PT Astra Serif" w:hAnsi="PT Astra Serif"/>
          <w:sz w:val="28"/>
          <w:szCs w:val="28"/>
        </w:rPr>
      </w:pPr>
      <w:bookmarkStart w:id="923" w:name="_Toc49513975"/>
      <w:bookmarkStart w:id="924" w:name="_Toc136777244"/>
      <w:r w:rsidRPr="007B30B9">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r w:rsidR="007B30B9" w:rsidRPr="007B30B9">
        <w:rPr>
          <w:rFonts w:ascii="PT Astra Serif" w:hAnsi="PT Astra Serif"/>
          <w:sz w:val="28"/>
          <w:szCs w:val="28"/>
        </w:rPr>
        <w:t xml:space="preserve"> </w:t>
      </w:r>
      <w:r w:rsidR="00352BE2" w:rsidRPr="007B30B9">
        <w:rPr>
          <w:rFonts w:ascii="PT Astra Serif" w:hAnsi="PT Astra Serif"/>
          <w:sz w:val="28"/>
          <w:szCs w:val="28"/>
        </w:rPr>
        <w:t>С</w:t>
      </w:r>
      <w:r w:rsidRPr="007B30B9">
        <w:rPr>
          <w:rFonts w:ascii="PT Astra Serif" w:hAnsi="PT Astra Serif"/>
          <w:sz w:val="28"/>
          <w:szCs w:val="28"/>
        </w:rPr>
        <w:t>м. п.17.1.</w:t>
      </w:r>
    </w:p>
    <w:p w:rsidR="007B30B9" w:rsidRDefault="007B30B9" w:rsidP="007B30B9">
      <w:pPr>
        <w:rPr>
          <w:rFonts w:eastAsiaTheme="majorEastAsia"/>
        </w:rPr>
      </w:pPr>
    </w:p>
    <w:p w:rsidR="007B30B9" w:rsidRPr="007B30B9" w:rsidRDefault="007B30B9" w:rsidP="007B30B9">
      <w:pPr>
        <w:rPr>
          <w:rFonts w:eastAsiaTheme="majorEastAsia"/>
        </w:rPr>
      </w:pPr>
    </w:p>
    <w:p w:rsidR="00315FCA" w:rsidRDefault="00315FCA" w:rsidP="00315FCA">
      <w:pPr>
        <w:pStyle w:val="1"/>
        <w:rPr>
          <w:rFonts w:ascii="PT Astra Serif" w:hAnsi="PT Astra Serif"/>
          <w:b/>
          <w:szCs w:val="28"/>
        </w:rPr>
      </w:pPr>
      <w:bookmarkStart w:id="925" w:name="_Toc49513976"/>
      <w:bookmarkStart w:id="926" w:name="_Toc136777245"/>
      <w:r w:rsidRPr="00352BE2">
        <w:rPr>
          <w:rFonts w:ascii="PT Astra Serif" w:hAnsi="PT Astra Serif"/>
          <w:b/>
          <w:szCs w:val="28"/>
        </w:rPr>
        <w:t>Глава 18 «Сводный том изменений, выполненных в доработанной и (или) актуализированной схеме теплоснабжения»</w:t>
      </w:r>
      <w:bookmarkEnd w:id="925"/>
      <w:bookmarkEnd w:id="926"/>
    </w:p>
    <w:p w:rsidR="00352BE2" w:rsidRPr="00352BE2" w:rsidRDefault="00352BE2" w:rsidP="00352BE2"/>
    <w:p w:rsidR="00315FCA" w:rsidRPr="00315FCA" w:rsidRDefault="00315FCA" w:rsidP="00315FCA">
      <w:pPr>
        <w:ind w:firstLine="709"/>
        <w:rPr>
          <w:rFonts w:ascii="PT Astra Serif" w:hAnsi="PT Astra Serif"/>
          <w:sz w:val="28"/>
          <w:szCs w:val="28"/>
        </w:rPr>
      </w:pPr>
      <w:r w:rsidRPr="00315FCA">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315FCA" w:rsidRPr="00315FCA" w:rsidRDefault="00315FCA" w:rsidP="00315FCA">
      <w:pPr>
        <w:ind w:firstLine="709"/>
        <w:jc w:val="both"/>
        <w:rPr>
          <w:rFonts w:ascii="PT Astra Serif" w:hAnsi="PT Astra Serif"/>
          <w:sz w:val="28"/>
          <w:szCs w:val="28"/>
        </w:rPr>
      </w:pPr>
      <w:r w:rsidRPr="00315FCA">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315FCA" w:rsidRPr="00315FCA" w:rsidRDefault="00315FCA" w:rsidP="00315FCA">
      <w:pPr>
        <w:spacing w:after="160" w:line="259" w:lineRule="auto"/>
        <w:rPr>
          <w:rFonts w:ascii="PT Astra Serif" w:hAnsi="PT Astra Serif"/>
          <w:sz w:val="28"/>
          <w:szCs w:val="28"/>
        </w:rPr>
      </w:pPr>
    </w:p>
    <w:p w:rsidR="00315FCA" w:rsidRPr="00315FCA" w:rsidRDefault="00315FCA" w:rsidP="00315FCA">
      <w:pPr>
        <w:pStyle w:val="1"/>
        <w:rPr>
          <w:rFonts w:ascii="PT Astra Serif" w:hAnsi="PT Astra Serif"/>
          <w:szCs w:val="28"/>
        </w:rPr>
        <w:sectPr w:rsidR="00315FCA" w:rsidRPr="00315FCA" w:rsidSect="00315FCA">
          <w:pgSz w:w="11906" w:h="16838"/>
          <w:pgMar w:top="1134" w:right="851" w:bottom="1134" w:left="1701" w:header="709" w:footer="709" w:gutter="0"/>
          <w:cols w:space="708"/>
          <w:docGrid w:linePitch="360"/>
        </w:sectPr>
      </w:pPr>
    </w:p>
    <w:p w:rsidR="00315FCA" w:rsidRDefault="00352BE2" w:rsidP="00315FCA">
      <w:pPr>
        <w:pStyle w:val="1"/>
        <w:rPr>
          <w:rFonts w:ascii="PT Astra Serif" w:hAnsi="PT Astra Serif"/>
          <w:szCs w:val="28"/>
        </w:rPr>
      </w:pPr>
      <w:bookmarkStart w:id="927" w:name="_Toc99541378"/>
      <w:bookmarkStart w:id="928" w:name="_Toc136777246"/>
      <w:bookmarkEnd w:id="668"/>
      <w:bookmarkEnd w:id="669"/>
      <w:r>
        <w:rPr>
          <w:rFonts w:ascii="PT Astra Serif" w:hAnsi="PT Astra Serif"/>
          <w:szCs w:val="28"/>
        </w:rPr>
        <w:t xml:space="preserve">Приложение </w:t>
      </w:r>
      <w:r w:rsidR="00315FCA" w:rsidRPr="00315FCA">
        <w:rPr>
          <w:rFonts w:ascii="PT Astra Serif" w:hAnsi="PT Astra Serif"/>
          <w:szCs w:val="28"/>
        </w:rPr>
        <w:br/>
      </w:r>
      <w:bookmarkEnd w:id="927"/>
      <w:r w:rsidR="00315FCA" w:rsidRPr="00315FCA">
        <w:rPr>
          <w:rFonts w:ascii="PT Astra Serif" w:hAnsi="PT Astra Serif"/>
          <w:szCs w:val="28"/>
        </w:rPr>
        <w:t>Характеристики тепловых сетей</w:t>
      </w:r>
      <w:bookmarkEnd w:id="928"/>
    </w:p>
    <w:p w:rsidR="007B30B9" w:rsidRDefault="007B30B9" w:rsidP="007B30B9"/>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1"/>
        <w:gridCol w:w="1356"/>
        <w:gridCol w:w="1126"/>
        <w:gridCol w:w="1201"/>
        <w:gridCol w:w="868"/>
        <w:gridCol w:w="1319"/>
        <w:gridCol w:w="1204"/>
        <w:gridCol w:w="1078"/>
        <w:gridCol w:w="957"/>
      </w:tblGrid>
      <w:tr w:rsidR="00315FCA" w:rsidRPr="00352BE2" w:rsidTr="007B30B9">
        <w:trPr>
          <w:trHeight w:val="23"/>
          <w:tblHeader/>
          <w:jc w:val="center"/>
        </w:trPr>
        <w:tc>
          <w:tcPr>
            <w:tcW w:w="46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 п/п</w:t>
            </w:r>
          </w:p>
        </w:tc>
        <w:tc>
          <w:tcPr>
            <w:tcW w:w="135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Наименование котельной</w:t>
            </w:r>
          </w:p>
        </w:tc>
        <w:tc>
          <w:tcPr>
            <w:tcW w:w="1126"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начало</w:t>
            </w:r>
          </w:p>
        </w:tc>
        <w:tc>
          <w:tcPr>
            <w:tcW w:w="1201"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Участок конец</w:t>
            </w:r>
          </w:p>
        </w:tc>
        <w:tc>
          <w:tcPr>
            <w:tcW w:w="86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Длина участка, м</w:t>
            </w:r>
          </w:p>
        </w:tc>
        <w:tc>
          <w:tcPr>
            <w:tcW w:w="1319"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Диаметp тpубопpовода, мм</w:t>
            </w:r>
          </w:p>
        </w:tc>
        <w:tc>
          <w:tcPr>
            <w:tcW w:w="1204"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Изоляция</w:t>
            </w:r>
          </w:p>
        </w:tc>
        <w:tc>
          <w:tcPr>
            <w:tcW w:w="1078" w:type="dxa"/>
            <w:shd w:val="clear" w:color="auto" w:fill="auto"/>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Вид прокладки тепловой сети</w:t>
            </w:r>
          </w:p>
        </w:tc>
        <w:tc>
          <w:tcPr>
            <w:tcW w:w="957" w:type="dxa"/>
            <w:shd w:val="clear" w:color="auto" w:fill="auto"/>
            <w:noWrap/>
            <w:vAlign w:val="center"/>
            <w:hideMark/>
          </w:tcPr>
          <w:p w:rsidR="00315FCA" w:rsidRPr="00352BE2" w:rsidRDefault="00315FCA" w:rsidP="00315FCA">
            <w:pPr>
              <w:jc w:val="center"/>
              <w:rPr>
                <w:rFonts w:ascii="PT Astra Serif" w:hAnsi="PT Astra Serif"/>
                <w:b/>
                <w:bCs/>
                <w:szCs w:val="28"/>
                <w:lang w:eastAsia="ru-RU"/>
              </w:rPr>
            </w:pPr>
            <w:r w:rsidRPr="00352BE2">
              <w:rPr>
                <w:rFonts w:ascii="PT Astra Serif" w:hAnsi="PT Astra Serif"/>
                <w:b/>
                <w:bCs/>
                <w:szCs w:val="28"/>
                <w:lang w:eastAsia="ru-RU"/>
              </w:rPr>
              <w:t>Год ввода</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w:t>
            </w:r>
            <w:r w:rsidR="007B30B9">
              <w:rPr>
                <w:rFonts w:ascii="PT Astra Serif" w:hAnsi="PT Astra Serif"/>
                <w:szCs w:val="28"/>
                <w:lang w:eastAsia="ru-RU"/>
              </w:rPr>
              <w:t xml:space="preserve"> </w:t>
            </w:r>
            <w:r w:rsidRPr="00352BE2">
              <w:rPr>
                <w:rFonts w:ascii="PT Astra Serif" w:hAnsi="PT Astra Serif"/>
                <w:szCs w:val="28"/>
                <w:lang w:eastAsia="ru-RU"/>
              </w:rPr>
              <w:t>Лесная 1-а</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xml:space="preserve">котельная </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46,62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73,61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20,17</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6</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ул.Центральная,14</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7</w:t>
            </w:r>
          </w:p>
        </w:tc>
        <w:tc>
          <w:tcPr>
            <w:tcW w:w="135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ТК-23</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ТК- 24.1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31,33</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Лесная 1</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21,44</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9</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ТК-24</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47,51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непрохожные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Центральная,12</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10</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11</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ТК-25</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ТК-44</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1474,15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0,159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12</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ввод в здания</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 </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893,71</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0,057</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ТК12.2</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ТК-22</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511,02</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0,089</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14</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ТК-36</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ТК-37, ул.Центральная ТЖРУ,9</w:t>
            </w:r>
          </w:p>
        </w:tc>
        <w:tc>
          <w:tcPr>
            <w:tcW w:w="86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29,85</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0,108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555"/>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15</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ТК-16</w:t>
            </w:r>
          </w:p>
        </w:tc>
        <w:tc>
          <w:tcPr>
            <w:tcW w:w="120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ул.Луговая</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54,16</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0,038</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r w:rsidR="00315FCA" w:rsidRPr="00352BE2" w:rsidTr="007B30B9">
        <w:trPr>
          <w:trHeight w:val="23"/>
          <w:jc w:val="center"/>
        </w:trPr>
        <w:tc>
          <w:tcPr>
            <w:tcW w:w="461"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16</w:t>
            </w:r>
          </w:p>
        </w:tc>
        <w:tc>
          <w:tcPr>
            <w:tcW w:w="135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котельная №17</w:t>
            </w:r>
          </w:p>
        </w:tc>
        <w:tc>
          <w:tcPr>
            <w:tcW w:w="1126"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ТК-38</w:t>
            </w:r>
          </w:p>
        </w:tc>
        <w:tc>
          <w:tcPr>
            <w:tcW w:w="1201"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ул.Центральная ТЖРУ,16</w:t>
            </w:r>
          </w:p>
        </w:tc>
        <w:tc>
          <w:tcPr>
            <w:tcW w:w="868"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13,89</w:t>
            </w:r>
          </w:p>
        </w:tc>
        <w:tc>
          <w:tcPr>
            <w:tcW w:w="1319"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0,032</w:t>
            </w:r>
          </w:p>
        </w:tc>
        <w:tc>
          <w:tcPr>
            <w:tcW w:w="1204"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маты минераловатные</w:t>
            </w:r>
          </w:p>
        </w:tc>
        <w:tc>
          <w:tcPr>
            <w:tcW w:w="1078" w:type="dxa"/>
            <w:shd w:val="clear" w:color="auto" w:fill="auto"/>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непроходные каналы</w:t>
            </w:r>
          </w:p>
        </w:tc>
        <w:tc>
          <w:tcPr>
            <w:tcW w:w="957" w:type="dxa"/>
            <w:shd w:val="clear" w:color="auto" w:fill="auto"/>
            <w:noWrap/>
            <w:vAlign w:val="center"/>
            <w:hideMark/>
          </w:tcPr>
          <w:p w:rsidR="00315FCA" w:rsidRPr="00352BE2" w:rsidRDefault="00315FCA" w:rsidP="00315FCA">
            <w:pPr>
              <w:jc w:val="center"/>
              <w:rPr>
                <w:rFonts w:ascii="PT Astra Serif" w:hAnsi="PT Astra Serif"/>
                <w:szCs w:val="28"/>
                <w:lang w:eastAsia="ru-RU"/>
              </w:rPr>
            </w:pPr>
            <w:r w:rsidRPr="00352BE2">
              <w:rPr>
                <w:rFonts w:ascii="PT Astra Serif" w:hAnsi="PT Astra Serif"/>
                <w:szCs w:val="28"/>
                <w:lang w:eastAsia="ru-RU"/>
              </w:rPr>
              <w:t>2021</w:t>
            </w:r>
          </w:p>
        </w:tc>
      </w:tr>
    </w:tbl>
    <w:p w:rsidR="00315FCA" w:rsidRPr="00315FCA" w:rsidRDefault="00315FCA" w:rsidP="00315FCA">
      <w:pPr>
        <w:pStyle w:val="1"/>
        <w:rPr>
          <w:rFonts w:ascii="PT Astra Serif" w:hAnsi="PT Astra Serif"/>
          <w:szCs w:val="28"/>
        </w:rPr>
      </w:pPr>
      <w:r w:rsidRPr="00315FCA">
        <w:rPr>
          <w:rFonts w:ascii="PT Astra Serif" w:hAnsi="PT Astra Serif"/>
          <w:szCs w:val="28"/>
        </w:rPr>
        <w:t>Схемы тепловых сетей</w:t>
      </w:r>
    </w:p>
    <w:p w:rsidR="00300336" w:rsidRPr="00315FCA" w:rsidRDefault="005D35D3"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867400" cy="82946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 Ломинцево.jpg"/>
                    <pic:cNvPicPr/>
                  </pic:nvPicPr>
                  <pic:blipFill>
                    <a:blip r:embed="rId33">
                      <a:extLst>
                        <a:ext uri="{28A0092B-C50C-407E-A947-70E740481C1C}">
                          <a14:useLocalDpi xmlns:a14="http://schemas.microsoft.com/office/drawing/2010/main" val="0"/>
                        </a:ext>
                      </a:extLst>
                    </a:blip>
                    <a:stretch>
                      <a:fillRect/>
                    </a:stretch>
                  </pic:blipFill>
                  <pic:spPr>
                    <a:xfrm>
                      <a:off x="0" y="0"/>
                      <a:ext cx="5865183" cy="8291506"/>
                    </a:xfrm>
                    <a:prstGeom prst="rect">
                      <a:avLst/>
                    </a:prstGeom>
                  </pic:spPr>
                </pic:pic>
              </a:graphicData>
            </a:graphic>
          </wp:inline>
        </w:drawing>
      </w:r>
    </w:p>
    <w:sectPr w:rsidR="00300336" w:rsidRPr="00315FCA" w:rsidSect="007B30B9">
      <w:headerReference w:type="default" r:id="rId34"/>
      <w:headerReference w:type="first" r:id="rId35"/>
      <w:pgSz w:w="11906" w:h="16838"/>
      <w:pgMar w:top="1134" w:right="850" w:bottom="993"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43" w:rsidRDefault="004A4643">
      <w:r>
        <w:separator/>
      </w:r>
    </w:p>
  </w:endnote>
  <w:endnote w:type="continuationSeparator" w:id="0">
    <w:p w:rsidR="004A4643" w:rsidRDefault="004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5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rsidP="00315FCA">
    <w:pPr>
      <w:pStyle w:val="afc"/>
      <w:framePr w:wrap="around" w:vAnchor="text" w:hAnchor="margin" w:xAlign="center" w:y="1"/>
    </w:pPr>
    <w:r>
      <w:rPr>
        <w:noProof/>
      </w:rPr>
      <w:fldChar w:fldCharType="begin"/>
    </w:r>
    <w:r>
      <w:rPr>
        <w:noProof/>
      </w:rPr>
      <w:instrText xml:space="preserve">PAGE  </w:instrText>
    </w:r>
    <w:r>
      <w:rPr>
        <w:noProof/>
      </w:rPr>
      <w:fldChar w:fldCharType="separate"/>
    </w:r>
    <w:r>
      <w:rPr>
        <w:noProof/>
      </w:rPr>
      <w:t>2</w:t>
    </w:r>
    <w:r>
      <w:rPr>
        <w:noProof/>
      </w:rPr>
      <w:fldChar w:fldCharType="end"/>
    </w:r>
  </w:p>
  <w:p w:rsidR="009248EC" w:rsidRDefault="009248EC">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43" w:rsidRDefault="004A4643">
      <w:r>
        <w:separator/>
      </w:r>
    </w:p>
  </w:footnote>
  <w:footnote w:type="continuationSeparator" w:id="0">
    <w:p w:rsidR="004A4643" w:rsidRDefault="004A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9248EC" w:rsidRPr="000B291F" w:rsidRDefault="009248EC">
        <w:pPr>
          <w:pStyle w:val="afa"/>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3542B">
          <w:rPr>
            <w:rFonts w:ascii="PT Astra Serif" w:hAnsi="PT Astra Serif"/>
            <w:noProof/>
            <w:sz w:val="28"/>
            <w:szCs w:val="28"/>
          </w:rPr>
          <w:t>2</w:t>
        </w:r>
        <w:r w:rsidRPr="000B291F">
          <w:rPr>
            <w:rFonts w:ascii="PT Astra Serif" w:hAnsi="PT Astra Serif"/>
            <w:sz w:val="28"/>
            <w:szCs w:val="28"/>
          </w:rPr>
          <w:fldChar w:fldCharType="end"/>
        </w:r>
      </w:p>
    </w:sdtContent>
  </w:sdt>
  <w:p w:rsidR="009248EC" w:rsidRDefault="009248E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rsidP="00315FCA">
    <w:pPr>
      <w:ind w:left="142" w:right="51" w:firstLine="425"/>
      <w:jc w:val="center"/>
      <w:rPr>
        <w:b/>
        <w:bCs/>
        <w:i/>
        <w:sz w:val="20"/>
        <w:szCs w:val="20"/>
        <w:u w:val="single"/>
      </w:rPr>
    </w:pPr>
    <w:r w:rsidRPr="00853866">
      <w:rPr>
        <w:b/>
        <w:bCs/>
        <w:i/>
        <w:sz w:val="20"/>
        <w:szCs w:val="20"/>
        <w:u w:val="single"/>
      </w:rPr>
      <w:t>Схема теплоснабжения городского округа город</w:t>
    </w:r>
    <w:r>
      <w:rPr>
        <w:b/>
        <w:bCs/>
        <w:i/>
        <w:sz w:val="20"/>
        <w:szCs w:val="20"/>
        <w:u w:val="single"/>
      </w:rPr>
      <w:t>а</w:t>
    </w:r>
    <w:r w:rsidRPr="00853866">
      <w:rPr>
        <w:b/>
        <w:bCs/>
        <w:i/>
        <w:sz w:val="20"/>
        <w:szCs w:val="20"/>
        <w:u w:val="single"/>
      </w:rPr>
      <w:t xml:space="preserve"> Ялуторовск</w:t>
    </w:r>
    <w:r>
      <w:rPr>
        <w:b/>
        <w:bCs/>
        <w:i/>
        <w:sz w:val="20"/>
        <w:szCs w:val="20"/>
        <w:u w:val="single"/>
      </w:rPr>
      <w:t>а</w:t>
    </w:r>
    <w:r w:rsidRPr="00853866">
      <w:rPr>
        <w:b/>
        <w:bCs/>
        <w:i/>
        <w:sz w:val="20"/>
        <w:szCs w:val="20"/>
        <w:u w:val="single"/>
      </w:rPr>
      <w:t xml:space="preserve"> на период до 203</w:t>
    </w:r>
    <w:r>
      <w:rPr>
        <w:b/>
        <w:bCs/>
        <w:i/>
        <w:sz w:val="20"/>
        <w:szCs w:val="20"/>
        <w:u w:val="single"/>
      </w:rPr>
      <w:t>2</w:t>
    </w:r>
    <w:r w:rsidRPr="00853866">
      <w:rPr>
        <w:b/>
        <w:bCs/>
        <w:i/>
        <w:sz w:val="20"/>
        <w:szCs w:val="20"/>
        <w:u w:val="single"/>
      </w:rPr>
      <w:t xml:space="preserve"> года. </w:t>
    </w:r>
  </w:p>
  <w:p w:rsidR="009248EC" w:rsidRPr="00CB365C" w:rsidRDefault="009248EC" w:rsidP="00315FCA">
    <w:pPr>
      <w:ind w:left="142" w:right="51" w:firstLine="425"/>
      <w:jc w:val="center"/>
      <w:rPr>
        <w:b/>
        <w:bCs/>
        <w:i/>
        <w:sz w:val="20"/>
        <w:szCs w:val="20"/>
        <w:u w:val="single"/>
      </w:rPr>
    </w:pPr>
    <w:r w:rsidRPr="00853866">
      <w:rPr>
        <w:b/>
        <w:bCs/>
        <w:i/>
        <w:sz w:val="20"/>
        <w:szCs w:val="20"/>
        <w:u w:val="single"/>
      </w:rPr>
      <w:t>Обосновывающие материалы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9248EC" w:rsidRPr="00A96F47" w:rsidRDefault="009248EC">
        <w:pPr>
          <w:pStyle w:val="afa"/>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83542B">
          <w:rPr>
            <w:rFonts w:ascii="PT Astra Serif" w:hAnsi="PT Astra Serif"/>
            <w:noProof/>
            <w:sz w:val="28"/>
            <w:szCs w:val="28"/>
          </w:rPr>
          <w:t>3</w:t>
        </w:r>
        <w:r w:rsidRPr="00A96F47">
          <w:rPr>
            <w:rFonts w:ascii="PT Astra Serif" w:hAnsi="PT Astra Serif"/>
            <w:sz w:val="28"/>
            <w:szCs w:val="28"/>
          </w:rPr>
          <w:fldChar w:fldCharType="end"/>
        </w:r>
      </w:p>
    </w:sdtContent>
  </w:sdt>
  <w:p w:rsidR="009248EC" w:rsidRDefault="009248EC">
    <w:pPr>
      <w:pStyle w:val="a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EC" w:rsidRDefault="009248EC">
    <w:pPr>
      <w:pStyle w:val="afa"/>
      <w:jc w:val="center"/>
    </w:pPr>
  </w:p>
  <w:p w:rsidR="009248EC" w:rsidRDefault="009248E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0D926B3"/>
    <w:multiLevelType w:val="hybridMultilevel"/>
    <w:tmpl w:val="CEFC5990"/>
    <w:lvl w:ilvl="0" w:tplc="68D8B1C2">
      <w:start w:val="1"/>
      <w:numFmt w:val="bullet"/>
      <w:lvlText w:val=""/>
      <w:lvlJc w:val="left"/>
      <w:pPr>
        <w:ind w:left="140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5">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7">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8">
    <w:nsid w:val="0EFE4839"/>
    <w:multiLevelType w:val="hybridMultilevel"/>
    <w:tmpl w:val="CE342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0">
    <w:nsid w:val="20F1633C"/>
    <w:multiLevelType w:val="multilevel"/>
    <w:tmpl w:val="6A2A656C"/>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2">
    <w:nsid w:val="2D8213FF"/>
    <w:multiLevelType w:val="hybridMultilevel"/>
    <w:tmpl w:val="A21C7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21316D"/>
    <w:multiLevelType w:val="hybridMultilevel"/>
    <w:tmpl w:val="CEA06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45307"/>
    <w:multiLevelType w:val="multilevel"/>
    <w:tmpl w:val="F04AD5F8"/>
    <w:styleLink w:val="1ai"/>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nsid w:val="3B2E1149"/>
    <w:multiLevelType w:val="hybridMultilevel"/>
    <w:tmpl w:val="B7B87F5A"/>
    <w:lvl w:ilvl="0" w:tplc="04190001">
      <w:start w:val="1"/>
      <w:numFmt w:val="bullet"/>
      <w:lvlText w:val=""/>
      <w:lvlJc w:val="left"/>
      <w:pPr>
        <w:ind w:left="1530" w:hanging="360"/>
      </w:pPr>
      <w:rPr>
        <w:rFonts w:ascii="Symbol" w:hAnsi="Symbol" w:hint="default"/>
      </w:rPr>
    </w:lvl>
    <w:lvl w:ilvl="1" w:tplc="04190003">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8">
    <w:nsid w:val="4032788D"/>
    <w:multiLevelType w:val="hybridMultilevel"/>
    <w:tmpl w:val="20E2D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D4A54"/>
    <w:multiLevelType w:val="hybridMultilevel"/>
    <w:tmpl w:val="9A2C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170CFD"/>
    <w:multiLevelType w:val="hybridMultilevel"/>
    <w:tmpl w:val="C7F0E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97B03"/>
    <w:multiLevelType w:val="hybridMultilevel"/>
    <w:tmpl w:val="476EC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4A601323"/>
    <w:multiLevelType w:val="hybridMultilevel"/>
    <w:tmpl w:val="B5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EE08BB"/>
    <w:multiLevelType w:val="hybridMultilevel"/>
    <w:tmpl w:val="43602C18"/>
    <w:lvl w:ilvl="0" w:tplc="2904E2FE">
      <w:start w:val="1"/>
      <w:numFmt w:val="decimal"/>
      <w:pStyle w:val="a4"/>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996024"/>
    <w:multiLevelType w:val="hybridMultilevel"/>
    <w:tmpl w:val="FED86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28">
    <w:nsid w:val="5FB6153A"/>
    <w:multiLevelType w:val="hybridMultilevel"/>
    <w:tmpl w:val="3050D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0AC69B2"/>
    <w:multiLevelType w:val="hybridMultilevel"/>
    <w:tmpl w:val="E2F0B434"/>
    <w:lvl w:ilvl="0" w:tplc="2FE843A2">
      <w:start w:val="1"/>
      <w:numFmt w:val="decimal"/>
      <w:pStyle w:val="a5"/>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30">
    <w:nsid w:val="60B015AA"/>
    <w:multiLevelType w:val="hybridMultilevel"/>
    <w:tmpl w:val="EA369886"/>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8E4418A"/>
    <w:multiLevelType w:val="hybridMultilevel"/>
    <w:tmpl w:val="A428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64769"/>
    <w:multiLevelType w:val="hybridMultilevel"/>
    <w:tmpl w:val="A242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337959"/>
    <w:multiLevelType w:val="hybridMultilevel"/>
    <w:tmpl w:val="B57274D4"/>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072098C"/>
    <w:multiLevelType w:val="hybridMultilevel"/>
    <w:tmpl w:val="D66A339E"/>
    <w:lvl w:ilvl="0" w:tplc="D96821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1DB2626"/>
    <w:multiLevelType w:val="hybridMultilevel"/>
    <w:tmpl w:val="5F54B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3B0553"/>
    <w:multiLevelType w:val="hybridMultilevel"/>
    <w:tmpl w:val="C1B255EC"/>
    <w:lvl w:ilvl="0" w:tplc="7F044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778FC"/>
    <w:multiLevelType w:val="hybridMultilevel"/>
    <w:tmpl w:val="C5BE8FD8"/>
    <w:lvl w:ilvl="0" w:tplc="C016B304">
      <w:numFmt w:val="bullet"/>
      <w:pStyle w:val="a6"/>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38">
    <w:nsid w:val="7D38110F"/>
    <w:multiLevelType w:val="hybridMultilevel"/>
    <w:tmpl w:val="27DC6EAC"/>
    <w:lvl w:ilvl="0" w:tplc="D9682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21071"/>
    <w:multiLevelType w:val="hybridMultilevel"/>
    <w:tmpl w:val="DF242A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3"/>
  </w:num>
  <w:num w:numId="11">
    <w:abstractNumId w:val="27"/>
  </w:num>
  <w:num w:numId="12">
    <w:abstractNumId w:val="37"/>
  </w:num>
  <w:num w:numId="13">
    <w:abstractNumId w:val="29"/>
  </w:num>
  <w:num w:numId="14">
    <w:abstractNumId w:val="6"/>
  </w:num>
  <w:num w:numId="15">
    <w:abstractNumId w:val="25"/>
  </w:num>
  <w:num w:numId="16">
    <w:abstractNumId w:val="7"/>
  </w:num>
  <w:num w:numId="17">
    <w:abstractNumId w:val="20"/>
  </w:num>
  <w:num w:numId="18">
    <w:abstractNumId w:val="12"/>
  </w:num>
  <w:num w:numId="19">
    <w:abstractNumId w:val="31"/>
  </w:num>
  <w:num w:numId="20">
    <w:abstractNumId w:val="21"/>
  </w:num>
  <w:num w:numId="21">
    <w:abstractNumId w:val="17"/>
  </w:num>
  <w:num w:numId="22">
    <w:abstractNumId w:val="32"/>
  </w:num>
  <w:num w:numId="23">
    <w:abstractNumId w:val="35"/>
  </w:num>
  <w:num w:numId="24">
    <w:abstractNumId w:val="10"/>
  </w:num>
  <w:num w:numId="25">
    <w:abstractNumId w:val="14"/>
  </w:num>
  <w:num w:numId="26">
    <w:abstractNumId w:val="8"/>
  </w:num>
  <w:num w:numId="27">
    <w:abstractNumId w:val="3"/>
  </w:num>
  <w:num w:numId="28">
    <w:abstractNumId w:val="36"/>
  </w:num>
  <w:num w:numId="29">
    <w:abstractNumId w:val="24"/>
  </w:num>
  <w:num w:numId="30">
    <w:abstractNumId w:val="15"/>
  </w:num>
  <w:num w:numId="31">
    <w:abstractNumId w:val="39"/>
  </w:num>
  <w:num w:numId="32">
    <w:abstractNumId w:val="28"/>
  </w:num>
  <w:num w:numId="33">
    <w:abstractNumId w:val="18"/>
  </w:num>
  <w:num w:numId="34">
    <w:abstractNumId w:val="38"/>
  </w:num>
  <w:num w:numId="35">
    <w:abstractNumId w:val="30"/>
  </w:num>
  <w:num w:numId="36">
    <w:abstractNumId w:val="34"/>
  </w:num>
  <w:num w:numId="37">
    <w:abstractNumId w:val="33"/>
  </w:num>
  <w:num w:numId="38">
    <w:abstractNumId w:val="23"/>
  </w:num>
  <w:num w:numId="39">
    <w:abstractNumId w:val="19"/>
  </w:num>
  <w:num w:numId="40">
    <w:abstractNumId w:val="26"/>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45E1B"/>
    <w:rsid w:val="00056695"/>
    <w:rsid w:val="0006242D"/>
    <w:rsid w:val="0009014D"/>
    <w:rsid w:val="00097D31"/>
    <w:rsid w:val="000A3A29"/>
    <w:rsid w:val="000D05A0"/>
    <w:rsid w:val="000D6876"/>
    <w:rsid w:val="000D7A9F"/>
    <w:rsid w:val="000E0950"/>
    <w:rsid w:val="000E1BE1"/>
    <w:rsid w:val="000E25A8"/>
    <w:rsid w:val="000E4BF6"/>
    <w:rsid w:val="000E6231"/>
    <w:rsid w:val="000F03B2"/>
    <w:rsid w:val="000F1693"/>
    <w:rsid w:val="00115CE3"/>
    <w:rsid w:val="0011670F"/>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37AA"/>
    <w:rsid w:val="00315FCA"/>
    <w:rsid w:val="00322635"/>
    <w:rsid w:val="00330E31"/>
    <w:rsid w:val="003373CC"/>
    <w:rsid w:val="00344912"/>
    <w:rsid w:val="00352BE2"/>
    <w:rsid w:val="003A115A"/>
    <w:rsid w:val="003A2384"/>
    <w:rsid w:val="003A4CAB"/>
    <w:rsid w:val="003A58C6"/>
    <w:rsid w:val="003C3A0B"/>
    <w:rsid w:val="003D216B"/>
    <w:rsid w:val="003E3C7A"/>
    <w:rsid w:val="003E43B6"/>
    <w:rsid w:val="003E44A0"/>
    <w:rsid w:val="00405F9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A4643"/>
    <w:rsid w:val="004B22E7"/>
    <w:rsid w:val="004B4812"/>
    <w:rsid w:val="004C74A2"/>
    <w:rsid w:val="004E30CE"/>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471D"/>
    <w:rsid w:val="005B661D"/>
    <w:rsid w:val="005B6CD8"/>
    <w:rsid w:val="005C6B9A"/>
    <w:rsid w:val="005D35D3"/>
    <w:rsid w:val="005D7F69"/>
    <w:rsid w:val="005E551C"/>
    <w:rsid w:val="005E6355"/>
    <w:rsid w:val="005F6D36"/>
    <w:rsid w:val="005F7562"/>
    <w:rsid w:val="005F7DEF"/>
    <w:rsid w:val="00601617"/>
    <w:rsid w:val="00605D58"/>
    <w:rsid w:val="0061424C"/>
    <w:rsid w:val="00614DBC"/>
    <w:rsid w:val="0061666F"/>
    <w:rsid w:val="00631550"/>
    <w:rsid w:val="00631C5C"/>
    <w:rsid w:val="00633FA9"/>
    <w:rsid w:val="00637B5D"/>
    <w:rsid w:val="00652D83"/>
    <w:rsid w:val="00694978"/>
    <w:rsid w:val="006A3D46"/>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65DE"/>
    <w:rsid w:val="007776ED"/>
    <w:rsid w:val="00780903"/>
    <w:rsid w:val="0078619B"/>
    <w:rsid w:val="0078642E"/>
    <w:rsid w:val="00791734"/>
    <w:rsid w:val="00796661"/>
    <w:rsid w:val="007A4A96"/>
    <w:rsid w:val="007B16C1"/>
    <w:rsid w:val="007B30B9"/>
    <w:rsid w:val="007D4494"/>
    <w:rsid w:val="007E09B3"/>
    <w:rsid w:val="007E556B"/>
    <w:rsid w:val="007F12CE"/>
    <w:rsid w:val="007F2B7C"/>
    <w:rsid w:val="007F302B"/>
    <w:rsid w:val="007F4F01"/>
    <w:rsid w:val="007F6DA9"/>
    <w:rsid w:val="00826211"/>
    <w:rsid w:val="0083223B"/>
    <w:rsid w:val="0083542B"/>
    <w:rsid w:val="00843D9D"/>
    <w:rsid w:val="00845F55"/>
    <w:rsid w:val="0084633C"/>
    <w:rsid w:val="00846F4B"/>
    <w:rsid w:val="008607F5"/>
    <w:rsid w:val="008637E6"/>
    <w:rsid w:val="008640FE"/>
    <w:rsid w:val="00864EBC"/>
    <w:rsid w:val="008702B7"/>
    <w:rsid w:val="00870F87"/>
    <w:rsid w:val="00872ED3"/>
    <w:rsid w:val="00886A38"/>
    <w:rsid w:val="00886D75"/>
    <w:rsid w:val="00895555"/>
    <w:rsid w:val="00897857"/>
    <w:rsid w:val="008A457D"/>
    <w:rsid w:val="008B5B0B"/>
    <w:rsid w:val="008B7F71"/>
    <w:rsid w:val="008C4C79"/>
    <w:rsid w:val="008D1F00"/>
    <w:rsid w:val="008D4F71"/>
    <w:rsid w:val="008D4F84"/>
    <w:rsid w:val="008E0729"/>
    <w:rsid w:val="008E5DFD"/>
    <w:rsid w:val="008F2E0C"/>
    <w:rsid w:val="008F4AB7"/>
    <w:rsid w:val="0090363B"/>
    <w:rsid w:val="009110D2"/>
    <w:rsid w:val="0091746E"/>
    <w:rsid w:val="00917866"/>
    <w:rsid w:val="00920429"/>
    <w:rsid w:val="00922459"/>
    <w:rsid w:val="009248EC"/>
    <w:rsid w:val="00924CE8"/>
    <w:rsid w:val="00927423"/>
    <w:rsid w:val="0093778A"/>
    <w:rsid w:val="00960169"/>
    <w:rsid w:val="00963643"/>
    <w:rsid w:val="00964F5D"/>
    <w:rsid w:val="009665C0"/>
    <w:rsid w:val="00973913"/>
    <w:rsid w:val="009A2525"/>
    <w:rsid w:val="009A7968"/>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94F2E"/>
    <w:rsid w:val="00A96F47"/>
    <w:rsid w:val="00AB3C59"/>
    <w:rsid w:val="00AD1E8B"/>
    <w:rsid w:val="00AE6A5C"/>
    <w:rsid w:val="00AF1CA7"/>
    <w:rsid w:val="00AF4FC6"/>
    <w:rsid w:val="00B0593F"/>
    <w:rsid w:val="00B05ED1"/>
    <w:rsid w:val="00B062E4"/>
    <w:rsid w:val="00B11536"/>
    <w:rsid w:val="00B2301D"/>
    <w:rsid w:val="00B31AAC"/>
    <w:rsid w:val="00B40D92"/>
    <w:rsid w:val="00B42E66"/>
    <w:rsid w:val="00B52BA4"/>
    <w:rsid w:val="00B562C1"/>
    <w:rsid w:val="00B63641"/>
    <w:rsid w:val="00B71751"/>
    <w:rsid w:val="00B74631"/>
    <w:rsid w:val="00B837B4"/>
    <w:rsid w:val="00BA02E2"/>
    <w:rsid w:val="00BA4658"/>
    <w:rsid w:val="00BC1799"/>
    <w:rsid w:val="00BC1F9F"/>
    <w:rsid w:val="00BC2119"/>
    <w:rsid w:val="00BC615A"/>
    <w:rsid w:val="00BD12AA"/>
    <w:rsid w:val="00BD2261"/>
    <w:rsid w:val="00BD7921"/>
    <w:rsid w:val="00BE2E99"/>
    <w:rsid w:val="00BF63E5"/>
    <w:rsid w:val="00C064D2"/>
    <w:rsid w:val="00C07329"/>
    <w:rsid w:val="00C150A8"/>
    <w:rsid w:val="00C154FF"/>
    <w:rsid w:val="00C1734A"/>
    <w:rsid w:val="00C370E3"/>
    <w:rsid w:val="00C538CA"/>
    <w:rsid w:val="00C55B38"/>
    <w:rsid w:val="00C70164"/>
    <w:rsid w:val="00C8601E"/>
    <w:rsid w:val="00C940AF"/>
    <w:rsid w:val="00C94A94"/>
    <w:rsid w:val="00CA63BE"/>
    <w:rsid w:val="00CC4111"/>
    <w:rsid w:val="00CC748B"/>
    <w:rsid w:val="00CE280C"/>
    <w:rsid w:val="00CE2FA1"/>
    <w:rsid w:val="00CF25B5"/>
    <w:rsid w:val="00CF3559"/>
    <w:rsid w:val="00D01133"/>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6427A"/>
    <w:rsid w:val="00F70009"/>
    <w:rsid w:val="00F737E5"/>
    <w:rsid w:val="00F745AC"/>
    <w:rsid w:val="00F805BB"/>
    <w:rsid w:val="00F81E4A"/>
    <w:rsid w:val="00F825D0"/>
    <w:rsid w:val="00F83CD6"/>
    <w:rsid w:val="00F8659D"/>
    <w:rsid w:val="00F86C2E"/>
    <w:rsid w:val="00F96022"/>
    <w:rsid w:val="00F96CC7"/>
    <w:rsid w:val="00FA2DC7"/>
    <w:rsid w:val="00FA4F48"/>
    <w:rsid w:val="00FA7400"/>
    <w:rsid w:val="00FB6838"/>
    <w:rsid w:val="00FC754F"/>
    <w:rsid w:val="00FC7E77"/>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semiHidden="0" w:uiPriority="35" w:unhideWhenUsed="0" w:qFormat="1"/>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qFormat="1"/>
    <w:lsdException w:name="List Continue" w:uiPriority="0"/>
    <w:lsdException w:name="Subtitle" w:semiHidden="0" w:unhideWhenUsed="0" w:qFormat="1"/>
    <w:lsdException w:name="Date" w:uiPriority="0"/>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nhideWhenUsed="0" w:qFormat="1"/>
    <w:lsdException w:name="Plain Text" w:uiPriority="0"/>
    <w:lsdException w:name="HTML Cit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ЗАГ-ГЛАВА,Заг 1,HEADING 1,Head 1,????????? 1,Subhead A"/>
    <w:basedOn w:val="a7"/>
    <w:next w:val="a7"/>
    <w:link w:val="12"/>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Заг 2"/>
    <w:basedOn w:val="a7"/>
    <w:next w:val="a7"/>
    <w:link w:val="21"/>
    <w:qFormat/>
    <w:pPr>
      <w:keepNext/>
      <w:numPr>
        <w:ilvl w:val="1"/>
        <w:numId w:val="1"/>
      </w:numPr>
      <w:jc w:val="center"/>
      <w:outlineLvl w:val="1"/>
    </w:pPr>
    <w:rPr>
      <w:sz w:val="36"/>
    </w:rPr>
  </w:style>
  <w:style w:type="paragraph" w:styleId="3">
    <w:name w:val="heading 3"/>
    <w:aliases w:val=" Знак3,Знак3,(заголовок в тексте)"/>
    <w:basedOn w:val="a7"/>
    <w:next w:val="a7"/>
    <w:link w:val="31"/>
    <w:uiPriority w:val="99"/>
    <w:qFormat/>
    <w:pPr>
      <w:keepNext/>
      <w:numPr>
        <w:ilvl w:val="2"/>
        <w:numId w:val="1"/>
      </w:numPr>
      <w:jc w:val="both"/>
      <w:outlineLvl w:val="2"/>
    </w:pPr>
    <w:rPr>
      <w:sz w:val="28"/>
    </w:rPr>
  </w:style>
  <w:style w:type="paragraph" w:styleId="4">
    <w:name w:val="heading 4"/>
    <w:aliases w:val="Заг-Часть"/>
    <w:basedOn w:val="a7"/>
    <w:next w:val="a7"/>
    <w:link w:val="40"/>
    <w:qFormat/>
    <w:pPr>
      <w:keepNext/>
      <w:numPr>
        <w:ilvl w:val="3"/>
        <w:numId w:val="1"/>
      </w:numPr>
      <w:jc w:val="both"/>
      <w:outlineLvl w:val="3"/>
    </w:pPr>
    <w:rPr>
      <w:sz w:val="32"/>
    </w:rPr>
  </w:style>
  <w:style w:type="paragraph" w:styleId="5">
    <w:name w:val="heading 5"/>
    <w:basedOn w:val="a7"/>
    <w:next w:val="a7"/>
    <w:link w:val="50"/>
    <w:qFormat/>
    <w:pPr>
      <w:keepNext/>
      <w:numPr>
        <w:ilvl w:val="4"/>
        <w:numId w:val="1"/>
      </w:numPr>
      <w:outlineLvl w:val="4"/>
    </w:pPr>
    <w:rPr>
      <w:b/>
      <w:bCs/>
      <w:sz w:val="28"/>
    </w:rPr>
  </w:style>
  <w:style w:type="paragraph" w:styleId="6">
    <w:name w:val="heading 6"/>
    <w:basedOn w:val="a7"/>
    <w:next w:val="a7"/>
    <w:link w:val="60"/>
    <w:qFormat/>
    <w:pPr>
      <w:keepNext/>
      <w:numPr>
        <w:ilvl w:val="5"/>
        <w:numId w:val="1"/>
      </w:numPr>
      <w:outlineLvl w:val="5"/>
    </w:pPr>
    <w:rPr>
      <w:sz w:val="28"/>
    </w:rPr>
  </w:style>
  <w:style w:type="paragraph" w:styleId="7">
    <w:name w:val="heading 7"/>
    <w:basedOn w:val="a7"/>
    <w:next w:val="a7"/>
    <w:link w:val="70"/>
    <w:qFormat/>
    <w:pPr>
      <w:keepNext/>
      <w:numPr>
        <w:ilvl w:val="6"/>
        <w:numId w:val="1"/>
      </w:numPr>
      <w:outlineLvl w:val="6"/>
    </w:pPr>
    <w:rPr>
      <w:b/>
      <w:bCs/>
      <w:sz w:val="28"/>
    </w:rPr>
  </w:style>
  <w:style w:type="paragraph" w:styleId="8">
    <w:name w:val="heading 8"/>
    <w:aliases w:val="Заг-ПОДГЛАВ"/>
    <w:basedOn w:val="a7"/>
    <w:next w:val="a7"/>
    <w:link w:val="80"/>
    <w:qFormat/>
    <w:pPr>
      <w:keepNext/>
      <w:numPr>
        <w:ilvl w:val="7"/>
        <w:numId w:val="1"/>
      </w:numPr>
      <w:outlineLvl w:val="7"/>
    </w:pPr>
    <w:rPr>
      <w:sz w:val="28"/>
    </w:rPr>
  </w:style>
  <w:style w:type="paragraph" w:styleId="9">
    <w:name w:val="heading 9"/>
    <w:basedOn w:val="a7"/>
    <w:next w:val="a7"/>
    <w:link w:val="90"/>
    <w:qFormat/>
    <w:pPr>
      <w:keepNext/>
      <w:numPr>
        <w:ilvl w:val="8"/>
        <w:numId w:val="1"/>
      </w:numPr>
      <w:outlineLvl w:val="8"/>
    </w:pPr>
    <w:rPr>
      <w:b/>
      <w:sz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b">
    <w:name w:val="page number"/>
    <w:basedOn w:val="13"/>
    <w:uiPriority w:val="99"/>
  </w:style>
  <w:style w:type="character" w:customStyle="1" w:styleId="ac">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d">
    <w:name w:val="Текст примечания Знак"/>
    <w:basedOn w:val="13"/>
    <w:link w:val="ae"/>
    <w:uiPriority w:val="99"/>
  </w:style>
  <w:style w:type="character" w:customStyle="1" w:styleId="af">
    <w:name w:val="Тема примечания Знак"/>
    <w:uiPriority w:val="99"/>
    <w:rPr>
      <w:b/>
      <w:bCs/>
    </w:rPr>
  </w:style>
  <w:style w:type="character" w:styleId="af0">
    <w:name w:val="Placeholder Text"/>
    <w:uiPriority w:val="99"/>
    <w:rPr>
      <w:color w:val="808080"/>
    </w:rPr>
  </w:style>
  <w:style w:type="character" w:styleId="af1">
    <w:name w:val="Hyperlink"/>
    <w:uiPriority w:val="99"/>
    <w:rPr>
      <w:color w:val="0000FF"/>
      <w:u w:val="single"/>
    </w:rPr>
  </w:style>
  <w:style w:type="character" w:customStyle="1" w:styleId="af2">
    <w:name w:val="Текст Знак"/>
    <w:link w:val="af3"/>
    <w:rPr>
      <w:rFonts w:ascii="Courier New" w:hAnsi="Courier New" w:cs="Courier New"/>
    </w:rPr>
  </w:style>
  <w:style w:type="paragraph" w:customStyle="1" w:styleId="af4">
    <w:name w:val="Заголовок"/>
    <w:basedOn w:val="a7"/>
    <w:next w:val="af5"/>
    <w:qFormat/>
    <w:pPr>
      <w:keepNext/>
      <w:spacing w:before="240" w:after="120"/>
    </w:pPr>
    <w:rPr>
      <w:rFonts w:ascii="Liberation Sans" w:eastAsia="Microsoft YaHei" w:hAnsi="Liberation Sans" w:cs="Mangal"/>
      <w:sz w:val="28"/>
      <w:szCs w:val="28"/>
    </w:rPr>
  </w:style>
  <w:style w:type="paragraph" w:styleId="af5">
    <w:name w:val="Body Text"/>
    <w:basedOn w:val="a7"/>
    <w:link w:val="15"/>
    <w:qFormat/>
    <w:pPr>
      <w:jc w:val="both"/>
    </w:pPr>
    <w:rPr>
      <w:sz w:val="28"/>
    </w:rPr>
  </w:style>
  <w:style w:type="paragraph" w:styleId="af6">
    <w:name w:val="List"/>
    <w:basedOn w:val="af5"/>
    <w:rPr>
      <w:rFonts w:cs="Mangal"/>
    </w:rPr>
  </w:style>
  <w:style w:type="paragraph" w:styleId="af7">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7"/>
    <w:uiPriority w:val="35"/>
    <w:qFormat/>
    <w:pPr>
      <w:suppressLineNumbers/>
      <w:spacing w:before="120" w:after="120"/>
    </w:pPr>
    <w:rPr>
      <w:rFonts w:cs="Mangal"/>
      <w:i/>
      <w:iCs/>
    </w:rPr>
  </w:style>
  <w:style w:type="paragraph" w:customStyle="1" w:styleId="32">
    <w:name w:val="Указатель3"/>
    <w:basedOn w:val="a7"/>
    <w:pPr>
      <w:suppressLineNumbers/>
    </w:pPr>
    <w:rPr>
      <w:rFonts w:cs="Mangal"/>
    </w:rPr>
  </w:style>
  <w:style w:type="paragraph" w:customStyle="1" w:styleId="23">
    <w:name w:val="Название объекта2"/>
    <w:basedOn w:val="a7"/>
    <w:pPr>
      <w:suppressLineNumbers/>
      <w:spacing w:before="120" w:after="120"/>
    </w:pPr>
    <w:rPr>
      <w:rFonts w:cs="Mangal"/>
      <w:i/>
      <w:iCs/>
    </w:rPr>
  </w:style>
  <w:style w:type="paragraph" w:customStyle="1" w:styleId="24">
    <w:name w:val="Указатель2"/>
    <w:basedOn w:val="a7"/>
    <w:pPr>
      <w:suppressLineNumbers/>
    </w:pPr>
    <w:rPr>
      <w:rFonts w:cs="Mangal"/>
    </w:rPr>
  </w:style>
  <w:style w:type="paragraph" w:customStyle="1" w:styleId="16">
    <w:name w:val="Название объекта1"/>
    <w:basedOn w:val="a7"/>
    <w:pPr>
      <w:suppressLineNumbers/>
      <w:spacing w:before="120" w:after="120"/>
    </w:pPr>
    <w:rPr>
      <w:rFonts w:cs="Mangal"/>
      <w:i/>
      <w:iCs/>
    </w:rPr>
  </w:style>
  <w:style w:type="paragraph" w:customStyle="1" w:styleId="17">
    <w:name w:val="Указатель1"/>
    <w:basedOn w:val="a7"/>
    <w:pPr>
      <w:suppressLineNumbers/>
    </w:pPr>
    <w:rPr>
      <w:rFonts w:cs="Mangal"/>
    </w:rPr>
  </w:style>
  <w:style w:type="paragraph" w:customStyle="1" w:styleId="210">
    <w:name w:val="Основной текст 21"/>
    <w:basedOn w:val="a7"/>
    <w:pPr>
      <w:jc w:val="both"/>
    </w:pPr>
    <w:rPr>
      <w:sz w:val="32"/>
    </w:rPr>
  </w:style>
  <w:style w:type="paragraph" w:styleId="af8">
    <w:name w:val="Body Text Indent"/>
    <w:aliases w:val="Основной текст 1,Нумерованный список !!"/>
    <w:basedOn w:val="a7"/>
    <w:link w:val="18"/>
    <w:uiPriority w:val="99"/>
    <w:pPr>
      <w:ind w:left="510"/>
      <w:jc w:val="both"/>
    </w:pPr>
    <w:rPr>
      <w:sz w:val="32"/>
    </w:rPr>
  </w:style>
  <w:style w:type="paragraph" w:customStyle="1" w:styleId="211">
    <w:name w:val="Основной текст с отступом 21"/>
    <w:basedOn w:val="a7"/>
    <w:uiPriority w:val="99"/>
    <w:pPr>
      <w:ind w:left="510"/>
      <w:jc w:val="both"/>
    </w:pPr>
    <w:rPr>
      <w:sz w:val="28"/>
    </w:rPr>
  </w:style>
  <w:style w:type="paragraph" w:customStyle="1" w:styleId="af9">
    <w:name w:val="Верхний и нижний колонтитулы"/>
    <w:basedOn w:val="a7"/>
    <w:pPr>
      <w:suppressLineNumbers/>
      <w:tabs>
        <w:tab w:val="center" w:pos="4819"/>
        <w:tab w:val="right" w:pos="9638"/>
      </w:tabs>
    </w:pPr>
  </w:style>
  <w:style w:type="paragraph" w:styleId="afa">
    <w:name w:val="header"/>
    <w:aliases w:val="ВерхКолонтитул,Верхний колонтитул1, Знак10,Знак10"/>
    <w:basedOn w:val="a7"/>
    <w:link w:val="afb"/>
    <w:uiPriority w:val="99"/>
  </w:style>
  <w:style w:type="paragraph" w:styleId="afc">
    <w:name w:val="footer"/>
    <w:basedOn w:val="a7"/>
    <w:link w:val="afd"/>
    <w:uiPriority w:val="99"/>
  </w:style>
  <w:style w:type="paragraph" w:styleId="afe">
    <w:name w:val="Balloon Text"/>
    <w:basedOn w:val="a7"/>
    <w:uiPriority w:val="99"/>
    <w:rPr>
      <w:rFonts w:ascii="Tahoma" w:hAnsi="Tahoma" w:cs="Tahoma"/>
      <w:sz w:val="16"/>
      <w:szCs w:val="16"/>
    </w:rPr>
  </w:style>
  <w:style w:type="paragraph" w:customStyle="1" w:styleId="19">
    <w:name w:val="Текст примечания1"/>
    <w:basedOn w:val="a7"/>
    <w:uiPriority w:val="99"/>
    <w:rPr>
      <w:sz w:val="20"/>
      <w:szCs w:val="20"/>
    </w:rPr>
  </w:style>
  <w:style w:type="paragraph" w:styleId="aff">
    <w:name w:val="annotation subject"/>
    <w:basedOn w:val="19"/>
    <w:next w:val="19"/>
    <w:uiPriority w:val="99"/>
    <w:rPr>
      <w:b/>
      <w:bCs/>
    </w:rPr>
  </w:style>
  <w:style w:type="paragraph" w:styleId="aff0">
    <w:name w:val="Revision"/>
    <w:uiPriority w:val="99"/>
    <w:pPr>
      <w:suppressAutoHyphens/>
    </w:pPr>
    <w:rPr>
      <w:sz w:val="24"/>
      <w:szCs w:val="24"/>
      <w:lang w:eastAsia="zh-CN"/>
    </w:rPr>
  </w:style>
  <w:style w:type="paragraph" w:customStyle="1" w:styleId="1a">
    <w:name w:val="Текст1"/>
    <w:basedOn w:val="a7"/>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1">
    <w:name w:val="List Paragraph"/>
    <w:aliases w:val="ПАРАГРАФ,ТАБЛИЦА,it_List1,Ненумерованный список,основной диплом,Введение,СПИСКИ,3_Абзац списка"/>
    <w:basedOn w:val="a7"/>
    <w:link w:val="aff2"/>
    <w:qFormat/>
    <w:pPr>
      <w:ind w:left="720"/>
      <w:contextualSpacing/>
    </w:pPr>
  </w:style>
  <w:style w:type="paragraph" w:customStyle="1" w:styleId="aff3">
    <w:name w:val="Знак Знак Знак Знак Знак Знак Знак"/>
    <w:basedOn w:val="a7"/>
    <w:pPr>
      <w:spacing w:after="160" w:line="240" w:lineRule="exact"/>
    </w:pPr>
    <w:rPr>
      <w:rFonts w:ascii="Arial" w:hAnsi="Arial" w:cs="Arial"/>
      <w:sz w:val="20"/>
      <w:szCs w:val="20"/>
      <w:lang w:val="en-US"/>
    </w:rPr>
  </w:style>
  <w:style w:type="paragraph" w:customStyle="1" w:styleId="1b">
    <w:name w:val="Знак Знак1 Знак"/>
    <w:basedOn w:val="a7"/>
    <w:pPr>
      <w:spacing w:after="160" w:line="240" w:lineRule="exact"/>
    </w:pPr>
    <w:rPr>
      <w:rFonts w:ascii="Verdana" w:hAnsi="Verdana" w:cs="Verdana"/>
      <w:sz w:val="20"/>
      <w:szCs w:val="20"/>
      <w:lang w:val="en-US"/>
    </w:rPr>
  </w:style>
  <w:style w:type="paragraph" w:customStyle="1" w:styleId="aff4">
    <w:name w:val="Содержимое таблицы"/>
    <w:basedOn w:val="a7"/>
    <w:pPr>
      <w:suppressLineNumbers/>
    </w:pPr>
  </w:style>
  <w:style w:type="paragraph" w:customStyle="1" w:styleId="aff5">
    <w:name w:val="Заголовок таблицы"/>
    <w:basedOn w:val="aff4"/>
    <w:pPr>
      <w:jc w:val="center"/>
    </w:pPr>
    <w:rPr>
      <w:b/>
      <w:bCs/>
    </w:rPr>
  </w:style>
  <w:style w:type="paragraph" w:customStyle="1" w:styleId="aff6">
    <w:name w:val="Содержимое врезки"/>
    <w:basedOn w:val="a7"/>
  </w:style>
  <w:style w:type="paragraph" w:styleId="aff7">
    <w:name w:val="No Spacing"/>
    <w:aliases w:val="Таблицы 12 шрифт,No Spacing"/>
    <w:uiPriority w:val="1"/>
    <w:qFormat/>
    <w:rsid w:val="005B2800"/>
    <w:rPr>
      <w:sz w:val="24"/>
      <w:szCs w:val="24"/>
    </w:rPr>
  </w:style>
  <w:style w:type="table" w:styleId="aff8">
    <w:name w:val="Table Grid"/>
    <w:basedOn w:val="a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Верхний колонтитул Знак"/>
    <w:aliases w:val="ВерхКолонтитул Знак,Верхний колонтитул1 Знак, Знак10 Знак,Знак10 Знак"/>
    <w:link w:val="afa"/>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7"/>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8"/>
    <w:rsid w:val="0006242D"/>
  </w:style>
  <w:style w:type="character" w:styleId="aff9">
    <w:name w:val="Strong"/>
    <w:basedOn w:val="a8"/>
    <w:uiPriority w:val="22"/>
    <w:qFormat/>
    <w:rsid w:val="0006242D"/>
    <w:rPr>
      <w:b/>
      <w:bCs/>
    </w:rPr>
  </w:style>
  <w:style w:type="paragraph" w:customStyle="1" w:styleId="1c">
    <w:name w:val="Стиль Первая строка:  1 см"/>
    <w:basedOn w:val="a7"/>
    <w:rsid w:val="0006242D"/>
    <w:pPr>
      <w:suppressAutoHyphens w:val="0"/>
      <w:spacing w:before="120"/>
      <w:jc w:val="both"/>
    </w:pPr>
    <w:rPr>
      <w:sz w:val="26"/>
      <w:szCs w:val="20"/>
      <w:lang w:eastAsia="ru-RU"/>
    </w:rPr>
  </w:style>
  <w:style w:type="paragraph" w:customStyle="1" w:styleId="1d">
    <w:name w:val="Абзац списка1"/>
    <w:basedOn w:val="a7"/>
    <w:rsid w:val="0006242D"/>
    <w:pPr>
      <w:suppressAutoHyphens w:val="0"/>
      <w:ind w:left="720"/>
      <w:contextualSpacing/>
    </w:pPr>
    <w:rPr>
      <w:lang w:eastAsia="ru-RU"/>
    </w:rPr>
  </w:style>
  <w:style w:type="paragraph" w:customStyle="1" w:styleId="Style26">
    <w:name w:val="Style26"/>
    <w:basedOn w:val="a7"/>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8"/>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ЗАГ-ГЛАВА Знак,Заг 1 Знак1,HEADING 1 Знак1,Head 1 Знак1,????????? 1 Знак1,Subhead A Знак1"/>
    <w:basedOn w:val="a8"/>
    <w:link w:val="1"/>
    <w:rsid w:val="0006242D"/>
    <w:rPr>
      <w:sz w:val="28"/>
      <w:szCs w:val="24"/>
      <w:lang w:eastAsia="zh-CN"/>
    </w:rPr>
  </w:style>
  <w:style w:type="character" w:customStyle="1" w:styleId="40">
    <w:name w:val="Заголовок 4 Знак"/>
    <w:aliases w:val="Заг-Часть Знак"/>
    <w:basedOn w:val="a8"/>
    <w:link w:val="4"/>
    <w:rsid w:val="0006242D"/>
    <w:rPr>
      <w:sz w:val="32"/>
      <w:szCs w:val="24"/>
      <w:lang w:eastAsia="zh-CN"/>
    </w:rPr>
  </w:style>
  <w:style w:type="character" w:customStyle="1" w:styleId="60">
    <w:name w:val="Заголовок 6 Знак"/>
    <w:basedOn w:val="a8"/>
    <w:link w:val="6"/>
    <w:rsid w:val="0006242D"/>
    <w:rPr>
      <w:sz w:val="28"/>
      <w:szCs w:val="24"/>
      <w:lang w:eastAsia="zh-CN"/>
    </w:rPr>
  </w:style>
  <w:style w:type="numbering" w:customStyle="1" w:styleId="1e">
    <w:name w:val="Нет списка1"/>
    <w:next w:val="aa"/>
    <w:uiPriority w:val="99"/>
    <w:semiHidden/>
    <w:unhideWhenUsed/>
    <w:rsid w:val="0006242D"/>
  </w:style>
  <w:style w:type="character" w:customStyle="1" w:styleId="afd">
    <w:name w:val="Нижний колонтитул Знак"/>
    <w:basedOn w:val="a8"/>
    <w:link w:val="afc"/>
    <w:uiPriority w:val="99"/>
    <w:rsid w:val="0006242D"/>
    <w:rPr>
      <w:sz w:val="24"/>
      <w:szCs w:val="24"/>
      <w:lang w:eastAsia="zh-CN"/>
    </w:rPr>
  </w:style>
  <w:style w:type="numbering" w:customStyle="1" w:styleId="110">
    <w:name w:val="Нет списка11"/>
    <w:next w:val="aa"/>
    <w:uiPriority w:val="99"/>
    <w:semiHidden/>
    <w:unhideWhenUsed/>
    <w:rsid w:val="0006242D"/>
  </w:style>
  <w:style w:type="paragraph" w:styleId="affa">
    <w:name w:val="Normal (Web)"/>
    <w:aliases w:val="Обычный (Web)"/>
    <w:basedOn w:val="a7"/>
    <w:link w:val="affb"/>
    <w:uiPriority w:val="99"/>
    <w:rsid w:val="0006242D"/>
    <w:pPr>
      <w:suppressAutoHyphens w:val="0"/>
      <w:spacing w:before="100" w:beforeAutospacing="1" w:after="119"/>
    </w:pPr>
    <w:rPr>
      <w:rFonts w:ascii="Calibri" w:hAnsi="Calibri" w:cs="Calibri"/>
      <w:lang w:eastAsia="ru-RU"/>
    </w:rPr>
  </w:style>
  <w:style w:type="character" w:customStyle="1" w:styleId="affc">
    <w:name w:val="Основной текст_"/>
    <w:basedOn w:val="a8"/>
    <w:link w:val="33"/>
    <w:uiPriority w:val="99"/>
    <w:rsid w:val="0006242D"/>
    <w:rPr>
      <w:spacing w:val="16"/>
      <w:sz w:val="16"/>
      <w:szCs w:val="16"/>
      <w:shd w:val="clear" w:color="auto" w:fill="FFFFFF"/>
    </w:rPr>
  </w:style>
  <w:style w:type="character" w:customStyle="1" w:styleId="10pt0pt">
    <w:name w:val="Основной текст + 10 pt;Интервал 0 pt"/>
    <w:basedOn w:val="affc"/>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c"/>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7"/>
    <w:link w:val="affc"/>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7"/>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d">
    <w:name w:val="Основной текст с отступом Знак"/>
    <w:aliases w:val="Основной текст 1 Знак,Нумерованный список !! Знак"/>
    <w:basedOn w:val="a8"/>
    <w:uiPriority w:val="99"/>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7"/>
    <w:link w:val="41"/>
    <w:uiPriority w:val="99"/>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c"/>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c"/>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7"/>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7"/>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8"/>
    <w:link w:val="25"/>
    <w:rsid w:val="0006242D"/>
    <w:rPr>
      <w:bCs/>
      <w:sz w:val="24"/>
      <w:szCs w:val="24"/>
    </w:rPr>
  </w:style>
  <w:style w:type="character" w:styleId="affe">
    <w:name w:val="Subtle Emphasis"/>
    <w:uiPriority w:val="19"/>
    <w:qFormat/>
    <w:rsid w:val="0006242D"/>
    <w:rPr>
      <w:i/>
      <w:iCs/>
      <w:color w:val="808080"/>
    </w:rPr>
  </w:style>
  <w:style w:type="numbering" w:customStyle="1" w:styleId="27">
    <w:name w:val="Нет списка2"/>
    <w:next w:val="aa"/>
    <w:uiPriority w:val="99"/>
    <w:semiHidden/>
    <w:unhideWhenUsed/>
    <w:rsid w:val="0006242D"/>
  </w:style>
  <w:style w:type="character" w:customStyle="1" w:styleId="afff">
    <w:name w:val="Подпись к таблице_"/>
    <w:basedOn w:val="a8"/>
    <w:link w:val="afff0"/>
    <w:rsid w:val="0006242D"/>
    <w:rPr>
      <w:b/>
      <w:bCs/>
      <w:i/>
      <w:iCs/>
      <w:sz w:val="18"/>
      <w:szCs w:val="18"/>
      <w:shd w:val="clear" w:color="auto" w:fill="FFFFFF"/>
    </w:rPr>
  </w:style>
  <w:style w:type="character" w:customStyle="1" w:styleId="9pt">
    <w:name w:val="Основной текст + 9 pt;Не полужирный"/>
    <w:basedOn w:val="affc"/>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c"/>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c"/>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c"/>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c"/>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c"/>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c"/>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0">
    <w:name w:val="Подпись к таблице"/>
    <w:basedOn w:val="a7"/>
    <w:link w:val="afff"/>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7"/>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8"/>
    <w:link w:val="212"/>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8"/>
    <w:link w:val="1f0"/>
    <w:uiPriority w:val="9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8"/>
    <w:link w:val="5"/>
    <w:rsid w:val="0006242D"/>
    <w:rPr>
      <w:b/>
      <w:bCs/>
      <w:sz w:val="28"/>
      <w:szCs w:val="24"/>
      <w:lang w:eastAsia="zh-CN"/>
    </w:rPr>
  </w:style>
  <w:style w:type="character" w:customStyle="1" w:styleId="70">
    <w:name w:val="Заголовок 7 Знак"/>
    <w:basedOn w:val="a8"/>
    <w:link w:val="7"/>
    <w:rsid w:val="0006242D"/>
    <w:rPr>
      <w:b/>
      <w:bCs/>
      <w:sz w:val="28"/>
      <w:szCs w:val="24"/>
      <w:lang w:eastAsia="zh-CN"/>
    </w:rPr>
  </w:style>
  <w:style w:type="character" w:customStyle="1" w:styleId="80">
    <w:name w:val="Заголовок 8 Знак"/>
    <w:aliases w:val="Заг-ПОДГЛАВ Знак"/>
    <w:basedOn w:val="a8"/>
    <w:link w:val="8"/>
    <w:rsid w:val="0006242D"/>
    <w:rPr>
      <w:sz w:val="28"/>
      <w:szCs w:val="24"/>
      <w:lang w:eastAsia="zh-CN"/>
    </w:rPr>
  </w:style>
  <w:style w:type="character" w:customStyle="1" w:styleId="90">
    <w:name w:val="Заголовок 9 Знак"/>
    <w:basedOn w:val="a8"/>
    <w:link w:val="9"/>
    <w:rsid w:val="0006242D"/>
    <w:rPr>
      <w:b/>
      <w:sz w:val="26"/>
      <w:szCs w:val="24"/>
      <w:lang w:eastAsia="zh-CN"/>
    </w:rPr>
  </w:style>
  <w:style w:type="numbering" w:customStyle="1" w:styleId="35">
    <w:name w:val="Нет списка3"/>
    <w:next w:val="aa"/>
    <w:semiHidden/>
    <w:unhideWhenUsed/>
    <w:rsid w:val="0006242D"/>
  </w:style>
  <w:style w:type="paragraph" w:customStyle="1" w:styleId="1f1">
    <w:name w:val="íîâàÿ ñòðàíèöà1"/>
    <w:basedOn w:val="a7"/>
    <w:next w:val="a7"/>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7"/>
    <w:next w:val="a7"/>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7"/>
    <w:next w:val="a7"/>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7"/>
    <w:next w:val="a7"/>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HEADING 1 Знак,Head 1 Знак,????????? 1 Знак,Subhead A Знак,Заг 1 Знак"/>
    <w:basedOn w:val="a8"/>
    <w:rsid w:val="0006242D"/>
    <w:rPr>
      <w:rFonts w:asciiTheme="majorHAnsi" w:eastAsiaTheme="majorEastAsia" w:hAnsiTheme="majorHAnsi" w:cstheme="majorBidi"/>
      <w:b/>
      <w:bCs/>
      <w:color w:val="2E74B5" w:themeColor="accent1" w:themeShade="BF"/>
      <w:sz w:val="28"/>
      <w:szCs w:val="28"/>
    </w:rPr>
  </w:style>
  <w:style w:type="paragraph" w:styleId="afff1">
    <w:name w:val="TOC Heading"/>
    <w:basedOn w:val="1"/>
    <w:next w:val="a7"/>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7"/>
    <w:next w:val="a7"/>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7"/>
    <w:next w:val="a7"/>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8"/>
    <w:uiPriority w:val="99"/>
    <w:unhideWhenUsed/>
    <w:rsid w:val="0006242D"/>
    <w:rPr>
      <w:color w:val="0000FF"/>
      <w:u w:val="single"/>
    </w:rPr>
  </w:style>
  <w:style w:type="paragraph" w:styleId="afff2">
    <w:name w:val="Document Map"/>
    <w:basedOn w:val="a7"/>
    <w:link w:val="afff3"/>
    <w:uiPriority w:val="99"/>
    <w:unhideWhenUsed/>
    <w:rsid w:val="0006242D"/>
    <w:pPr>
      <w:suppressAutoHyphens w:val="0"/>
    </w:pPr>
    <w:rPr>
      <w:rFonts w:ascii="Tahoma" w:eastAsiaTheme="minorHAnsi" w:hAnsi="Tahoma" w:cs="Tahoma"/>
      <w:sz w:val="16"/>
      <w:szCs w:val="16"/>
      <w:lang w:eastAsia="en-US"/>
    </w:rPr>
  </w:style>
  <w:style w:type="character" w:customStyle="1" w:styleId="afff3">
    <w:name w:val="Схема документа Знак"/>
    <w:basedOn w:val="a8"/>
    <w:link w:val="afff2"/>
    <w:uiPriority w:val="99"/>
    <w:rsid w:val="0006242D"/>
    <w:rPr>
      <w:rFonts w:ascii="Tahoma" w:eastAsiaTheme="minorHAnsi" w:hAnsi="Tahoma" w:cs="Tahoma"/>
      <w:sz w:val="16"/>
      <w:szCs w:val="16"/>
      <w:lang w:eastAsia="en-US"/>
    </w:rPr>
  </w:style>
  <w:style w:type="paragraph" w:customStyle="1" w:styleId="afff4">
    <w:name w:val="Обычный кат"/>
    <w:basedOn w:val="a7"/>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5">
    <w:name w:val="подзаголовок кат"/>
    <w:basedOn w:val="afff6"/>
    <w:next w:val="afff4"/>
    <w:uiPriority w:val="99"/>
    <w:qFormat/>
    <w:rsid w:val="0006242D"/>
  </w:style>
  <w:style w:type="paragraph" w:customStyle="1" w:styleId="1f4">
    <w:name w:val="Подзаголовок1"/>
    <w:basedOn w:val="a7"/>
    <w:next w:val="a7"/>
    <w:link w:val="afff7"/>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7">
    <w:name w:val="Подзаголовок Знак"/>
    <w:basedOn w:val="a8"/>
    <w:link w:val="1f4"/>
    <w:uiPriority w:val="99"/>
    <w:rsid w:val="0006242D"/>
    <w:rPr>
      <w:rFonts w:ascii="Cambria" w:hAnsi="Cambria"/>
      <w:i/>
      <w:iCs/>
      <w:color w:val="4F81BD"/>
      <w:spacing w:val="15"/>
      <w:sz w:val="24"/>
      <w:szCs w:val="24"/>
      <w:lang w:eastAsia="en-US"/>
    </w:rPr>
  </w:style>
  <w:style w:type="paragraph" w:customStyle="1" w:styleId="afff8">
    <w:name w:val="для названия табл"/>
    <w:basedOn w:val="af7"/>
    <w:link w:val="afff9"/>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7"/>
    <w:next w:val="a7"/>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8"/>
    <w:link w:val="S2"/>
    <w:uiPriority w:val="99"/>
    <w:locked/>
    <w:rsid w:val="0006242D"/>
    <w:rPr>
      <w:sz w:val="24"/>
      <w:szCs w:val="24"/>
    </w:rPr>
  </w:style>
  <w:style w:type="paragraph" w:customStyle="1" w:styleId="S2">
    <w:name w:val="S_Обычный"/>
    <w:basedOn w:val="a7"/>
    <w:link w:val="S1"/>
    <w:uiPriority w:val="99"/>
    <w:qFormat/>
    <w:rsid w:val="0006242D"/>
    <w:pPr>
      <w:suppressAutoHyphens w:val="0"/>
      <w:spacing w:line="360" w:lineRule="auto"/>
      <w:ind w:firstLine="709"/>
      <w:jc w:val="both"/>
    </w:pPr>
    <w:rPr>
      <w:lang w:eastAsia="ru-RU"/>
    </w:rPr>
  </w:style>
  <w:style w:type="table" w:customStyle="1" w:styleId="1f6">
    <w:name w:val="Сетка таблицы1"/>
    <w:basedOn w:val="a9"/>
    <w:next w:val="aff8"/>
    <w:uiPriority w:val="59"/>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Plain Text"/>
    <w:basedOn w:val="a7"/>
    <w:link w:val="af2"/>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8"/>
    <w:uiPriority w:val="99"/>
    <w:semiHidden/>
    <w:rsid w:val="0006242D"/>
    <w:rPr>
      <w:rFonts w:ascii="Consolas" w:hAnsi="Consolas" w:cs="Consolas"/>
      <w:sz w:val="21"/>
      <w:szCs w:val="21"/>
      <w:lang w:eastAsia="zh-CN"/>
    </w:rPr>
  </w:style>
  <w:style w:type="paragraph" w:customStyle="1" w:styleId="afffa">
    <w:name w:val="Знак"/>
    <w:basedOn w:val="a7"/>
    <w:uiPriority w:val="99"/>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7"/>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8"/>
    <w:link w:val="38"/>
    <w:uiPriority w:val="99"/>
    <w:rsid w:val="0006242D"/>
    <w:rPr>
      <w:rFonts w:ascii="Arial" w:eastAsia="Arial" w:hAnsi="Arial" w:cs="Arial"/>
      <w:sz w:val="24"/>
      <w:szCs w:val="24"/>
      <w:shd w:val="clear" w:color="auto" w:fill="FFFFFF"/>
    </w:rPr>
  </w:style>
  <w:style w:type="paragraph" w:customStyle="1" w:styleId="38">
    <w:name w:val="Основной текст (3)"/>
    <w:basedOn w:val="a7"/>
    <w:link w:val="37"/>
    <w:uiPriority w:val="99"/>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8"/>
    <w:link w:val="72"/>
    <w:rsid w:val="0006242D"/>
    <w:rPr>
      <w:rFonts w:ascii="Arial" w:eastAsia="Arial" w:hAnsi="Arial" w:cs="Arial"/>
      <w:sz w:val="24"/>
      <w:szCs w:val="24"/>
      <w:shd w:val="clear" w:color="auto" w:fill="FFFFFF"/>
    </w:rPr>
  </w:style>
  <w:style w:type="paragraph" w:customStyle="1" w:styleId="72">
    <w:name w:val="Основной текст (7)"/>
    <w:basedOn w:val="a7"/>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8"/>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7"/>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8"/>
    <w:link w:val="82"/>
    <w:rsid w:val="0006242D"/>
    <w:rPr>
      <w:rFonts w:ascii="Arial" w:eastAsia="Arial" w:hAnsi="Arial" w:cs="Arial"/>
      <w:sz w:val="24"/>
      <w:szCs w:val="24"/>
      <w:shd w:val="clear" w:color="auto" w:fill="FFFFFF"/>
    </w:rPr>
  </w:style>
  <w:style w:type="paragraph" w:customStyle="1" w:styleId="82">
    <w:name w:val="Основной текст (8)"/>
    <w:basedOn w:val="a7"/>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8"/>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7"/>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8"/>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7"/>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8"/>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7"/>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8"/>
    <w:link w:val="53"/>
    <w:rsid w:val="0006242D"/>
    <w:rPr>
      <w:rFonts w:ascii="Arial" w:eastAsia="Arial" w:hAnsi="Arial" w:cs="Arial"/>
      <w:sz w:val="24"/>
      <w:szCs w:val="24"/>
      <w:shd w:val="clear" w:color="auto" w:fill="FFFFFF"/>
    </w:rPr>
  </w:style>
  <w:style w:type="paragraph" w:customStyle="1" w:styleId="53">
    <w:name w:val="Основной текст (5)"/>
    <w:basedOn w:val="a7"/>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8"/>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7"/>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8"/>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7"/>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8"/>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7"/>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8"/>
    <w:rsid w:val="0006242D"/>
    <w:rPr>
      <w:rFonts w:ascii="Arial" w:eastAsia="Arial" w:hAnsi="Arial" w:cs="Arial"/>
      <w:spacing w:val="-10"/>
      <w:sz w:val="26"/>
      <w:szCs w:val="26"/>
      <w:shd w:val="clear" w:color="auto" w:fill="FFFFFF"/>
    </w:rPr>
  </w:style>
  <w:style w:type="character" w:customStyle="1" w:styleId="160">
    <w:name w:val="Основной текст (16)_"/>
    <w:basedOn w:val="a8"/>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7"/>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b">
    <w:name w:val="FollowedHyperlink"/>
    <w:basedOn w:val="a8"/>
    <w:uiPriority w:val="99"/>
    <w:unhideWhenUsed/>
    <w:rsid w:val="0006242D"/>
    <w:rPr>
      <w:color w:val="800080"/>
      <w:u w:val="single"/>
    </w:rPr>
  </w:style>
  <w:style w:type="paragraph" w:customStyle="1" w:styleId="font5">
    <w:name w:val="font5"/>
    <w:basedOn w:val="a7"/>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7"/>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7"/>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7"/>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7"/>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7"/>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7"/>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7"/>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7"/>
    <w:next w:val="aff7"/>
    <w:link w:val="afffc"/>
    <w:qFormat/>
    <w:rsid w:val="0006242D"/>
    <w:pPr>
      <w:suppressAutoHyphens w:val="0"/>
    </w:pPr>
    <w:rPr>
      <w:szCs w:val="32"/>
      <w:lang w:val="en-US" w:eastAsia="en-US" w:bidi="en-US"/>
    </w:rPr>
  </w:style>
  <w:style w:type="character" w:customStyle="1" w:styleId="afffc">
    <w:name w:val="Без интервала Знак"/>
    <w:aliases w:val="Таблицы 12 шрифт Знак,No Spacing Знак"/>
    <w:basedOn w:val="a8"/>
    <w:link w:val="NoSpacing1"/>
    <w:rsid w:val="0006242D"/>
    <w:rPr>
      <w:sz w:val="24"/>
      <w:szCs w:val="32"/>
      <w:lang w:val="en-US" w:eastAsia="en-US" w:bidi="en-US"/>
    </w:rPr>
  </w:style>
  <w:style w:type="character" w:customStyle="1" w:styleId="afffd">
    <w:name w:val="Основной текст Знак"/>
    <w:basedOn w:val="a8"/>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e">
    <w:name w:val="Подпись к картинке_"/>
    <w:basedOn w:val="a8"/>
    <w:link w:val="affff"/>
    <w:uiPriority w:val="99"/>
    <w:locked/>
    <w:rsid w:val="0006242D"/>
    <w:rPr>
      <w:rFonts w:ascii="Batang" w:eastAsia="Batang" w:cs="Batang"/>
      <w:b/>
      <w:bCs/>
      <w:sz w:val="19"/>
      <w:szCs w:val="19"/>
      <w:shd w:val="clear" w:color="auto" w:fill="FFFFFF"/>
    </w:rPr>
  </w:style>
  <w:style w:type="paragraph" w:customStyle="1" w:styleId="affff">
    <w:name w:val="Подпись к картинке"/>
    <w:basedOn w:val="a7"/>
    <w:link w:val="afffe"/>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e"/>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c"/>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7"/>
    <w:rsid w:val="0006242D"/>
    <w:pPr>
      <w:suppressAutoHyphens w:val="0"/>
      <w:spacing w:before="100" w:beforeAutospacing="1" w:after="100" w:afterAutospacing="1"/>
    </w:pPr>
    <w:rPr>
      <w:color w:val="000000"/>
      <w:sz w:val="22"/>
      <w:szCs w:val="22"/>
      <w:lang w:eastAsia="ru-RU"/>
    </w:rPr>
  </w:style>
  <w:style w:type="paragraph" w:customStyle="1" w:styleId="affff0">
    <w:name w:val="маркированный Кат"/>
    <w:basedOn w:val="affff1"/>
    <w:next w:val="afff4"/>
    <w:uiPriority w:val="99"/>
    <w:qFormat/>
    <w:rsid w:val="0006242D"/>
    <w:pPr>
      <w:spacing w:after="120" w:line="360" w:lineRule="auto"/>
      <w:ind w:left="714" w:hanging="357"/>
      <w:jc w:val="both"/>
    </w:pPr>
    <w:rPr>
      <w:rFonts w:ascii="Times New Roman" w:hAnsi="Times New Roman"/>
      <w:sz w:val="28"/>
    </w:rPr>
  </w:style>
  <w:style w:type="paragraph" w:styleId="affff1">
    <w:name w:val="List Bullet"/>
    <w:basedOn w:val="a7"/>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7"/>
    <w:rsid w:val="0006242D"/>
    <w:pPr>
      <w:suppressAutoHyphens w:val="0"/>
      <w:spacing w:before="100" w:beforeAutospacing="1" w:after="100" w:afterAutospacing="1"/>
    </w:pPr>
    <w:rPr>
      <w:sz w:val="22"/>
      <w:szCs w:val="22"/>
      <w:lang w:eastAsia="ru-RU"/>
    </w:rPr>
  </w:style>
  <w:style w:type="paragraph" w:customStyle="1" w:styleId="xl200">
    <w:name w:val="xl200"/>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7"/>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7"/>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7"/>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7"/>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a"/>
    <w:next w:val="affff2"/>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Заг 2 Знак"/>
    <w:basedOn w:val="a8"/>
    <w:link w:val="2"/>
    <w:uiPriority w:val="9"/>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8"/>
    <w:link w:val="3"/>
    <w:uiPriority w:val="99"/>
    <w:rsid w:val="0006242D"/>
    <w:rPr>
      <w:sz w:val="28"/>
      <w:szCs w:val="24"/>
      <w:lang w:eastAsia="zh-CN"/>
    </w:rPr>
  </w:style>
  <w:style w:type="character" w:customStyle="1" w:styleId="411">
    <w:name w:val="Заголовок 4 Знак1"/>
    <w:basedOn w:val="a8"/>
    <w:uiPriority w:val="9"/>
    <w:semiHidden/>
    <w:rsid w:val="0006242D"/>
    <w:rPr>
      <w:rFonts w:asciiTheme="majorHAnsi" w:eastAsiaTheme="majorEastAsia" w:hAnsiTheme="majorHAnsi" w:cstheme="majorBidi"/>
      <w:b/>
      <w:bCs/>
      <w:i/>
      <w:iCs/>
      <w:color w:val="5B9BD5" w:themeColor="accent1"/>
    </w:rPr>
  </w:style>
  <w:style w:type="numbering" w:styleId="affff2">
    <w:name w:val="Outline List 3"/>
    <w:basedOn w:val="aa"/>
    <w:uiPriority w:val="99"/>
    <w:semiHidden/>
    <w:unhideWhenUsed/>
    <w:rsid w:val="0006242D"/>
  </w:style>
  <w:style w:type="paragraph" w:customStyle="1" w:styleId="S3">
    <w:name w:val="S_Обычный в таблице"/>
    <w:basedOn w:val="a7"/>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7"/>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8"/>
    <w:link w:val="S5"/>
    <w:rsid w:val="0006242D"/>
  </w:style>
  <w:style w:type="paragraph" w:customStyle="1" w:styleId="S7">
    <w:name w:val="S_Заголовок таблицы"/>
    <w:basedOn w:val="a7"/>
    <w:uiPriority w:val="99"/>
    <w:rsid w:val="0006242D"/>
    <w:pPr>
      <w:suppressAutoHyphens w:val="0"/>
      <w:jc w:val="center"/>
    </w:pPr>
    <w:rPr>
      <w:u w:val="single"/>
      <w:lang w:eastAsia="ru-RU"/>
    </w:rPr>
  </w:style>
  <w:style w:type="character" w:customStyle="1" w:styleId="S4">
    <w:name w:val="S_Обычный в таблице Знак"/>
    <w:basedOn w:val="a8"/>
    <w:link w:val="S3"/>
    <w:rsid w:val="0006242D"/>
  </w:style>
  <w:style w:type="paragraph" w:customStyle="1" w:styleId="S8">
    <w:name w:val="S_Маркированный"/>
    <w:basedOn w:val="affff1"/>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8"/>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3">
    <w:name w:val="Таблица текст"/>
    <w:basedOn w:val="a7"/>
    <w:uiPriority w:val="99"/>
    <w:rsid w:val="0006242D"/>
    <w:pPr>
      <w:suppressAutoHyphens w:val="0"/>
      <w:spacing w:before="40" w:after="40"/>
      <w:ind w:left="57" w:right="57"/>
    </w:pPr>
    <w:rPr>
      <w:snapToGrid w:val="0"/>
      <w:szCs w:val="20"/>
      <w:lang w:eastAsia="ru-RU"/>
    </w:rPr>
  </w:style>
  <w:style w:type="paragraph" w:customStyle="1" w:styleId="xl2906">
    <w:name w:val="xl2906"/>
    <w:basedOn w:val="a7"/>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7"/>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7"/>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7"/>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7"/>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7"/>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7"/>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7"/>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7"/>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7"/>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7"/>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7"/>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7"/>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7"/>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7"/>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7"/>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7"/>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7"/>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7"/>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7"/>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7"/>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7"/>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7"/>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7"/>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7"/>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7"/>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7"/>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7"/>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7"/>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7"/>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7"/>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7"/>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7"/>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7"/>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8"/>
    <w:link w:val="HTML0"/>
    <w:uiPriority w:val="99"/>
    <w:rsid w:val="0006242D"/>
    <w:rPr>
      <w:rFonts w:ascii="Courier New" w:hAnsi="Courier New" w:cs="Courier New"/>
    </w:rPr>
  </w:style>
  <w:style w:type="paragraph" w:styleId="39">
    <w:name w:val="toc 3"/>
    <w:basedOn w:val="a7"/>
    <w:next w:val="a7"/>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7"/>
    <w:next w:val="a7"/>
    <w:autoRedefine/>
    <w:uiPriority w:val="39"/>
    <w:unhideWhenUsed/>
    <w:rsid w:val="0006242D"/>
    <w:pPr>
      <w:suppressAutoHyphens w:val="0"/>
      <w:ind w:left="720"/>
      <w:contextualSpacing/>
    </w:pPr>
    <w:rPr>
      <w:lang w:val="en-US" w:eastAsia="ru-RU" w:bidi="en-US"/>
    </w:rPr>
  </w:style>
  <w:style w:type="paragraph" w:styleId="54">
    <w:name w:val="toc 5"/>
    <w:basedOn w:val="a7"/>
    <w:next w:val="a7"/>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7"/>
    <w:next w:val="a7"/>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7"/>
    <w:next w:val="a7"/>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7"/>
    <w:next w:val="a7"/>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7"/>
    <w:next w:val="a7"/>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4">
    <w:name w:val="Normal Indent"/>
    <w:basedOn w:val="a7"/>
    <w:unhideWhenUsed/>
    <w:rsid w:val="0006242D"/>
    <w:pPr>
      <w:suppressAutoHyphens w:val="0"/>
      <w:ind w:left="708"/>
      <w:contextualSpacing/>
    </w:pPr>
    <w:rPr>
      <w:lang w:eastAsia="ru-RU"/>
    </w:rPr>
  </w:style>
  <w:style w:type="paragraph" w:styleId="affff5">
    <w:name w:val="footnote text"/>
    <w:basedOn w:val="a7"/>
    <w:link w:val="affff6"/>
    <w:unhideWhenUsed/>
    <w:rsid w:val="0006242D"/>
    <w:pPr>
      <w:suppressAutoHyphens w:val="0"/>
      <w:contextualSpacing/>
    </w:pPr>
    <w:rPr>
      <w:sz w:val="20"/>
      <w:szCs w:val="20"/>
      <w:lang w:val="en-US" w:eastAsia="ru-RU" w:bidi="en-US"/>
    </w:rPr>
  </w:style>
  <w:style w:type="character" w:customStyle="1" w:styleId="affff6">
    <w:name w:val="Текст сноски Знак"/>
    <w:basedOn w:val="a8"/>
    <w:link w:val="affff5"/>
    <w:rsid w:val="0006242D"/>
    <w:rPr>
      <w:lang w:val="en-US" w:bidi="en-US"/>
    </w:rPr>
  </w:style>
  <w:style w:type="paragraph" w:styleId="ae">
    <w:name w:val="annotation text"/>
    <w:basedOn w:val="a7"/>
    <w:link w:val="ad"/>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8"/>
    <w:uiPriority w:val="99"/>
    <w:semiHidden/>
    <w:rsid w:val="0006242D"/>
    <w:rPr>
      <w:lang w:eastAsia="zh-CN"/>
    </w:rPr>
  </w:style>
  <w:style w:type="character" w:customStyle="1" w:styleId="1f9">
    <w:name w:val="Верхний колонтитул Знак1"/>
    <w:aliases w:val="ВерхКолонтитул Знак1"/>
    <w:basedOn w:val="a8"/>
    <w:uiPriority w:val="99"/>
    <w:semiHidden/>
    <w:rsid w:val="0006242D"/>
    <w:rPr>
      <w:rFonts w:ascii="Calibri" w:eastAsia="Calibri" w:hAnsi="Calibri" w:cs="Times New Roman"/>
    </w:rPr>
  </w:style>
  <w:style w:type="paragraph" w:styleId="affff7">
    <w:name w:val="table of figures"/>
    <w:basedOn w:val="a7"/>
    <w:next w:val="a7"/>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8">
    <w:name w:val="endnote text"/>
    <w:basedOn w:val="a7"/>
    <w:link w:val="affff9"/>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9">
    <w:name w:val="Текст концевой сноски Знак"/>
    <w:basedOn w:val="a8"/>
    <w:link w:val="affff8"/>
    <w:rsid w:val="0006242D"/>
    <w:rPr>
      <w:rFonts w:eastAsia="Calibri"/>
      <w:lang w:val="x-none" w:eastAsia="x-none"/>
    </w:rPr>
  </w:style>
  <w:style w:type="paragraph" w:styleId="affffa">
    <w:name w:val="toa heading"/>
    <w:basedOn w:val="a7"/>
    <w:next w:val="a7"/>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7"/>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7"/>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7"/>
    <w:unhideWhenUsed/>
    <w:rsid w:val="0006242D"/>
    <w:pPr>
      <w:suppressAutoHyphens w:val="0"/>
      <w:ind w:left="1429" w:hanging="360"/>
      <w:contextualSpacing/>
    </w:pPr>
    <w:rPr>
      <w:lang w:eastAsia="ru-RU"/>
    </w:rPr>
  </w:style>
  <w:style w:type="paragraph" w:customStyle="1" w:styleId="1fa">
    <w:name w:val="Название1"/>
    <w:basedOn w:val="a7"/>
    <w:next w:val="a7"/>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b">
    <w:name w:val="Название Знак"/>
    <w:basedOn w:val="a8"/>
    <w:link w:val="affffc"/>
    <w:uiPriority w:val="10"/>
    <w:rsid w:val="0006242D"/>
    <w:rPr>
      <w:rFonts w:ascii="Cambria" w:hAnsi="Cambria"/>
      <w:b/>
      <w:bCs/>
      <w:kern w:val="28"/>
      <w:sz w:val="32"/>
      <w:szCs w:val="32"/>
      <w:lang w:val="en-US" w:bidi="en-US"/>
    </w:rPr>
  </w:style>
  <w:style w:type="paragraph" w:styleId="affffd">
    <w:name w:val="Body Text First Indent"/>
    <w:basedOn w:val="af5"/>
    <w:link w:val="affffe"/>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8"/>
    <w:link w:val="af5"/>
    <w:rsid w:val="0006242D"/>
    <w:rPr>
      <w:sz w:val="28"/>
      <w:szCs w:val="24"/>
      <w:lang w:eastAsia="zh-CN"/>
    </w:rPr>
  </w:style>
  <w:style w:type="character" w:customStyle="1" w:styleId="affffe">
    <w:name w:val="Красная строка Знак"/>
    <w:basedOn w:val="15"/>
    <w:link w:val="affffd"/>
    <w:rsid w:val="0006242D"/>
    <w:rPr>
      <w:sz w:val="24"/>
      <w:szCs w:val="24"/>
      <w:lang w:val="en-US" w:eastAsia="zh-CN" w:bidi="en-US"/>
    </w:rPr>
  </w:style>
  <w:style w:type="paragraph" w:styleId="2f">
    <w:name w:val="Body Text First Indent 2"/>
    <w:basedOn w:val="af8"/>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8"/>
    <w:link w:val="af8"/>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8"/>
    <w:uiPriority w:val="99"/>
    <w:semiHidden/>
    <w:rsid w:val="0006242D"/>
  </w:style>
  <w:style w:type="paragraph" w:styleId="3a">
    <w:name w:val="Body Text 3"/>
    <w:basedOn w:val="a7"/>
    <w:link w:val="3b"/>
    <w:uiPriority w:val="99"/>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8"/>
    <w:link w:val="3a"/>
    <w:uiPriority w:val="99"/>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7"/>
    <w:link w:val="2f2"/>
    <w:uiPriority w:val="99"/>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8"/>
    <w:link w:val="2f1"/>
    <w:uiPriority w:val="99"/>
    <w:rsid w:val="0006242D"/>
    <w:rPr>
      <w:b/>
      <w:bCs/>
      <w:sz w:val="32"/>
      <w:szCs w:val="24"/>
      <w:lang w:val="en-US" w:bidi="en-US"/>
    </w:rPr>
  </w:style>
  <w:style w:type="paragraph" w:styleId="3c">
    <w:name w:val="Body Text Indent 3"/>
    <w:basedOn w:val="a7"/>
    <w:link w:val="3d"/>
    <w:uiPriority w:val="99"/>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8"/>
    <w:link w:val="3c"/>
    <w:uiPriority w:val="99"/>
    <w:rsid w:val="0006242D"/>
    <w:rPr>
      <w:sz w:val="28"/>
      <w:szCs w:val="24"/>
      <w:lang w:val="en-US" w:bidi="en-US"/>
    </w:rPr>
  </w:style>
  <w:style w:type="paragraph" w:styleId="afffff">
    <w:name w:val="Block Text"/>
    <w:basedOn w:val="a7"/>
    <w:unhideWhenUsed/>
    <w:rsid w:val="0006242D"/>
    <w:pPr>
      <w:suppressAutoHyphens w:val="0"/>
      <w:spacing w:line="360" w:lineRule="auto"/>
      <w:ind w:left="67" w:right="-57"/>
      <w:contextualSpacing/>
      <w:jc w:val="both"/>
    </w:pPr>
    <w:rPr>
      <w:sz w:val="28"/>
      <w:lang w:val="en-US" w:eastAsia="ru-RU" w:bidi="en-US"/>
    </w:rPr>
  </w:style>
  <w:style w:type="character" w:customStyle="1" w:styleId="aff2">
    <w:name w:val="Абзац списка Знак"/>
    <w:aliases w:val="ПАРАГРАФ Знак,ТАБЛИЦА Знак,it_List1 Знак,Ненумерованный список Знак,основной диплом Знак,Введение Знак,СПИСКИ Знак,3_Абзац списка Знак"/>
    <w:link w:val="aff1"/>
    <w:locked/>
    <w:rsid w:val="0006242D"/>
    <w:rPr>
      <w:sz w:val="24"/>
      <w:szCs w:val="24"/>
      <w:lang w:eastAsia="zh-CN"/>
    </w:rPr>
  </w:style>
  <w:style w:type="paragraph" w:styleId="2f3">
    <w:name w:val="Quote"/>
    <w:basedOn w:val="a7"/>
    <w:next w:val="a7"/>
    <w:link w:val="2f4"/>
    <w:uiPriority w:val="29"/>
    <w:qFormat/>
    <w:rsid w:val="0006242D"/>
    <w:pPr>
      <w:suppressAutoHyphens w:val="0"/>
      <w:contextualSpacing/>
    </w:pPr>
    <w:rPr>
      <w:i/>
      <w:lang w:val="en-US" w:eastAsia="x-none" w:bidi="en-US"/>
    </w:rPr>
  </w:style>
  <w:style w:type="character" w:customStyle="1" w:styleId="2f4">
    <w:name w:val="Цитата 2 Знак"/>
    <w:basedOn w:val="a8"/>
    <w:link w:val="2f3"/>
    <w:uiPriority w:val="29"/>
    <w:rsid w:val="0006242D"/>
    <w:rPr>
      <w:i/>
      <w:sz w:val="24"/>
      <w:szCs w:val="24"/>
      <w:lang w:val="en-US" w:eastAsia="x-none" w:bidi="en-US"/>
    </w:rPr>
  </w:style>
  <w:style w:type="paragraph" w:styleId="afffff0">
    <w:name w:val="Intense Quote"/>
    <w:basedOn w:val="a7"/>
    <w:next w:val="a7"/>
    <w:link w:val="afffff1"/>
    <w:uiPriority w:val="30"/>
    <w:qFormat/>
    <w:rsid w:val="0006242D"/>
    <w:pPr>
      <w:suppressAutoHyphens w:val="0"/>
      <w:ind w:left="720" w:right="720"/>
      <w:contextualSpacing/>
    </w:pPr>
    <w:rPr>
      <w:b/>
      <w:i/>
      <w:szCs w:val="20"/>
      <w:lang w:val="en-US" w:eastAsia="x-none" w:bidi="en-US"/>
    </w:rPr>
  </w:style>
  <w:style w:type="character" w:customStyle="1" w:styleId="afffff1">
    <w:name w:val="Выделенная цитата Знак"/>
    <w:basedOn w:val="a8"/>
    <w:link w:val="afffff0"/>
    <w:uiPriority w:val="30"/>
    <w:rsid w:val="0006242D"/>
    <w:rPr>
      <w:b/>
      <w:i/>
      <w:sz w:val="24"/>
      <w:lang w:val="en-US" w:eastAsia="x-none" w:bidi="en-US"/>
    </w:rPr>
  </w:style>
  <w:style w:type="paragraph" w:customStyle="1" w:styleId="afffff2">
    <w:name w:val="для таблицы кат"/>
    <w:basedOn w:val="a7"/>
    <w:next w:val="afff4"/>
    <w:uiPriority w:val="99"/>
    <w:qFormat/>
    <w:rsid w:val="0006242D"/>
    <w:pPr>
      <w:suppressAutoHyphens w:val="0"/>
      <w:contextualSpacing/>
      <w:jc w:val="center"/>
    </w:pPr>
    <w:rPr>
      <w:rFonts w:eastAsia="Calibri"/>
      <w:sz w:val="20"/>
      <w:szCs w:val="22"/>
      <w:lang w:eastAsia="en-US"/>
    </w:rPr>
  </w:style>
  <w:style w:type="character" w:customStyle="1" w:styleId="afffff3">
    <w:name w:val="_Назв рис Знак"/>
    <w:link w:val="afffff4"/>
    <w:locked/>
    <w:rsid w:val="0006242D"/>
    <w:rPr>
      <w:b/>
      <w:sz w:val="24"/>
      <w:lang w:val="x-none" w:eastAsia="x-none"/>
    </w:rPr>
  </w:style>
  <w:style w:type="paragraph" w:customStyle="1" w:styleId="afffff4">
    <w:name w:val="_Назв рис"/>
    <w:basedOn w:val="a7"/>
    <w:next w:val="a7"/>
    <w:link w:val="afffff3"/>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uiPriority w:val="99"/>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7"/>
    <w:next w:val="a7"/>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5">
    <w:name w:val="Таблица_заг"/>
    <w:basedOn w:val="affffc"/>
    <w:autoRedefine/>
    <w:uiPriority w:val="99"/>
    <w:rsid w:val="0006242D"/>
  </w:style>
  <w:style w:type="paragraph" w:customStyle="1" w:styleId="-">
    <w:name w:val="Таблица-номер"/>
    <w:basedOn w:val="a7"/>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6">
    <w:name w:val="ос"/>
    <w:basedOn w:val="a7"/>
    <w:uiPriority w:val="99"/>
    <w:rsid w:val="0006242D"/>
    <w:pPr>
      <w:suppressAutoHyphens w:val="0"/>
      <w:contextualSpacing/>
      <w:jc w:val="both"/>
    </w:pPr>
    <w:rPr>
      <w:iCs/>
      <w:sz w:val="20"/>
      <w:lang w:val="en-US" w:eastAsia="ru-RU" w:bidi="en-US"/>
    </w:rPr>
  </w:style>
  <w:style w:type="paragraph" w:customStyle="1" w:styleId="1fc">
    <w:name w:val="Стиль1"/>
    <w:basedOn w:val="a7"/>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7">
    <w:name w:val="Основной"/>
    <w:basedOn w:val="a7"/>
    <w:rsid w:val="0006242D"/>
    <w:pPr>
      <w:suppressAutoHyphens w:val="0"/>
      <w:spacing w:line="360" w:lineRule="auto"/>
      <w:ind w:firstLine="539"/>
      <w:contextualSpacing/>
      <w:jc w:val="both"/>
    </w:pPr>
    <w:rPr>
      <w:lang w:val="en-US" w:eastAsia="ru-RU" w:bidi="en-US"/>
    </w:rPr>
  </w:style>
  <w:style w:type="paragraph" w:customStyle="1" w:styleId="afffff8">
    <w:name w:val="Основной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7"/>
    <w:next w:val="a7"/>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7"/>
    <w:uiPriority w:val="99"/>
    <w:rsid w:val="0006242D"/>
    <w:pPr>
      <w:widowControl w:val="0"/>
      <w:suppressAutoHyphens w:val="0"/>
      <w:ind w:firstLine="540"/>
      <w:contextualSpacing/>
      <w:jc w:val="both"/>
    </w:pPr>
    <w:rPr>
      <w:szCs w:val="20"/>
      <w:lang w:val="en-US" w:eastAsia="ru-RU" w:bidi="en-US"/>
    </w:rPr>
  </w:style>
  <w:style w:type="paragraph" w:customStyle="1" w:styleId="afffff9">
    <w:name w:val="Основной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afffffa">
    <w:name w:val="Основной Знак Знак Знак Знак"/>
    <w:basedOn w:val="a7"/>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7"/>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5"/>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b">
    <w:name w:val="Таблица_Лев"/>
    <w:basedOn w:val="a7"/>
    <w:uiPriority w:val="99"/>
    <w:rsid w:val="0006242D"/>
    <w:pPr>
      <w:suppressAutoHyphens w:val="0"/>
      <w:spacing w:after="120"/>
      <w:contextualSpacing/>
    </w:pPr>
    <w:rPr>
      <w:sz w:val="20"/>
      <w:lang w:val="en-US" w:eastAsia="ru-RU" w:bidi="en-US"/>
    </w:rPr>
  </w:style>
  <w:style w:type="paragraph" w:customStyle="1" w:styleId="1fe">
    <w:name w:val="список 1"/>
    <w:basedOn w:val="a7"/>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7"/>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7"/>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7"/>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7"/>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7"/>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7"/>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7"/>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7"/>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7"/>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7"/>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7"/>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7"/>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7"/>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7"/>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7"/>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7"/>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7"/>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7"/>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7"/>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7"/>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7"/>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7"/>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7"/>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7"/>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7"/>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7"/>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7"/>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7"/>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7"/>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7"/>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7"/>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c">
    <w:name w:val="Комментарий"/>
    <w:basedOn w:val="a7"/>
    <w:next w:val="a7"/>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7"/>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7"/>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7"/>
    <w:qFormat/>
    <w:rsid w:val="0006242D"/>
    <w:pPr>
      <w:contextualSpacing/>
    </w:pPr>
    <w:rPr>
      <w:szCs w:val="32"/>
      <w:lang w:val="en-US" w:eastAsia="x-none" w:bidi="en-US"/>
    </w:rPr>
  </w:style>
  <w:style w:type="paragraph" w:customStyle="1" w:styleId="S0">
    <w:name w:val="S_рисунок"/>
    <w:basedOn w:val="a7"/>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7"/>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7"/>
    <w:rsid w:val="0006242D"/>
    <w:pPr>
      <w:suppressAutoHyphens w:val="0"/>
      <w:spacing w:before="100" w:beforeAutospacing="1" w:after="100" w:afterAutospacing="1"/>
      <w:contextualSpacing/>
    </w:pPr>
    <w:rPr>
      <w:lang w:eastAsia="ru-RU"/>
    </w:rPr>
  </w:style>
  <w:style w:type="paragraph" w:customStyle="1" w:styleId="xl152">
    <w:name w:val="xl152"/>
    <w:basedOn w:val="a7"/>
    <w:rsid w:val="0006242D"/>
    <w:pPr>
      <w:suppressAutoHyphens w:val="0"/>
      <w:spacing w:before="100" w:beforeAutospacing="1" w:after="100" w:afterAutospacing="1"/>
      <w:contextualSpacing/>
      <w:jc w:val="right"/>
    </w:pPr>
    <w:rPr>
      <w:lang w:eastAsia="ru-RU"/>
    </w:rPr>
  </w:style>
  <w:style w:type="paragraph" w:customStyle="1" w:styleId="xl153">
    <w:name w:val="xl153"/>
    <w:basedOn w:val="a7"/>
    <w:rsid w:val="0006242D"/>
    <w:pPr>
      <w:suppressAutoHyphens w:val="0"/>
      <w:spacing w:before="100" w:beforeAutospacing="1" w:after="100" w:afterAutospacing="1"/>
      <w:contextualSpacing/>
    </w:pPr>
    <w:rPr>
      <w:lang w:eastAsia="ru-RU"/>
    </w:rPr>
  </w:style>
  <w:style w:type="paragraph" w:customStyle="1" w:styleId="xl154">
    <w:name w:val="xl15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7"/>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7"/>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7"/>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7"/>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7"/>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7"/>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7"/>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7"/>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7"/>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7"/>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7"/>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7"/>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7"/>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7"/>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7"/>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7"/>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7"/>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7"/>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7"/>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7"/>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7"/>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4"/>
    <w:uiPriority w:val="99"/>
    <w:qFormat/>
    <w:rsid w:val="0006242D"/>
    <w:pPr>
      <w:numPr>
        <w:numId w:val="6"/>
      </w:numPr>
      <w:spacing w:after="120" w:line="360" w:lineRule="auto"/>
      <w:ind w:left="357" w:firstLine="709"/>
      <w:jc w:val="both"/>
    </w:pPr>
    <w:rPr>
      <w:szCs w:val="28"/>
    </w:rPr>
  </w:style>
  <w:style w:type="paragraph" w:customStyle="1" w:styleId="afffffd">
    <w:name w:val="Маркированный кат"/>
    <w:basedOn w:val="affff1"/>
    <w:next w:val="afff4"/>
    <w:qFormat/>
    <w:rsid w:val="0006242D"/>
  </w:style>
  <w:style w:type="paragraph" w:customStyle="1" w:styleId="114">
    <w:name w:val="Абзац списка11"/>
    <w:basedOn w:val="a7"/>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7"/>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7"/>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e">
    <w:name w:val="Знак Знак Знак"/>
    <w:basedOn w:val="a7"/>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f">
    <w:name w:val="Обычный строгий"/>
    <w:basedOn w:val="a7"/>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7"/>
    <w:next w:val="a7"/>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7"/>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7"/>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7"/>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7"/>
    <w:rsid w:val="0006242D"/>
    <w:pPr>
      <w:suppressAutoHyphens w:val="0"/>
      <w:spacing w:before="100" w:beforeAutospacing="1" w:after="100" w:afterAutospacing="1"/>
      <w:contextualSpacing/>
    </w:pPr>
    <w:rPr>
      <w:lang w:eastAsia="ru-RU"/>
    </w:rPr>
  </w:style>
  <w:style w:type="paragraph" w:customStyle="1" w:styleId="xl150">
    <w:name w:val="xl150"/>
    <w:basedOn w:val="a7"/>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7"/>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7"/>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7"/>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7"/>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7"/>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7"/>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7"/>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7"/>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7"/>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7"/>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7"/>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7"/>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7"/>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7"/>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7"/>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7"/>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7"/>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7"/>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7"/>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7"/>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7"/>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7"/>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7"/>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7"/>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7"/>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7"/>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7"/>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7"/>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7"/>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7"/>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7"/>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7"/>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7"/>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7"/>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7"/>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7"/>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7"/>
    <w:uiPriority w:val="99"/>
    <w:rsid w:val="0006242D"/>
    <w:pPr>
      <w:suppressAutoHyphens w:val="0"/>
      <w:spacing w:before="100" w:beforeAutospacing="1" w:after="100" w:afterAutospacing="1"/>
      <w:contextualSpacing/>
    </w:pPr>
    <w:rPr>
      <w:lang w:eastAsia="ru-RU"/>
    </w:rPr>
  </w:style>
  <w:style w:type="character" w:customStyle="1" w:styleId="affffff0">
    <w:name w:val="таблица Знак"/>
    <w:link w:val="affffff1"/>
    <w:locked/>
    <w:rsid w:val="0006242D"/>
    <w:rPr>
      <w:color w:val="000000"/>
      <w:sz w:val="24"/>
      <w:lang w:val="x-none"/>
    </w:rPr>
  </w:style>
  <w:style w:type="paragraph" w:customStyle="1" w:styleId="affffff1">
    <w:name w:val="таблица"/>
    <w:basedOn w:val="a7"/>
    <w:link w:val="affffff0"/>
    <w:qFormat/>
    <w:rsid w:val="0006242D"/>
    <w:pPr>
      <w:suppressAutoHyphens w:val="0"/>
      <w:contextualSpacing/>
      <w:jc w:val="center"/>
    </w:pPr>
    <w:rPr>
      <w:color w:val="000000"/>
      <w:szCs w:val="20"/>
      <w:lang w:val="x-none" w:eastAsia="ru-RU"/>
    </w:rPr>
  </w:style>
  <w:style w:type="character" w:customStyle="1" w:styleId="affffff2">
    <w:name w:val="Таблица Знак"/>
    <w:link w:val="affffff3"/>
    <w:locked/>
    <w:rsid w:val="0006242D"/>
    <w:rPr>
      <w:b/>
      <w:bCs/>
      <w:color w:val="000000"/>
      <w:lang w:val="x-none"/>
    </w:rPr>
  </w:style>
  <w:style w:type="paragraph" w:customStyle="1" w:styleId="affffff3">
    <w:name w:val="Таблица"/>
    <w:basedOn w:val="a7"/>
    <w:link w:val="affffff2"/>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7"/>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7"/>
    <w:next w:val="a7"/>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7"/>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7"/>
    <w:next w:val="a7"/>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7"/>
    <w:next w:val="a7"/>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7"/>
    <w:rsid w:val="0006242D"/>
    <w:pPr>
      <w:suppressAutoHyphens w:val="0"/>
      <w:spacing w:before="100" w:beforeAutospacing="1" w:after="100" w:afterAutospacing="1"/>
      <w:contextualSpacing/>
    </w:pPr>
    <w:rPr>
      <w:lang w:eastAsia="ru-RU"/>
    </w:rPr>
  </w:style>
  <w:style w:type="paragraph" w:customStyle="1" w:styleId="affffff4">
    <w:name w:val="Таблицы (моноширинный)"/>
    <w:basedOn w:val="a7"/>
    <w:next w:val="a7"/>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7"/>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7"/>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7"/>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7"/>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7"/>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7"/>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7"/>
    <w:rsid w:val="0006242D"/>
    <w:pPr>
      <w:suppressAutoHyphens w:val="0"/>
      <w:spacing w:before="100" w:beforeAutospacing="1" w:after="100" w:afterAutospacing="1"/>
      <w:contextualSpacing/>
    </w:pPr>
    <w:rPr>
      <w:lang w:eastAsia="ru-RU"/>
    </w:rPr>
  </w:style>
  <w:style w:type="character" w:customStyle="1" w:styleId="affffff5">
    <w:name w:val="основной Знак"/>
    <w:link w:val="affffff6"/>
    <w:locked/>
    <w:rsid w:val="0006242D"/>
    <w:rPr>
      <w:sz w:val="24"/>
      <w:szCs w:val="24"/>
      <w:lang w:val="x-none" w:eastAsia="x-none"/>
    </w:rPr>
  </w:style>
  <w:style w:type="paragraph" w:customStyle="1" w:styleId="affffff6">
    <w:name w:val="основной"/>
    <w:basedOn w:val="a7"/>
    <w:link w:val="affffff5"/>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7"/>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7">
    <w:name w:val="Табличный"/>
    <w:basedOn w:val="a7"/>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8">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6"/>
    <w:link w:val="affffff8"/>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7"/>
    <w:uiPriority w:val="99"/>
    <w:rsid w:val="0006242D"/>
    <w:pPr>
      <w:widowControl w:val="0"/>
      <w:suppressAutoHyphens w:val="0"/>
      <w:autoSpaceDE w:val="0"/>
      <w:autoSpaceDN w:val="0"/>
      <w:adjustRightInd w:val="0"/>
      <w:contextualSpacing/>
    </w:pPr>
    <w:rPr>
      <w:lang w:eastAsia="ru-RU"/>
    </w:rPr>
  </w:style>
  <w:style w:type="paragraph" w:customStyle="1" w:styleId="affffff9">
    <w:name w:val="КАТ_обычный"/>
    <w:basedOn w:val="a7"/>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7"/>
    <w:link w:val="NoSpacingChar"/>
    <w:rsid w:val="0006242D"/>
    <w:pPr>
      <w:suppressAutoHyphens w:val="0"/>
      <w:contextualSpacing/>
    </w:pPr>
    <w:rPr>
      <w:szCs w:val="32"/>
      <w:lang w:val="en-US" w:eastAsia="x-none"/>
    </w:rPr>
  </w:style>
  <w:style w:type="paragraph" w:customStyle="1" w:styleId="Style7">
    <w:name w:val="Style7"/>
    <w:basedOn w:val="a7"/>
    <w:uiPriority w:val="99"/>
    <w:qFormat/>
    <w:rsid w:val="0006242D"/>
    <w:pPr>
      <w:widowControl w:val="0"/>
      <w:suppressAutoHyphens w:val="0"/>
      <w:autoSpaceDE w:val="0"/>
      <w:autoSpaceDN w:val="0"/>
      <w:adjustRightInd w:val="0"/>
    </w:pPr>
    <w:rPr>
      <w:lang w:eastAsia="ru-RU"/>
    </w:rPr>
  </w:style>
  <w:style w:type="character" w:styleId="affffffa">
    <w:name w:val="footnote reference"/>
    <w:uiPriority w:val="99"/>
    <w:unhideWhenUsed/>
    <w:rsid w:val="0006242D"/>
    <w:rPr>
      <w:vertAlign w:val="superscript"/>
    </w:rPr>
  </w:style>
  <w:style w:type="character" w:styleId="affffffb">
    <w:name w:val="annotation reference"/>
    <w:uiPriority w:val="99"/>
    <w:unhideWhenUsed/>
    <w:rsid w:val="0006242D"/>
    <w:rPr>
      <w:sz w:val="16"/>
      <w:szCs w:val="16"/>
    </w:rPr>
  </w:style>
  <w:style w:type="character" w:styleId="affffffc">
    <w:name w:val="endnote reference"/>
    <w:uiPriority w:val="99"/>
    <w:semiHidden/>
    <w:unhideWhenUsed/>
    <w:rsid w:val="0006242D"/>
    <w:rPr>
      <w:vertAlign w:val="superscript"/>
    </w:rPr>
  </w:style>
  <w:style w:type="character" w:styleId="affffffd">
    <w:name w:val="Intense Emphasis"/>
    <w:uiPriority w:val="21"/>
    <w:qFormat/>
    <w:rsid w:val="0006242D"/>
    <w:rPr>
      <w:b/>
      <w:bCs w:val="0"/>
      <w:i/>
      <w:iCs w:val="0"/>
      <w:sz w:val="24"/>
      <w:szCs w:val="24"/>
      <w:u w:val="single"/>
    </w:rPr>
  </w:style>
  <w:style w:type="character" w:styleId="affffffe">
    <w:name w:val="Subtle Reference"/>
    <w:uiPriority w:val="31"/>
    <w:qFormat/>
    <w:rsid w:val="0006242D"/>
    <w:rPr>
      <w:sz w:val="24"/>
      <w:szCs w:val="24"/>
      <w:u w:val="single"/>
    </w:rPr>
  </w:style>
  <w:style w:type="character" w:styleId="afffffff">
    <w:name w:val="Intense Reference"/>
    <w:uiPriority w:val="32"/>
    <w:qFormat/>
    <w:rsid w:val="0006242D"/>
    <w:rPr>
      <w:b/>
      <w:bCs w:val="0"/>
      <w:sz w:val="24"/>
      <w:u w:val="single"/>
    </w:rPr>
  </w:style>
  <w:style w:type="character" w:styleId="afffffff0">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8"/>
    <w:uiPriority w:val="99"/>
    <w:semiHidden/>
    <w:rsid w:val="0006242D"/>
    <w:rPr>
      <w:rFonts w:ascii="Consolas" w:eastAsia="Calibri" w:hAnsi="Consolas" w:cs="Consolas" w:hint="default"/>
      <w:sz w:val="20"/>
      <w:szCs w:val="20"/>
    </w:rPr>
  </w:style>
  <w:style w:type="character" w:customStyle="1" w:styleId="1ff6">
    <w:name w:val="Текст сноски Знак1"/>
    <w:basedOn w:val="a8"/>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d"/>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d"/>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8"/>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8"/>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8"/>
    <w:rsid w:val="0006242D"/>
  </w:style>
  <w:style w:type="character" w:customStyle="1" w:styleId="spelle">
    <w:name w:val="spelle"/>
    <w:basedOn w:val="a8"/>
    <w:rsid w:val="0006242D"/>
  </w:style>
  <w:style w:type="character" w:customStyle="1" w:styleId="afffffff1">
    <w:name w:val="Цветовое выделение"/>
    <w:uiPriority w:val="99"/>
    <w:rsid w:val="0006242D"/>
    <w:rPr>
      <w:b/>
      <w:bCs/>
      <w:color w:val="000080"/>
      <w:sz w:val="20"/>
      <w:szCs w:val="20"/>
    </w:rPr>
  </w:style>
  <w:style w:type="character" w:customStyle="1" w:styleId="afffffff2">
    <w:name w:val="Гипертекстовая ссылка"/>
    <w:uiPriority w:val="99"/>
    <w:rsid w:val="0006242D"/>
    <w:rPr>
      <w:b/>
      <w:bCs/>
      <w:color w:val="008000"/>
      <w:sz w:val="20"/>
      <w:szCs w:val="20"/>
      <w:u w:val="single"/>
    </w:rPr>
  </w:style>
  <w:style w:type="character" w:customStyle="1" w:styleId="bold">
    <w:name w:val="bold"/>
    <w:basedOn w:val="a8"/>
    <w:rsid w:val="0006242D"/>
  </w:style>
  <w:style w:type="character" w:customStyle="1" w:styleId="apple-style-span">
    <w:name w:val="apple-style-span"/>
    <w:basedOn w:val="a8"/>
    <w:rsid w:val="0006242D"/>
  </w:style>
  <w:style w:type="character" w:customStyle="1" w:styleId="underline">
    <w:name w:val="underline"/>
    <w:basedOn w:val="a8"/>
    <w:rsid w:val="0006242D"/>
  </w:style>
  <w:style w:type="character" w:customStyle="1" w:styleId="term">
    <w:name w:val="term"/>
    <w:basedOn w:val="a8"/>
    <w:rsid w:val="0006242D"/>
  </w:style>
  <w:style w:type="character" w:customStyle="1" w:styleId="guilabel">
    <w:name w:val="guilabel"/>
    <w:basedOn w:val="a8"/>
    <w:rsid w:val="0006242D"/>
  </w:style>
  <w:style w:type="character" w:customStyle="1" w:styleId="217">
    <w:name w:val="Цитата 21"/>
    <w:basedOn w:val="a8"/>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3">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4">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5">
    <w:name w:val="Символ сноски"/>
    <w:rsid w:val="0006242D"/>
    <w:rPr>
      <w:vertAlign w:val="superscript"/>
    </w:rPr>
  </w:style>
  <w:style w:type="character" w:customStyle="1" w:styleId="afffffff6">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7">
    <w:name w:val="Маркеры списка"/>
    <w:rsid w:val="0006242D"/>
    <w:rPr>
      <w:rFonts w:ascii="OpenSymbol" w:eastAsia="OpenSymbol" w:hAnsi="OpenSymbol" w:cs="OpenSymbol" w:hint="default"/>
    </w:rPr>
  </w:style>
  <w:style w:type="character" w:customStyle="1" w:styleId="afffffff8">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8"/>
    <w:rsid w:val="0006242D"/>
  </w:style>
  <w:style w:type="character" w:customStyle="1" w:styleId="uilink">
    <w:name w:val="uilink"/>
    <w:basedOn w:val="a8"/>
    <w:rsid w:val="0006242D"/>
  </w:style>
  <w:style w:type="character" w:customStyle="1" w:styleId="smallgraytitle">
    <w:name w:val="smallgraytitle"/>
    <w:basedOn w:val="a8"/>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9"/>
    <w:uiPriority w:val="3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7"/>
    <w:rsid w:val="0006242D"/>
    <w:pPr>
      <w:suppressAutoHyphens w:val="0"/>
      <w:spacing w:before="100" w:beforeAutospacing="1" w:after="100" w:afterAutospacing="1"/>
    </w:pPr>
    <w:rPr>
      <w:sz w:val="20"/>
      <w:szCs w:val="20"/>
      <w:lang w:eastAsia="ru-RU"/>
    </w:rPr>
  </w:style>
  <w:style w:type="paragraph" w:customStyle="1" w:styleId="xl3041">
    <w:name w:val="xl3041"/>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7"/>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7"/>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7"/>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7"/>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7"/>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7"/>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7"/>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7"/>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7"/>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9"/>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7"/>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7"/>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7"/>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7"/>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9">
    <w:name w:val="КАТ_маркированный"/>
    <w:basedOn w:val="affff1"/>
    <w:next w:val="a7"/>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7"/>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a">
    <w:name w:val="macro"/>
    <w:link w:val="afffffffb"/>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b">
    <w:name w:val="Текст макроса Знак"/>
    <w:basedOn w:val="a8"/>
    <w:link w:val="afffffffa"/>
    <w:rsid w:val="0006242D"/>
    <w:rPr>
      <w:rFonts w:ascii="Courier New" w:hAnsi="Courier New"/>
    </w:rPr>
  </w:style>
  <w:style w:type="paragraph" w:customStyle="1" w:styleId="MainTXT">
    <w:name w:val="MainTXT"/>
    <w:basedOn w:val="a7"/>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7"/>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7"/>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7"/>
    <w:qFormat/>
    <w:rsid w:val="0006242D"/>
    <w:pPr>
      <w:suppressAutoHyphens w:val="0"/>
    </w:pPr>
    <w:rPr>
      <w:rFonts w:ascii="Arial" w:hAnsi="Arial"/>
      <w:i/>
      <w:sz w:val="16"/>
      <w:szCs w:val="20"/>
      <w:lang w:eastAsia="ru-RU"/>
    </w:rPr>
  </w:style>
  <w:style w:type="paragraph" w:customStyle="1" w:styleId="PamkaNum">
    <w:name w:val="PamkaNum"/>
    <w:basedOn w:val="a7"/>
    <w:rsid w:val="0006242D"/>
    <w:pPr>
      <w:suppressAutoHyphens w:val="0"/>
      <w:jc w:val="center"/>
    </w:pPr>
    <w:rPr>
      <w:rFonts w:ascii="Arial" w:hAnsi="Arial"/>
      <w:i/>
      <w:sz w:val="20"/>
      <w:szCs w:val="20"/>
      <w:lang w:eastAsia="ru-RU"/>
    </w:rPr>
  </w:style>
  <w:style w:type="paragraph" w:customStyle="1" w:styleId="PamkaStad">
    <w:name w:val="PamkaStad"/>
    <w:basedOn w:val="a7"/>
    <w:rsid w:val="0006242D"/>
    <w:pPr>
      <w:suppressAutoHyphens w:val="0"/>
      <w:jc w:val="center"/>
    </w:pPr>
    <w:rPr>
      <w:rFonts w:ascii="Arial" w:hAnsi="Arial"/>
      <w:szCs w:val="20"/>
      <w:lang w:eastAsia="ru-RU"/>
    </w:rPr>
  </w:style>
  <w:style w:type="paragraph" w:customStyle="1" w:styleId="PamkaGraf">
    <w:name w:val="PamkaGraf"/>
    <w:basedOn w:val="a7"/>
    <w:rsid w:val="0006242D"/>
    <w:pPr>
      <w:suppressAutoHyphens w:val="0"/>
    </w:pPr>
    <w:rPr>
      <w:rFonts w:ascii="Arial" w:hAnsi="Arial"/>
      <w:i/>
      <w:sz w:val="8"/>
      <w:szCs w:val="20"/>
      <w:lang w:eastAsia="ru-RU"/>
    </w:rPr>
  </w:style>
  <w:style w:type="paragraph" w:customStyle="1" w:styleId="Stadia">
    <w:name w:val="Stadia"/>
    <w:basedOn w:val="a7"/>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7"/>
    <w:rsid w:val="0006242D"/>
    <w:pPr>
      <w:suppressAutoHyphens w:val="0"/>
      <w:jc w:val="center"/>
    </w:pPr>
    <w:rPr>
      <w:rFonts w:ascii="Arial" w:hAnsi="Arial"/>
      <w:i/>
      <w:szCs w:val="20"/>
      <w:lang w:eastAsia="ru-RU"/>
    </w:rPr>
  </w:style>
  <w:style w:type="paragraph" w:customStyle="1" w:styleId="TitleDoc">
    <w:name w:val="TitleDoc"/>
    <w:basedOn w:val="a7"/>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8"/>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7"/>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7"/>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7"/>
    <w:rsid w:val="0006242D"/>
    <w:pPr>
      <w:suppressAutoHyphens w:val="0"/>
      <w:jc w:val="center"/>
    </w:pPr>
    <w:rPr>
      <w:rFonts w:ascii="Arial" w:hAnsi="Arial"/>
      <w:snapToGrid w:val="0"/>
      <w:szCs w:val="20"/>
      <w:lang w:eastAsia="en-US"/>
    </w:rPr>
  </w:style>
  <w:style w:type="paragraph" w:customStyle="1" w:styleId="RamkaTXT12">
    <w:name w:val="RamkaTXT(12)"/>
    <w:basedOn w:val="a7"/>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7"/>
    <w:rsid w:val="0006242D"/>
    <w:pPr>
      <w:suppressAutoHyphens w:val="0"/>
      <w:spacing w:line="360" w:lineRule="auto"/>
      <w:jc w:val="both"/>
    </w:pPr>
    <w:rPr>
      <w:rFonts w:ascii="Arial" w:hAnsi="Arial"/>
      <w:sz w:val="20"/>
      <w:szCs w:val="20"/>
      <w:lang w:eastAsia="ru-RU"/>
    </w:rPr>
  </w:style>
  <w:style w:type="paragraph" w:customStyle="1" w:styleId="Style4">
    <w:name w:val="Style4"/>
    <w:basedOn w:val="a7"/>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7"/>
    <w:uiPriority w:val="99"/>
    <w:rsid w:val="0006242D"/>
    <w:pPr>
      <w:widowControl w:val="0"/>
      <w:suppressAutoHyphens w:val="0"/>
      <w:autoSpaceDE w:val="0"/>
      <w:autoSpaceDN w:val="0"/>
      <w:adjustRightInd w:val="0"/>
    </w:pPr>
    <w:rPr>
      <w:lang w:eastAsia="ru-RU"/>
    </w:rPr>
  </w:style>
  <w:style w:type="paragraph" w:customStyle="1" w:styleId="Style6">
    <w:name w:val="Style6"/>
    <w:basedOn w:val="a7"/>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8"/>
    <w:rsid w:val="0006242D"/>
  </w:style>
  <w:style w:type="numbering" w:customStyle="1" w:styleId="123">
    <w:name w:val="Нет списка12"/>
    <w:next w:val="aa"/>
    <w:uiPriority w:val="99"/>
    <w:semiHidden/>
    <w:unhideWhenUsed/>
    <w:rsid w:val="0006242D"/>
  </w:style>
  <w:style w:type="numbering" w:customStyle="1" w:styleId="219">
    <w:name w:val="Нет списка21"/>
    <w:next w:val="aa"/>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c">
    <w:name w:val="Emphasis"/>
    <w:uiPriority w:val="99"/>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7"/>
    <w:next w:val="a7"/>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7"/>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uiPriority w:val="99"/>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d">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8"/>
    <w:rsid w:val="0006242D"/>
  </w:style>
  <w:style w:type="paragraph" w:styleId="afffffffe">
    <w:name w:val="Date"/>
    <w:basedOn w:val="a7"/>
    <w:next w:val="a7"/>
    <w:link w:val="affffffff"/>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f">
    <w:name w:val="Дата Знак"/>
    <w:basedOn w:val="a8"/>
    <w:link w:val="afffffffe"/>
    <w:rsid w:val="0006242D"/>
    <w:rPr>
      <w:rFonts w:ascii="Calibri" w:hAnsi="Calibri"/>
      <w:sz w:val="24"/>
    </w:rPr>
  </w:style>
  <w:style w:type="paragraph" w:styleId="3f2">
    <w:name w:val="List Bullet 3"/>
    <w:basedOn w:val="a7"/>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0">
    <w:name w:val="Краткий обратный адрес"/>
    <w:basedOn w:val="a7"/>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1">
    <w:name w:val="Îáû÷íûé"/>
    <w:rsid w:val="0006242D"/>
    <w:pPr>
      <w:spacing w:after="200" w:line="276" w:lineRule="auto"/>
      <w:jc w:val="both"/>
    </w:pPr>
    <w:rPr>
      <w:rFonts w:ascii="Arial" w:hAnsi="Arial"/>
      <w:sz w:val="24"/>
      <w:szCs w:val="22"/>
    </w:rPr>
  </w:style>
  <w:style w:type="paragraph" w:customStyle="1" w:styleId="124">
    <w:name w:val="Абзац списка12"/>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7"/>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2">
    <w:name w:val="Фамилии"/>
    <w:basedOn w:val="a7"/>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7"/>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3">
    <w:name w:val="знак сноски"/>
    <w:rsid w:val="0006242D"/>
    <w:rPr>
      <w:vertAlign w:val="superscript"/>
    </w:rPr>
  </w:style>
  <w:style w:type="paragraph" w:customStyle="1" w:styleId="affffffff4">
    <w:name w:val="текст сноски"/>
    <w:basedOn w:val="a7"/>
    <w:rsid w:val="0006242D"/>
    <w:pPr>
      <w:suppressAutoHyphens w:val="0"/>
      <w:spacing w:line="360" w:lineRule="auto"/>
      <w:ind w:firstLine="709"/>
      <w:contextualSpacing/>
      <w:jc w:val="both"/>
    </w:pPr>
    <w:rPr>
      <w:szCs w:val="20"/>
      <w:lang w:eastAsia="ru-RU"/>
    </w:rPr>
  </w:style>
  <w:style w:type="paragraph" w:customStyle="1" w:styleId="1fff5">
    <w:name w:val="Ñòèëü1"/>
    <w:basedOn w:val="a7"/>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7"/>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7"/>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7"/>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7"/>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7"/>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a"/>
    <w:uiPriority w:val="99"/>
    <w:semiHidden/>
    <w:unhideWhenUsed/>
    <w:rsid w:val="0006242D"/>
  </w:style>
  <w:style w:type="paragraph" w:customStyle="1" w:styleId="xl735">
    <w:name w:val="xl735"/>
    <w:basedOn w:val="a7"/>
    <w:rsid w:val="0006242D"/>
    <w:pPr>
      <w:suppressAutoHyphens w:val="0"/>
      <w:spacing w:before="100" w:beforeAutospacing="1" w:after="100" w:afterAutospacing="1"/>
    </w:pPr>
    <w:rPr>
      <w:lang w:eastAsia="ru-RU"/>
    </w:rPr>
  </w:style>
  <w:style w:type="paragraph" w:customStyle="1" w:styleId="xl736">
    <w:name w:val="xl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7"/>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a"/>
    <w:uiPriority w:val="99"/>
    <w:semiHidden/>
    <w:unhideWhenUsed/>
    <w:rsid w:val="0006242D"/>
  </w:style>
  <w:style w:type="numbering" w:customStyle="1" w:styleId="5b">
    <w:name w:val="Нет списка5"/>
    <w:next w:val="aa"/>
    <w:uiPriority w:val="99"/>
    <w:semiHidden/>
    <w:unhideWhenUsed/>
    <w:rsid w:val="0006242D"/>
  </w:style>
  <w:style w:type="paragraph" w:customStyle="1" w:styleId="xl751">
    <w:name w:val="xl751"/>
    <w:basedOn w:val="a7"/>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7"/>
    <w:rsid w:val="0006242D"/>
    <w:pPr>
      <w:suppressAutoHyphens w:val="0"/>
      <w:spacing w:before="100" w:beforeAutospacing="1" w:after="100" w:afterAutospacing="1"/>
    </w:pPr>
    <w:rPr>
      <w:lang w:eastAsia="ru-RU"/>
    </w:rPr>
  </w:style>
  <w:style w:type="paragraph" w:customStyle="1" w:styleId="xl754">
    <w:name w:val="xl754"/>
    <w:basedOn w:val="a7"/>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7"/>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7"/>
    <w:rsid w:val="0006242D"/>
    <w:pPr>
      <w:suppressAutoHyphens w:val="0"/>
    </w:pPr>
    <w:rPr>
      <w:rFonts w:eastAsia="Calibri"/>
      <w:szCs w:val="32"/>
      <w:lang w:val="en-US" w:eastAsia="en-US"/>
    </w:rPr>
  </w:style>
  <w:style w:type="numbering" w:customStyle="1" w:styleId="66">
    <w:name w:val="Нет списка6"/>
    <w:next w:val="aa"/>
    <w:uiPriority w:val="99"/>
    <w:semiHidden/>
    <w:unhideWhenUsed/>
    <w:rsid w:val="0006242D"/>
  </w:style>
  <w:style w:type="paragraph" w:customStyle="1" w:styleId="xl2230">
    <w:name w:val="xl2230"/>
    <w:basedOn w:val="a7"/>
    <w:rsid w:val="0006242D"/>
    <w:pPr>
      <w:suppressAutoHyphens w:val="0"/>
      <w:spacing w:before="100" w:beforeAutospacing="1" w:after="100" w:afterAutospacing="1"/>
    </w:pPr>
    <w:rPr>
      <w:sz w:val="20"/>
      <w:szCs w:val="20"/>
      <w:lang w:eastAsia="ru-RU"/>
    </w:rPr>
  </w:style>
  <w:style w:type="paragraph" w:customStyle="1" w:styleId="xl2231">
    <w:name w:val="xl22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7"/>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7"/>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7"/>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7"/>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c"/>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8"/>
    <w:uiPriority w:val="99"/>
    <w:rsid w:val="0006242D"/>
    <w:rPr>
      <w:rFonts w:ascii="Arial" w:hAnsi="Arial" w:cs="Arial"/>
      <w:b/>
      <w:bCs/>
      <w:sz w:val="72"/>
      <w:szCs w:val="72"/>
    </w:rPr>
  </w:style>
  <w:style w:type="character" w:customStyle="1" w:styleId="FontStyle36">
    <w:name w:val="Font Style36"/>
    <w:basedOn w:val="a8"/>
    <w:uiPriority w:val="99"/>
    <w:rsid w:val="0006242D"/>
    <w:rPr>
      <w:rFonts w:ascii="Arial" w:hAnsi="Arial" w:cs="Arial"/>
      <w:b/>
      <w:bCs/>
      <w:sz w:val="38"/>
      <w:szCs w:val="38"/>
    </w:rPr>
  </w:style>
  <w:style w:type="paragraph" w:customStyle="1" w:styleId="conscell0">
    <w:name w:val="conscell"/>
    <w:basedOn w:val="a7"/>
    <w:rsid w:val="0006242D"/>
    <w:pPr>
      <w:suppressAutoHyphens w:val="0"/>
      <w:spacing w:before="100" w:beforeAutospacing="1" w:after="100" w:afterAutospacing="1"/>
    </w:pPr>
    <w:rPr>
      <w:lang w:eastAsia="ru-RU"/>
    </w:rPr>
  </w:style>
  <w:style w:type="paragraph" w:customStyle="1" w:styleId="xl258">
    <w:name w:val="xl25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7"/>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7"/>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7"/>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7"/>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7"/>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7"/>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7"/>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7"/>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7"/>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7"/>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7"/>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7"/>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7"/>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7"/>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7"/>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7"/>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7"/>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7"/>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7"/>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7"/>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7"/>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7"/>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7"/>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7"/>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7"/>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7"/>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7"/>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7"/>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7"/>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7"/>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7"/>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7"/>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7"/>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7"/>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7"/>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7"/>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7"/>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7"/>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a"/>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7"/>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7"/>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7"/>
    <w:uiPriority w:val="99"/>
    <w:rsid w:val="0006242D"/>
    <w:pPr>
      <w:widowControl w:val="0"/>
      <w:jc w:val="right"/>
    </w:pPr>
    <w:rPr>
      <w:rFonts w:eastAsia="SimSun" w:cs="Mangal"/>
      <w:kern w:val="1"/>
      <w:lang w:bidi="hi-IN"/>
    </w:rPr>
  </w:style>
  <w:style w:type="paragraph" w:customStyle="1" w:styleId="Style28">
    <w:name w:val="Style28"/>
    <w:basedOn w:val="a7"/>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7"/>
    <w:rsid w:val="0006242D"/>
    <w:pPr>
      <w:widowControl w:val="0"/>
      <w:suppressAutoHyphens w:val="0"/>
      <w:adjustRightInd w:val="0"/>
      <w:spacing w:after="160" w:line="240" w:lineRule="exact"/>
      <w:jc w:val="right"/>
    </w:pPr>
    <w:rPr>
      <w:sz w:val="20"/>
      <w:szCs w:val="20"/>
      <w:lang w:val="en-GB" w:eastAsia="en-US"/>
    </w:rPr>
  </w:style>
  <w:style w:type="paragraph" w:customStyle="1" w:styleId="affffffff5">
    <w:name w:val="заголовок схема"/>
    <w:basedOn w:val="a7"/>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7"/>
    <w:rsid w:val="0006242D"/>
    <w:pPr>
      <w:suppressAutoHyphens w:val="0"/>
      <w:ind w:left="849" w:hanging="283"/>
    </w:pPr>
    <w:rPr>
      <w:lang w:eastAsia="ru-RU"/>
    </w:rPr>
  </w:style>
  <w:style w:type="paragraph" w:styleId="affffffff6">
    <w:name w:val="List Continue"/>
    <w:basedOn w:val="a7"/>
    <w:rsid w:val="0006242D"/>
    <w:pPr>
      <w:suppressAutoHyphens w:val="0"/>
      <w:spacing w:after="120"/>
      <w:ind w:left="283"/>
    </w:pPr>
    <w:rPr>
      <w:lang w:eastAsia="ru-RU"/>
    </w:rPr>
  </w:style>
  <w:style w:type="paragraph" w:customStyle="1" w:styleId="consnonformat0">
    <w:name w:val="consnonformat"/>
    <w:basedOn w:val="a7"/>
    <w:rsid w:val="0006242D"/>
    <w:pPr>
      <w:suppressAutoHyphens w:val="0"/>
      <w:spacing w:before="100" w:beforeAutospacing="1" w:after="100" w:afterAutospacing="1"/>
    </w:pPr>
    <w:rPr>
      <w:lang w:eastAsia="ru-RU"/>
    </w:rPr>
  </w:style>
  <w:style w:type="paragraph" w:customStyle="1" w:styleId="consnormal0">
    <w:name w:val="consnormal"/>
    <w:basedOn w:val="a7"/>
    <w:rsid w:val="0006242D"/>
    <w:pPr>
      <w:suppressAutoHyphens w:val="0"/>
      <w:spacing w:before="100" w:beforeAutospacing="1" w:after="100" w:afterAutospacing="1"/>
    </w:pPr>
    <w:rPr>
      <w:lang w:eastAsia="ru-RU"/>
    </w:rPr>
  </w:style>
  <w:style w:type="numbering" w:customStyle="1" w:styleId="86">
    <w:name w:val="Нет списка8"/>
    <w:next w:val="aa"/>
    <w:uiPriority w:val="99"/>
    <w:semiHidden/>
    <w:rsid w:val="0006242D"/>
  </w:style>
  <w:style w:type="table" w:customStyle="1" w:styleId="94">
    <w:name w:val="Сетка таблицы9"/>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rsid w:val="0006242D"/>
    <w:rPr>
      <w:rFonts w:ascii="Arial" w:eastAsia="Arial" w:hAnsi="Arial" w:cs="Arial"/>
      <w:b/>
      <w:bCs/>
      <w:lang w:eastAsia="ar-SA"/>
    </w:rPr>
  </w:style>
  <w:style w:type="table" w:customStyle="1" w:styleId="1fff8">
    <w:name w:val="Светлая заливка1"/>
    <w:basedOn w:val="a9"/>
    <w:next w:val="affffffff7"/>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9"/>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9"/>
    <w:next w:val="affffffff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9"/>
    <w:next w:val="affffffff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9"/>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9"/>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7"/>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7"/>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7"/>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7"/>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7"/>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7"/>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7"/>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7"/>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7"/>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7"/>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7"/>
    <w:rsid w:val="0006242D"/>
    <w:pPr>
      <w:suppressAutoHyphens w:val="0"/>
      <w:spacing w:before="100" w:beforeAutospacing="1" w:after="100" w:afterAutospacing="1"/>
    </w:pPr>
    <w:rPr>
      <w:lang w:eastAsia="ru-RU"/>
    </w:rPr>
  </w:style>
  <w:style w:type="paragraph" w:customStyle="1" w:styleId="affffffffa">
    <w:name w:val="оглавление"/>
    <w:basedOn w:val="2a"/>
    <w:link w:val="affffffffb"/>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8"/>
    <w:link w:val="2a"/>
    <w:uiPriority w:val="39"/>
    <w:rsid w:val="0006242D"/>
    <w:rPr>
      <w:rFonts w:asciiTheme="minorHAnsi" w:eastAsiaTheme="minorHAnsi" w:hAnsiTheme="minorHAnsi" w:cstheme="minorBidi"/>
      <w:sz w:val="22"/>
      <w:szCs w:val="22"/>
      <w:lang w:eastAsia="en-US"/>
    </w:rPr>
  </w:style>
  <w:style w:type="character" w:customStyle="1" w:styleId="affffffffb">
    <w:name w:val="оглавление Знак"/>
    <w:basedOn w:val="2b"/>
    <w:link w:val="affffffffa"/>
    <w:rsid w:val="0006242D"/>
    <w:rPr>
      <w:rFonts w:asciiTheme="minorHAnsi" w:eastAsiaTheme="minorHAnsi" w:hAnsiTheme="minorHAnsi" w:cstheme="minorBidi"/>
      <w:b/>
      <w:sz w:val="24"/>
      <w:szCs w:val="22"/>
      <w:lang w:eastAsia="en-US"/>
    </w:rPr>
  </w:style>
  <w:style w:type="paragraph" w:customStyle="1" w:styleId="affffffffc">
    <w:name w:val="рисунок"/>
    <w:basedOn w:val="S2"/>
    <w:link w:val="affffffffd"/>
    <w:qFormat/>
    <w:rsid w:val="0006242D"/>
    <w:pPr>
      <w:keepNext/>
      <w:spacing w:after="120" w:line="240" w:lineRule="auto"/>
      <w:ind w:firstLine="567"/>
    </w:pPr>
    <w:rPr>
      <w:rFonts w:cs="Arial"/>
      <w:b/>
      <w:noProof/>
      <w:color w:val="252525"/>
    </w:rPr>
  </w:style>
  <w:style w:type="character" w:customStyle="1" w:styleId="affffffffd">
    <w:name w:val="рисунок Знак"/>
    <w:basedOn w:val="S1"/>
    <w:link w:val="affffffffc"/>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7"/>
    <w:rsid w:val="0006242D"/>
    <w:pPr>
      <w:suppressAutoHyphens w:val="0"/>
      <w:spacing w:before="100" w:beforeAutospacing="1" w:after="100" w:afterAutospacing="1"/>
      <w:textAlignment w:val="center"/>
    </w:pPr>
    <w:rPr>
      <w:lang w:eastAsia="ru-RU"/>
    </w:rPr>
  </w:style>
  <w:style w:type="paragraph" w:customStyle="1" w:styleId="xl2270">
    <w:name w:val="xl2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7"/>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7"/>
    <w:rsid w:val="0006242D"/>
    <w:pPr>
      <w:suppressAutoHyphens w:val="0"/>
      <w:spacing w:before="100" w:beforeAutospacing="1" w:after="100" w:afterAutospacing="1"/>
    </w:pPr>
    <w:rPr>
      <w:lang w:eastAsia="ru-RU"/>
    </w:rPr>
  </w:style>
  <w:style w:type="paragraph" w:customStyle="1" w:styleId="xl3506">
    <w:name w:val="xl3506"/>
    <w:basedOn w:val="a7"/>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7"/>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7"/>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7"/>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7"/>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7"/>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7"/>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7"/>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7"/>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7"/>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7"/>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7"/>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7"/>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7"/>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7"/>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7"/>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7"/>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7"/>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7"/>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7"/>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7"/>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7"/>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7"/>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7"/>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7"/>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7"/>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7"/>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7"/>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7"/>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7"/>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7"/>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7"/>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7"/>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7"/>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7"/>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7"/>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7"/>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7"/>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7"/>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7"/>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7"/>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7"/>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7"/>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7"/>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7"/>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7"/>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7"/>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7"/>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7"/>
    <w:rsid w:val="0006242D"/>
    <w:pPr>
      <w:suppressAutoHyphens w:val="0"/>
      <w:spacing w:before="100" w:beforeAutospacing="1" w:after="100" w:afterAutospacing="1"/>
    </w:pPr>
    <w:rPr>
      <w:lang w:eastAsia="ru-RU"/>
    </w:rPr>
  </w:style>
  <w:style w:type="table" w:customStyle="1" w:styleId="102">
    <w:name w:val="Сетка таблицы10"/>
    <w:basedOn w:val="a9"/>
    <w:next w:val="aff8"/>
    <w:uiPriority w:val="3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e">
    <w:name w:val="Абзац"/>
    <w:basedOn w:val="a7"/>
    <w:link w:val="afffffffff"/>
    <w:qFormat/>
    <w:rsid w:val="0006242D"/>
    <w:pPr>
      <w:suppressAutoHyphens w:val="0"/>
      <w:spacing w:before="120" w:after="60"/>
      <w:ind w:firstLine="567"/>
      <w:jc w:val="both"/>
    </w:pPr>
    <w:rPr>
      <w:rFonts w:ascii="Calibri" w:hAnsi="Calibri"/>
      <w:szCs w:val="20"/>
      <w:lang w:eastAsia="ru-RU"/>
    </w:rPr>
  </w:style>
  <w:style w:type="character" w:customStyle="1" w:styleId="afffffffff">
    <w:name w:val="Абзац Знак"/>
    <w:link w:val="affffffffe"/>
    <w:locked/>
    <w:rsid w:val="0006242D"/>
    <w:rPr>
      <w:rFonts w:ascii="Calibri" w:hAnsi="Calibri"/>
      <w:sz w:val="24"/>
    </w:rPr>
  </w:style>
  <w:style w:type="character" w:customStyle="1" w:styleId="affb">
    <w:name w:val="Обычный (веб) Знак"/>
    <w:aliases w:val="Обычный (Web) Знак"/>
    <w:link w:val="affa"/>
    <w:uiPriority w:val="99"/>
    <w:rsid w:val="0006242D"/>
    <w:rPr>
      <w:rFonts w:ascii="Calibri" w:hAnsi="Calibri" w:cs="Calibri"/>
      <w:sz w:val="24"/>
      <w:szCs w:val="24"/>
    </w:rPr>
  </w:style>
  <w:style w:type="paragraph" w:customStyle="1" w:styleId="afffffffff0">
    <w:name w:val="Руслан"/>
    <w:basedOn w:val="a7"/>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7"/>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Основной текст + 71,Интервал 0 pt6,Основной текст + Constantia,7,5 pt3"/>
    <w:rsid w:val="0006242D"/>
    <w:rPr>
      <w:rFonts w:ascii="Times New Roman" w:hAnsi="Times New Roman" w:cs="Times New Roman"/>
      <w:b/>
      <w:bCs/>
      <w:spacing w:val="-4"/>
      <w:sz w:val="17"/>
      <w:szCs w:val="17"/>
      <w:u w:val="none"/>
    </w:rPr>
  </w:style>
  <w:style w:type="paragraph" w:customStyle="1" w:styleId="133">
    <w:name w:val="Основной текст13"/>
    <w:basedOn w:val="a7"/>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1">
    <w:name w:val="Знак Знак Знак Знак"/>
    <w:basedOn w:val="a7"/>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7"/>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2">
    <w:name w:val="Документация с отступом"/>
    <w:basedOn w:val="a7"/>
    <w:uiPriority w:val="99"/>
    <w:rsid w:val="0006242D"/>
    <w:pPr>
      <w:suppressAutoHyphens w:val="0"/>
      <w:spacing w:line="360" w:lineRule="auto"/>
      <w:ind w:firstLine="851"/>
      <w:jc w:val="both"/>
    </w:pPr>
    <w:rPr>
      <w:szCs w:val="20"/>
      <w:lang w:eastAsia="ru-RU"/>
    </w:rPr>
  </w:style>
  <w:style w:type="paragraph" w:customStyle="1" w:styleId="western">
    <w:name w:val="western"/>
    <w:basedOn w:val="a7"/>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7"/>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7"/>
    <w:rsid w:val="0006242D"/>
    <w:pPr>
      <w:suppressAutoHyphens w:val="0"/>
      <w:spacing w:before="100" w:beforeAutospacing="1" w:after="100" w:afterAutospacing="1"/>
    </w:pPr>
    <w:rPr>
      <w:lang w:eastAsia="ru-RU"/>
    </w:rPr>
  </w:style>
  <w:style w:type="paragraph" w:customStyle="1" w:styleId="p5">
    <w:name w:val="p5"/>
    <w:basedOn w:val="a7"/>
    <w:rsid w:val="0006242D"/>
    <w:pPr>
      <w:suppressAutoHyphens w:val="0"/>
      <w:spacing w:before="100" w:beforeAutospacing="1" w:after="100" w:afterAutospacing="1"/>
    </w:pPr>
    <w:rPr>
      <w:lang w:eastAsia="ru-RU"/>
    </w:rPr>
  </w:style>
  <w:style w:type="paragraph" w:customStyle="1" w:styleId="p6">
    <w:name w:val="p6"/>
    <w:basedOn w:val="a7"/>
    <w:rsid w:val="0006242D"/>
    <w:pPr>
      <w:suppressAutoHyphens w:val="0"/>
      <w:spacing w:before="100" w:beforeAutospacing="1" w:after="100" w:afterAutospacing="1"/>
    </w:pPr>
    <w:rPr>
      <w:lang w:eastAsia="ru-RU"/>
    </w:rPr>
  </w:style>
  <w:style w:type="paragraph" w:customStyle="1" w:styleId="p7">
    <w:name w:val="p7"/>
    <w:basedOn w:val="a7"/>
    <w:rsid w:val="0006242D"/>
    <w:pPr>
      <w:suppressAutoHyphens w:val="0"/>
      <w:spacing w:before="100" w:beforeAutospacing="1" w:after="100" w:afterAutospacing="1"/>
    </w:pPr>
    <w:rPr>
      <w:lang w:eastAsia="ru-RU"/>
    </w:rPr>
  </w:style>
  <w:style w:type="character" w:customStyle="1" w:styleId="s80">
    <w:name w:val="s8"/>
    <w:basedOn w:val="a8"/>
    <w:rsid w:val="0006242D"/>
  </w:style>
  <w:style w:type="character" w:customStyle="1" w:styleId="s30">
    <w:name w:val="s3"/>
    <w:basedOn w:val="a8"/>
    <w:rsid w:val="0006242D"/>
  </w:style>
  <w:style w:type="character" w:customStyle="1" w:styleId="s40">
    <w:name w:val="s4"/>
    <w:basedOn w:val="a8"/>
    <w:rsid w:val="0006242D"/>
  </w:style>
  <w:style w:type="paragraph" w:customStyle="1" w:styleId="p32">
    <w:name w:val="p32"/>
    <w:basedOn w:val="a7"/>
    <w:rsid w:val="0006242D"/>
    <w:pPr>
      <w:suppressAutoHyphens w:val="0"/>
      <w:spacing w:before="100" w:beforeAutospacing="1" w:after="100" w:afterAutospacing="1"/>
    </w:pPr>
    <w:rPr>
      <w:lang w:eastAsia="ru-RU"/>
    </w:rPr>
  </w:style>
  <w:style w:type="paragraph" w:customStyle="1" w:styleId="p39">
    <w:name w:val="p39"/>
    <w:basedOn w:val="a7"/>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7"/>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7"/>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7"/>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7"/>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7"/>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7"/>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7"/>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3">
    <w:name w:val="текст примечания"/>
    <w:basedOn w:val="a7"/>
    <w:uiPriority w:val="99"/>
    <w:rsid w:val="0006242D"/>
    <w:pPr>
      <w:suppressAutoHyphens w:val="0"/>
    </w:pPr>
    <w:rPr>
      <w:rFonts w:ascii="Calibri" w:hAnsi="Calibri"/>
      <w:lang w:eastAsia="ru-RU"/>
    </w:rPr>
  </w:style>
  <w:style w:type="paragraph" w:customStyle="1" w:styleId="Style10">
    <w:name w:val="Style10"/>
    <w:basedOn w:val="a7"/>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7"/>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7"/>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7"/>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7"/>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7"/>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7"/>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7"/>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7"/>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7"/>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7"/>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7"/>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7"/>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7"/>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7"/>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7"/>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7"/>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7"/>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7"/>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7"/>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7"/>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7"/>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7"/>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7"/>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4">
    <w:name w:val="Обычный текст"/>
    <w:basedOn w:val="a7"/>
    <w:qFormat/>
    <w:rsid w:val="0006242D"/>
    <w:pPr>
      <w:suppressAutoHyphens w:val="0"/>
      <w:ind w:firstLine="709"/>
      <w:jc w:val="both"/>
    </w:pPr>
    <w:rPr>
      <w:lang w:val="en-US" w:eastAsia="ar-SA" w:bidi="en-US"/>
    </w:rPr>
  </w:style>
  <w:style w:type="paragraph" w:customStyle="1" w:styleId="afffffffff5">
    <w:name w:val="Основной стиль записки"/>
    <w:basedOn w:val="a7"/>
    <w:qFormat/>
    <w:rsid w:val="0006242D"/>
    <w:pPr>
      <w:suppressAutoHyphens w:val="0"/>
      <w:ind w:firstLine="709"/>
      <w:jc w:val="both"/>
    </w:pPr>
    <w:rPr>
      <w:lang w:eastAsia="ru-RU"/>
    </w:rPr>
  </w:style>
  <w:style w:type="paragraph" w:customStyle="1" w:styleId="xl3099">
    <w:name w:val="xl3099"/>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7"/>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7"/>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7"/>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7"/>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7"/>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7"/>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7"/>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7"/>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7"/>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7"/>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7"/>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7"/>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7"/>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7"/>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7"/>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7"/>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7"/>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7"/>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7"/>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7"/>
    <w:rsid w:val="0006242D"/>
    <w:pPr>
      <w:suppressAutoHyphens w:val="0"/>
      <w:spacing w:before="100" w:beforeAutospacing="1" w:after="100" w:afterAutospacing="1"/>
    </w:pPr>
    <w:rPr>
      <w:sz w:val="20"/>
      <w:szCs w:val="20"/>
      <w:lang w:eastAsia="ru-RU"/>
    </w:rPr>
  </w:style>
  <w:style w:type="paragraph" w:customStyle="1" w:styleId="xl24209">
    <w:name w:val="xl2420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7"/>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7"/>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7"/>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7"/>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7"/>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7"/>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7"/>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a"/>
    <w:uiPriority w:val="99"/>
    <w:semiHidden/>
    <w:unhideWhenUsed/>
    <w:rsid w:val="0006242D"/>
  </w:style>
  <w:style w:type="paragraph" w:customStyle="1" w:styleId="xl3713">
    <w:name w:val="xl3713"/>
    <w:basedOn w:val="a7"/>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7"/>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7"/>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7"/>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7"/>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7"/>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7"/>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7"/>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7"/>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7"/>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7"/>
    <w:rsid w:val="0006242D"/>
    <w:pPr>
      <w:suppressAutoHyphens w:val="0"/>
      <w:spacing w:before="100" w:beforeAutospacing="1" w:after="100" w:afterAutospacing="1"/>
    </w:pPr>
    <w:rPr>
      <w:lang w:eastAsia="ru-RU"/>
    </w:rPr>
  </w:style>
  <w:style w:type="table" w:customStyle="1" w:styleId="152">
    <w:name w:val="Сетка таблицы1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a"/>
    <w:next w:val="affff2"/>
    <w:rsid w:val="0006242D"/>
  </w:style>
  <w:style w:type="numbering" w:customStyle="1" w:styleId="2ff3">
    <w:name w:val="Статья / Раздел2"/>
    <w:basedOn w:val="aa"/>
    <w:next w:val="affff2"/>
    <w:uiPriority w:val="99"/>
    <w:semiHidden/>
    <w:unhideWhenUsed/>
    <w:rsid w:val="0006242D"/>
  </w:style>
  <w:style w:type="table" w:customStyle="1" w:styleId="163">
    <w:name w:val="Сетка таблицы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a"/>
    <w:uiPriority w:val="99"/>
    <w:semiHidden/>
    <w:unhideWhenUsed/>
    <w:rsid w:val="0006242D"/>
  </w:style>
  <w:style w:type="numbering" w:customStyle="1" w:styleId="2114">
    <w:name w:val="Нет списка211"/>
    <w:next w:val="aa"/>
    <w:uiPriority w:val="99"/>
    <w:semiHidden/>
    <w:unhideWhenUsed/>
    <w:rsid w:val="0006242D"/>
  </w:style>
  <w:style w:type="numbering" w:customStyle="1" w:styleId="3112">
    <w:name w:val="Нет списка311"/>
    <w:next w:val="aa"/>
    <w:uiPriority w:val="99"/>
    <w:semiHidden/>
    <w:unhideWhenUsed/>
    <w:rsid w:val="0006242D"/>
  </w:style>
  <w:style w:type="numbering" w:customStyle="1" w:styleId="415">
    <w:name w:val="Нет списка41"/>
    <w:next w:val="aa"/>
    <w:uiPriority w:val="99"/>
    <w:semiHidden/>
    <w:unhideWhenUsed/>
    <w:rsid w:val="0006242D"/>
  </w:style>
  <w:style w:type="numbering" w:customStyle="1" w:styleId="513">
    <w:name w:val="Нет списка51"/>
    <w:next w:val="aa"/>
    <w:uiPriority w:val="99"/>
    <w:semiHidden/>
    <w:unhideWhenUsed/>
    <w:rsid w:val="0006242D"/>
  </w:style>
  <w:style w:type="numbering" w:customStyle="1" w:styleId="614">
    <w:name w:val="Нет списка61"/>
    <w:next w:val="aa"/>
    <w:uiPriority w:val="99"/>
    <w:semiHidden/>
    <w:unhideWhenUsed/>
    <w:rsid w:val="0006242D"/>
  </w:style>
  <w:style w:type="numbering" w:customStyle="1" w:styleId="713">
    <w:name w:val="Нет списка71"/>
    <w:next w:val="aa"/>
    <w:uiPriority w:val="99"/>
    <w:semiHidden/>
    <w:rsid w:val="0006242D"/>
  </w:style>
  <w:style w:type="table" w:customStyle="1" w:styleId="813">
    <w:name w:val="Сетка таблицы8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a"/>
    <w:uiPriority w:val="99"/>
    <w:semiHidden/>
    <w:rsid w:val="0006242D"/>
  </w:style>
  <w:style w:type="table" w:customStyle="1" w:styleId="910">
    <w:name w:val="Сетка таблицы9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a"/>
    <w:uiPriority w:val="99"/>
    <w:semiHidden/>
    <w:unhideWhenUsed/>
    <w:rsid w:val="0006242D"/>
  </w:style>
  <w:style w:type="numbering" w:customStyle="1" w:styleId="21b">
    <w:name w:val="Статья / Раздел21"/>
    <w:basedOn w:val="aa"/>
    <w:next w:val="affff2"/>
    <w:uiPriority w:val="99"/>
    <w:semiHidden/>
    <w:unhideWhenUsed/>
    <w:rsid w:val="0006242D"/>
  </w:style>
  <w:style w:type="table" w:customStyle="1" w:styleId="251">
    <w:name w:val="Сетка таблицы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06242D"/>
  </w:style>
  <w:style w:type="numbering" w:customStyle="1" w:styleId="21110">
    <w:name w:val="Нет списка2111"/>
    <w:next w:val="aa"/>
    <w:uiPriority w:val="99"/>
    <w:semiHidden/>
    <w:unhideWhenUsed/>
    <w:rsid w:val="0006242D"/>
  </w:style>
  <w:style w:type="numbering" w:customStyle="1" w:styleId="31110">
    <w:name w:val="Нет списка3111"/>
    <w:next w:val="aa"/>
    <w:uiPriority w:val="99"/>
    <w:semiHidden/>
    <w:unhideWhenUsed/>
    <w:rsid w:val="0006242D"/>
  </w:style>
  <w:style w:type="numbering" w:customStyle="1" w:styleId="4111">
    <w:name w:val="Нет списка411"/>
    <w:next w:val="aa"/>
    <w:uiPriority w:val="99"/>
    <w:semiHidden/>
    <w:unhideWhenUsed/>
    <w:rsid w:val="0006242D"/>
  </w:style>
  <w:style w:type="numbering" w:customStyle="1" w:styleId="5110">
    <w:name w:val="Нет списка511"/>
    <w:next w:val="aa"/>
    <w:uiPriority w:val="99"/>
    <w:semiHidden/>
    <w:unhideWhenUsed/>
    <w:rsid w:val="0006242D"/>
  </w:style>
  <w:style w:type="numbering" w:customStyle="1" w:styleId="6110">
    <w:name w:val="Нет списка611"/>
    <w:next w:val="aa"/>
    <w:uiPriority w:val="99"/>
    <w:semiHidden/>
    <w:unhideWhenUsed/>
    <w:rsid w:val="0006242D"/>
  </w:style>
  <w:style w:type="numbering" w:customStyle="1" w:styleId="7110">
    <w:name w:val="Нет списка711"/>
    <w:next w:val="aa"/>
    <w:uiPriority w:val="99"/>
    <w:semiHidden/>
    <w:rsid w:val="0006242D"/>
  </w:style>
  <w:style w:type="numbering" w:customStyle="1" w:styleId="8110">
    <w:name w:val="Нет списка811"/>
    <w:next w:val="aa"/>
    <w:uiPriority w:val="99"/>
    <w:semiHidden/>
    <w:rsid w:val="0006242D"/>
  </w:style>
  <w:style w:type="numbering" w:customStyle="1" w:styleId="126">
    <w:name w:val="Статья / Раздел12"/>
    <w:basedOn w:val="aa"/>
    <w:next w:val="affff2"/>
    <w:rsid w:val="0006242D"/>
  </w:style>
  <w:style w:type="table" w:customStyle="1" w:styleId="1510">
    <w:name w:val="Сетка таблицы15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a"/>
    <w:next w:val="affff2"/>
    <w:rsid w:val="0006242D"/>
  </w:style>
  <w:style w:type="table" w:customStyle="1" w:styleId="1520">
    <w:name w:val="Сетка таблицы15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a"/>
    <w:next w:val="affff2"/>
    <w:rsid w:val="0006242D"/>
  </w:style>
  <w:style w:type="table" w:customStyle="1" w:styleId="153">
    <w:name w:val="Сетка таблицы153"/>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6">
    <w:name w:val="Subtitle"/>
    <w:basedOn w:val="a7"/>
    <w:next w:val="a7"/>
    <w:link w:val="1fffd"/>
    <w:uiPriority w:val="99"/>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8"/>
    <w:link w:val="afff6"/>
    <w:rsid w:val="0006242D"/>
    <w:rPr>
      <w:rFonts w:asciiTheme="majorHAnsi" w:eastAsiaTheme="majorEastAsia" w:hAnsiTheme="majorHAnsi" w:cstheme="majorBidi"/>
      <w:i/>
      <w:iCs/>
      <w:color w:val="5B9BD5" w:themeColor="accent1"/>
      <w:spacing w:val="15"/>
      <w:sz w:val="24"/>
      <w:szCs w:val="24"/>
      <w:lang w:eastAsia="en-US"/>
    </w:rPr>
  </w:style>
  <w:style w:type="paragraph" w:styleId="affffc">
    <w:name w:val="Title"/>
    <w:basedOn w:val="a7"/>
    <w:next w:val="a7"/>
    <w:link w:val="affffb"/>
    <w:uiPriority w:val="10"/>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8"/>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7">
    <w:name w:val="Light Shading"/>
    <w:basedOn w:val="a9"/>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9"/>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8">
    <w:name w:val="Light Grid"/>
    <w:basedOn w:val="a9"/>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9">
    <w:name w:val="Light List"/>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9"/>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9"/>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a"/>
    <w:uiPriority w:val="99"/>
    <w:semiHidden/>
    <w:unhideWhenUsed/>
    <w:rsid w:val="0006242D"/>
  </w:style>
  <w:style w:type="numbering" w:customStyle="1" w:styleId="154">
    <w:name w:val="Статья / Раздел15"/>
    <w:basedOn w:val="aa"/>
    <w:next w:val="affff2"/>
    <w:rsid w:val="0006242D"/>
  </w:style>
  <w:style w:type="numbering" w:customStyle="1" w:styleId="3f7">
    <w:name w:val="Статья / Раздел3"/>
    <w:basedOn w:val="aa"/>
    <w:next w:val="affff2"/>
    <w:uiPriority w:val="99"/>
    <w:semiHidden/>
    <w:unhideWhenUsed/>
    <w:rsid w:val="0006242D"/>
  </w:style>
  <w:style w:type="numbering" w:customStyle="1" w:styleId="138">
    <w:name w:val="Нет списка13"/>
    <w:next w:val="aa"/>
    <w:uiPriority w:val="99"/>
    <w:semiHidden/>
    <w:unhideWhenUsed/>
    <w:rsid w:val="0006242D"/>
  </w:style>
  <w:style w:type="numbering" w:customStyle="1" w:styleId="224">
    <w:name w:val="Нет списка22"/>
    <w:next w:val="aa"/>
    <w:uiPriority w:val="99"/>
    <w:semiHidden/>
    <w:unhideWhenUsed/>
    <w:rsid w:val="0006242D"/>
  </w:style>
  <w:style w:type="numbering" w:customStyle="1" w:styleId="322">
    <w:name w:val="Нет списка32"/>
    <w:next w:val="aa"/>
    <w:uiPriority w:val="99"/>
    <w:semiHidden/>
    <w:unhideWhenUsed/>
    <w:rsid w:val="0006242D"/>
  </w:style>
  <w:style w:type="numbering" w:customStyle="1" w:styleId="423">
    <w:name w:val="Нет списка42"/>
    <w:next w:val="aa"/>
    <w:uiPriority w:val="99"/>
    <w:semiHidden/>
    <w:unhideWhenUsed/>
    <w:rsid w:val="0006242D"/>
  </w:style>
  <w:style w:type="numbering" w:customStyle="1" w:styleId="522">
    <w:name w:val="Нет списка52"/>
    <w:next w:val="aa"/>
    <w:uiPriority w:val="99"/>
    <w:semiHidden/>
    <w:unhideWhenUsed/>
    <w:rsid w:val="0006242D"/>
  </w:style>
  <w:style w:type="numbering" w:customStyle="1" w:styleId="622">
    <w:name w:val="Нет списка62"/>
    <w:next w:val="aa"/>
    <w:uiPriority w:val="99"/>
    <w:semiHidden/>
    <w:unhideWhenUsed/>
    <w:rsid w:val="0006242D"/>
  </w:style>
  <w:style w:type="numbering" w:customStyle="1" w:styleId="721">
    <w:name w:val="Нет списка72"/>
    <w:next w:val="aa"/>
    <w:uiPriority w:val="99"/>
    <w:semiHidden/>
    <w:rsid w:val="0006242D"/>
  </w:style>
  <w:style w:type="numbering" w:customStyle="1" w:styleId="820">
    <w:name w:val="Нет списка82"/>
    <w:next w:val="aa"/>
    <w:uiPriority w:val="99"/>
    <w:semiHidden/>
    <w:rsid w:val="0006242D"/>
  </w:style>
  <w:style w:type="numbering" w:customStyle="1" w:styleId="920">
    <w:name w:val="Нет списка92"/>
    <w:next w:val="aa"/>
    <w:uiPriority w:val="99"/>
    <w:semiHidden/>
    <w:unhideWhenUsed/>
    <w:rsid w:val="0006242D"/>
  </w:style>
  <w:style w:type="numbering" w:customStyle="1" w:styleId="1115">
    <w:name w:val="Статья / Раздел111"/>
    <w:basedOn w:val="aa"/>
    <w:next w:val="affff2"/>
    <w:rsid w:val="0006242D"/>
  </w:style>
  <w:style w:type="numbering" w:customStyle="1" w:styleId="225">
    <w:name w:val="Статья / Раздел22"/>
    <w:basedOn w:val="aa"/>
    <w:next w:val="affff2"/>
    <w:uiPriority w:val="99"/>
    <w:semiHidden/>
    <w:unhideWhenUsed/>
    <w:rsid w:val="0006242D"/>
  </w:style>
  <w:style w:type="numbering" w:customStyle="1" w:styleId="1122">
    <w:name w:val="Нет списка112"/>
    <w:next w:val="aa"/>
    <w:uiPriority w:val="99"/>
    <w:semiHidden/>
    <w:unhideWhenUsed/>
    <w:rsid w:val="0006242D"/>
  </w:style>
  <w:style w:type="numbering" w:customStyle="1" w:styleId="2122">
    <w:name w:val="Нет списка212"/>
    <w:next w:val="aa"/>
    <w:uiPriority w:val="99"/>
    <w:semiHidden/>
    <w:unhideWhenUsed/>
    <w:rsid w:val="0006242D"/>
  </w:style>
  <w:style w:type="numbering" w:customStyle="1" w:styleId="3122">
    <w:name w:val="Нет списка312"/>
    <w:next w:val="aa"/>
    <w:uiPriority w:val="99"/>
    <w:semiHidden/>
    <w:unhideWhenUsed/>
    <w:rsid w:val="0006242D"/>
  </w:style>
  <w:style w:type="numbering" w:customStyle="1" w:styleId="4120">
    <w:name w:val="Нет списка412"/>
    <w:next w:val="aa"/>
    <w:uiPriority w:val="99"/>
    <w:semiHidden/>
    <w:unhideWhenUsed/>
    <w:rsid w:val="0006242D"/>
  </w:style>
  <w:style w:type="numbering" w:customStyle="1" w:styleId="5120">
    <w:name w:val="Нет списка512"/>
    <w:next w:val="aa"/>
    <w:uiPriority w:val="99"/>
    <w:semiHidden/>
    <w:unhideWhenUsed/>
    <w:rsid w:val="0006242D"/>
  </w:style>
  <w:style w:type="numbering" w:customStyle="1" w:styleId="6120">
    <w:name w:val="Нет списка612"/>
    <w:next w:val="aa"/>
    <w:uiPriority w:val="99"/>
    <w:semiHidden/>
    <w:unhideWhenUsed/>
    <w:rsid w:val="0006242D"/>
  </w:style>
  <w:style w:type="numbering" w:customStyle="1" w:styleId="7120">
    <w:name w:val="Нет списка712"/>
    <w:next w:val="aa"/>
    <w:uiPriority w:val="99"/>
    <w:semiHidden/>
    <w:rsid w:val="0006242D"/>
  </w:style>
  <w:style w:type="numbering" w:customStyle="1" w:styleId="8120">
    <w:name w:val="Нет списка812"/>
    <w:next w:val="aa"/>
    <w:uiPriority w:val="99"/>
    <w:semiHidden/>
    <w:rsid w:val="0006242D"/>
  </w:style>
  <w:style w:type="numbering" w:customStyle="1" w:styleId="9110">
    <w:name w:val="Нет списка911"/>
    <w:next w:val="aa"/>
    <w:uiPriority w:val="99"/>
    <w:semiHidden/>
    <w:unhideWhenUsed/>
    <w:rsid w:val="0006242D"/>
  </w:style>
  <w:style w:type="numbering" w:customStyle="1" w:styleId="2115">
    <w:name w:val="Статья / Раздел211"/>
    <w:basedOn w:val="aa"/>
    <w:next w:val="affff2"/>
    <w:uiPriority w:val="99"/>
    <w:semiHidden/>
    <w:unhideWhenUsed/>
    <w:rsid w:val="0006242D"/>
  </w:style>
  <w:style w:type="numbering" w:customStyle="1" w:styleId="11120">
    <w:name w:val="Нет списка1112"/>
    <w:next w:val="aa"/>
    <w:uiPriority w:val="99"/>
    <w:semiHidden/>
    <w:unhideWhenUsed/>
    <w:rsid w:val="0006242D"/>
  </w:style>
  <w:style w:type="numbering" w:customStyle="1" w:styleId="21120">
    <w:name w:val="Нет списка2112"/>
    <w:next w:val="aa"/>
    <w:uiPriority w:val="99"/>
    <w:semiHidden/>
    <w:unhideWhenUsed/>
    <w:rsid w:val="0006242D"/>
  </w:style>
  <w:style w:type="numbering" w:customStyle="1" w:styleId="31120">
    <w:name w:val="Нет списка3112"/>
    <w:next w:val="aa"/>
    <w:uiPriority w:val="99"/>
    <w:semiHidden/>
    <w:unhideWhenUsed/>
    <w:rsid w:val="0006242D"/>
  </w:style>
  <w:style w:type="numbering" w:customStyle="1" w:styleId="41110">
    <w:name w:val="Нет списка4111"/>
    <w:next w:val="aa"/>
    <w:uiPriority w:val="99"/>
    <w:semiHidden/>
    <w:unhideWhenUsed/>
    <w:rsid w:val="0006242D"/>
  </w:style>
  <w:style w:type="numbering" w:customStyle="1" w:styleId="5111">
    <w:name w:val="Нет списка5111"/>
    <w:next w:val="aa"/>
    <w:uiPriority w:val="99"/>
    <w:semiHidden/>
    <w:unhideWhenUsed/>
    <w:rsid w:val="0006242D"/>
  </w:style>
  <w:style w:type="numbering" w:customStyle="1" w:styleId="6111">
    <w:name w:val="Нет списка6111"/>
    <w:next w:val="aa"/>
    <w:uiPriority w:val="99"/>
    <w:semiHidden/>
    <w:unhideWhenUsed/>
    <w:rsid w:val="0006242D"/>
  </w:style>
  <w:style w:type="numbering" w:customStyle="1" w:styleId="7111">
    <w:name w:val="Нет списка7111"/>
    <w:next w:val="aa"/>
    <w:uiPriority w:val="99"/>
    <w:semiHidden/>
    <w:rsid w:val="0006242D"/>
  </w:style>
  <w:style w:type="numbering" w:customStyle="1" w:styleId="8111">
    <w:name w:val="Нет списка8111"/>
    <w:next w:val="aa"/>
    <w:uiPriority w:val="99"/>
    <w:semiHidden/>
    <w:rsid w:val="0006242D"/>
  </w:style>
  <w:style w:type="numbering" w:customStyle="1" w:styleId="1212">
    <w:name w:val="Статья / Раздел121"/>
    <w:basedOn w:val="aa"/>
    <w:next w:val="affff2"/>
    <w:rsid w:val="0006242D"/>
  </w:style>
  <w:style w:type="numbering" w:customStyle="1" w:styleId="1311">
    <w:name w:val="Статья / Раздел131"/>
    <w:basedOn w:val="aa"/>
    <w:next w:val="affff2"/>
    <w:rsid w:val="0006242D"/>
  </w:style>
  <w:style w:type="numbering" w:customStyle="1" w:styleId="1411">
    <w:name w:val="Статья / Раздел141"/>
    <w:basedOn w:val="aa"/>
    <w:next w:val="affff2"/>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a"/>
    <w:uiPriority w:val="99"/>
    <w:semiHidden/>
    <w:unhideWhenUsed/>
    <w:rsid w:val="0006242D"/>
  </w:style>
  <w:style w:type="table" w:customStyle="1" w:styleId="170">
    <w:name w:val="Сетка таблицы17"/>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a"/>
    <w:next w:val="affff2"/>
    <w:rsid w:val="0006242D"/>
  </w:style>
  <w:style w:type="numbering" w:customStyle="1" w:styleId="315">
    <w:name w:val="Статья / Раздел31"/>
    <w:basedOn w:val="aa"/>
    <w:next w:val="affff2"/>
    <w:uiPriority w:val="99"/>
    <w:semiHidden/>
    <w:unhideWhenUsed/>
    <w:rsid w:val="0006242D"/>
  </w:style>
  <w:style w:type="table" w:customStyle="1" w:styleId="180">
    <w:name w:val="Сетка таблицы18"/>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a"/>
    <w:uiPriority w:val="99"/>
    <w:semiHidden/>
    <w:unhideWhenUsed/>
    <w:rsid w:val="0006242D"/>
  </w:style>
  <w:style w:type="numbering" w:customStyle="1" w:styleId="2211">
    <w:name w:val="Нет списка221"/>
    <w:next w:val="aa"/>
    <w:uiPriority w:val="99"/>
    <w:semiHidden/>
    <w:unhideWhenUsed/>
    <w:rsid w:val="0006242D"/>
  </w:style>
  <w:style w:type="numbering" w:customStyle="1" w:styleId="3210">
    <w:name w:val="Нет списка321"/>
    <w:next w:val="aa"/>
    <w:uiPriority w:val="99"/>
    <w:semiHidden/>
    <w:unhideWhenUsed/>
    <w:rsid w:val="0006242D"/>
  </w:style>
  <w:style w:type="numbering" w:customStyle="1" w:styleId="4211">
    <w:name w:val="Нет списка421"/>
    <w:next w:val="aa"/>
    <w:uiPriority w:val="99"/>
    <w:semiHidden/>
    <w:unhideWhenUsed/>
    <w:rsid w:val="0006242D"/>
  </w:style>
  <w:style w:type="numbering" w:customStyle="1" w:styleId="5210">
    <w:name w:val="Нет списка521"/>
    <w:next w:val="aa"/>
    <w:uiPriority w:val="99"/>
    <w:semiHidden/>
    <w:unhideWhenUsed/>
    <w:rsid w:val="0006242D"/>
  </w:style>
  <w:style w:type="numbering" w:customStyle="1" w:styleId="6210">
    <w:name w:val="Нет списка621"/>
    <w:next w:val="aa"/>
    <w:uiPriority w:val="99"/>
    <w:semiHidden/>
    <w:unhideWhenUsed/>
    <w:rsid w:val="0006242D"/>
  </w:style>
  <w:style w:type="numbering" w:customStyle="1" w:styleId="7210">
    <w:name w:val="Нет списка721"/>
    <w:next w:val="aa"/>
    <w:uiPriority w:val="99"/>
    <w:semiHidden/>
    <w:rsid w:val="0006242D"/>
  </w:style>
  <w:style w:type="table" w:customStyle="1" w:styleId="821">
    <w:name w:val="Сетка таблицы8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a"/>
    <w:uiPriority w:val="99"/>
    <w:semiHidden/>
    <w:rsid w:val="0006242D"/>
  </w:style>
  <w:style w:type="table" w:customStyle="1" w:styleId="921">
    <w:name w:val="Сетка таблицы9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a"/>
    <w:uiPriority w:val="99"/>
    <w:semiHidden/>
    <w:unhideWhenUsed/>
    <w:rsid w:val="0006242D"/>
  </w:style>
  <w:style w:type="table" w:customStyle="1" w:styleId="1540">
    <w:name w:val="Сетка таблицы154"/>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a"/>
    <w:next w:val="affff2"/>
    <w:uiPriority w:val="99"/>
    <w:semiHidden/>
    <w:unhideWhenUsed/>
    <w:rsid w:val="0006242D"/>
  </w:style>
  <w:style w:type="table" w:customStyle="1" w:styleId="1610">
    <w:name w:val="Сетка таблицы16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0">
    <w:name w:val="Сетка таблицы1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a"/>
    <w:uiPriority w:val="99"/>
    <w:semiHidden/>
    <w:unhideWhenUsed/>
    <w:rsid w:val="0006242D"/>
  </w:style>
  <w:style w:type="numbering" w:customStyle="1" w:styleId="21210">
    <w:name w:val="Нет списка2121"/>
    <w:next w:val="aa"/>
    <w:uiPriority w:val="99"/>
    <w:semiHidden/>
    <w:unhideWhenUsed/>
    <w:rsid w:val="0006242D"/>
  </w:style>
  <w:style w:type="numbering" w:customStyle="1" w:styleId="31210">
    <w:name w:val="Нет списка3121"/>
    <w:next w:val="aa"/>
    <w:uiPriority w:val="99"/>
    <w:semiHidden/>
    <w:unhideWhenUsed/>
    <w:rsid w:val="0006242D"/>
  </w:style>
  <w:style w:type="numbering" w:customStyle="1" w:styleId="41210">
    <w:name w:val="Нет списка4121"/>
    <w:next w:val="aa"/>
    <w:uiPriority w:val="99"/>
    <w:semiHidden/>
    <w:unhideWhenUsed/>
    <w:rsid w:val="0006242D"/>
  </w:style>
  <w:style w:type="numbering" w:customStyle="1" w:styleId="5121">
    <w:name w:val="Нет списка5121"/>
    <w:next w:val="aa"/>
    <w:uiPriority w:val="99"/>
    <w:semiHidden/>
    <w:unhideWhenUsed/>
    <w:rsid w:val="0006242D"/>
  </w:style>
  <w:style w:type="numbering" w:customStyle="1" w:styleId="6121">
    <w:name w:val="Нет списка6121"/>
    <w:next w:val="aa"/>
    <w:uiPriority w:val="99"/>
    <w:semiHidden/>
    <w:unhideWhenUsed/>
    <w:rsid w:val="0006242D"/>
  </w:style>
  <w:style w:type="numbering" w:customStyle="1" w:styleId="7121">
    <w:name w:val="Нет списка7121"/>
    <w:next w:val="aa"/>
    <w:uiPriority w:val="99"/>
    <w:semiHidden/>
    <w:rsid w:val="0006242D"/>
  </w:style>
  <w:style w:type="table" w:customStyle="1" w:styleId="8112">
    <w:name w:val="Сетка таблицы8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a"/>
    <w:uiPriority w:val="99"/>
    <w:semiHidden/>
    <w:rsid w:val="0006242D"/>
  </w:style>
  <w:style w:type="table" w:customStyle="1" w:styleId="9111">
    <w:name w:val="Сетка таблицы911"/>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a"/>
    <w:next w:val="affff2"/>
    <w:rsid w:val="0006242D"/>
  </w:style>
  <w:style w:type="numbering" w:customStyle="1" w:styleId="91110">
    <w:name w:val="Нет списка9111"/>
    <w:next w:val="aa"/>
    <w:uiPriority w:val="99"/>
    <w:semiHidden/>
    <w:unhideWhenUsed/>
    <w:rsid w:val="0006242D"/>
  </w:style>
  <w:style w:type="numbering" w:customStyle="1" w:styleId="21113">
    <w:name w:val="Статья / Раздел2111"/>
    <w:basedOn w:val="aa"/>
    <w:next w:val="affff2"/>
    <w:uiPriority w:val="99"/>
    <w:semiHidden/>
    <w:unhideWhenUsed/>
    <w:rsid w:val="0006242D"/>
  </w:style>
  <w:style w:type="numbering" w:customStyle="1" w:styleId="111110">
    <w:name w:val="Нет списка11111"/>
    <w:next w:val="aa"/>
    <w:uiPriority w:val="99"/>
    <w:semiHidden/>
    <w:unhideWhenUsed/>
    <w:rsid w:val="0006242D"/>
  </w:style>
  <w:style w:type="numbering" w:customStyle="1" w:styleId="211110">
    <w:name w:val="Нет списка21111"/>
    <w:next w:val="aa"/>
    <w:uiPriority w:val="99"/>
    <w:semiHidden/>
    <w:unhideWhenUsed/>
    <w:rsid w:val="0006242D"/>
  </w:style>
  <w:style w:type="numbering" w:customStyle="1" w:styleId="311110">
    <w:name w:val="Нет списка31111"/>
    <w:next w:val="aa"/>
    <w:uiPriority w:val="99"/>
    <w:semiHidden/>
    <w:unhideWhenUsed/>
    <w:rsid w:val="0006242D"/>
  </w:style>
  <w:style w:type="numbering" w:customStyle="1" w:styleId="411110">
    <w:name w:val="Нет списка41111"/>
    <w:next w:val="aa"/>
    <w:uiPriority w:val="99"/>
    <w:semiHidden/>
    <w:unhideWhenUsed/>
    <w:rsid w:val="0006242D"/>
  </w:style>
  <w:style w:type="numbering" w:customStyle="1" w:styleId="51111">
    <w:name w:val="Нет списка51111"/>
    <w:next w:val="aa"/>
    <w:uiPriority w:val="99"/>
    <w:semiHidden/>
    <w:unhideWhenUsed/>
    <w:rsid w:val="0006242D"/>
  </w:style>
  <w:style w:type="numbering" w:customStyle="1" w:styleId="61111">
    <w:name w:val="Нет списка61111"/>
    <w:next w:val="aa"/>
    <w:uiPriority w:val="99"/>
    <w:semiHidden/>
    <w:unhideWhenUsed/>
    <w:rsid w:val="0006242D"/>
  </w:style>
  <w:style w:type="numbering" w:customStyle="1" w:styleId="71111">
    <w:name w:val="Нет списка71111"/>
    <w:next w:val="aa"/>
    <w:uiPriority w:val="99"/>
    <w:semiHidden/>
    <w:rsid w:val="0006242D"/>
  </w:style>
  <w:style w:type="numbering" w:customStyle="1" w:styleId="81111">
    <w:name w:val="Нет списка81111"/>
    <w:next w:val="aa"/>
    <w:uiPriority w:val="99"/>
    <w:semiHidden/>
    <w:rsid w:val="0006242D"/>
  </w:style>
  <w:style w:type="numbering" w:customStyle="1" w:styleId="12110">
    <w:name w:val="Статья / Раздел1211"/>
    <w:basedOn w:val="aa"/>
    <w:next w:val="affff2"/>
    <w:rsid w:val="0006242D"/>
  </w:style>
  <w:style w:type="table" w:customStyle="1" w:styleId="15110">
    <w:name w:val="Сетка таблицы151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a"/>
    <w:next w:val="affff2"/>
    <w:rsid w:val="0006242D"/>
  </w:style>
  <w:style w:type="table" w:customStyle="1" w:styleId="1521">
    <w:name w:val="Сетка таблицы152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a"/>
    <w:next w:val="affff2"/>
    <w:rsid w:val="0006242D"/>
  </w:style>
  <w:style w:type="table" w:customStyle="1" w:styleId="1531">
    <w:name w:val="Сетка таблицы1531"/>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a"/>
    <w:uiPriority w:val="99"/>
    <w:semiHidden/>
    <w:unhideWhenUsed/>
    <w:rsid w:val="0006242D"/>
  </w:style>
  <w:style w:type="table" w:customStyle="1" w:styleId="190">
    <w:name w:val="Сетка таблицы19"/>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a"/>
    <w:next w:val="affff2"/>
    <w:rsid w:val="0006242D"/>
  </w:style>
  <w:style w:type="numbering" w:customStyle="1" w:styleId="4d">
    <w:name w:val="Статья / Раздел4"/>
    <w:basedOn w:val="aa"/>
    <w:next w:val="affff2"/>
    <w:uiPriority w:val="99"/>
    <w:semiHidden/>
    <w:unhideWhenUsed/>
    <w:rsid w:val="0006242D"/>
  </w:style>
  <w:style w:type="table" w:customStyle="1" w:styleId="1100">
    <w:name w:val="Сетка таблицы110"/>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a"/>
    <w:uiPriority w:val="99"/>
    <w:semiHidden/>
    <w:unhideWhenUsed/>
    <w:rsid w:val="0006242D"/>
  </w:style>
  <w:style w:type="numbering" w:customStyle="1" w:styleId="234">
    <w:name w:val="Нет списка23"/>
    <w:next w:val="aa"/>
    <w:uiPriority w:val="99"/>
    <w:semiHidden/>
    <w:unhideWhenUsed/>
    <w:rsid w:val="0006242D"/>
  </w:style>
  <w:style w:type="numbering" w:customStyle="1" w:styleId="334">
    <w:name w:val="Нет списка33"/>
    <w:next w:val="aa"/>
    <w:uiPriority w:val="99"/>
    <w:semiHidden/>
    <w:unhideWhenUsed/>
    <w:rsid w:val="0006242D"/>
  </w:style>
  <w:style w:type="numbering" w:customStyle="1" w:styleId="433">
    <w:name w:val="Нет списка43"/>
    <w:next w:val="aa"/>
    <w:uiPriority w:val="99"/>
    <w:semiHidden/>
    <w:unhideWhenUsed/>
    <w:rsid w:val="0006242D"/>
  </w:style>
  <w:style w:type="numbering" w:customStyle="1" w:styleId="533">
    <w:name w:val="Нет списка53"/>
    <w:next w:val="aa"/>
    <w:uiPriority w:val="99"/>
    <w:semiHidden/>
    <w:unhideWhenUsed/>
    <w:rsid w:val="0006242D"/>
  </w:style>
  <w:style w:type="numbering" w:customStyle="1" w:styleId="633">
    <w:name w:val="Нет списка63"/>
    <w:next w:val="aa"/>
    <w:uiPriority w:val="99"/>
    <w:semiHidden/>
    <w:unhideWhenUsed/>
    <w:rsid w:val="0006242D"/>
  </w:style>
  <w:style w:type="numbering" w:customStyle="1" w:styleId="731">
    <w:name w:val="Нет списка73"/>
    <w:next w:val="aa"/>
    <w:uiPriority w:val="99"/>
    <w:semiHidden/>
    <w:rsid w:val="0006242D"/>
  </w:style>
  <w:style w:type="table" w:customStyle="1" w:styleId="830">
    <w:name w:val="Сетка таблицы8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a"/>
    <w:uiPriority w:val="99"/>
    <w:semiHidden/>
    <w:rsid w:val="0006242D"/>
  </w:style>
  <w:style w:type="table" w:customStyle="1" w:styleId="930">
    <w:name w:val="Сетка таблицы93"/>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a"/>
    <w:uiPriority w:val="99"/>
    <w:semiHidden/>
    <w:unhideWhenUsed/>
    <w:rsid w:val="0006242D"/>
  </w:style>
  <w:style w:type="table" w:customStyle="1" w:styleId="155">
    <w:name w:val="Сетка таблицы155"/>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a"/>
    <w:next w:val="affff2"/>
    <w:uiPriority w:val="99"/>
    <w:semiHidden/>
    <w:unhideWhenUsed/>
    <w:rsid w:val="0006242D"/>
  </w:style>
  <w:style w:type="table" w:customStyle="1" w:styleId="1620">
    <w:name w:val="Сетка таблицы16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9"/>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a"/>
    <w:uiPriority w:val="99"/>
    <w:semiHidden/>
    <w:unhideWhenUsed/>
    <w:rsid w:val="0006242D"/>
  </w:style>
  <w:style w:type="numbering" w:customStyle="1" w:styleId="2134">
    <w:name w:val="Нет списка213"/>
    <w:next w:val="aa"/>
    <w:uiPriority w:val="99"/>
    <w:semiHidden/>
    <w:unhideWhenUsed/>
    <w:rsid w:val="0006242D"/>
  </w:style>
  <w:style w:type="numbering" w:customStyle="1" w:styleId="3133">
    <w:name w:val="Нет списка313"/>
    <w:next w:val="aa"/>
    <w:uiPriority w:val="99"/>
    <w:semiHidden/>
    <w:unhideWhenUsed/>
    <w:rsid w:val="0006242D"/>
  </w:style>
  <w:style w:type="numbering" w:customStyle="1" w:styleId="4131">
    <w:name w:val="Нет списка413"/>
    <w:next w:val="aa"/>
    <w:uiPriority w:val="99"/>
    <w:semiHidden/>
    <w:unhideWhenUsed/>
    <w:rsid w:val="0006242D"/>
  </w:style>
  <w:style w:type="numbering" w:customStyle="1" w:styleId="5130">
    <w:name w:val="Нет списка513"/>
    <w:next w:val="aa"/>
    <w:uiPriority w:val="99"/>
    <w:semiHidden/>
    <w:unhideWhenUsed/>
    <w:rsid w:val="0006242D"/>
  </w:style>
  <w:style w:type="numbering" w:customStyle="1" w:styleId="6130">
    <w:name w:val="Нет списка613"/>
    <w:next w:val="aa"/>
    <w:uiPriority w:val="99"/>
    <w:semiHidden/>
    <w:unhideWhenUsed/>
    <w:rsid w:val="0006242D"/>
  </w:style>
  <w:style w:type="numbering" w:customStyle="1" w:styleId="7130">
    <w:name w:val="Нет списка713"/>
    <w:next w:val="aa"/>
    <w:uiPriority w:val="99"/>
    <w:semiHidden/>
    <w:rsid w:val="0006242D"/>
  </w:style>
  <w:style w:type="table" w:customStyle="1" w:styleId="8122">
    <w:name w:val="Сетка таблицы8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a"/>
    <w:uiPriority w:val="99"/>
    <w:semiHidden/>
    <w:rsid w:val="0006242D"/>
  </w:style>
  <w:style w:type="table" w:customStyle="1" w:styleId="912">
    <w:name w:val="Сетка таблицы912"/>
    <w:basedOn w:val="a9"/>
    <w:next w:val="aff8"/>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9"/>
    <w:next w:val="aff8"/>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a"/>
    <w:next w:val="affff2"/>
    <w:rsid w:val="0006242D"/>
  </w:style>
  <w:style w:type="numbering" w:customStyle="1" w:styleId="9120">
    <w:name w:val="Нет списка912"/>
    <w:next w:val="aa"/>
    <w:uiPriority w:val="99"/>
    <w:semiHidden/>
    <w:unhideWhenUsed/>
    <w:rsid w:val="0006242D"/>
  </w:style>
  <w:style w:type="numbering" w:customStyle="1" w:styleId="2124">
    <w:name w:val="Статья / Раздел212"/>
    <w:basedOn w:val="aa"/>
    <w:next w:val="affff2"/>
    <w:uiPriority w:val="99"/>
    <w:semiHidden/>
    <w:unhideWhenUsed/>
    <w:rsid w:val="0006242D"/>
  </w:style>
  <w:style w:type="numbering" w:customStyle="1" w:styleId="111210">
    <w:name w:val="Нет списка11121"/>
    <w:next w:val="aa"/>
    <w:uiPriority w:val="99"/>
    <w:semiHidden/>
    <w:unhideWhenUsed/>
    <w:rsid w:val="0006242D"/>
  </w:style>
  <w:style w:type="numbering" w:customStyle="1" w:styleId="211210">
    <w:name w:val="Нет списка21121"/>
    <w:next w:val="aa"/>
    <w:uiPriority w:val="99"/>
    <w:semiHidden/>
    <w:unhideWhenUsed/>
    <w:rsid w:val="0006242D"/>
  </w:style>
  <w:style w:type="numbering" w:customStyle="1" w:styleId="311210">
    <w:name w:val="Нет списка31121"/>
    <w:next w:val="aa"/>
    <w:uiPriority w:val="99"/>
    <w:semiHidden/>
    <w:unhideWhenUsed/>
    <w:rsid w:val="0006242D"/>
  </w:style>
  <w:style w:type="numbering" w:customStyle="1" w:styleId="41120">
    <w:name w:val="Нет списка4112"/>
    <w:next w:val="aa"/>
    <w:uiPriority w:val="99"/>
    <w:semiHidden/>
    <w:unhideWhenUsed/>
    <w:rsid w:val="0006242D"/>
  </w:style>
  <w:style w:type="numbering" w:customStyle="1" w:styleId="51120">
    <w:name w:val="Нет списка5112"/>
    <w:next w:val="aa"/>
    <w:uiPriority w:val="99"/>
    <w:semiHidden/>
    <w:unhideWhenUsed/>
    <w:rsid w:val="0006242D"/>
  </w:style>
  <w:style w:type="numbering" w:customStyle="1" w:styleId="61120">
    <w:name w:val="Нет списка6112"/>
    <w:next w:val="aa"/>
    <w:uiPriority w:val="99"/>
    <w:semiHidden/>
    <w:unhideWhenUsed/>
    <w:rsid w:val="0006242D"/>
  </w:style>
  <w:style w:type="numbering" w:customStyle="1" w:styleId="71120">
    <w:name w:val="Нет списка7112"/>
    <w:next w:val="aa"/>
    <w:uiPriority w:val="99"/>
    <w:semiHidden/>
    <w:rsid w:val="0006242D"/>
  </w:style>
  <w:style w:type="numbering" w:customStyle="1" w:styleId="81120">
    <w:name w:val="Нет списка8112"/>
    <w:next w:val="aa"/>
    <w:uiPriority w:val="99"/>
    <w:semiHidden/>
    <w:rsid w:val="0006242D"/>
  </w:style>
  <w:style w:type="numbering" w:customStyle="1" w:styleId="1224">
    <w:name w:val="Статья / Раздел122"/>
    <w:basedOn w:val="aa"/>
    <w:next w:val="affff2"/>
    <w:rsid w:val="0006242D"/>
  </w:style>
  <w:style w:type="table" w:customStyle="1" w:styleId="1512">
    <w:name w:val="Сетка таблицы151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a"/>
    <w:next w:val="affff2"/>
    <w:rsid w:val="0006242D"/>
  </w:style>
  <w:style w:type="table" w:customStyle="1" w:styleId="1522">
    <w:name w:val="Сетка таблицы152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a"/>
    <w:next w:val="affff2"/>
    <w:rsid w:val="0006242D"/>
  </w:style>
  <w:style w:type="table" w:customStyle="1" w:styleId="1532">
    <w:name w:val="Сетка таблицы1532"/>
    <w:basedOn w:val="a9"/>
    <w:next w:val="aff8"/>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9"/>
    <w:next w:val="affffffff7"/>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9"/>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9"/>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9"/>
    <w:next w:val="affffffff8"/>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9"/>
    <w:next w:val="affffffff9"/>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9"/>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9"/>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9"/>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1">
    <w:name w:val="Нет списка111111"/>
    <w:next w:val="aa"/>
    <w:uiPriority w:val="99"/>
    <w:semiHidden/>
    <w:unhideWhenUsed/>
    <w:rsid w:val="0006242D"/>
  </w:style>
  <w:style w:type="numbering" w:customStyle="1" w:styleId="2111110">
    <w:name w:val="Нет списка211111"/>
    <w:next w:val="aa"/>
    <w:uiPriority w:val="99"/>
    <w:semiHidden/>
    <w:unhideWhenUsed/>
    <w:rsid w:val="0006242D"/>
  </w:style>
  <w:style w:type="numbering" w:customStyle="1" w:styleId="311111">
    <w:name w:val="Нет списка311111"/>
    <w:next w:val="aa"/>
    <w:uiPriority w:val="99"/>
    <w:semiHidden/>
    <w:unhideWhenUsed/>
    <w:rsid w:val="0006242D"/>
  </w:style>
  <w:style w:type="paragraph" w:customStyle="1" w:styleId="xl24532">
    <w:name w:val="xl2453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7"/>
    <w:rsid w:val="0006242D"/>
    <w:pPr>
      <w:suppressAutoHyphens w:val="0"/>
      <w:spacing w:before="100" w:beforeAutospacing="1" w:after="100" w:afterAutospacing="1"/>
    </w:pPr>
    <w:rPr>
      <w:sz w:val="20"/>
      <w:szCs w:val="20"/>
      <w:lang w:eastAsia="ru-RU"/>
    </w:rPr>
  </w:style>
  <w:style w:type="paragraph" w:customStyle="1" w:styleId="xl24538">
    <w:name w:val="xl2453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7"/>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7"/>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7"/>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7"/>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7"/>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7"/>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7"/>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7"/>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8"/>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7"/>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8"/>
    <w:rsid w:val="0006242D"/>
  </w:style>
  <w:style w:type="character" w:customStyle="1" w:styleId="message">
    <w:name w:val="message"/>
    <w:basedOn w:val="a8"/>
    <w:rsid w:val="0006242D"/>
  </w:style>
  <w:style w:type="paragraph" w:customStyle="1" w:styleId="xl61937">
    <w:name w:val="xl61937"/>
    <w:basedOn w:val="a7"/>
    <w:rsid w:val="0006242D"/>
    <w:pPr>
      <w:suppressAutoHyphens w:val="0"/>
      <w:spacing w:before="100" w:beforeAutospacing="1" w:after="100" w:afterAutospacing="1"/>
    </w:pPr>
    <w:rPr>
      <w:sz w:val="20"/>
      <w:szCs w:val="20"/>
      <w:lang w:eastAsia="ru-RU"/>
    </w:rPr>
  </w:style>
  <w:style w:type="paragraph" w:customStyle="1" w:styleId="xl61938">
    <w:name w:val="xl61938"/>
    <w:basedOn w:val="a7"/>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7"/>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7"/>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7"/>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7"/>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7"/>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7"/>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7"/>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7"/>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7"/>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7"/>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7"/>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7"/>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7"/>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7"/>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a"/>
    <w:uiPriority w:val="99"/>
    <w:semiHidden/>
    <w:unhideWhenUsed/>
    <w:rsid w:val="0006242D"/>
  </w:style>
  <w:style w:type="table" w:customStyle="1" w:styleId="200">
    <w:name w:val="Сетка таблицы20"/>
    <w:basedOn w:val="a9"/>
    <w:next w:val="aff8"/>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7"/>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7"/>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6">
    <w:name w:val="Назв. об."/>
    <w:basedOn w:val="a7"/>
    <w:next w:val="a7"/>
    <w:link w:val="afffffffff7"/>
    <w:rsid w:val="006D28D7"/>
    <w:pPr>
      <w:keepNext/>
      <w:keepLines/>
      <w:suppressAutoHyphens w:val="0"/>
      <w:spacing w:after="120"/>
      <w:jc w:val="center"/>
    </w:pPr>
    <w:rPr>
      <w:sz w:val="28"/>
      <w:szCs w:val="20"/>
      <w:lang w:eastAsia="ru-RU"/>
    </w:rPr>
  </w:style>
  <w:style w:type="character" w:customStyle="1" w:styleId="afffffffff7">
    <w:name w:val="Назв. об. Знак"/>
    <w:link w:val="afffffffff6"/>
    <w:rsid w:val="006D28D7"/>
    <w:rPr>
      <w:sz w:val="28"/>
    </w:rPr>
  </w:style>
  <w:style w:type="character" w:customStyle="1" w:styleId="afffffffff8">
    <w:name w:val="Знак Знак Знак"/>
    <w:rsid w:val="006D28D7"/>
    <w:rPr>
      <w:b/>
      <w:sz w:val="24"/>
      <w:lang w:val="ru-RU" w:eastAsia="ru-RU" w:bidi="ar-SA"/>
    </w:rPr>
  </w:style>
  <w:style w:type="paragraph" w:customStyle="1" w:styleId="afffffffff9">
    <w:name w:val="Без отступа"/>
    <w:basedOn w:val="a7"/>
    <w:rsid w:val="006D28D7"/>
    <w:pPr>
      <w:suppressAutoHyphens w:val="0"/>
      <w:jc w:val="both"/>
    </w:pPr>
    <w:rPr>
      <w:sz w:val="28"/>
      <w:szCs w:val="20"/>
      <w:lang w:eastAsia="ru-RU"/>
    </w:rPr>
  </w:style>
  <w:style w:type="paragraph" w:customStyle="1" w:styleId="105">
    <w:name w:val="Обычный + 10 пт"/>
    <w:aliases w:val="курсив"/>
    <w:basedOn w:val="a7"/>
    <w:rsid w:val="006D28D7"/>
    <w:pPr>
      <w:tabs>
        <w:tab w:val="left" w:pos="0"/>
      </w:tabs>
      <w:suppressAutoHyphens w:val="0"/>
      <w:spacing w:before="60" w:after="60"/>
      <w:jc w:val="both"/>
    </w:pPr>
    <w:rPr>
      <w:bCs/>
      <w:i/>
      <w:sz w:val="20"/>
      <w:szCs w:val="20"/>
      <w:lang w:eastAsia="ru-RU"/>
    </w:rPr>
  </w:style>
  <w:style w:type="paragraph" w:customStyle="1" w:styleId="afffffffffa">
    <w:name w:val="Обычный + По левому краю"/>
    <w:aliases w:val="Междустр.интервал:  полуторный"/>
    <w:basedOn w:val="a7"/>
    <w:link w:val="afffffffffb"/>
    <w:rsid w:val="006D28D7"/>
    <w:pPr>
      <w:tabs>
        <w:tab w:val="left" w:pos="0"/>
      </w:tabs>
      <w:suppressAutoHyphens w:val="0"/>
      <w:spacing w:before="60" w:after="60" w:line="360" w:lineRule="auto"/>
    </w:pPr>
    <w:rPr>
      <w:bCs/>
      <w:lang w:val="en-US" w:eastAsia="ru-RU"/>
    </w:rPr>
  </w:style>
  <w:style w:type="character" w:customStyle="1" w:styleId="afffffffffb">
    <w:name w:val="Обычный + По левому краю Знак"/>
    <w:aliases w:val="Междустр.интервал:  полуторный Знак"/>
    <w:link w:val="afffffffffa"/>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c">
    <w:name w:val="Центр"/>
    <w:basedOn w:val="a7"/>
    <w:rsid w:val="006D28D7"/>
    <w:pPr>
      <w:suppressAutoHyphens w:val="0"/>
      <w:jc w:val="center"/>
    </w:pPr>
    <w:rPr>
      <w:sz w:val="28"/>
      <w:szCs w:val="20"/>
      <w:lang w:eastAsia="ru-RU"/>
    </w:rPr>
  </w:style>
  <w:style w:type="paragraph" w:customStyle="1" w:styleId="afffffffffd">
    <w:name w:val="Заголовок центрированный"/>
    <w:basedOn w:val="a7"/>
    <w:next w:val="a7"/>
    <w:rsid w:val="006D28D7"/>
    <w:pPr>
      <w:suppressAutoHyphens w:val="0"/>
      <w:spacing w:line="259" w:lineRule="auto"/>
      <w:jc w:val="center"/>
    </w:pPr>
    <w:rPr>
      <w:b/>
      <w:sz w:val="28"/>
      <w:szCs w:val="20"/>
      <w:lang w:eastAsia="ru-RU"/>
    </w:rPr>
  </w:style>
  <w:style w:type="paragraph" w:styleId="1ffff">
    <w:name w:val="index 1"/>
    <w:basedOn w:val="a7"/>
    <w:next w:val="a7"/>
    <w:autoRedefine/>
    <w:semiHidden/>
    <w:rsid w:val="006D28D7"/>
    <w:pPr>
      <w:suppressAutoHyphens w:val="0"/>
      <w:spacing w:line="360" w:lineRule="auto"/>
    </w:pPr>
    <w:rPr>
      <w:lang w:eastAsia="ru-RU"/>
    </w:rPr>
  </w:style>
  <w:style w:type="paragraph" w:customStyle="1" w:styleId="SmartView3">
    <w:name w:val="Smart View 3"/>
    <w:basedOn w:val="a7"/>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7"/>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7"/>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e">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f">
    <w:name w:val="??????? ??????????"/>
    <w:basedOn w:val="afffffffffe"/>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e"/>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7"/>
    <w:next w:val="a7"/>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7"/>
    <w:next w:val="a7"/>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7"/>
    <w:next w:val="a7"/>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7"/>
    <w:next w:val="a7"/>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7"/>
    <w:next w:val="a7"/>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7"/>
    <w:next w:val="a7"/>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7"/>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7"/>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7"/>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7"/>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7"/>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7"/>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8"/>
    <w:rsid w:val="006D28D7"/>
    <w:rPr>
      <w:bCs/>
    </w:rPr>
  </w:style>
  <w:style w:type="paragraph" w:customStyle="1" w:styleId="main1">
    <w:name w:val="main1"/>
    <w:basedOn w:val="a7"/>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7"/>
    <w:rsid w:val="006D28D7"/>
    <w:pPr>
      <w:suppressAutoHyphens w:val="0"/>
      <w:spacing w:after="160" w:line="240" w:lineRule="exact"/>
    </w:pPr>
    <w:rPr>
      <w:rFonts w:ascii="Verdana" w:hAnsi="Verdana"/>
      <w:lang w:val="en-US" w:eastAsia="en-US"/>
    </w:rPr>
  </w:style>
  <w:style w:type="paragraph" w:customStyle="1" w:styleId="text">
    <w:name w:val="text"/>
    <w:basedOn w:val="a7"/>
    <w:rsid w:val="006D28D7"/>
    <w:pPr>
      <w:suppressAutoHyphens w:val="0"/>
      <w:spacing w:before="100" w:beforeAutospacing="1" w:after="100" w:afterAutospacing="1"/>
      <w:ind w:firstLine="300"/>
    </w:pPr>
    <w:rPr>
      <w:lang w:eastAsia="ru-RU"/>
    </w:rPr>
  </w:style>
  <w:style w:type="paragraph" w:customStyle="1" w:styleId="Web1">
    <w:name w:val="Обычный (Web)1"/>
    <w:basedOn w:val="a7"/>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0">
    <w:name w:val="Основной текст с отступом и интервалом"/>
    <w:basedOn w:val="a7"/>
    <w:rsid w:val="006D28D7"/>
    <w:pPr>
      <w:suppressAutoHyphens w:val="0"/>
      <w:spacing w:after="120"/>
      <w:ind w:firstLine="709"/>
      <w:jc w:val="both"/>
    </w:pPr>
    <w:rPr>
      <w:lang w:eastAsia="ru-RU"/>
    </w:rPr>
  </w:style>
  <w:style w:type="paragraph" w:customStyle="1" w:styleId="affffffffff1">
    <w:name w:val="Текст таблицы"/>
    <w:basedOn w:val="a7"/>
    <w:next w:val="a7"/>
    <w:rsid w:val="006D28D7"/>
    <w:pPr>
      <w:suppressAutoHyphens w:val="0"/>
      <w:jc w:val="center"/>
    </w:pPr>
    <w:rPr>
      <w:lang w:eastAsia="ru-RU"/>
    </w:rPr>
  </w:style>
  <w:style w:type="paragraph" w:customStyle="1" w:styleId="affffffffff2">
    <w:name w:val="Текст единиц измерения"/>
    <w:basedOn w:val="a7"/>
    <w:next w:val="a7"/>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3">
    <w:name w:val="Нумерованный список таблиц"/>
    <w:basedOn w:val="a7"/>
    <w:next w:val="a7"/>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7"/>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6">
    <w:name w:val="Нумерованный список со скобкой"/>
    <w:next w:val="a7"/>
    <w:autoRedefine/>
    <w:rsid w:val="006D28D7"/>
    <w:pPr>
      <w:numPr>
        <w:numId w:val="12"/>
      </w:numPr>
      <w:tabs>
        <w:tab w:val="num" w:pos="1080"/>
      </w:tabs>
      <w:spacing w:after="120"/>
      <w:ind w:left="0"/>
      <w:jc w:val="both"/>
    </w:pPr>
    <w:rPr>
      <w:sz w:val="24"/>
    </w:rPr>
  </w:style>
  <w:style w:type="paragraph" w:customStyle="1" w:styleId="a5">
    <w:name w:val="Заголовок выделенный"/>
    <w:basedOn w:val="a7"/>
    <w:next w:val="a7"/>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4">
    <w:name w:val="Выводы"/>
    <w:basedOn w:val="a7"/>
    <w:next w:val="a7"/>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7"/>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4">
    <w:name w:val="Название таблицы"/>
    <w:basedOn w:val="6"/>
    <w:next w:val="af8"/>
    <w:qFormat/>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7"/>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5">
    <w:name w:val="Осн_текст"/>
    <w:basedOn w:val="a7"/>
    <w:link w:val="affffffffff6"/>
    <w:rsid w:val="006D28D7"/>
    <w:pPr>
      <w:suppressAutoHyphens w:val="0"/>
      <w:spacing w:line="288" w:lineRule="auto"/>
      <w:ind w:firstLine="709"/>
      <w:jc w:val="both"/>
    </w:pPr>
    <w:rPr>
      <w:rFonts w:eastAsia="Calibri"/>
      <w:sz w:val="26"/>
      <w:szCs w:val="26"/>
      <w:lang w:val="x-none" w:eastAsia="en-US"/>
    </w:rPr>
  </w:style>
  <w:style w:type="character" w:customStyle="1" w:styleId="affffffffff6">
    <w:name w:val="Осн_текст Знак"/>
    <w:link w:val="affffffffff5"/>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7"/>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7">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7"/>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7"/>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7"/>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7"/>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Основной текст + Century Gothic,6 pt,Интервал 0 pt4"/>
    <w:rsid w:val="006D28D7"/>
    <w:rPr>
      <w:rFonts w:ascii="Times New Roman" w:hAnsi="Times New Roman" w:cs="Times New Roman"/>
      <w:b/>
      <w:bCs/>
      <w:sz w:val="22"/>
      <w:szCs w:val="22"/>
      <w:u w:val="none"/>
    </w:rPr>
  </w:style>
  <w:style w:type="paragraph" w:customStyle="1" w:styleId="416">
    <w:name w:val="Основной текст (4)1"/>
    <w:basedOn w:val="a7"/>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7"/>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8">
    <w:name w:val="Рисунки"/>
    <w:basedOn w:val="a7"/>
    <w:rsid w:val="006D28D7"/>
    <w:pPr>
      <w:suppressAutoHyphens w:val="0"/>
      <w:spacing w:before="120"/>
      <w:jc w:val="center"/>
    </w:pPr>
    <w:rPr>
      <w:b/>
      <w:bCs/>
      <w:sz w:val="22"/>
      <w:szCs w:val="28"/>
      <w:lang w:eastAsia="ru-RU"/>
    </w:rPr>
  </w:style>
  <w:style w:type="paragraph" w:customStyle="1" w:styleId="affffffffff9">
    <w:name w:val="Таблицы"/>
    <w:basedOn w:val="a7"/>
    <w:link w:val="affffffffffa"/>
    <w:qFormat/>
    <w:rsid w:val="006D28D7"/>
    <w:pPr>
      <w:suppressAutoHyphens w:val="0"/>
      <w:spacing w:before="120"/>
      <w:jc w:val="both"/>
    </w:pPr>
    <w:rPr>
      <w:b/>
      <w:bCs/>
      <w:sz w:val="20"/>
      <w:szCs w:val="28"/>
      <w:lang w:eastAsia="ru-RU"/>
    </w:rPr>
  </w:style>
  <w:style w:type="character" w:customStyle="1" w:styleId="affffffffffa">
    <w:name w:val="Таблицы Знак"/>
    <w:link w:val="affffffffff9"/>
    <w:rsid w:val="006D28D7"/>
    <w:rPr>
      <w:b/>
      <w:bCs/>
      <w:szCs w:val="28"/>
    </w:rPr>
  </w:style>
  <w:style w:type="paragraph" w:customStyle="1" w:styleId="615">
    <w:name w:val="Оглавление 61"/>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7"/>
    <w:rsid w:val="006D28D7"/>
    <w:pPr>
      <w:suppressAutoHyphens w:val="0"/>
      <w:spacing w:before="100" w:beforeAutospacing="1" w:after="100" w:afterAutospacing="1"/>
    </w:pPr>
    <w:rPr>
      <w:lang w:eastAsia="ru-RU"/>
    </w:rPr>
  </w:style>
  <w:style w:type="paragraph" w:customStyle="1" w:styleId="xl3757">
    <w:name w:val="xl3757"/>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7"/>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7"/>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7"/>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7"/>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7"/>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7"/>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7"/>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7"/>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7"/>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7"/>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7"/>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7"/>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7"/>
    <w:next w:val="a7"/>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7"/>
    <w:next w:val="a7"/>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7"/>
    <w:next w:val="a7"/>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7"/>
    <w:next w:val="a7"/>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7"/>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7"/>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7"/>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7"/>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7"/>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7"/>
    <w:rsid w:val="006D28D7"/>
    <w:pPr>
      <w:suppressAutoHyphens w:val="0"/>
      <w:spacing w:before="100" w:beforeAutospacing="1" w:after="100" w:afterAutospacing="1"/>
    </w:pPr>
    <w:rPr>
      <w:sz w:val="18"/>
      <w:szCs w:val="18"/>
      <w:lang w:eastAsia="ru-RU"/>
    </w:rPr>
  </w:style>
  <w:style w:type="paragraph" w:customStyle="1" w:styleId="xl3706">
    <w:name w:val="xl3706"/>
    <w:basedOn w:val="a7"/>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7"/>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9">
    <w:name w:val="для названия табл Знак"/>
    <w:link w:val="afff8"/>
    <w:rsid w:val="006D28D7"/>
    <w:rPr>
      <w:rFonts w:eastAsiaTheme="minorHAnsi"/>
      <w:b/>
      <w:bCs/>
      <w:sz w:val="22"/>
      <w:szCs w:val="18"/>
      <w:lang w:eastAsia="en-US"/>
    </w:rPr>
  </w:style>
  <w:style w:type="paragraph" w:customStyle="1" w:styleId="xl44119">
    <w:name w:val="xl44119"/>
    <w:basedOn w:val="a7"/>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7"/>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7"/>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7"/>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7"/>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7"/>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7"/>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7"/>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7"/>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7"/>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7"/>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7"/>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7"/>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7"/>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7"/>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7"/>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7"/>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7"/>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7"/>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7"/>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7"/>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7"/>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7"/>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7"/>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numbering" w:customStyle="1" w:styleId="171">
    <w:name w:val="Статья / Раздел17"/>
    <w:basedOn w:val="aa"/>
    <w:next w:val="affff2"/>
    <w:rsid w:val="00315FCA"/>
  </w:style>
  <w:style w:type="paragraph" w:customStyle="1" w:styleId="affffffffffb">
    <w:name w:val="ЗЕЛЕНЫЙ ТЕКСТ"/>
    <w:basedOn w:val="a7"/>
    <w:link w:val="affffffffffc"/>
    <w:qFormat/>
    <w:rsid w:val="00315FCA"/>
    <w:pPr>
      <w:suppressAutoHyphens w:val="0"/>
      <w:spacing w:line="360" w:lineRule="auto"/>
      <w:ind w:firstLine="709"/>
      <w:jc w:val="both"/>
    </w:pPr>
    <w:rPr>
      <w:rFonts w:cs="Arial"/>
      <w:lang w:eastAsia="ru-RU"/>
    </w:rPr>
  </w:style>
  <w:style w:type="character" w:customStyle="1" w:styleId="affffffffffc">
    <w:name w:val="ЗЕЛЕНЫЙ ТЕКСТ Знак"/>
    <w:basedOn w:val="a8"/>
    <w:link w:val="affffffffffb"/>
    <w:rsid w:val="00315FCA"/>
    <w:rPr>
      <w:rFonts w:cs="Arial"/>
      <w:sz w:val="24"/>
      <w:szCs w:val="24"/>
    </w:rPr>
  </w:style>
  <w:style w:type="character" w:customStyle="1" w:styleId="2105pt">
    <w:name w:val="Основной текст (2) + 10;5 pt"/>
    <w:basedOn w:val="2fe"/>
    <w:rsid w:val="00315FC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paragraph" w:customStyle="1" w:styleId="11b">
    <w:name w:val="Оглавление 11"/>
    <w:basedOn w:val="a7"/>
    <w:next w:val="a7"/>
    <w:autoRedefine/>
    <w:uiPriority w:val="39"/>
    <w:unhideWhenUsed/>
    <w:rsid w:val="00315FCA"/>
    <w:pPr>
      <w:suppressAutoHyphens w:val="0"/>
      <w:spacing w:after="100" w:line="276" w:lineRule="auto"/>
    </w:pPr>
    <w:rPr>
      <w:rFonts w:cstheme="minorBidi"/>
      <w:szCs w:val="22"/>
      <w:lang w:eastAsia="ru-RU"/>
    </w:rPr>
  </w:style>
  <w:style w:type="paragraph" w:customStyle="1" w:styleId="affffffffffd">
    <w:name w:val="Нормальный (таблица)"/>
    <w:basedOn w:val="a7"/>
    <w:next w:val="a7"/>
    <w:uiPriority w:val="99"/>
    <w:rsid w:val="00315FCA"/>
    <w:pPr>
      <w:widowControl w:val="0"/>
      <w:suppressAutoHyphens w:val="0"/>
      <w:autoSpaceDE w:val="0"/>
      <w:autoSpaceDN w:val="0"/>
      <w:adjustRightInd w:val="0"/>
      <w:jc w:val="both"/>
    </w:pPr>
    <w:rPr>
      <w:rFonts w:ascii="Arial" w:hAnsi="Arial" w:cs="Arial"/>
      <w:lang w:eastAsia="ru-RU"/>
    </w:rPr>
  </w:style>
  <w:style w:type="paragraph" w:customStyle="1" w:styleId="affffffffffe">
    <w:name w:val="Прижатый влево"/>
    <w:basedOn w:val="a7"/>
    <w:next w:val="a7"/>
    <w:uiPriority w:val="99"/>
    <w:rsid w:val="00315FCA"/>
    <w:pPr>
      <w:widowControl w:val="0"/>
      <w:suppressAutoHyphens w:val="0"/>
      <w:autoSpaceDE w:val="0"/>
      <w:autoSpaceDN w:val="0"/>
      <w:adjustRightInd w:val="0"/>
    </w:pPr>
    <w:rPr>
      <w:rFonts w:ascii="Arial" w:hAnsi="Arial" w:cs="Arial"/>
      <w:lang w:eastAsia="ru-RU"/>
    </w:rPr>
  </w:style>
  <w:style w:type="paragraph" w:customStyle="1" w:styleId="menubasetext1">
    <w:name w:val="menu_base_text1"/>
    <w:basedOn w:val="a7"/>
    <w:rsid w:val="00315FCA"/>
    <w:pPr>
      <w:pBdr>
        <w:bottom w:val="single" w:sz="6" w:space="7" w:color="D7DBDF"/>
        <w:right w:val="single" w:sz="6" w:space="14" w:color="D7DBDF"/>
      </w:pBdr>
      <w:suppressAutoHyphens w:val="0"/>
      <w:spacing w:before="100" w:beforeAutospacing="1" w:after="100" w:afterAutospacing="1"/>
      <w:jc w:val="both"/>
    </w:pPr>
    <w:rPr>
      <w:sz w:val="18"/>
      <w:szCs w:val="18"/>
      <w:lang w:eastAsia="ru-RU"/>
    </w:rPr>
  </w:style>
  <w:style w:type="paragraph" w:customStyle="1" w:styleId="s13">
    <w:name w:val="s_13"/>
    <w:basedOn w:val="a7"/>
    <w:rsid w:val="00315FCA"/>
    <w:pPr>
      <w:suppressAutoHyphens w:val="0"/>
      <w:ind w:firstLine="720"/>
    </w:pPr>
    <w:rPr>
      <w:sz w:val="18"/>
      <w:szCs w:val="18"/>
      <w:lang w:eastAsia="ru-RU"/>
    </w:rPr>
  </w:style>
  <w:style w:type="character" w:styleId="afffffffffff">
    <w:name w:val="line number"/>
    <w:basedOn w:val="a8"/>
    <w:uiPriority w:val="99"/>
    <w:semiHidden/>
    <w:unhideWhenUsed/>
    <w:rsid w:val="00315FCA"/>
  </w:style>
  <w:style w:type="paragraph" w:customStyle="1" w:styleId="1ffff8">
    <w:name w:val="1"/>
    <w:basedOn w:val="a7"/>
    <w:rsid w:val="00315FCA"/>
    <w:pPr>
      <w:suppressAutoHyphens w:val="0"/>
      <w:spacing w:after="120" w:line="240" w:lineRule="exact"/>
      <w:jc w:val="both"/>
    </w:pPr>
    <w:rPr>
      <w:rFonts w:ascii="Verdana" w:hAnsi="Verdana"/>
      <w:lang w:val="en-US" w:eastAsia="en-US"/>
    </w:rPr>
  </w:style>
  <w:style w:type="paragraph" w:customStyle="1" w:styleId="font10">
    <w:name w:val="font10"/>
    <w:basedOn w:val="a7"/>
    <w:rsid w:val="00315FCA"/>
    <w:pPr>
      <w:suppressAutoHyphens w:val="0"/>
      <w:spacing w:before="100" w:beforeAutospacing="1" w:after="100" w:afterAutospacing="1"/>
    </w:pPr>
    <w:rPr>
      <w:rFonts w:ascii="Tahoma" w:hAnsi="Tahoma" w:cs="Tahoma"/>
      <w:b/>
      <w:bCs/>
      <w:color w:val="000000"/>
      <w:sz w:val="20"/>
      <w:szCs w:val="20"/>
      <w:lang w:eastAsia="ru-RU"/>
    </w:rPr>
  </w:style>
  <w:style w:type="paragraph" w:customStyle="1" w:styleId="FORMATTEXT0">
    <w:name w:val=".FORMATTEXT"/>
    <w:uiPriority w:val="99"/>
    <w:rsid w:val="00315FCA"/>
    <w:pPr>
      <w:widowControl w:val="0"/>
      <w:autoSpaceDE w:val="0"/>
      <w:autoSpaceDN w:val="0"/>
      <w:adjustRightInd w:val="0"/>
    </w:pPr>
    <w:rPr>
      <w:sz w:val="24"/>
      <w:szCs w:val="24"/>
    </w:rPr>
  </w:style>
  <w:style w:type="paragraph" w:customStyle="1" w:styleId="1ffff9">
    <w:name w:val="Красная строка1"/>
    <w:basedOn w:val="af5"/>
    <w:rsid w:val="00315FCA"/>
    <w:pPr>
      <w:spacing w:after="120"/>
      <w:ind w:firstLine="210"/>
      <w:jc w:val="left"/>
    </w:pPr>
    <w:rPr>
      <w:sz w:val="20"/>
      <w:szCs w:val="20"/>
      <w:lang w:eastAsia="ar-SA"/>
    </w:rPr>
  </w:style>
  <w:style w:type="paragraph" w:customStyle="1" w:styleId="HEADERTEXT0">
    <w:name w:val=".HEADERTEXT"/>
    <w:uiPriority w:val="99"/>
    <w:rsid w:val="00315FCA"/>
    <w:pPr>
      <w:widowControl w:val="0"/>
      <w:autoSpaceDE w:val="0"/>
      <w:autoSpaceDN w:val="0"/>
      <w:adjustRightInd w:val="0"/>
    </w:pPr>
    <w:rPr>
      <w:color w:val="2B4279"/>
      <w:sz w:val="24"/>
      <w:szCs w:val="24"/>
    </w:rPr>
  </w:style>
  <w:style w:type="paragraph" w:customStyle="1" w:styleId="afffffffffff0">
    <w:name w:val="Назв частей"/>
    <w:basedOn w:val="1"/>
    <w:link w:val="afffffffffff1"/>
    <w:qFormat/>
    <w:rsid w:val="00315FCA"/>
    <w:pPr>
      <w:keepLines/>
      <w:numPr>
        <w:numId w:val="0"/>
      </w:numPr>
      <w:spacing w:before="120" w:line="276" w:lineRule="auto"/>
    </w:pPr>
    <w:rPr>
      <w:rFonts w:eastAsiaTheme="majorEastAsia" w:cstheme="majorBidi"/>
      <w:b/>
      <w:bCs/>
      <w:caps/>
      <w:color w:val="365F91"/>
      <w:szCs w:val="28"/>
      <w:lang w:eastAsia="en-US"/>
    </w:rPr>
  </w:style>
  <w:style w:type="character" w:customStyle="1" w:styleId="afffffffffff1">
    <w:name w:val="Назв частей Знак"/>
    <w:basedOn w:val="40"/>
    <w:link w:val="afffffffffff0"/>
    <w:rsid w:val="00315FCA"/>
    <w:rPr>
      <w:rFonts w:eastAsiaTheme="majorEastAsia" w:cstheme="majorBidi"/>
      <w:b/>
      <w:bCs/>
      <w:caps/>
      <w:color w:val="365F91"/>
      <w:sz w:val="28"/>
      <w:szCs w:val="28"/>
      <w:lang w:eastAsia="en-US"/>
    </w:rPr>
  </w:style>
  <w:style w:type="paragraph" w:customStyle="1" w:styleId="afffffffffff2">
    <w:name w:val="."/>
    <w:uiPriority w:val="99"/>
    <w:rsid w:val="00315FCA"/>
    <w:pPr>
      <w:widowControl w:val="0"/>
      <w:autoSpaceDE w:val="0"/>
      <w:autoSpaceDN w:val="0"/>
      <w:adjustRightInd w:val="0"/>
    </w:pPr>
    <w:rPr>
      <w:rFonts w:ascii="Courier New" w:hAnsi="Courier New" w:cs="Courier New"/>
      <w:sz w:val="24"/>
      <w:szCs w:val="24"/>
    </w:rPr>
  </w:style>
  <w:style w:type="paragraph" w:customStyle="1" w:styleId="afffffffffff3">
    <w:name w:val="обыч"/>
    <w:basedOn w:val="a7"/>
    <w:link w:val="afffffffffff4"/>
    <w:qFormat/>
    <w:rsid w:val="00315FCA"/>
    <w:pPr>
      <w:suppressAutoHyphens w:val="0"/>
      <w:spacing w:line="360" w:lineRule="auto"/>
      <w:ind w:firstLine="567"/>
      <w:jc w:val="both"/>
    </w:pPr>
    <w:rPr>
      <w:rFonts w:ascii="Arial" w:hAnsi="Arial" w:cs="Arial"/>
      <w:lang w:eastAsia="ru-RU"/>
    </w:rPr>
  </w:style>
  <w:style w:type="character" w:customStyle="1" w:styleId="afffffffffff4">
    <w:name w:val="обыч Знак"/>
    <w:basedOn w:val="a8"/>
    <w:link w:val="afffffffffff3"/>
    <w:rsid w:val="00315FCA"/>
    <w:rPr>
      <w:rFonts w:ascii="Arial" w:hAnsi="Arial" w:cs="Arial"/>
      <w:sz w:val="24"/>
      <w:szCs w:val="24"/>
    </w:rPr>
  </w:style>
  <w:style w:type="character" w:customStyle="1" w:styleId="rvts6">
    <w:name w:val="rvts6"/>
    <w:basedOn w:val="a8"/>
    <w:rsid w:val="00315FCA"/>
  </w:style>
  <w:style w:type="character" w:customStyle="1" w:styleId="214pt">
    <w:name w:val="Основной текст (2) + 14 pt;Полужирный"/>
    <w:basedOn w:val="a8"/>
    <w:rsid w:val="00315FC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
    <w:basedOn w:val="2fe"/>
    <w:rsid w:val="00315FC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Полужирный"/>
    <w:basedOn w:val="2fe"/>
    <w:rsid w:val="00315FC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DocList">
    <w:name w:val="ConsPlusDocList"/>
    <w:next w:val="a7"/>
    <w:rsid w:val="00315FCA"/>
    <w:pPr>
      <w:widowControl w:val="0"/>
      <w:suppressAutoHyphens/>
      <w:autoSpaceDE w:val="0"/>
    </w:pPr>
    <w:rPr>
      <w:rFonts w:ascii="Arial" w:eastAsia="Calibri" w:hAnsi="Arial" w:cs="Arial"/>
      <w:lang w:eastAsia="hi-IN" w:bidi="hi-IN"/>
    </w:rPr>
  </w:style>
  <w:style w:type="character" w:customStyle="1" w:styleId="HeaderChar1">
    <w:name w:val="Header Char1"/>
    <w:basedOn w:val="a8"/>
    <w:uiPriority w:val="99"/>
    <w:semiHidden/>
    <w:rsid w:val="00315FCA"/>
    <w:rPr>
      <w:rFonts w:ascii="Times New Roman" w:hAnsi="Times New Roman"/>
      <w:sz w:val="24"/>
      <w:lang w:eastAsia="ar-SA" w:bidi="ar-SA"/>
    </w:rPr>
  </w:style>
  <w:style w:type="paragraph" w:customStyle="1" w:styleId="a3">
    <w:name w:val="Список с чёрточками"/>
    <w:basedOn w:val="a7"/>
    <w:rsid w:val="00315FCA"/>
    <w:pPr>
      <w:numPr>
        <w:numId w:val="24"/>
      </w:numPr>
      <w:tabs>
        <w:tab w:val="left" w:pos="927"/>
      </w:tabs>
      <w:overflowPunct w:val="0"/>
      <w:autoSpaceDE w:val="0"/>
      <w:spacing w:before="113" w:after="113"/>
      <w:ind w:left="567"/>
      <w:jc w:val="both"/>
      <w:textAlignment w:val="baseline"/>
    </w:pPr>
    <w:rPr>
      <w:lang w:eastAsia="ar-SA"/>
    </w:rPr>
  </w:style>
  <w:style w:type="paragraph" w:customStyle="1" w:styleId="afffffffffff5">
    <w:name w:val="Чертежный"/>
    <w:uiPriority w:val="99"/>
    <w:rsid w:val="00315FCA"/>
    <w:pPr>
      <w:jc w:val="both"/>
    </w:pPr>
    <w:rPr>
      <w:rFonts w:ascii="ISOCPEUR" w:hAnsi="ISOCPEUR"/>
      <w:i/>
      <w:sz w:val="28"/>
      <w:lang w:val="uk-UA"/>
    </w:rPr>
  </w:style>
  <w:style w:type="character" w:customStyle="1" w:styleId="BodyTextIndent3Char1">
    <w:name w:val="Body Text Indent 3 Char1"/>
    <w:basedOn w:val="a8"/>
    <w:uiPriority w:val="99"/>
    <w:semiHidden/>
    <w:rsid w:val="00315FCA"/>
    <w:rPr>
      <w:rFonts w:ascii="Times New Roman" w:eastAsia="Times New Roman" w:hAnsi="Times New Roman"/>
      <w:sz w:val="16"/>
      <w:szCs w:val="16"/>
      <w:lang w:eastAsia="ar-SA"/>
    </w:rPr>
  </w:style>
  <w:style w:type="paragraph" w:customStyle="1" w:styleId="xl13275">
    <w:name w:val="xl13275"/>
    <w:basedOn w:val="a7"/>
    <w:rsid w:val="00315FCA"/>
    <w:pPr>
      <w:suppressAutoHyphens w:val="0"/>
      <w:spacing w:before="100" w:beforeAutospacing="1" w:after="100" w:afterAutospacing="1"/>
    </w:pPr>
    <w:rPr>
      <w:sz w:val="30"/>
      <w:szCs w:val="30"/>
      <w:lang w:eastAsia="ru-RU"/>
    </w:rPr>
  </w:style>
  <w:style w:type="paragraph" w:customStyle="1" w:styleId="xl13276">
    <w:name w:val="xl13276"/>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77">
    <w:name w:val="xl1327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8">
    <w:name w:val="xl1327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79">
    <w:name w:val="xl1327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280">
    <w:name w:val="xl13280"/>
    <w:basedOn w:val="a7"/>
    <w:rsid w:val="00315FCA"/>
    <w:pPr>
      <w:suppressAutoHyphens w:val="0"/>
      <w:spacing w:before="100" w:beforeAutospacing="1" w:after="100" w:afterAutospacing="1"/>
    </w:pPr>
    <w:rPr>
      <w:sz w:val="30"/>
      <w:szCs w:val="30"/>
      <w:lang w:eastAsia="ru-RU"/>
    </w:rPr>
  </w:style>
  <w:style w:type="paragraph" w:customStyle="1" w:styleId="xl13281">
    <w:name w:val="xl1328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282">
    <w:name w:val="xl13282"/>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3">
    <w:name w:val="xl132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84">
    <w:name w:val="xl132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285">
    <w:name w:val="xl1328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30"/>
      <w:szCs w:val="30"/>
      <w:lang w:eastAsia="ru-RU"/>
    </w:rPr>
  </w:style>
  <w:style w:type="paragraph" w:customStyle="1" w:styleId="xl13286">
    <w:name w:val="xl13286"/>
    <w:basedOn w:val="a7"/>
    <w:rsid w:val="00315FCA"/>
    <w:pPr>
      <w:shd w:val="clear" w:color="000000" w:fill="F2F2F2"/>
      <w:suppressAutoHyphens w:val="0"/>
      <w:spacing w:before="100" w:beforeAutospacing="1" w:after="100" w:afterAutospacing="1"/>
      <w:jc w:val="center"/>
      <w:textAlignment w:val="center"/>
    </w:pPr>
    <w:rPr>
      <w:sz w:val="30"/>
      <w:szCs w:val="30"/>
      <w:lang w:eastAsia="ru-RU"/>
    </w:rPr>
  </w:style>
  <w:style w:type="paragraph" w:customStyle="1" w:styleId="xl13287">
    <w:name w:val="xl13287"/>
    <w:basedOn w:val="a7"/>
    <w:rsid w:val="00315FCA"/>
    <w:pPr>
      <w:suppressAutoHyphens w:val="0"/>
      <w:spacing w:before="100" w:beforeAutospacing="1" w:after="100" w:afterAutospacing="1"/>
      <w:jc w:val="right"/>
      <w:textAlignment w:val="top"/>
    </w:pPr>
    <w:rPr>
      <w:rFonts w:ascii="Arial" w:hAnsi="Arial" w:cs="Arial"/>
      <w:sz w:val="30"/>
      <w:szCs w:val="30"/>
      <w:lang w:eastAsia="ru-RU"/>
    </w:rPr>
  </w:style>
  <w:style w:type="paragraph" w:customStyle="1" w:styleId="xl13288">
    <w:name w:val="xl132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289">
    <w:name w:val="xl1328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290">
    <w:name w:val="xl1329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1">
    <w:name w:val="xl1329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292">
    <w:name w:val="xl13292"/>
    <w:basedOn w:val="a7"/>
    <w:rsid w:val="00315FCA"/>
    <w:pP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293">
    <w:name w:val="xl1329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4">
    <w:name w:val="xl1329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295">
    <w:name w:val="xl1329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6">
    <w:name w:val="xl132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7">
    <w:name w:val="xl1329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8">
    <w:name w:val="xl1329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299">
    <w:name w:val="xl1329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0">
    <w:name w:val="xl1330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01">
    <w:name w:val="xl1330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2">
    <w:name w:val="xl1330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3">
    <w:name w:val="xl1330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4">
    <w:name w:val="xl1330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5">
    <w:name w:val="xl133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6">
    <w:name w:val="xl1330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07">
    <w:name w:val="xl1330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08">
    <w:name w:val="xl1330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09">
    <w:name w:val="xl1330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10">
    <w:name w:val="xl1331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11">
    <w:name w:val="xl13311"/>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2">
    <w:name w:val="xl13312"/>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3">
    <w:name w:val="xl13313"/>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14">
    <w:name w:val="xl133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315">
    <w:name w:val="xl1331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6">
    <w:name w:val="xl13316"/>
    <w:basedOn w:val="a7"/>
    <w:rsid w:val="00315FCA"/>
    <w:pPr>
      <w:suppressAutoHyphens w:val="0"/>
      <w:spacing w:before="100" w:beforeAutospacing="1" w:after="100" w:afterAutospacing="1"/>
    </w:pPr>
    <w:rPr>
      <w:sz w:val="30"/>
      <w:szCs w:val="30"/>
      <w:lang w:eastAsia="ru-RU"/>
    </w:rPr>
  </w:style>
  <w:style w:type="paragraph" w:customStyle="1" w:styleId="xl13317">
    <w:name w:val="xl1331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18">
    <w:name w:val="xl1331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19">
    <w:name w:val="xl1331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0">
    <w:name w:val="xl1332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1">
    <w:name w:val="xl1332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2">
    <w:name w:val="xl1332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23">
    <w:name w:val="xl1332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4">
    <w:name w:val="xl1332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5">
    <w:name w:val="xl13325"/>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26">
    <w:name w:val="xl1332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7">
    <w:name w:val="xl13327"/>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8">
    <w:name w:val="xl1332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29">
    <w:name w:val="xl1332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30">
    <w:name w:val="xl133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31">
    <w:name w:val="xl13331"/>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2">
    <w:name w:val="xl1333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3">
    <w:name w:val="xl13333"/>
    <w:basedOn w:val="a7"/>
    <w:rsid w:val="00315FCA"/>
    <w:pPr>
      <w:suppressAutoHyphens w:val="0"/>
      <w:spacing w:before="100" w:beforeAutospacing="1" w:after="100" w:afterAutospacing="1"/>
    </w:pPr>
    <w:rPr>
      <w:sz w:val="30"/>
      <w:szCs w:val="30"/>
      <w:lang w:eastAsia="ru-RU"/>
    </w:rPr>
  </w:style>
  <w:style w:type="paragraph" w:customStyle="1" w:styleId="xl13334">
    <w:name w:val="xl1333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35">
    <w:name w:val="xl133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36">
    <w:name w:val="xl133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7">
    <w:name w:val="xl13337"/>
    <w:basedOn w:val="a7"/>
    <w:rsid w:val="00315FCA"/>
    <w:pPr>
      <w:suppressAutoHyphens w:val="0"/>
      <w:spacing w:before="100" w:beforeAutospacing="1" w:after="100" w:afterAutospacing="1"/>
    </w:pPr>
    <w:rPr>
      <w:sz w:val="30"/>
      <w:szCs w:val="30"/>
      <w:lang w:eastAsia="ru-RU"/>
    </w:rPr>
  </w:style>
  <w:style w:type="paragraph" w:customStyle="1" w:styleId="xl13338">
    <w:name w:val="xl13338"/>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39">
    <w:name w:val="xl1333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340">
    <w:name w:val="xl133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1">
    <w:name w:val="xl1334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42">
    <w:name w:val="xl13342"/>
    <w:basedOn w:val="a7"/>
    <w:rsid w:val="00315FCA"/>
    <w:pPr>
      <w:shd w:val="clear" w:color="000000" w:fill="FFC000"/>
      <w:suppressAutoHyphens w:val="0"/>
      <w:spacing w:before="100" w:beforeAutospacing="1" w:after="100" w:afterAutospacing="1"/>
    </w:pPr>
    <w:rPr>
      <w:sz w:val="30"/>
      <w:szCs w:val="30"/>
      <w:lang w:eastAsia="ru-RU"/>
    </w:rPr>
  </w:style>
  <w:style w:type="paragraph" w:customStyle="1" w:styleId="xl13343">
    <w:name w:val="xl1334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44">
    <w:name w:val="xl13344"/>
    <w:basedOn w:val="a7"/>
    <w:rsid w:val="00315FCA"/>
    <w:pPr>
      <w:shd w:val="clear" w:color="000000" w:fill="F2F2F2"/>
      <w:suppressAutoHyphens w:val="0"/>
      <w:spacing w:before="100" w:beforeAutospacing="1" w:after="100" w:afterAutospacing="1"/>
    </w:pPr>
    <w:rPr>
      <w:sz w:val="30"/>
      <w:szCs w:val="30"/>
      <w:lang w:eastAsia="ru-RU"/>
    </w:rPr>
  </w:style>
  <w:style w:type="paragraph" w:customStyle="1" w:styleId="xl13345">
    <w:name w:val="xl13345"/>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6">
    <w:name w:val="xl1334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47">
    <w:name w:val="xl13347"/>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48">
    <w:name w:val="xl13348"/>
    <w:basedOn w:val="a7"/>
    <w:rsid w:val="00315FCA"/>
    <w:pPr>
      <w:suppressAutoHyphens w:val="0"/>
      <w:spacing w:before="100" w:beforeAutospacing="1" w:after="100" w:afterAutospacing="1"/>
      <w:textAlignment w:val="center"/>
    </w:pPr>
    <w:rPr>
      <w:sz w:val="30"/>
      <w:szCs w:val="30"/>
      <w:lang w:eastAsia="ru-RU"/>
    </w:rPr>
  </w:style>
  <w:style w:type="paragraph" w:customStyle="1" w:styleId="xl13349">
    <w:name w:val="xl13349"/>
    <w:basedOn w:val="a7"/>
    <w:rsid w:val="00315FCA"/>
    <w:pPr>
      <w:suppressAutoHyphens w:val="0"/>
      <w:spacing w:before="100" w:beforeAutospacing="1" w:after="100" w:afterAutospacing="1"/>
      <w:textAlignment w:val="center"/>
    </w:pPr>
    <w:rPr>
      <w:b/>
      <w:bCs/>
      <w:sz w:val="30"/>
      <w:szCs w:val="30"/>
      <w:lang w:eastAsia="ru-RU"/>
    </w:rPr>
  </w:style>
  <w:style w:type="paragraph" w:customStyle="1" w:styleId="xl13350">
    <w:name w:val="xl133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1">
    <w:name w:val="xl13351"/>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2">
    <w:name w:val="xl13352"/>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3">
    <w:name w:val="xl13353"/>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54">
    <w:name w:val="xl1335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55">
    <w:name w:val="xl13355"/>
    <w:basedOn w:val="a7"/>
    <w:rsid w:val="00315FCA"/>
    <w:pPr>
      <w:suppressAutoHyphens w:val="0"/>
      <w:spacing w:before="100" w:beforeAutospacing="1" w:after="100" w:afterAutospacing="1"/>
    </w:pPr>
    <w:rPr>
      <w:b/>
      <w:bCs/>
      <w:sz w:val="30"/>
      <w:szCs w:val="30"/>
      <w:lang w:eastAsia="ru-RU"/>
    </w:rPr>
  </w:style>
  <w:style w:type="paragraph" w:customStyle="1" w:styleId="xl13356">
    <w:name w:val="xl13356"/>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57">
    <w:name w:val="xl13357"/>
    <w:basedOn w:val="a7"/>
    <w:rsid w:val="00315FCA"/>
    <w:pPr>
      <w:suppressAutoHyphens w:val="0"/>
      <w:spacing w:before="100" w:beforeAutospacing="1" w:after="100" w:afterAutospacing="1"/>
    </w:pPr>
    <w:rPr>
      <w:sz w:val="30"/>
      <w:szCs w:val="30"/>
      <w:lang w:eastAsia="ru-RU"/>
    </w:rPr>
  </w:style>
  <w:style w:type="paragraph" w:customStyle="1" w:styleId="xl13358">
    <w:name w:val="xl1335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59">
    <w:name w:val="xl1335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0">
    <w:name w:val="xl13360"/>
    <w:basedOn w:val="a7"/>
    <w:rsid w:val="00315FC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61">
    <w:name w:val="xl1336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30"/>
      <w:szCs w:val="30"/>
      <w:lang w:eastAsia="ru-RU"/>
    </w:rPr>
  </w:style>
  <w:style w:type="paragraph" w:customStyle="1" w:styleId="xl13362">
    <w:name w:val="xl13362"/>
    <w:basedOn w:val="a7"/>
    <w:rsid w:val="00315FCA"/>
    <w:pPr>
      <w:pBdr>
        <w:top w:val="single" w:sz="4" w:space="0" w:color="auto"/>
        <w:left w:val="single" w:sz="4" w:space="0" w:color="auto"/>
        <w:bottom w:val="single" w:sz="4" w:space="0" w:color="auto"/>
      </w:pBdr>
      <w:suppressAutoHyphens w:val="0"/>
      <w:spacing w:before="100" w:beforeAutospacing="1" w:after="100" w:afterAutospacing="1"/>
    </w:pPr>
    <w:rPr>
      <w:b/>
      <w:bCs/>
      <w:sz w:val="30"/>
      <w:szCs w:val="30"/>
      <w:lang w:eastAsia="ru-RU"/>
    </w:rPr>
  </w:style>
  <w:style w:type="paragraph" w:customStyle="1" w:styleId="xl13363">
    <w:name w:val="xl13363"/>
    <w:basedOn w:val="a7"/>
    <w:rsid w:val="00315FCA"/>
    <w:pPr>
      <w:suppressAutoHyphens w:val="0"/>
      <w:spacing w:before="100" w:beforeAutospacing="1" w:after="100" w:afterAutospacing="1"/>
    </w:pPr>
    <w:rPr>
      <w:b/>
      <w:bCs/>
      <w:sz w:val="30"/>
      <w:szCs w:val="30"/>
      <w:lang w:eastAsia="ru-RU"/>
    </w:rPr>
  </w:style>
  <w:style w:type="paragraph" w:customStyle="1" w:styleId="xl13364">
    <w:name w:val="xl13364"/>
    <w:basedOn w:val="a7"/>
    <w:rsid w:val="00315FCA"/>
    <w:pPr>
      <w:suppressAutoHyphens w:val="0"/>
      <w:spacing w:before="100" w:beforeAutospacing="1" w:after="100" w:afterAutospacing="1"/>
      <w:textAlignment w:val="center"/>
    </w:pPr>
    <w:rPr>
      <w:sz w:val="30"/>
      <w:szCs w:val="30"/>
      <w:lang w:eastAsia="ru-RU"/>
    </w:rPr>
  </w:style>
  <w:style w:type="paragraph" w:customStyle="1" w:styleId="xl13365">
    <w:name w:val="xl13365"/>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66">
    <w:name w:val="xl13366"/>
    <w:basedOn w:val="a7"/>
    <w:rsid w:val="00315FCA"/>
    <w:pPr>
      <w:suppressAutoHyphens w:val="0"/>
      <w:spacing w:before="100" w:beforeAutospacing="1" w:after="100" w:afterAutospacing="1"/>
      <w:jc w:val="center"/>
      <w:textAlignment w:val="center"/>
    </w:pPr>
    <w:rPr>
      <w:b/>
      <w:bCs/>
      <w:sz w:val="30"/>
      <w:szCs w:val="30"/>
      <w:lang w:eastAsia="ru-RU"/>
    </w:rPr>
  </w:style>
  <w:style w:type="paragraph" w:customStyle="1" w:styleId="xl13367">
    <w:name w:val="xl1336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368">
    <w:name w:val="xl13368"/>
    <w:basedOn w:val="a7"/>
    <w:rsid w:val="00315FCA"/>
    <w:pPr>
      <w:suppressAutoHyphens w:val="0"/>
      <w:spacing w:before="100" w:beforeAutospacing="1" w:after="100" w:afterAutospacing="1"/>
    </w:pPr>
    <w:rPr>
      <w:b/>
      <w:bCs/>
      <w:sz w:val="30"/>
      <w:szCs w:val="30"/>
      <w:lang w:eastAsia="ru-RU"/>
    </w:rPr>
  </w:style>
  <w:style w:type="paragraph" w:customStyle="1" w:styleId="xl13369">
    <w:name w:val="xl13369"/>
    <w:basedOn w:val="a7"/>
    <w:rsid w:val="00315FCA"/>
    <w:pPr>
      <w:pBdr>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0">
    <w:name w:val="xl13370"/>
    <w:basedOn w:val="a7"/>
    <w:rsid w:val="00315FCA"/>
    <w:pP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71">
    <w:name w:val="xl13371"/>
    <w:basedOn w:val="a7"/>
    <w:rsid w:val="00315FCA"/>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2">
    <w:name w:val="xl13372"/>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b/>
      <w:bCs/>
      <w:sz w:val="30"/>
      <w:szCs w:val="30"/>
      <w:lang w:eastAsia="ru-RU"/>
    </w:rPr>
  </w:style>
  <w:style w:type="paragraph" w:customStyle="1" w:styleId="xl13373">
    <w:name w:val="xl13373"/>
    <w:basedOn w:val="a7"/>
    <w:rsid w:val="00315FCA"/>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4">
    <w:name w:val="xl13374"/>
    <w:basedOn w:val="a7"/>
    <w:rsid w:val="00315FCA"/>
    <w:pPr>
      <w:pBdr>
        <w:top w:val="single" w:sz="4"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75">
    <w:name w:val="xl13375"/>
    <w:basedOn w:val="a7"/>
    <w:rsid w:val="00315FCA"/>
    <w:pPr>
      <w:suppressAutoHyphens w:val="0"/>
      <w:spacing w:before="100" w:beforeAutospacing="1" w:after="100" w:afterAutospacing="1"/>
      <w:textAlignment w:val="center"/>
    </w:pPr>
    <w:rPr>
      <w:sz w:val="30"/>
      <w:szCs w:val="30"/>
      <w:lang w:eastAsia="ru-RU"/>
    </w:rPr>
  </w:style>
  <w:style w:type="paragraph" w:customStyle="1" w:styleId="xl13376">
    <w:name w:val="xl13376"/>
    <w:basedOn w:val="a7"/>
    <w:rsid w:val="00315FCA"/>
    <w:pPr>
      <w:suppressAutoHyphens w:val="0"/>
      <w:spacing w:before="100" w:beforeAutospacing="1" w:after="100" w:afterAutospacing="1"/>
      <w:textAlignment w:val="center"/>
    </w:pPr>
    <w:rPr>
      <w:sz w:val="30"/>
      <w:szCs w:val="30"/>
      <w:lang w:eastAsia="ru-RU"/>
    </w:rPr>
  </w:style>
  <w:style w:type="paragraph" w:customStyle="1" w:styleId="xl13377">
    <w:name w:val="xl13377"/>
    <w:basedOn w:val="a7"/>
    <w:rsid w:val="00315FCA"/>
    <w:pPr>
      <w:pBdr>
        <w:top w:val="single" w:sz="4" w:space="0" w:color="auto"/>
        <w:left w:val="single" w:sz="8" w:space="0" w:color="auto"/>
        <w:bottom w:val="single" w:sz="8"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78">
    <w:name w:val="xl13378"/>
    <w:basedOn w:val="a7"/>
    <w:rsid w:val="00315FCA"/>
    <w:pPr>
      <w:pBdr>
        <w:top w:val="single" w:sz="4" w:space="0" w:color="auto"/>
        <w:left w:val="single" w:sz="4" w:space="0" w:color="auto"/>
        <w:bottom w:val="single" w:sz="8" w:space="0" w:color="auto"/>
        <w:right w:val="single" w:sz="4" w:space="0" w:color="auto"/>
      </w:pBdr>
      <w:shd w:val="clear" w:color="000000" w:fill="FDE9D9"/>
      <w:suppressAutoHyphens w:val="0"/>
      <w:spacing w:before="100" w:beforeAutospacing="1" w:after="100" w:afterAutospacing="1"/>
      <w:jc w:val="center"/>
      <w:textAlignment w:val="center"/>
    </w:pPr>
    <w:rPr>
      <w:sz w:val="30"/>
      <w:szCs w:val="30"/>
      <w:lang w:eastAsia="ru-RU"/>
    </w:rPr>
  </w:style>
  <w:style w:type="paragraph" w:customStyle="1" w:styleId="xl13379">
    <w:name w:val="xl13379"/>
    <w:basedOn w:val="a7"/>
    <w:rsid w:val="00315FC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0">
    <w:name w:val="xl13380"/>
    <w:basedOn w:val="a7"/>
    <w:rsid w:val="00315FC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30"/>
      <w:szCs w:val="30"/>
      <w:lang w:eastAsia="ru-RU"/>
    </w:rPr>
  </w:style>
  <w:style w:type="paragraph" w:customStyle="1" w:styleId="xl13381">
    <w:name w:val="xl13381"/>
    <w:basedOn w:val="a7"/>
    <w:rsid w:val="00315FCA"/>
    <w:pPr>
      <w:suppressAutoHyphens w:val="0"/>
      <w:spacing w:before="100" w:beforeAutospacing="1" w:after="100" w:afterAutospacing="1"/>
      <w:textAlignment w:val="center"/>
    </w:pPr>
    <w:rPr>
      <w:sz w:val="30"/>
      <w:szCs w:val="30"/>
      <w:lang w:eastAsia="ru-RU"/>
    </w:rPr>
  </w:style>
  <w:style w:type="paragraph" w:customStyle="1" w:styleId="xl13382">
    <w:name w:val="xl13382"/>
    <w:basedOn w:val="a7"/>
    <w:rsid w:val="00315FCA"/>
    <w:pPr>
      <w:suppressAutoHyphens w:val="0"/>
      <w:spacing w:before="100" w:beforeAutospacing="1" w:after="100" w:afterAutospacing="1"/>
    </w:pPr>
    <w:rPr>
      <w:sz w:val="30"/>
      <w:szCs w:val="30"/>
      <w:lang w:eastAsia="ru-RU"/>
    </w:rPr>
  </w:style>
  <w:style w:type="paragraph" w:customStyle="1" w:styleId="xl13383">
    <w:name w:val="xl13383"/>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384">
    <w:name w:val="xl13384"/>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5">
    <w:name w:val="xl13385"/>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6">
    <w:name w:val="xl13386"/>
    <w:basedOn w:val="a7"/>
    <w:rsid w:val="00315FCA"/>
    <w:pP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387">
    <w:name w:val="xl13387"/>
    <w:basedOn w:val="a7"/>
    <w:rsid w:val="00315FCA"/>
    <w:pPr>
      <w:suppressAutoHyphens w:val="0"/>
      <w:spacing w:before="100" w:beforeAutospacing="1" w:after="100" w:afterAutospacing="1"/>
      <w:jc w:val="center"/>
      <w:textAlignment w:val="center"/>
    </w:pPr>
    <w:rPr>
      <w:sz w:val="30"/>
      <w:szCs w:val="30"/>
      <w:lang w:eastAsia="ru-RU"/>
    </w:rPr>
  </w:style>
  <w:style w:type="paragraph" w:customStyle="1" w:styleId="xl13388">
    <w:name w:val="xl1338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389">
    <w:name w:val="xl13389"/>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0">
    <w:name w:val="xl13390"/>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pPr>
    <w:rPr>
      <w:sz w:val="30"/>
      <w:szCs w:val="30"/>
      <w:lang w:eastAsia="ru-RU"/>
    </w:rPr>
  </w:style>
  <w:style w:type="paragraph" w:customStyle="1" w:styleId="xl13391">
    <w:name w:val="xl13391"/>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2">
    <w:name w:val="xl13392"/>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393">
    <w:name w:val="xl13393"/>
    <w:basedOn w:val="a7"/>
    <w:rsid w:val="00315FCA"/>
    <w:pPr>
      <w:pBdr>
        <w:top w:val="single" w:sz="4" w:space="0" w:color="auto"/>
        <w:left w:val="single" w:sz="4" w:space="0" w:color="auto"/>
        <w:bottom w:val="single" w:sz="4" w:space="0" w:color="auto"/>
        <w:right w:val="single" w:sz="4" w:space="7" w:color="auto"/>
      </w:pBdr>
      <w:shd w:val="clear" w:color="000000" w:fill="DCE6F1"/>
      <w:suppressAutoHyphens w:val="0"/>
      <w:spacing w:before="100" w:beforeAutospacing="1" w:after="100" w:afterAutospacing="1"/>
      <w:ind w:firstLineChars="100" w:firstLine="100"/>
      <w:jc w:val="right"/>
      <w:textAlignment w:val="center"/>
    </w:pPr>
    <w:rPr>
      <w:sz w:val="30"/>
      <w:szCs w:val="30"/>
      <w:lang w:eastAsia="ru-RU"/>
    </w:rPr>
  </w:style>
  <w:style w:type="paragraph" w:customStyle="1" w:styleId="xl13394">
    <w:name w:val="xl13394"/>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5">
    <w:name w:val="xl1339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textAlignment w:val="center"/>
    </w:pPr>
    <w:rPr>
      <w:sz w:val="30"/>
      <w:szCs w:val="30"/>
      <w:lang w:eastAsia="ru-RU"/>
    </w:rPr>
  </w:style>
  <w:style w:type="paragraph" w:customStyle="1" w:styleId="xl13396">
    <w:name w:val="xl13396"/>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397">
    <w:name w:val="xl13397"/>
    <w:basedOn w:val="a7"/>
    <w:rsid w:val="00315FCA"/>
    <w:pPr>
      <w:shd w:val="clear" w:color="000000" w:fill="FFFF00"/>
      <w:suppressAutoHyphens w:val="0"/>
      <w:spacing w:before="100" w:beforeAutospacing="1" w:after="100" w:afterAutospacing="1"/>
    </w:pPr>
    <w:rPr>
      <w:sz w:val="30"/>
      <w:szCs w:val="30"/>
      <w:lang w:eastAsia="ru-RU"/>
    </w:rPr>
  </w:style>
  <w:style w:type="paragraph" w:customStyle="1" w:styleId="xl13398">
    <w:name w:val="xl13398"/>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399">
    <w:name w:val="xl1339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0">
    <w:name w:val="xl13400"/>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1">
    <w:name w:val="xl13401"/>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2">
    <w:name w:val="xl1340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03">
    <w:name w:val="xl13403"/>
    <w:basedOn w:val="a7"/>
    <w:rsid w:val="00315FCA"/>
    <w:pPr>
      <w:shd w:val="clear" w:color="000000" w:fill="FFFFFF"/>
      <w:suppressAutoHyphens w:val="0"/>
      <w:spacing w:before="100" w:beforeAutospacing="1" w:after="100" w:afterAutospacing="1"/>
    </w:pPr>
    <w:rPr>
      <w:sz w:val="30"/>
      <w:szCs w:val="30"/>
      <w:lang w:eastAsia="ru-RU"/>
    </w:rPr>
  </w:style>
  <w:style w:type="paragraph" w:customStyle="1" w:styleId="xl13404">
    <w:name w:val="xl1340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30"/>
      <w:szCs w:val="30"/>
      <w:lang w:eastAsia="ru-RU"/>
    </w:rPr>
  </w:style>
  <w:style w:type="paragraph" w:customStyle="1" w:styleId="xl13405">
    <w:name w:val="xl1340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06">
    <w:name w:val="xl13406"/>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7">
    <w:name w:val="xl13407"/>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08">
    <w:name w:val="xl13408"/>
    <w:basedOn w:val="a7"/>
    <w:rsid w:val="00315FCA"/>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09">
    <w:name w:val="xl13409"/>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0">
    <w:name w:val="xl13410"/>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1">
    <w:name w:val="xl13411"/>
    <w:basedOn w:val="a7"/>
    <w:rsid w:val="00315FCA"/>
    <w:pPr>
      <w:shd w:val="clear" w:color="000000" w:fill="92D050"/>
      <w:suppressAutoHyphens w:val="0"/>
      <w:spacing w:before="100" w:beforeAutospacing="1" w:after="100" w:afterAutospacing="1"/>
      <w:jc w:val="center"/>
      <w:textAlignment w:val="center"/>
    </w:pPr>
    <w:rPr>
      <w:b/>
      <w:bCs/>
      <w:sz w:val="30"/>
      <w:szCs w:val="30"/>
      <w:lang w:eastAsia="ru-RU"/>
    </w:rPr>
  </w:style>
  <w:style w:type="paragraph" w:customStyle="1" w:styleId="xl13412">
    <w:name w:val="xl13412"/>
    <w:basedOn w:val="a7"/>
    <w:rsid w:val="00315FCA"/>
    <w:pPr>
      <w:shd w:val="clear" w:color="000000" w:fill="92D050"/>
      <w:suppressAutoHyphens w:val="0"/>
      <w:spacing w:before="100" w:beforeAutospacing="1" w:after="100" w:afterAutospacing="1"/>
      <w:jc w:val="center"/>
      <w:textAlignment w:val="center"/>
    </w:pPr>
    <w:rPr>
      <w:sz w:val="30"/>
      <w:szCs w:val="30"/>
      <w:lang w:eastAsia="ru-RU"/>
    </w:rPr>
  </w:style>
  <w:style w:type="paragraph" w:customStyle="1" w:styleId="xl13413">
    <w:name w:val="xl13413"/>
    <w:basedOn w:val="a7"/>
    <w:rsid w:val="00315FCA"/>
    <w:pPr>
      <w:shd w:val="clear" w:color="000000" w:fill="92D050"/>
      <w:suppressAutoHyphens w:val="0"/>
      <w:spacing w:before="100" w:beforeAutospacing="1" w:after="100" w:afterAutospacing="1"/>
    </w:pPr>
    <w:rPr>
      <w:sz w:val="30"/>
      <w:szCs w:val="30"/>
      <w:lang w:eastAsia="ru-RU"/>
    </w:rPr>
  </w:style>
  <w:style w:type="paragraph" w:customStyle="1" w:styleId="xl13414">
    <w:name w:val="xl1341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15">
    <w:name w:val="xl13415"/>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6">
    <w:name w:val="xl13416"/>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30"/>
      <w:szCs w:val="30"/>
      <w:lang w:eastAsia="ru-RU"/>
    </w:rPr>
  </w:style>
  <w:style w:type="paragraph" w:customStyle="1" w:styleId="xl13417">
    <w:name w:val="xl13417"/>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30"/>
      <w:szCs w:val="30"/>
      <w:lang w:eastAsia="ru-RU"/>
    </w:rPr>
  </w:style>
  <w:style w:type="paragraph" w:customStyle="1" w:styleId="xl13418">
    <w:name w:val="xl13418"/>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19">
    <w:name w:val="xl13419"/>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0">
    <w:name w:val="xl13420"/>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1">
    <w:name w:val="xl13421"/>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30"/>
      <w:szCs w:val="30"/>
      <w:lang w:eastAsia="ru-RU"/>
    </w:rPr>
  </w:style>
  <w:style w:type="paragraph" w:customStyle="1" w:styleId="xl13422">
    <w:name w:val="xl13422"/>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3">
    <w:name w:val="xl13423"/>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4">
    <w:name w:val="xl13424"/>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5">
    <w:name w:val="xl13425"/>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6">
    <w:name w:val="xl13426"/>
    <w:basedOn w:val="a7"/>
    <w:rsid w:val="00315FCA"/>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7">
    <w:name w:val="xl13427"/>
    <w:basedOn w:val="a7"/>
    <w:rsid w:val="00315FCA"/>
    <w:pPr>
      <w:shd w:val="clear" w:color="000000" w:fill="FFFF00"/>
      <w:suppressAutoHyphens w:val="0"/>
      <w:spacing w:before="100" w:beforeAutospacing="1" w:after="100" w:afterAutospacing="1"/>
      <w:jc w:val="center"/>
      <w:textAlignment w:val="center"/>
    </w:pPr>
    <w:rPr>
      <w:sz w:val="30"/>
      <w:szCs w:val="30"/>
      <w:lang w:eastAsia="ru-RU"/>
    </w:rPr>
  </w:style>
  <w:style w:type="paragraph" w:customStyle="1" w:styleId="xl13428">
    <w:name w:val="xl13428"/>
    <w:basedOn w:val="a7"/>
    <w:rsid w:val="00315FCA"/>
    <w:pPr>
      <w:pBdr>
        <w:top w:val="single" w:sz="4" w:space="0" w:color="auto"/>
        <w:bottom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29">
    <w:name w:val="xl13429"/>
    <w:basedOn w:val="a7"/>
    <w:rsid w:val="00315FCA"/>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30">
    <w:name w:val="xl1343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1">
    <w:name w:val="xl1343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32">
    <w:name w:val="xl13432"/>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30"/>
      <w:szCs w:val="30"/>
      <w:lang w:eastAsia="ru-RU"/>
    </w:rPr>
  </w:style>
  <w:style w:type="paragraph" w:customStyle="1" w:styleId="xl13433">
    <w:name w:val="xl13433"/>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4">
    <w:name w:val="xl13434"/>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5">
    <w:name w:val="xl13435"/>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pPr>
    <w:rPr>
      <w:sz w:val="30"/>
      <w:szCs w:val="30"/>
      <w:lang w:eastAsia="ru-RU"/>
    </w:rPr>
  </w:style>
  <w:style w:type="paragraph" w:customStyle="1" w:styleId="xl13436">
    <w:name w:val="xl13436"/>
    <w:basedOn w:val="a7"/>
    <w:rsid w:val="00315FCA"/>
    <w:pPr>
      <w:pBdr>
        <w:top w:val="single" w:sz="4" w:space="0" w:color="auto"/>
        <w:left w:val="single" w:sz="4" w:space="0" w:color="auto"/>
        <w:bottom w:val="single" w:sz="4" w:space="0" w:color="auto"/>
        <w:right w:val="single" w:sz="4" w:space="0" w:color="auto"/>
      </w:pBdr>
      <w:shd w:val="clear" w:color="000000" w:fill="DCE6F1"/>
      <w:suppressAutoHyphens w:val="0"/>
      <w:spacing w:before="100" w:beforeAutospacing="1" w:after="100" w:afterAutospacing="1"/>
      <w:jc w:val="center"/>
      <w:textAlignment w:val="center"/>
    </w:pPr>
    <w:rPr>
      <w:sz w:val="30"/>
      <w:szCs w:val="30"/>
      <w:lang w:eastAsia="ru-RU"/>
    </w:rPr>
  </w:style>
  <w:style w:type="paragraph" w:customStyle="1" w:styleId="xl13437">
    <w:name w:val="xl1343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30"/>
      <w:szCs w:val="30"/>
      <w:lang w:eastAsia="ru-RU"/>
    </w:rPr>
  </w:style>
  <w:style w:type="paragraph" w:customStyle="1" w:styleId="xl13438">
    <w:name w:val="xl13438"/>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39">
    <w:name w:val="xl13439"/>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0">
    <w:name w:val="xl1344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30"/>
      <w:szCs w:val="30"/>
      <w:lang w:eastAsia="ru-RU"/>
    </w:rPr>
  </w:style>
  <w:style w:type="paragraph" w:customStyle="1" w:styleId="xl13441">
    <w:name w:val="xl13441"/>
    <w:basedOn w:val="a7"/>
    <w:rsid w:val="00315FCA"/>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2">
    <w:name w:val="xl13442"/>
    <w:basedOn w:val="a7"/>
    <w:rsid w:val="00315FCA"/>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3">
    <w:name w:val="xl13443"/>
    <w:basedOn w:val="a7"/>
    <w:rsid w:val="00315FCA"/>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jc w:val="center"/>
      <w:textAlignment w:val="center"/>
    </w:pPr>
    <w:rPr>
      <w:b/>
      <w:bCs/>
      <w:sz w:val="30"/>
      <w:szCs w:val="30"/>
      <w:lang w:eastAsia="ru-RU"/>
    </w:rPr>
  </w:style>
  <w:style w:type="paragraph" w:customStyle="1" w:styleId="xl13444">
    <w:name w:val="xl13444"/>
    <w:basedOn w:val="a7"/>
    <w:rsid w:val="00315FC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5">
    <w:name w:val="xl13445"/>
    <w:basedOn w:val="a7"/>
    <w:rsid w:val="00315FCA"/>
    <w:pPr>
      <w:pBdr>
        <w:top w:val="single" w:sz="4" w:space="0" w:color="auto"/>
        <w:bottom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6">
    <w:name w:val="xl13446"/>
    <w:basedOn w:val="a7"/>
    <w:rsid w:val="00315FC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30"/>
      <w:szCs w:val="30"/>
      <w:lang w:eastAsia="ru-RU"/>
    </w:rPr>
  </w:style>
  <w:style w:type="paragraph" w:customStyle="1" w:styleId="xl13447">
    <w:name w:val="xl13447"/>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30"/>
      <w:szCs w:val="30"/>
      <w:lang w:eastAsia="ru-RU"/>
    </w:rPr>
  </w:style>
  <w:style w:type="paragraph" w:customStyle="1" w:styleId="xl13448">
    <w:name w:val="xl13448"/>
    <w:basedOn w:val="a7"/>
    <w:rsid w:val="00315FCA"/>
    <w:pPr>
      <w:suppressAutoHyphens w:val="0"/>
      <w:spacing w:before="100" w:beforeAutospacing="1" w:after="100" w:afterAutospacing="1"/>
      <w:jc w:val="center"/>
    </w:pPr>
    <w:rPr>
      <w:b/>
      <w:bCs/>
      <w:sz w:val="30"/>
      <w:szCs w:val="30"/>
      <w:lang w:eastAsia="ru-RU"/>
    </w:rPr>
  </w:style>
  <w:style w:type="paragraph" w:customStyle="1" w:styleId="xl13449">
    <w:name w:val="xl13449"/>
    <w:basedOn w:val="a7"/>
    <w:rsid w:val="00315FC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30"/>
      <w:szCs w:val="30"/>
      <w:lang w:eastAsia="ru-RU"/>
    </w:rPr>
  </w:style>
  <w:style w:type="paragraph" w:customStyle="1" w:styleId="xl13450">
    <w:name w:val="xl13450"/>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xl13451">
    <w:name w:val="xl13451"/>
    <w:basedOn w:val="a7"/>
    <w:rsid w:val="00315FC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30"/>
      <w:szCs w:val="30"/>
      <w:lang w:eastAsia="ru-RU"/>
    </w:rPr>
  </w:style>
  <w:style w:type="paragraph" w:customStyle="1" w:styleId="TableContents">
    <w:name w:val="Table Contents"/>
    <w:basedOn w:val="a7"/>
    <w:rsid w:val="00315FCA"/>
    <w:pPr>
      <w:suppressLineNumbers/>
      <w:autoSpaceDN w:val="0"/>
      <w:textAlignment w:val="baseline"/>
    </w:pPr>
    <w:rPr>
      <w:rFonts w:ascii="Liberation Serif" w:eastAsia="SimSun" w:hAnsi="Liberation Serif" w:cs="Mangal"/>
      <w:kern w:val="3"/>
      <w:lang w:bidi="hi-IN"/>
    </w:rPr>
  </w:style>
  <w:style w:type="character" w:customStyle="1" w:styleId="stageinfospantext">
    <w:name w:val="stage_info_span_text"/>
    <w:basedOn w:val="a8"/>
    <w:rsid w:val="00315FCA"/>
  </w:style>
  <w:style w:type="character" w:customStyle="1" w:styleId="265pt">
    <w:name w:val="Основной текст (2) + 6;5 pt"/>
    <w:basedOn w:val="2fe"/>
    <w:rsid w:val="00315FCA"/>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265pt0">
    <w:name w:val="Основной текст (2) + 6;5 pt;Полужирный"/>
    <w:basedOn w:val="2fe"/>
    <w:rsid w:val="00315FCA"/>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265pt1">
    <w:name w:val="Основной текст (2) + 6;5 pt;Курсив"/>
    <w:basedOn w:val="2fe"/>
    <w:rsid w:val="00315FCA"/>
    <w:rPr>
      <w:rFonts w:ascii="Times New Roman" w:eastAsia="Times New Roman" w:hAnsi="Times New Roman" w:cs="Times New Roman"/>
      <w:i/>
      <w:iCs/>
      <w:color w:val="000000"/>
      <w:spacing w:val="0"/>
      <w:w w:val="100"/>
      <w:position w:val="0"/>
      <w:sz w:val="13"/>
      <w:szCs w:val="13"/>
      <w:shd w:val="clear" w:color="auto" w:fill="FFFFFF"/>
      <w:lang w:val="ru-RU" w:eastAsia="ru-RU" w:bidi="ru-RU"/>
    </w:rPr>
  </w:style>
  <w:style w:type="character" w:customStyle="1" w:styleId="2BookmanOldStyle6pt">
    <w:name w:val="Основной текст (2) + Bookman Old Style;6 pt;Курсив"/>
    <w:basedOn w:val="2fe"/>
    <w:rsid w:val="00315FCA"/>
    <w:rPr>
      <w:rFonts w:ascii="Bookman Old Style" w:eastAsia="Bookman Old Style" w:hAnsi="Bookman Old Style" w:cs="Bookman Old Style"/>
      <w:i/>
      <w:iCs/>
      <w:color w:val="000000"/>
      <w:spacing w:val="0"/>
      <w:w w:val="100"/>
      <w:position w:val="0"/>
      <w:sz w:val="12"/>
      <w:szCs w:val="12"/>
      <w:shd w:val="clear" w:color="auto" w:fill="FFFFFF"/>
      <w:lang w:val="ru-RU" w:eastAsia="ru-RU" w:bidi="ru-RU"/>
    </w:rPr>
  </w:style>
  <w:style w:type="table" w:customStyle="1" w:styleId="502">
    <w:name w:val="Сетка таблицы50"/>
    <w:basedOn w:val="a9"/>
    <w:next w:val="aff8"/>
    <w:uiPriority w:val="59"/>
    <w:rsid w:val="00315F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6">
    <w:name w:val="_Обычный"/>
    <w:link w:val="afffffffffff7"/>
    <w:qFormat/>
    <w:rsid w:val="00315FCA"/>
    <w:pPr>
      <w:spacing w:line="360" w:lineRule="auto"/>
      <w:ind w:firstLine="709"/>
      <w:jc w:val="both"/>
    </w:pPr>
    <w:rPr>
      <w:rFonts w:ascii="Arial" w:eastAsiaTheme="minorHAnsi" w:hAnsi="Arial"/>
      <w:iCs/>
      <w:sz w:val="24"/>
      <w:szCs w:val="26"/>
      <w:lang w:eastAsia="en-US"/>
    </w:rPr>
  </w:style>
  <w:style w:type="character" w:customStyle="1" w:styleId="afffffffffff7">
    <w:name w:val="_Обычный Знак"/>
    <w:basedOn w:val="a8"/>
    <w:link w:val="afffffffffff6"/>
    <w:rsid w:val="00315FCA"/>
    <w:rPr>
      <w:rFonts w:ascii="Arial" w:eastAsiaTheme="minorHAnsi" w:hAnsi="Arial"/>
      <w:iCs/>
      <w:sz w:val="24"/>
      <w:szCs w:val="26"/>
      <w:lang w:eastAsia="en-US"/>
    </w:rPr>
  </w:style>
  <w:style w:type="character" w:customStyle="1" w:styleId="2fff1">
    <w:name w:val="Неразрешенное упоминание2"/>
    <w:basedOn w:val="a8"/>
    <w:uiPriority w:val="99"/>
    <w:semiHidden/>
    <w:unhideWhenUsed/>
    <w:rsid w:val="00315FCA"/>
    <w:rPr>
      <w:color w:val="605E5C"/>
      <w:shd w:val="clear" w:color="auto" w:fill="E1DFDD"/>
    </w:rPr>
  </w:style>
  <w:style w:type="character" w:customStyle="1" w:styleId="3ff0">
    <w:name w:val="Неразрешенное упоминание3"/>
    <w:basedOn w:val="a8"/>
    <w:uiPriority w:val="99"/>
    <w:semiHidden/>
    <w:unhideWhenUsed/>
    <w:rsid w:val="00315FCA"/>
    <w:rPr>
      <w:color w:val="605E5C"/>
      <w:shd w:val="clear" w:color="auto" w:fill="E1DFDD"/>
    </w:rPr>
  </w:style>
  <w:style w:type="character" w:customStyle="1" w:styleId="4f2">
    <w:name w:val="Неразрешенное упоминание4"/>
    <w:basedOn w:val="a8"/>
    <w:uiPriority w:val="99"/>
    <w:semiHidden/>
    <w:unhideWhenUsed/>
    <w:rsid w:val="00315FCA"/>
    <w:rPr>
      <w:color w:val="605E5C"/>
      <w:shd w:val="clear" w:color="auto" w:fill="E1DFDD"/>
    </w:rPr>
  </w:style>
  <w:style w:type="character" w:customStyle="1" w:styleId="5f0">
    <w:name w:val="Неразрешенное упоминание5"/>
    <w:basedOn w:val="a8"/>
    <w:uiPriority w:val="99"/>
    <w:semiHidden/>
    <w:unhideWhenUsed/>
    <w:rsid w:val="00315FCA"/>
    <w:rPr>
      <w:color w:val="605E5C"/>
      <w:shd w:val="clear" w:color="auto" w:fill="E1DFDD"/>
    </w:rPr>
  </w:style>
  <w:style w:type="character" w:customStyle="1" w:styleId="68">
    <w:name w:val="Неразрешенное упоминание6"/>
    <w:basedOn w:val="a8"/>
    <w:uiPriority w:val="99"/>
    <w:semiHidden/>
    <w:unhideWhenUsed/>
    <w:rsid w:val="00315FCA"/>
    <w:rPr>
      <w:color w:val="605E5C"/>
      <w:shd w:val="clear" w:color="auto" w:fill="E1DFDD"/>
    </w:rPr>
  </w:style>
  <w:style w:type="character" w:customStyle="1" w:styleId="78">
    <w:name w:val="Неразрешенное упоминание7"/>
    <w:basedOn w:val="a8"/>
    <w:uiPriority w:val="99"/>
    <w:semiHidden/>
    <w:unhideWhenUsed/>
    <w:rsid w:val="00315FCA"/>
    <w:rPr>
      <w:color w:val="605E5C"/>
      <w:shd w:val="clear" w:color="auto" w:fill="E1DFDD"/>
    </w:rPr>
  </w:style>
  <w:style w:type="character" w:customStyle="1" w:styleId="88">
    <w:name w:val="Неразрешенное упоминание8"/>
    <w:basedOn w:val="a8"/>
    <w:uiPriority w:val="99"/>
    <w:semiHidden/>
    <w:unhideWhenUsed/>
    <w:rsid w:val="00315FCA"/>
    <w:rPr>
      <w:color w:val="605E5C"/>
      <w:shd w:val="clear" w:color="auto" w:fill="E1DFDD"/>
    </w:rPr>
  </w:style>
  <w:style w:type="paragraph" w:customStyle="1" w:styleId="afffffffffff8">
    <w:name w:val="Табличный_центр"/>
    <w:basedOn w:val="a7"/>
    <w:rsid w:val="00315FCA"/>
    <w:pPr>
      <w:suppressAutoHyphens w:val="0"/>
      <w:jc w:val="center"/>
    </w:pPr>
    <w:rPr>
      <w:sz w:val="22"/>
      <w:szCs w:val="22"/>
      <w:lang w:eastAsia="ru-RU"/>
    </w:rPr>
  </w:style>
  <w:style w:type="paragraph" w:customStyle="1" w:styleId="afffffffffff9">
    <w:name w:val="Табличный_по ширине"/>
    <w:basedOn w:val="a7"/>
    <w:rsid w:val="00315FCA"/>
    <w:pPr>
      <w:suppressAutoHyphens w:val="0"/>
      <w:jc w:val="both"/>
    </w:pPr>
    <w:rPr>
      <w:sz w:val="22"/>
      <w:szCs w:val="22"/>
      <w:lang w:eastAsia="ru-RU"/>
    </w:rPr>
  </w:style>
  <w:style w:type="character" w:customStyle="1" w:styleId="99">
    <w:name w:val="Неразрешенное упоминание9"/>
    <w:basedOn w:val="a8"/>
    <w:uiPriority w:val="99"/>
    <w:semiHidden/>
    <w:unhideWhenUsed/>
    <w:rsid w:val="00315FCA"/>
    <w:rPr>
      <w:color w:val="605E5C"/>
      <w:shd w:val="clear" w:color="auto" w:fill="E1DFDD"/>
    </w:rPr>
  </w:style>
  <w:style w:type="paragraph" w:customStyle="1" w:styleId="afffffffffffa">
    <w:name w:val="Табличный_заголовки"/>
    <w:basedOn w:val="a7"/>
    <w:qFormat/>
    <w:rsid w:val="00315FCA"/>
    <w:pPr>
      <w:keepNext/>
      <w:keepLines/>
      <w:suppressAutoHyphens w:val="0"/>
      <w:jc w:val="center"/>
    </w:pPr>
    <w:rPr>
      <w:b/>
      <w:sz w:val="22"/>
      <w:szCs w:val="22"/>
      <w:lang w:eastAsia="ru-RU"/>
    </w:rPr>
  </w:style>
  <w:style w:type="paragraph" w:customStyle="1" w:styleId="afffffffffffb">
    <w:name w:val="Табличный_слева"/>
    <w:basedOn w:val="a7"/>
    <w:rsid w:val="00315FCA"/>
    <w:pPr>
      <w:suppressAutoHyphens w:val="0"/>
    </w:pPr>
    <w:rPr>
      <w:sz w:val="22"/>
      <w:szCs w:val="22"/>
      <w:lang w:eastAsia="ru-RU"/>
    </w:rPr>
  </w:style>
  <w:style w:type="paragraph" w:customStyle="1" w:styleId="106">
    <w:name w:val="Табличный_центр_10"/>
    <w:basedOn w:val="a7"/>
    <w:qFormat/>
    <w:rsid w:val="00315FCA"/>
    <w:pPr>
      <w:suppressAutoHyphens w:val="0"/>
      <w:jc w:val="center"/>
    </w:pPr>
    <w:rPr>
      <w:sz w:val="20"/>
      <w:lang w:eastAsia="ru-RU"/>
    </w:rPr>
  </w:style>
  <w:style w:type="numbering" w:styleId="111111">
    <w:name w:val="Outline List 2"/>
    <w:basedOn w:val="aa"/>
    <w:rsid w:val="00315FCA"/>
    <w:pPr>
      <w:numPr>
        <w:numId w:val="29"/>
      </w:numPr>
    </w:pPr>
  </w:style>
  <w:style w:type="paragraph" w:customStyle="1" w:styleId="S11">
    <w:name w:val="S_Заголовок 1"/>
    <w:basedOn w:val="a7"/>
    <w:uiPriority w:val="99"/>
    <w:qFormat/>
    <w:rsid w:val="00315FCA"/>
    <w:pPr>
      <w:tabs>
        <w:tab w:val="num" w:pos="360"/>
      </w:tabs>
      <w:suppressAutoHyphens w:val="0"/>
      <w:ind w:left="360" w:hanging="360"/>
      <w:jc w:val="center"/>
    </w:pPr>
    <w:rPr>
      <w:b/>
      <w:caps/>
      <w:lang w:eastAsia="ru-RU"/>
    </w:rPr>
  </w:style>
  <w:style w:type="paragraph" w:customStyle="1" w:styleId="S20">
    <w:name w:val="S_Заголовок 2"/>
    <w:basedOn w:val="2"/>
    <w:uiPriority w:val="99"/>
    <w:rsid w:val="00315FCA"/>
    <w:pPr>
      <w:keepNext w:val="0"/>
      <w:keepLines/>
      <w:numPr>
        <w:ilvl w:val="0"/>
        <w:numId w:val="0"/>
      </w:numPr>
      <w:suppressAutoHyphens w:val="0"/>
      <w:spacing w:line="360" w:lineRule="auto"/>
      <w:ind w:left="576" w:hanging="576"/>
      <w:jc w:val="both"/>
    </w:pPr>
    <w:rPr>
      <w:b/>
      <w:sz w:val="24"/>
      <w:lang w:val="x-none" w:eastAsia="x-none"/>
    </w:rPr>
  </w:style>
  <w:style w:type="paragraph" w:customStyle="1" w:styleId="S31">
    <w:name w:val="S_Заголовок 3"/>
    <w:basedOn w:val="3"/>
    <w:rsid w:val="00315FCA"/>
    <w:pPr>
      <w:keepNext w:val="0"/>
      <w:keepLines/>
      <w:numPr>
        <w:ilvl w:val="0"/>
        <w:numId w:val="0"/>
      </w:numPr>
      <w:suppressAutoHyphens w:val="0"/>
      <w:ind w:left="720" w:hanging="720"/>
    </w:pPr>
    <w:rPr>
      <w:iCs/>
      <w:sz w:val="20"/>
      <w:lang w:eastAsia="x-none"/>
    </w:rPr>
  </w:style>
  <w:style w:type="character" w:customStyle="1" w:styleId="107">
    <w:name w:val="Неразрешенное упоминание10"/>
    <w:basedOn w:val="a8"/>
    <w:uiPriority w:val="99"/>
    <w:semiHidden/>
    <w:unhideWhenUsed/>
    <w:rsid w:val="00315FCA"/>
    <w:rPr>
      <w:color w:val="605E5C"/>
      <w:shd w:val="clear" w:color="auto" w:fill="E1DFDD"/>
    </w:rPr>
  </w:style>
  <w:style w:type="paragraph" w:customStyle="1" w:styleId="21e">
    <w:name w:val="Основной текст (2)1"/>
    <w:basedOn w:val="a7"/>
    <w:rsid w:val="00315FCA"/>
    <w:pPr>
      <w:widowControl w:val="0"/>
      <w:shd w:val="clear" w:color="auto" w:fill="FFFFFF"/>
      <w:suppressAutoHyphens w:val="0"/>
      <w:spacing w:after="280" w:line="266" w:lineRule="exact"/>
    </w:pPr>
    <w:rPr>
      <w:color w:val="000000"/>
      <w:lang w:eastAsia="ru-RU" w:bidi="ru-RU"/>
    </w:rPr>
  </w:style>
  <w:style w:type="paragraph" w:customStyle="1" w:styleId="S41">
    <w:name w:val="S_Заголовок 4"/>
    <w:basedOn w:val="4"/>
    <w:rsid w:val="00315FCA"/>
    <w:pPr>
      <w:keepNext w:val="0"/>
      <w:numPr>
        <w:ilvl w:val="0"/>
        <w:numId w:val="0"/>
      </w:numPr>
      <w:tabs>
        <w:tab w:val="num" w:pos="1800"/>
      </w:tabs>
      <w:suppressAutoHyphens w:val="0"/>
      <w:ind w:left="1800" w:hanging="720"/>
    </w:pPr>
    <w:rPr>
      <w:i/>
      <w:sz w:val="24"/>
      <w:lang w:eastAsia="x-none"/>
    </w:rPr>
  </w:style>
  <w:style w:type="numbering" w:styleId="1ai">
    <w:name w:val="Outline List 1"/>
    <w:basedOn w:val="aa"/>
    <w:uiPriority w:val="99"/>
    <w:semiHidden/>
    <w:unhideWhenUsed/>
    <w:rsid w:val="00315FCA"/>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51C8-6133-4058-883C-24575215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112</Pages>
  <Words>26868</Words>
  <Characters>153151</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2024-04-12T11:45:00Z</cp:lastPrinted>
  <dcterms:created xsi:type="dcterms:W3CDTF">2024-04-12T11:46:00Z</dcterms:created>
  <dcterms:modified xsi:type="dcterms:W3CDTF">2024-04-12T11:46:00Z</dcterms:modified>
</cp:coreProperties>
</file>