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ook w:val="04A0" w:firstRow="1" w:lastRow="0" w:firstColumn="1" w:lastColumn="0" w:noHBand="0" w:noVBand="1"/>
      </w:tblPr>
      <w:tblGrid>
        <w:gridCol w:w="4785"/>
        <w:gridCol w:w="4785"/>
      </w:tblGrid>
      <w:tr w:rsidR="007D75D9" w:rsidRPr="007D75D9" w:rsidTr="007D75D9">
        <w:tc>
          <w:tcPr>
            <w:tcW w:w="9570" w:type="dxa"/>
            <w:gridSpan w:val="2"/>
            <w:shd w:val="clear" w:color="auto" w:fill="auto"/>
          </w:tcPr>
          <w:p w:rsidR="007D75D9" w:rsidRPr="007D75D9" w:rsidRDefault="007D75D9" w:rsidP="007D75D9">
            <w:pPr>
              <w:jc w:val="center"/>
              <w:rPr>
                <w:rFonts w:ascii="PT Astra Serif" w:hAnsi="PT Astra Serif"/>
              </w:rPr>
            </w:pPr>
            <w:r w:rsidRPr="007D75D9">
              <w:rPr>
                <w:rFonts w:ascii="PT Astra Serif" w:hAnsi="PT Astra Serif"/>
                <w:noProof/>
              </w:rPr>
              <w:drawing>
                <wp:inline distT="0" distB="0" distL="0" distR="0" wp14:anchorId="31143767" wp14:editId="6F9E3C50">
                  <wp:extent cx="990600" cy="1257300"/>
                  <wp:effectExtent l="0" t="0" r="0" b="0"/>
                  <wp:docPr id="8" name="Рисунок 8" descr="Описание: Описание: Герб Щекино правиль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Описание: Герб Щекино правильный"/>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90600" cy="1257300"/>
                          </a:xfrm>
                          <a:prstGeom prst="rect">
                            <a:avLst/>
                          </a:prstGeom>
                          <a:noFill/>
                          <a:ln>
                            <a:noFill/>
                          </a:ln>
                        </pic:spPr>
                      </pic:pic>
                    </a:graphicData>
                  </a:graphic>
                </wp:inline>
              </w:drawing>
            </w:r>
          </w:p>
        </w:tc>
      </w:tr>
      <w:tr w:rsidR="007D75D9" w:rsidRPr="007D75D9" w:rsidTr="007D75D9">
        <w:tc>
          <w:tcPr>
            <w:tcW w:w="9570" w:type="dxa"/>
            <w:gridSpan w:val="2"/>
            <w:shd w:val="clear" w:color="auto" w:fill="auto"/>
          </w:tcPr>
          <w:p w:rsidR="007D75D9" w:rsidRPr="007D75D9" w:rsidRDefault="007D75D9" w:rsidP="007D75D9">
            <w:pPr>
              <w:pStyle w:val="8"/>
              <w:jc w:val="center"/>
              <w:rPr>
                <w:rFonts w:ascii="PT Astra Serif" w:hAnsi="PT Astra Serif"/>
                <w:b/>
                <w:szCs w:val="28"/>
              </w:rPr>
            </w:pPr>
            <w:r w:rsidRPr="007D75D9">
              <w:rPr>
                <w:rFonts w:ascii="PT Astra Serif" w:hAnsi="PT Astra Serif"/>
                <w:b/>
                <w:szCs w:val="28"/>
              </w:rPr>
              <w:t>Тульская область</w:t>
            </w:r>
          </w:p>
          <w:p w:rsidR="007D75D9" w:rsidRPr="007D75D9" w:rsidRDefault="007D75D9" w:rsidP="007D75D9">
            <w:pPr>
              <w:jc w:val="center"/>
              <w:rPr>
                <w:rFonts w:ascii="PT Astra Serif" w:hAnsi="PT Astra Serif"/>
                <w:b/>
                <w:sz w:val="36"/>
                <w:szCs w:val="36"/>
              </w:rPr>
            </w:pPr>
            <w:r w:rsidRPr="007D75D9">
              <w:rPr>
                <w:rFonts w:ascii="PT Astra Serif" w:hAnsi="PT Astra Serif"/>
                <w:b/>
                <w:sz w:val="36"/>
                <w:szCs w:val="36"/>
              </w:rPr>
              <w:t>муниципальное образование Щекинский район</w:t>
            </w:r>
          </w:p>
          <w:p w:rsidR="007D75D9" w:rsidRPr="007D75D9" w:rsidRDefault="007D75D9" w:rsidP="007D75D9">
            <w:pPr>
              <w:pStyle w:val="4"/>
              <w:jc w:val="center"/>
              <w:rPr>
                <w:rFonts w:ascii="PT Astra Serif" w:hAnsi="PT Astra Serif"/>
                <w:b/>
                <w:sz w:val="36"/>
                <w:szCs w:val="36"/>
              </w:rPr>
            </w:pPr>
            <w:r w:rsidRPr="007D75D9">
              <w:rPr>
                <w:rFonts w:ascii="PT Astra Serif" w:hAnsi="PT Astra Serif"/>
                <w:sz w:val="36"/>
                <w:szCs w:val="36"/>
              </w:rPr>
              <w:t>СОБРАНИЕ ПРЕДСТАВИТЕЛЕЙ</w:t>
            </w:r>
          </w:p>
        </w:tc>
      </w:tr>
      <w:tr w:rsidR="007D75D9" w:rsidRPr="007D75D9" w:rsidTr="007D75D9">
        <w:tc>
          <w:tcPr>
            <w:tcW w:w="9570" w:type="dxa"/>
            <w:gridSpan w:val="2"/>
            <w:shd w:val="clear" w:color="auto" w:fill="auto"/>
          </w:tcPr>
          <w:p w:rsidR="007D75D9" w:rsidRPr="007D75D9" w:rsidRDefault="007D75D9" w:rsidP="007D75D9">
            <w:pPr>
              <w:pStyle w:val="5"/>
              <w:spacing w:before="0"/>
              <w:jc w:val="center"/>
              <w:rPr>
                <w:rFonts w:ascii="PT Astra Serif" w:hAnsi="PT Astra Serif"/>
                <w:b/>
                <w:color w:val="auto"/>
                <w:sz w:val="36"/>
                <w:szCs w:val="36"/>
              </w:rPr>
            </w:pPr>
            <w:r w:rsidRPr="007D75D9">
              <w:rPr>
                <w:rFonts w:ascii="PT Astra Serif" w:hAnsi="PT Astra Serif"/>
                <w:b/>
                <w:color w:val="auto"/>
                <w:sz w:val="36"/>
                <w:szCs w:val="36"/>
              </w:rPr>
              <w:t>ЩЕКИНСКОГО РАЙОНА</w:t>
            </w:r>
          </w:p>
          <w:p w:rsidR="007D75D9" w:rsidRPr="007D75D9" w:rsidRDefault="007D75D9" w:rsidP="007D75D9">
            <w:pPr>
              <w:rPr>
                <w:rFonts w:ascii="PT Astra Serif" w:hAnsi="PT Astra Serif"/>
              </w:rPr>
            </w:pPr>
          </w:p>
        </w:tc>
      </w:tr>
      <w:tr w:rsidR="007D75D9" w:rsidRPr="007D75D9" w:rsidTr="007D75D9">
        <w:tc>
          <w:tcPr>
            <w:tcW w:w="4785" w:type="dxa"/>
            <w:shd w:val="clear" w:color="auto" w:fill="auto"/>
          </w:tcPr>
          <w:p w:rsidR="007D75D9" w:rsidRPr="007D75D9" w:rsidRDefault="007D75D9" w:rsidP="007D75D9">
            <w:pPr>
              <w:rPr>
                <w:rFonts w:ascii="PT Astra Serif" w:hAnsi="PT Astra Serif"/>
              </w:rPr>
            </w:pPr>
            <w:r w:rsidRPr="007D75D9">
              <w:rPr>
                <w:rFonts w:ascii="PT Astra Serif" w:hAnsi="PT Astra Serif"/>
                <w:sz w:val="28"/>
                <w:szCs w:val="28"/>
              </w:rPr>
              <w:t>от 18 декабря 2024 года</w:t>
            </w:r>
          </w:p>
        </w:tc>
        <w:tc>
          <w:tcPr>
            <w:tcW w:w="4785" w:type="dxa"/>
            <w:shd w:val="clear" w:color="auto" w:fill="auto"/>
          </w:tcPr>
          <w:p w:rsidR="007D75D9" w:rsidRPr="007D75D9" w:rsidRDefault="007D75D9" w:rsidP="007D75D9">
            <w:pPr>
              <w:jc w:val="right"/>
              <w:rPr>
                <w:rFonts w:ascii="PT Astra Serif" w:hAnsi="PT Astra Serif"/>
              </w:rPr>
            </w:pPr>
            <w:r w:rsidRPr="007D75D9">
              <w:rPr>
                <w:rFonts w:ascii="PT Astra Serif" w:hAnsi="PT Astra Serif"/>
                <w:sz w:val="28"/>
                <w:szCs w:val="28"/>
              </w:rPr>
              <w:t>№ 24/179</w:t>
            </w:r>
          </w:p>
        </w:tc>
      </w:tr>
      <w:tr w:rsidR="007D75D9" w:rsidRPr="007D75D9" w:rsidTr="007D75D9">
        <w:tc>
          <w:tcPr>
            <w:tcW w:w="9570" w:type="dxa"/>
            <w:gridSpan w:val="2"/>
            <w:shd w:val="clear" w:color="auto" w:fill="auto"/>
          </w:tcPr>
          <w:p w:rsidR="007D75D9" w:rsidRPr="007D75D9" w:rsidRDefault="007D75D9" w:rsidP="007D75D9">
            <w:pPr>
              <w:jc w:val="center"/>
              <w:rPr>
                <w:rFonts w:ascii="PT Astra Serif" w:hAnsi="PT Astra Serif"/>
                <w:b/>
                <w:sz w:val="28"/>
                <w:szCs w:val="28"/>
              </w:rPr>
            </w:pPr>
          </w:p>
          <w:p w:rsidR="007D75D9" w:rsidRPr="007D75D9" w:rsidRDefault="007D75D9" w:rsidP="007D75D9">
            <w:pPr>
              <w:jc w:val="center"/>
              <w:rPr>
                <w:rFonts w:ascii="PT Astra Serif" w:hAnsi="PT Astra Serif"/>
                <w:b/>
                <w:sz w:val="28"/>
                <w:szCs w:val="28"/>
              </w:rPr>
            </w:pPr>
            <w:proofErr w:type="gramStart"/>
            <w:r w:rsidRPr="007D75D9">
              <w:rPr>
                <w:rFonts w:ascii="PT Astra Serif" w:hAnsi="PT Astra Serif"/>
                <w:b/>
                <w:sz w:val="28"/>
                <w:szCs w:val="28"/>
              </w:rPr>
              <w:t>Р</w:t>
            </w:r>
            <w:proofErr w:type="gramEnd"/>
            <w:r w:rsidRPr="007D75D9">
              <w:rPr>
                <w:rFonts w:ascii="PT Astra Serif" w:hAnsi="PT Astra Serif"/>
                <w:b/>
                <w:sz w:val="28"/>
                <w:szCs w:val="28"/>
              </w:rPr>
              <w:t xml:space="preserve"> Е Ш Е Н И Е</w:t>
            </w:r>
          </w:p>
        </w:tc>
      </w:tr>
    </w:tbl>
    <w:p w:rsidR="00903648" w:rsidRPr="007D75D9" w:rsidRDefault="00903648" w:rsidP="007D75D9">
      <w:pPr>
        <w:autoSpaceDE w:val="0"/>
        <w:autoSpaceDN w:val="0"/>
        <w:adjustRightInd w:val="0"/>
        <w:jc w:val="center"/>
        <w:rPr>
          <w:rFonts w:ascii="PT Astra Serif" w:hAnsi="PT Astra Serif"/>
          <w:b/>
          <w:bCs/>
          <w:sz w:val="28"/>
          <w:szCs w:val="28"/>
        </w:rPr>
      </w:pPr>
    </w:p>
    <w:p w:rsidR="007D75D9" w:rsidRPr="007D75D9" w:rsidRDefault="007D75D9" w:rsidP="007D75D9">
      <w:pPr>
        <w:autoSpaceDE w:val="0"/>
        <w:autoSpaceDN w:val="0"/>
        <w:adjustRightInd w:val="0"/>
        <w:jc w:val="center"/>
        <w:rPr>
          <w:rFonts w:ascii="PT Astra Serif" w:hAnsi="PT Astra Serif"/>
          <w:b/>
          <w:bCs/>
          <w:sz w:val="28"/>
          <w:szCs w:val="28"/>
        </w:rPr>
      </w:pPr>
    </w:p>
    <w:p w:rsidR="00903648" w:rsidRPr="007D75D9" w:rsidRDefault="00903648" w:rsidP="007D75D9">
      <w:pPr>
        <w:pStyle w:val="31"/>
        <w:spacing w:after="0"/>
        <w:ind w:left="0"/>
        <w:jc w:val="center"/>
        <w:rPr>
          <w:rFonts w:ascii="PT Astra Serif" w:hAnsi="PT Astra Serif"/>
          <w:b/>
          <w:sz w:val="28"/>
          <w:szCs w:val="28"/>
        </w:rPr>
      </w:pPr>
      <w:r w:rsidRPr="007D75D9">
        <w:rPr>
          <w:rFonts w:ascii="PT Astra Serif" w:hAnsi="PT Astra Serif"/>
          <w:b/>
          <w:sz w:val="28"/>
          <w:szCs w:val="28"/>
        </w:rPr>
        <w:t>О внесении изменений в решение Собрания представителей муниципального образования Щекинский район от 16.12.2019 № 28/184 «Об утверждении Генерального плана муниципального образования Ломинцевское Щекинского района»</w:t>
      </w:r>
    </w:p>
    <w:p w:rsidR="00903648" w:rsidRPr="007D75D9" w:rsidRDefault="00903648" w:rsidP="007D75D9">
      <w:pPr>
        <w:pStyle w:val="1"/>
        <w:rPr>
          <w:rFonts w:ascii="PT Astra Serif" w:hAnsi="PT Astra Serif"/>
          <w:color w:val="000000"/>
          <w:szCs w:val="28"/>
        </w:rPr>
      </w:pPr>
    </w:p>
    <w:p w:rsidR="00903648" w:rsidRPr="007D75D9" w:rsidRDefault="00903648" w:rsidP="007D75D9">
      <w:pPr>
        <w:pStyle w:val="1"/>
        <w:ind w:firstLine="709"/>
        <w:jc w:val="both"/>
        <w:rPr>
          <w:rFonts w:ascii="PT Astra Serif" w:hAnsi="PT Astra Serif"/>
          <w:color w:val="000000"/>
          <w:szCs w:val="28"/>
        </w:rPr>
      </w:pPr>
      <w:proofErr w:type="gramStart"/>
      <w:r w:rsidRPr="007D75D9">
        <w:rPr>
          <w:rFonts w:ascii="PT Astra Serif" w:hAnsi="PT Astra Serif"/>
          <w:color w:val="000000"/>
          <w:szCs w:val="28"/>
        </w:rPr>
        <w:t>В соответствии с Градостроительным кодексом Российской Федерации, Федеральным законом от 06.10.2003 № 131-ФЗ «Об общих принципах организации местного самоуправления в Российской Федерации», Положением «</w:t>
      </w:r>
      <w:r w:rsidRPr="007D75D9">
        <w:rPr>
          <w:rFonts w:ascii="PT Astra Serif" w:hAnsi="PT Astra Serif"/>
          <w:szCs w:val="28"/>
        </w:rPr>
        <w:t xml:space="preserve">О публичных слушаниях и общественных обсуждениях по градостроительным вопросам в муниципальном образовании Щекинский район», утвержденным решением Собрания представителей </w:t>
      </w:r>
      <w:r w:rsidR="00DD5075" w:rsidRPr="007D75D9">
        <w:rPr>
          <w:rFonts w:ascii="PT Astra Serif" w:hAnsi="PT Astra Serif"/>
          <w:color w:val="000000"/>
          <w:szCs w:val="28"/>
        </w:rPr>
        <w:t xml:space="preserve">муниципального образования </w:t>
      </w:r>
      <w:r w:rsidR="00DD5075" w:rsidRPr="007D75D9">
        <w:rPr>
          <w:rFonts w:ascii="PT Astra Serif" w:hAnsi="PT Astra Serif"/>
          <w:szCs w:val="28"/>
        </w:rPr>
        <w:t>Щекинский район</w:t>
      </w:r>
      <w:r w:rsidR="00DD5075" w:rsidRPr="007D75D9">
        <w:rPr>
          <w:rFonts w:ascii="PT Astra Serif" w:hAnsi="PT Astra Serif"/>
          <w:color w:val="000000"/>
          <w:szCs w:val="28"/>
        </w:rPr>
        <w:t xml:space="preserve"> </w:t>
      </w:r>
      <w:r w:rsidRPr="007D75D9">
        <w:rPr>
          <w:rFonts w:ascii="PT Astra Serif" w:hAnsi="PT Astra Serif"/>
          <w:szCs w:val="28"/>
        </w:rPr>
        <w:t>от 24.09.2021 № 63/381</w:t>
      </w:r>
      <w:r w:rsidRPr="007D75D9">
        <w:rPr>
          <w:rFonts w:ascii="PT Astra Serif" w:hAnsi="PT Astra Serif"/>
          <w:color w:val="000000"/>
          <w:szCs w:val="28"/>
        </w:rPr>
        <w:t>, Уставом муниципального образования Щекинский район</w:t>
      </w:r>
      <w:r w:rsidR="00DD5075" w:rsidRPr="007D75D9">
        <w:rPr>
          <w:rFonts w:ascii="PT Astra Serif" w:hAnsi="PT Astra Serif"/>
          <w:color w:val="000000"/>
          <w:szCs w:val="28"/>
        </w:rPr>
        <w:t xml:space="preserve">, учитывая заключения публичных слушаний от </w:t>
      </w:r>
      <w:r w:rsidR="0000274C" w:rsidRPr="007D75D9">
        <w:rPr>
          <w:rFonts w:ascii="PT Astra Serif" w:hAnsi="PT Astra Serif"/>
          <w:color w:val="000000"/>
          <w:szCs w:val="28"/>
        </w:rPr>
        <w:t>12.12.</w:t>
      </w:r>
      <w:r w:rsidR="00DD5075" w:rsidRPr="007D75D9">
        <w:rPr>
          <w:rFonts w:ascii="PT Astra Serif" w:hAnsi="PT Astra Serif"/>
          <w:color w:val="000000"/>
          <w:szCs w:val="28"/>
        </w:rPr>
        <w:t>2024</w:t>
      </w:r>
      <w:r w:rsidR="0000274C" w:rsidRPr="007D75D9">
        <w:rPr>
          <w:rFonts w:ascii="PT Astra Serif" w:hAnsi="PT Astra Serif"/>
          <w:color w:val="000000"/>
          <w:szCs w:val="28"/>
        </w:rPr>
        <w:t xml:space="preserve"> и</w:t>
      </w:r>
      <w:proofErr w:type="gramEnd"/>
      <w:r w:rsidR="0000274C" w:rsidRPr="007D75D9">
        <w:rPr>
          <w:rFonts w:ascii="PT Astra Serif" w:hAnsi="PT Astra Serif"/>
          <w:color w:val="000000"/>
          <w:szCs w:val="28"/>
        </w:rPr>
        <w:t xml:space="preserve"> 13.12.2024</w:t>
      </w:r>
      <w:r w:rsidR="00DD5075" w:rsidRPr="007D75D9">
        <w:rPr>
          <w:rFonts w:ascii="PT Astra Serif" w:hAnsi="PT Astra Serif"/>
          <w:color w:val="000000"/>
          <w:szCs w:val="28"/>
        </w:rPr>
        <w:t xml:space="preserve">, Собрание представителей муниципального образования </w:t>
      </w:r>
      <w:r w:rsidR="00DD5075" w:rsidRPr="007D75D9">
        <w:rPr>
          <w:rFonts w:ascii="PT Astra Serif" w:hAnsi="PT Astra Serif"/>
          <w:szCs w:val="28"/>
        </w:rPr>
        <w:t>Щекинский район</w:t>
      </w:r>
      <w:r w:rsidR="000356D9" w:rsidRPr="007D75D9">
        <w:rPr>
          <w:rFonts w:ascii="PT Astra Serif" w:hAnsi="PT Astra Serif"/>
          <w:szCs w:val="28"/>
        </w:rPr>
        <w:t>,</w:t>
      </w:r>
      <w:r w:rsidR="00DD5075" w:rsidRPr="007D75D9">
        <w:rPr>
          <w:rFonts w:ascii="PT Astra Serif" w:hAnsi="PT Astra Serif"/>
          <w:color w:val="000000"/>
          <w:szCs w:val="28"/>
        </w:rPr>
        <w:t xml:space="preserve"> РЕШИЛО</w:t>
      </w:r>
      <w:r w:rsidRPr="007D75D9">
        <w:rPr>
          <w:rFonts w:ascii="PT Astra Serif" w:hAnsi="PT Astra Serif"/>
          <w:color w:val="000000"/>
          <w:szCs w:val="28"/>
        </w:rPr>
        <w:t>:</w:t>
      </w:r>
    </w:p>
    <w:p w:rsidR="00903648" w:rsidRPr="007D75D9" w:rsidRDefault="00903648" w:rsidP="007D75D9">
      <w:pPr>
        <w:pStyle w:val="1"/>
        <w:ind w:firstLine="709"/>
        <w:jc w:val="both"/>
        <w:rPr>
          <w:rFonts w:ascii="PT Astra Serif" w:hAnsi="PT Astra Serif"/>
          <w:szCs w:val="28"/>
        </w:rPr>
      </w:pPr>
      <w:r w:rsidRPr="007D75D9">
        <w:rPr>
          <w:rFonts w:ascii="PT Astra Serif" w:hAnsi="PT Astra Serif"/>
          <w:bCs/>
          <w:color w:val="000000"/>
          <w:szCs w:val="28"/>
        </w:rPr>
        <w:t xml:space="preserve">1. </w:t>
      </w:r>
      <w:r w:rsidR="00B97095" w:rsidRPr="007D75D9">
        <w:rPr>
          <w:rFonts w:ascii="PT Astra Serif" w:hAnsi="PT Astra Serif"/>
          <w:bCs/>
          <w:color w:val="000000"/>
          <w:szCs w:val="28"/>
        </w:rPr>
        <w:t>Внести в</w:t>
      </w:r>
      <w:r w:rsidR="00B97095" w:rsidRPr="007D75D9">
        <w:rPr>
          <w:rFonts w:ascii="PT Astra Serif" w:hAnsi="PT Astra Serif"/>
          <w:color w:val="000000"/>
          <w:szCs w:val="28"/>
        </w:rPr>
        <w:t xml:space="preserve"> решение</w:t>
      </w:r>
      <w:r w:rsidRPr="007D75D9">
        <w:rPr>
          <w:rFonts w:ascii="PT Astra Serif" w:hAnsi="PT Astra Serif"/>
          <w:color w:val="000000"/>
          <w:szCs w:val="28"/>
        </w:rPr>
        <w:t xml:space="preserve"> Собрания представителей муниципального образования Щекинский район </w:t>
      </w:r>
      <w:r w:rsidRPr="007D75D9">
        <w:rPr>
          <w:rFonts w:ascii="PT Astra Serif" w:hAnsi="PT Astra Serif"/>
          <w:szCs w:val="28"/>
        </w:rPr>
        <w:t xml:space="preserve">«О внесении изменений в решение Собрания представителей муниципального образования Щекинский район от 16.12.2019 № 28/184 «Об утверждении Генерального плана муниципального образования Ломинцевское Щекинского района» </w:t>
      </w:r>
      <w:r w:rsidR="00B97095" w:rsidRPr="007D75D9">
        <w:rPr>
          <w:rFonts w:ascii="PT Astra Serif" w:hAnsi="PT Astra Serif"/>
          <w:szCs w:val="28"/>
        </w:rPr>
        <w:t>следующие изменения</w:t>
      </w:r>
      <w:r w:rsidRPr="007D75D9">
        <w:rPr>
          <w:rFonts w:ascii="PT Astra Serif" w:hAnsi="PT Astra Serif"/>
          <w:szCs w:val="28"/>
        </w:rPr>
        <w:t xml:space="preserve">: </w:t>
      </w:r>
    </w:p>
    <w:p w:rsidR="0014370B" w:rsidRPr="007D75D9" w:rsidRDefault="0014370B" w:rsidP="007D75D9">
      <w:pPr>
        <w:shd w:val="clear" w:color="auto" w:fill="FFFFFF"/>
        <w:ind w:firstLine="709"/>
        <w:jc w:val="both"/>
        <w:rPr>
          <w:rFonts w:ascii="PT Astra Serif" w:hAnsi="PT Astra Serif"/>
          <w:sz w:val="28"/>
          <w:szCs w:val="28"/>
        </w:rPr>
      </w:pPr>
      <w:r w:rsidRPr="007D75D9">
        <w:rPr>
          <w:rFonts w:ascii="PT Astra Serif" w:hAnsi="PT Astra Serif"/>
          <w:sz w:val="28"/>
          <w:szCs w:val="28"/>
        </w:rPr>
        <w:t xml:space="preserve">1.1. </w:t>
      </w:r>
      <w:bookmarkStart w:id="0" w:name="_GoBack"/>
      <w:r w:rsidR="007D75D9" w:rsidRPr="007D75D9">
        <w:rPr>
          <w:rFonts w:ascii="PT Astra Serif" w:hAnsi="PT Astra Serif"/>
          <w:sz w:val="28"/>
          <w:szCs w:val="28"/>
        </w:rPr>
        <w:t>Приложение</w:t>
      </w:r>
      <w:bookmarkEnd w:id="0"/>
      <w:r w:rsidRPr="007D75D9">
        <w:rPr>
          <w:rFonts w:ascii="PT Astra Serif" w:hAnsi="PT Astra Serif"/>
          <w:sz w:val="28"/>
          <w:szCs w:val="28"/>
        </w:rPr>
        <w:t xml:space="preserve"> 1 «Положение о территориальном планировании» изложить в новой редакции (</w:t>
      </w:r>
      <w:r w:rsidR="007D75D9" w:rsidRPr="007D75D9">
        <w:rPr>
          <w:rFonts w:ascii="PT Astra Serif" w:hAnsi="PT Astra Serif"/>
          <w:sz w:val="28"/>
          <w:szCs w:val="28"/>
        </w:rPr>
        <w:t>Приложение</w:t>
      </w:r>
      <w:r w:rsidRPr="007D75D9">
        <w:rPr>
          <w:rFonts w:ascii="PT Astra Serif" w:hAnsi="PT Astra Serif"/>
          <w:sz w:val="28"/>
          <w:szCs w:val="28"/>
        </w:rPr>
        <w:t xml:space="preserve"> 1); </w:t>
      </w:r>
    </w:p>
    <w:p w:rsidR="0014370B" w:rsidRPr="007D75D9" w:rsidRDefault="0014370B" w:rsidP="007D75D9">
      <w:pPr>
        <w:shd w:val="clear" w:color="auto" w:fill="FFFFFF"/>
        <w:ind w:firstLine="709"/>
        <w:jc w:val="both"/>
        <w:rPr>
          <w:rFonts w:ascii="PT Astra Serif" w:hAnsi="PT Astra Serif"/>
          <w:sz w:val="28"/>
          <w:szCs w:val="28"/>
        </w:rPr>
      </w:pPr>
      <w:r w:rsidRPr="007D75D9">
        <w:rPr>
          <w:rFonts w:ascii="PT Astra Serif" w:hAnsi="PT Astra Serif"/>
          <w:sz w:val="28"/>
          <w:szCs w:val="28"/>
        </w:rPr>
        <w:t>1.2.</w:t>
      </w:r>
      <w:r w:rsidRPr="007D75D9">
        <w:rPr>
          <w:rFonts w:ascii="PT Astra Serif" w:eastAsiaTheme="minorHAnsi" w:hAnsi="PT Astra Serif" w:cs="Arial"/>
          <w:b/>
          <w:bCs/>
          <w:sz w:val="28"/>
          <w:szCs w:val="28"/>
          <w:lang w:eastAsia="en-US"/>
        </w:rPr>
        <w:t xml:space="preserve"> </w:t>
      </w:r>
      <w:r w:rsidR="007D75D9" w:rsidRPr="007D75D9">
        <w:rPr>
          <w:rFonts w:ascii="PT Astra Serif" w:hAnsi="PT Astra Serif"/>
          <w:sz w:val="28"/>
          <w:szCs w:val="28"/>
        </w:rPr>
        <w:t>Приложение</w:t>
      </w:r>
      <w:r w:rsidRPr="007D75D9">
        <w:rPr>
          <w:rFonts w:ascii="PT Astra Serif" w:hAnsi="PT Astra Serif"/>
          <w:sz w:val="28"/>
          <w:szCs w:val="28"/>
        </w:rPr>
        <w:t xml:space="preserve"> 2 «</w:t>
      </w:r>
      <w:r w:rsidRPr="007D75D9">
        <w:rPr>
          <w:rFonts w:ascii="PT Astra Serif" w:eastAsiaTheme="minorHAnsi" w:hAnsi="PT Astra Serif" w:cs="Arial"/>
          <w:bCs/>
          <w:sz w:val="28"/>
          <w:szCs w:val="28"/>
          <w:lang w:eastAsia="en-US"/>
        </w:rPr>
        <w:t xml:space="preserve">Карта границ населенных пунктов (в том числе границ образуемых населенных пунктов), входящих в состав поселения» </w:t>
      </w:r>
      <w:r w:rsidRPr="007D75D9">
        <w:rPr>
          <w:rFonts w:ascii="PT Astra Serif" w:hAnsi="PT Astra Serif"/>
          <w:sz w:val="28"/>
          <w:szCs w:val="28"/>
        </w:rPr>
        <w:t>изложить в новой редакции</w:t>
      </w:r>
      <w:r w:rsidRPr="007D75D9">
        <w:rPr>
          <w:rFonts w:ascii="PT Astra Serif" w:eastAsiaTheme="minorHAnsi" w:hAnsi="PT Astra Serif" w:cs="Arial"/>
          <w:bCs/>
          <w:sz w:val="28"/>
          <w:szCs w:val="28"/>
          <w:lang w:eastAsia="en-US"/>
        </w:rPr>
        <w:t xml:space="preserve"> </w:t>
      </w:r>
      <w:r w:rsidRPr="007D75D9">
        <w:rPr>
          <w:rFonts w:ascii="PT Astra Serif" w:hAnsi="PT Astra Serif"/>
          <w:sz w:val="28"/>
          <w:szCs w:val="28"/>
        </w:rPr>
        <w:t>(</w:t>
      </w:r>
      <w:r w:rsidR="007D75D9" w:rsidRPr="007D75D9">
        <w:rPr>
          <w:rFonts w:ascii="PT Astra Serif" w:hAnsi="PT Astra Serif"/>
          <w:sz w:val="28"/>
          <w:szCs w:val="28"/>
        </w:rPr>
        <w:t>Приложение</w:t>
      </w:r>
      <w:r w:rsidRPr="007D75D9">
        <w:rPr>
          <w:rFonts w:ascii="PT Astra Serif" w:hAnsi="PT Astra Serif"/>
          <w:sz w:val="28"/>
          <w:szCs w:val="28"/>
        </w:rPr>
        <w:t xml:space="preserve"> 2);</w:t>
      </w:r>
    </w:p>
    <w:p w:rsidR="0014370B" w:rsidRPr="007D75D9" w:rsidRDefault="0014370B" w:rsidP="007D75D9">
      <w:pPr>
        <w:shd w:val="clear" w:color="auto" w:fill="FFFFFF"/>
        <w:ind w:firstLine="709"/>
        <w:jc w:val="both"/>
        <w:rPr>
          <w:rFonts w:ascii="PT Astra Serif" w:hAnsi="PT Astra Serif"/>
          <w:sz w:val="28"/>
          <w:szCs w:val="28"/>
        </w:rPr>
      </w:pPr>
      <w:r w:rsidRPr="007D75D9">
        <w:rPr>
          <w:rFonts w:ascii="PT Astra Serif" w:hAnsi="PT Astra Serif"/>
          <w:sz w:val="28"/>
          <w:szCs w:val="28"/>
        </w:rPr>
        <w:t xml:space="preserve">1.3. </w:t>
      </w:r>
      <w:r w:rsidR="007D75D9" w:rsidRPr="007D75D9">
        <w:rPr>
          <w:rFonts w:ascii="PT Astra Serif" w:hAnsi="PT Astra Serif"/>
          <w:sz w:val="28"/>
          <w:szCs w:val="28"/>
        </w:rPr>
        <w:t>Приложение</w:t>
      </w:r>
      <w:r w:rsidRPr="007D75D9">
        <w:rPr>
          <w:rFonts w:ascii="PT Astra Serif" w:hAnsi="PT Astra Serif"/>
          <w:sz w:val="28"/>
          <w:szCs w:val="28"/>
        </w:rPr>
        <w:t xml:space="preserve"> 3 «Карта планируемого размещения объектов местного значения поселения» изложить в новой редакции (</w:t>
      </w:r>
      <w:r w:rsidR="007D75D9" w:rsidRPr="007D75D9">
        <w:rPr>
          <w:rFonts w:ascii="PT Astra Serif" w:hAnsi="PT Astra Serif"/>
          <w:sz w:val="28"/>
          <w:szCs w:val="28"/>
        </w:rPr>
        <w:t>Приложение</w:t>
      </w:r>
      <w:r w:rsidRPr="007D75D9">
        <w:rPr>
          <w:rFonts w:ascii="PT Astra Serif" w:hAnsi="PT Astra Serif"/>
          <w:sz w:val="28"/>
          <w:szCs w:val="28"/>
        </w:rPr>
        <w:t xml:space="preserve"> 3);</w:t>
      </w:r>
    </w:p>
    <w:p w:rsidR="0014370B" w:rsidRPr="007D75D9" w:rsidRDefault="0014370B" w:rsidP="007D75D9">
      <w:pPr>
        <w:shd w:val="clear" w:color="auto" w:fill="FFFFFF"/>
        <w:ind w:firstLine="709"/>
        <w:jc w:val="both"/>
        <w:rPr>
          <w:rFonts w:ascii="PT Astra Serif" w:hAnsi="PT Astra Serif"/>
          <w:sz w:val="28"/>
          <w:szCs w:val="28"/>
        </w:rPr>
      </w:pPr>
      <w:r w:rsidRPr="007D75D9">
        <w:rPr>
          <w:rFonts w:ascii="PT Astra Serif" w:hAnsi="PT Astra Serif"/>
          <w:sz w:val="28"/>
          <w:szCs w:val="28"/>
        </w:rPr>
        <w:lastRenderedPageBreak/>
        <w:t xml:space="preserve">1.4.  </w:t>
      </w:r>
      <w:r w:rsidR="007D75D9" w:rsidRPr="007D75D9">
        <w:rPr>
          <w:rFonts w:ascii="PT Astra Serif" w:hAnsi="PT Astra Serif"/>
          <w:sz w:val="28"/>
          <w:szCs w:val="28"/>
        </w:rPr>
        <w:t>Приложение</w:t>
      </w:r>
      <w:r w:rsidRPr="007D75D9">
        <w:rPr>
          <w:rFonts w:ascii="PT Astra Serif" w:hAnsi="PT Astra Serif"/>
          <w:sz w:val="28"/>
          <w:szCs w:val="28"/>
        </w:rPr>
        <w:t xml:space="preserve"> 4 «Карта функциональных зон поселения» изложить в новой редакции (</w:t>
      </w:r>
      <w:r w:rsidR="007D75D9" w:rsidRPr="007D75D9">
        <w:rPr>
          <w:rFonts w:ascii="PT Astra Serif" w:hAnsi="PT Astra Serif"/>
          <w:sz w:val="28"/>
          <w:szCs w:val="28"/>
        </w:rPr>
        <w:t>Приложение</w:t>
      </w:r>
      <w:r w:rsidRPr="007D75D9">
        <w:rPr>
          <w:rFonts w:ascii="PT Astra Serif" w:hAnsi="PT Astra Serif"/>
          <w:sz w:val="28"/>
          <w:szCs w:val="28"/>
        </w:rPr>
        <w:t xml:space="preserve"> 4);</w:t>
      </w:r>
    </w:p>
    <w:p w:rsidR="0014370B" w:rsidRPr="007D75D9" w:rsidRDefault="0014370B" w:rsidP="007D75D9">
      <w:pPr>
        <w:shd w:val="clear" w:color="auto" w:fill="FFFFFF"/>
        <w:ind w:firstLine="709"/>
        <w:jc w:val="both"/>
        <w:rPr>
          <w:rFonts w:ascii="PT Astra Serif" w:hAnsi="PT Astra Serif"/>
          <w:sz w:val="28"/>
          <w:szCs w:val="28"/>
        </w:rPr>
      </w:pPr>
      <w:r w:rsidRPr="007D75D9">
        <w:rPr>
          <w:rFonts w:ascii="PT Astra Serif" w:hAnsi="PT Astra Serif"/>
          <w:sz w:val="28"/>
          <w:szCs w:val="28"/>
        </w:rPr>
        <w:t xml:space="preserve">1.5. </w:t>
      </w:r>
      <w:r w:rsidR="007D75D9" w:rsidRPr="007D75D9">
        <w:rPr>
          <w:rFonts w:ascii="PT Astra Serif" w:hAnsi="PT Astra Serif"/>
          <w:sz w:val="28"/>
          <w:szCs w:val="28"/>
        </w:rPr>
        <w:t>Приложение</w:t>
      </w:r>
      <w:r w:rsidRPr="007D75D9">
        <w:rPr>
          <w:rFonts w:ascii="PT Astra Serif" w:hAnsi="PT Astra Serif"/>
          <w:sz w:val="28"/>
          <w:szCs w:val="28"/>
        </w:rPr>
        <w:t xml:space="preserve"> 5 «Материалы по обоснованию генерального плана» изложить в новой редакции (</w:t>
      </w:r>
      <w:r w:rsidR="007D75D9" w:rsidRPr="007D75D9">
        <w:rPr>
          <w:rFonts w:ascii="PT Astra Serif" w:hAnsi="PT Astra Serif"/>
          <w:sz w:val="28"/>
          <w:szCs w:val="28"/>
        </w:rPr>
        <w:t>Приложение</w:t>
      </w:r>
      <w:r w:rsidRPr="007D75D9">
        <w:rPr>
          <w:rFonts w:ascii="PT Astra Serif" w:hAnsi="PT Astra Serif"/>
          <w:sz w:val="28"/>
          <w:szCs w:val="28"/>
        </w:rPr>
        <w:t xml:space="preserve"> 5);</w:t>
      </w:r>
    </w:p>
    <w:p w:rsidR="0014370B" w:rsidRPr="007D75D9" w:rsidRDefault="0014370B" w:rsidP="007D75D9">
      <w:pPr>
        <w:shd w:val="clear" w:color="auto" w:fill="FFFFFF"/>
        <w:ind w:firstLine="709"/>
        <w:jc w:val="both"/>
        <w:rPr>
          <w:rFonts w:ascii="PT Astra Serif" w:hAnsi="PT Astra Serif"/>
          <w:sz w:val="28"/>
          <w:szCs w:val="28"/>
        </w:rPr>
      </w:pPr>
      <w:r w:rsidRPr="007D75D9">
        <w:rPr>
          <w:rFonts w:ascii="PT Astra Serif" w:hAnsi="PT Astra Serif"/>
          <w:sz w:val="28"/>
          <w:szCs w:val="28"/>
        </w:rPr>
        <w:t xml:space="preserve">1.6. </w:t>
      </w:r>
      <w:r w:rsidR="007D75D9" w:rsidRPr="007D75D9">
        <w:rPr>
          <w:rFonts w:ascii="PT Astra Serif" w:hAnsi="PT Astra Serif"/>
          <w:sz w:val="28"/>
          <w:szCs w:val="28"/>
        </w:rPr>
        <w:t>Приложение</w:t>
      </w:r>
      <w:r w:rsidRPr="007D75D9">
        <w:rPr>
          <w:rFonts w:ascii="PT Astra Serif" w:hAnsi="PT Astra Serif"/>
          <w:sz w:val="28"/>
          <w:szCs w:val="28"/>
        </w:rPr>
        <w:t xml:space="preserve"> 6 «Карта зон с особыми ус</w:t>
      </w:r>
      <w:r w:rsidR="0000274C" w:rsidRPr="007D75D9">
        <w:rPr>
          <w:rFonts w:ascii="PT Astra Serif" w:hAnsi="PT Astra Serif"/>
          <w:sz w:val="28"/>
          <w:szCs w:val="28"/>
        </w:rPr>
        <w:t>ловиями использования территорий</w:t>
      </w:r>
      <w:r w:rsidRPr="007D75D9">
        <w:rPr>
          <w:rFonts w:ascii="PT Astra Serif" w:hAnsi="PT Astra Serif"/>
          <w:sz w:val="28"/>
          <w:szCs w:val="28"/>
        </w:rPr>
        <w:t>» изложить в новой редакции» (</w:t>
      </w:r>
      <w:r w:rsidR="007D75D9" w:rsidRPr="007D75D9">
        <w:rPr>
          <w:rFonts w:ascii="PT Astra Serif" w:hAnsi="PT Astra Serif"/>
          <w:sz w:val="28"/>
          <w:szCs w:val="28"/>
        </w:rPr>
        <w:t>Приложение</w:t>
      </w:r>
      <w:r w:rsidRPr="007D75D9">
        <w:rPr>
          <w:rFonts w:ascii="PT Astra Serif" w:hAnsi="PT Astra Serif"/>
          <w:sz w:val="28"/>
          <w:szCs w:val="28"/>
        </w:rPr>
        <w:t xml:space="preserve"> 6);</w:t>
      </w:r>
    </w:p>
    <w:p w:rsidR="0014370B" w:rsidRPr="007D75D9" w:rsidRDefault="00DD5075" w:rsidP="007D75D9">
      <w:pPr>
        <w:pStyle w:val="Default"/>
        <w:ind w:firstLine="709"/>
        <w:jc w:val="both"/>
        <w:rPr>
          <w:rFonts w:ascii="PT Astra Serif" w:hAnsi="PT Astra Serif"/>
          <w:bCs/>
          <w:color w:val="auto"/>
          <w:sz w:val="28"/>
          <w:szCs w:val="28"/>
        </w:rPr>
      </w:pPr>
      <w:r w:rsidRPr="007D75D9">
        <w:rPr>
          <w:rFonts w:ascii="PT Astra Serif" w:hAnsi="PT Astra Serif"/>
          <w:sz w:val="28"/>
          <w:szCs w:val="28"/>
        </w:rPr>
        <w:t>1.7 </w:t>
      </w:r>
      <w:r w:rsidR="007D75D9" w:rsidRPr="007D75D9">
        <w:rPr>
          <w:rFonts w:ascii="PT Astra Serif" w:hAnsi="PT Astra Serif"/>
          <w:color w:val="auto"/>
          <w:sz w:val="28"/>
          <w:szCs w:val="28"/>
        </w:rPr>
        <w:t>Приложение</w:t>
      </w:r>
      <w:r w:rsidR="0014370B" w:rsidRPr="007D75D9">
        <w:rPr>
          <w:rFonts w:ascii="PT Astra Serif" w:hAnsi="PT Astra Serif"/>
          <w:color w:val="auto"/>
          <w:sz w:val="28"/>
          <w:szCs w:val="28"/>
        </w:rPr>
        <w:t xml:space="preserve"> 7 «</w:t>
      </w:r>
      <w:r w:rsidR="0014370B" w:rsidRPr="007D75D9">
        <w:rPr>
          <w:rFonts w:ascii="PT Astra Serif" w:hAnsi="PT Astra Serif"/>
          <w:bCs/>
          <w:color w:val="auto"/>
          <w:sz w:val="28"/>
          <w:szCs w:val="28"/>
        </w:rPr>
        <w:t xml:space="preserve">Карта территорий, подверженных риску возникновения чрезвычайных ситуаций природного и техногенного характера» </w:t>
      </w:r>
      <w:r w:rsidR="0014370B" w:rsidRPr="007D75D9">
        <w:rPr>
          <w:rFonts w:ascii="PT Astra Serif" w:hAnsi="PT Astra Serif"/>
          <w:color w:val="auto"/>
          <w:sz w:val="28"/>
          <w:szCs w:val="28"/>
        </w:rPr>
        <w:t xml:space="preserve">изложить в новой редакции </w:t>
      </w:r>
      <w:r w:rsidR="0014370B" w:rsidRPr="007D75D9">
        <w:rPr>
          <w:rFonts w:ascii="PT Astra Serif" w:hAnsi="PT Astra Serif"/>
          <w:bCs/>
          <w:color w:val="auto"/>
          <w:sz w:val="28"/>
          <w:szCs w:val="28"/>
        </w:rPr>
        <w:t>(</w:t>
      </w:r>
      <w:r w:rsidR="007D75D9" w:rsidRPr="007D75D9">
        <w:rPr>
          <w:rFonts w:ascii="PT Astra Serif" w:hAnsi="PT Astra Serif"/>
          <w:bCs/>
          <w:color w:val="auto"/>
          <w:sz w:val="28"/>
          <w:szCs w:val="28"/>
        </w:rPr>
        <w:t>Приложение</w:t>
      </w:r>
      <w:r w:rsidR="0014370B" w:rsidRPr="007D75D9">
        <w:rPr>
          <w:rFonts w:ascii="PT Astra Serif" w:hAnsi="PT Astra Serif"/>
          <w:bCs/>
          <w:color w:val="auto"/>
          <w:sz w:val="28"/>
          <w:szCs w:val="28"/>
        </w:rPr>
        <w:t xml:space="preserve"> 7);</w:t>
      </w:r>
    </w:p>
    <w:p w:rsidR="0014370B" w:rsidRPr="007D75D9" w:rsidRDefault="0014370B" w:rsidP="007D75D9">
      <w:pPr>
        <w:pStyle w:val="Default"/>
        <w:ind w:firstLine="709"/>
        <w:jc w:val="both"/>
        <w:rPr>
          <w:rFonts w:ascii="PT Astra Serif" w:hAnsi="PT Astra Serif"/>
          <w:bCs/>
          <w:color w:val="auto"/>
          <w:sz w:val="28"/>
          <w:szCs w:val="28"/>
        </w:rPr>
      </w:pPr>
      <w:r w:rsidRPr="007D75D9">
        <w:rPr>
          <w:rFonts w:ascii="PT Astra Serif" w:hAnsi="PT Astra Serif"/>
          <w:sz w:val="28"/>
          <w:szCs w:val="28"/>
        </w:rPr>
        <w:t xml:space="preserve">1.8. </w:t>
      </w:r>
      <w:r w:rsidR="007D75D9" w:rsidRPr="007D75D9">
        <w:rPr>
          <w:rFonts w:ascii="PT Astra Serif" w:hAnsi="PT Astra Serif"/>
          <w:sz w:val="28"/>
          <w:szCs w:val="28"/>
        </w:rPr>
        <w:t>Приложение</w:t>
      </w:r>
      <w:r w:rsidRPr="007D75D9">
        <w:rPr>
          <w:rFonts w:ascii="PT Astra Serif" w:hAnsi="PT Astra Serif"/>
          <w:sz w:val="28"/>
          <w:szCs w:val="28"/>
        </w:rPr>
        <w:t xml:space="preserve"> 8 «</w:t>
      </w:r>
      <w:r w:rsidRPr="007D75D9">
        <w:rPr>
          <w:rFonts w:ascii="PT Astra Serif" w:eastAsiaTheme="minorHAnsi" w:hAnsi="PT Astra Serif"/>
          <w:sz w:val="28"/>
          <w:szCs w:val="28"/>
          <w:lang w:eastAsia="en-US"/>
        </w:rPr>
        <w:t xml:space="preserve">Карта анализа комплексного развития территории и размещения объектов местного значения» </w:t>
      </w:r>
      <w:r w:rsidRPr="007D75D9">
        <w:rPr>
          <w:rFonts w:ascii="PT Astra Serif" w:hAnsi="PT Astra Serif"/>
          <w:sz w:val="28"/>
          <w:szCs w:val="28"/>
        </w:rPr>
        <w:t>изложить в новой редакции (</w:t>
      </w:r>
      <w:r w:rsidR="007D75D9" w:rsidRPr="007D75D9">
        <w:rPr>
          <w:rFonts w:ascii="PT Astra Serif" w:hAnsi="PT Astra Serif"/>
          <w:sz w:val="28"/>
          <w:szCs w:val="28"/>
        </w:rPr>
        <w:t>Приложение</w:t>
      </w:r>
      <w:r w:rsidRPr="007D75D9">
        <w:rPr>
          <w:rFonts w:ascii="PT Astra Serif" w:hAnsi="PT Astra Serif"/>
          <w:sz w:val="28"/>
          <w:szCs w:val="28"/>
        </w:rPr>
        <w:t xml:space="preserve"> 8);</w:t>
      </w:r>
    </w:p>
    <w:p w:rsidR="0014370B" w:rsidRPr="007D75D9" w:rsidRDefault="0014370B" w:rsidP="007D75D9">
      <w:pPr>
        <w:shd w:val="clear" w:color="auto" w:fill="FFFFFF"/>
        <w:ind w:firstLine="709"/>
        <w:jc w:val="both"/>
        <w:rPr>
          <w:rFonts w:ascii="PT Astra Serif" w:hAnsi="PT Astra Serif"/>
          <w:sz w:val="28"/>
          <w:szCs w:val="28"/>
        </w:rPr>
      </w:pPr>
      <w:r w:rsidRPr="007D75D9">
        <w:rPr>
          <w:rFonts w:ascii="PT Astra Serif" w:hAnsi="PT Astra Serif"/>
          <w:bCs/>
          <w:sz w:val="28"/>
          <w:szCs w:val="28"/>
        </w:rPr>
        <w:t xml:space="preserve">1.9. </w:t>
      </w:r>
      <w:r w:rsidR="007D75D9" w:rsidRPr="007D75D9">
        <w:rPr>
          <w:rFonts w:ascii="PT Astra Serif" w:hAnsi="PT Astra Serif"/>
          <w:sz w:val="28"/>
          <w:szCs w:val="28"/>
        </w:rPr>
        <w:t>Приложение</w:t>
      </w:r>
      <w:r w:rsidR="00DD5075" w:rsidRPr="007D75D9">
        <w:rPr>
          <w:rFonts w:ascii="PT Astra Serif" w:hAnsi="PT Astra Serif"/>
          <w:sz w:val="28"/>
          <w:szCs w:val="28"/>
        </w:rPr>
        <w:t xml:space="preserve"> 9</w:t>
      </w:r>
      <w:r w:rsidRPr="007D75D9">
        <w:rPr>
          <w:rFonts w:ascii="PT Astra Serif" w:hAnsi="PT Astra Serif"/>
          <w:sz w:val="28"/>
          <w:szCs w:val="28"/>
        </w:rPr>
        <w:t xml:space="preserve"> «</w:t>
      </w:r>
      <w:r w:rsidRPr="007D75D9">
        <w:rPr>
          <w:rFonts w:ascii="PT Astra Serif" w:eastAsiaTheme="minorHAnsi" w:hAnsi="PT Astra Serif" w:cs="Arial"/>
          <w:bCs/>
          <w:sz w:val="28"/>
          <w:szCs w:val="28"/>
          <w:lang w:eastAsia="en-US"/>
        </w:rPr>
        <w:t xml:space="preserve">Сведения о границах населенных пунктов (в том числе границ образуемых населенных пунктов), входящих в состав поселения» </w:t>
      </w:r>
      <w:r w:rsidRPr="007D75D9">
        <w:rPr>
          <w:rFonts w:ascii="PT Astra Serif" w:hAnsi="PT Astra Serif"/>
          <w:sz w:val="28"/>
          <w:szCs w:val="28"/>
        </w:rPr>
        <w:t>изложить в новой редакции (</w:t>
      </w:r>
      <w:r w:rsidR="007D75D9" w:rsidRPr="007D75D9">
        <w:rPr>
          <w:rFonts w:ascii="PT Astra Serif" w:hAnsi="PT Astra Serif"/>
          <w:sz w:val="28"/>
          <w:szCs w:val="28"/>
        </w:rPr>
        <w:t>Приложение</w:t>
      </w:r>
      <w:r w:rsidRPr="007D75D9">
        <w:rPr>
          <w:rFonts w:ascii="PT Astra Serif" w:hAnsi="PT Astra Serif"/>
          <w:sz w:val="28"/>
          <w:szCs w:val="28"/>
        </w:rPr>
        <w:t xml:space="preserve"> 9).</w:t>
      </w:r>
    </w:p>
    <w:p w:rsidR="0014370B" w:rsidRPr="007D75D9" w:rsidRDefault="00DD5075" w:rsidP="007D75D9">
      <w:pPr>
        <w:pStyle w:val="a3"/>
        <w:autoSpaceDE w:val="0"/>
        <w:autoSpaceDN w:val="0"/>
        <w:adjustRightInd w:val="0"/>
        <w:ind w:left="0" w:firstLine="709"/>
        <w:jc w:val="both"/>
        <w:rPr>
          <w:rFonts w:ascii="PT Astra Serif" w:hAnsi="PT Astra Serif"/>
          <w:sz w:val="28"/>
          <w:szCs w:val="28"/>
        </w:rPr>
      </w:pPr>
      <w:r w:rsidRPr="007D75D9">
        <w:rPr>
          <w:rFonts w:ascii="PT Astra Serif" w:hAnsi="PT Astra Serif"/>
          <w:bCs/>
          <w:sz w:val="28"/>
          <w:szCs w:val="28"/>
        </w:rPr>
        <w:t>2</w:t>
      </w:r>
      <w:r w:rsidR="0014370B" w:rsidRPr="007D75D9">
        <w:rPr>
          <w:rFonts w:ascii="PT Astra Serif" w:hAnsi="PT Astra Serif"/>
          <w:bCs/>
          <w:sz w:val="28"/>
          <w:szCs w:val="28"/>
        </w:rPr>
        <w:t xml:space="preserve">. </w:t>
      </w:r>
      <w:proofErr w:type="gramStart"/>
      <w:r w:rsidR="0014370B" w:rsidRPr="007D75D9">
        <w:rPr>
          <w:rFonts w:ascii="PT Astra Serif" w:hAnsi="PT Astra Serif"/>
          <w:sz w:val="28"/>
          <w:szCs w:val="28"/>
        </w:rPr>
        <w:t>Настоящие решение обнародовать путем опубликования, разместив его полный текст в сетевом издании «Щекинский муниципальный вестник» (http://npa-schekino.ru, регистрация в качестве сетевого издания:</w:t>
      </w:r>
      <w:proofErr w:type="gramEnd"/>
      <w:r w:rsidR="0014370B" w:rsidRPr="007D75D9">
        <w:rPr>
          <w:rFonts w:ascii="PT Astra Serif" w:hAnsi="PT Astra Serif"/>
          <w:sz w:val="28"/>
          <w:szCs w:val="28"/>
        </w:rPr>
        <w:t xml:space="preserve"> </w:t>
      </w:r>
      <w:r w:rsidR="009029EC" w:rsidRPr="007D75D9">
        <w:rPr>
          <w:rFonts w:ascii="PT Astra Serif" w:hAnsi="PT Astra Serif"/>
          <w:sz w:val="28"/>
          <w:szCs w:val="28"/>
        </w:rPr>
        <w:t xml:space="preserve">                                      </w:t>
      </w:r>
      <w:proofErr w:type="gramStart"/>
      <w:r w:rsidR="0014370B" w:rsidRPr="007D75D9">
        <w:rPr>
          <w:rFonts w:ascii="PT Astra Serif" w:hAnsi="PT Astra Serif"/>
          <w:sz w:val="28"/>
          <w:szCs w:val="28"/>
        </w:rPr>
        <w:t xml:space="preserve">Эл № ФС 77-74320 от 19.11.2018), и разместить на официальном сайте муниципального образования Щекинский район </w:t>
      </w:r>
      <w:r w:rsidR="0014370B" w:rsidRPr="007D75D9">
        <w:rPr>
          <w:rFonts w:ascii="PT Astra Serif" w:hAnsi="PT Astra Serif" w:cs="PT Astra Serif"/>
          <w:bCs/>
          <w:color w:val="000000"/>
          <w:sz w:val="28"/>
          <w:szCs w:val="28"/>
          <w:lang w:val="en-US"/>
        </w:rPr>
        <w:t>https</w:t>
      </w:r>
      <w:r w:rsidR="0014370B" w:rsidRPr="007D75D9">
        <w:rPr>
          <w:rFonts w:ascii="PT Astra Serif" w:hAnsi="PT Astra Serif" w:cs="PT Astra Serif"/>
          <w:bCs/>
          <w:color w:val="000000"/>
          <w:sz w:val="28"/>
          <w:szCs w:val="28"/>
        </w:rPr>
        <w:t>://</w:t>
      </w:r>
      <w:proofErr w:type="spellStart"/>
      <w:r w:rsidR="0014370B" w:rsidRPr="007D75D9">
        <w:rPr>
          <w:rFonts w:ascii="PT Astra Serif" w:hAnsi="PT Astra Serif" w:cs="PT Astra Serif"/>
          <w:bCs/>
          <w:color w:val="000000"/>
          <w:sz w:val="28"/>
          <w:szCs w:val="28"/>
          <w:lang w:val="en-US"/>
        </w:rPr>
        <w:t>schekino</w:t>
      </w:r>
      <w:proofErr w:type="spellEnd"/>
      <w:r w:rsidR="0014370B" w:rsidRPr="007D75D9">
        <w:rPr>
          <w:rFonts w:ascii="PT Astra Serif" w:hAnsi="PT Astra Serif" w:cs="PT Astra Serif"/>
          <w:bCs/>
          <w:color w:val="000000"/>
          <w:sz w:val="28"/>
          <w:szCs w:val="28"/>
        </w:rPr>
        <w:t>.</w:t>
      </w:r>
      <w:proofErr w:type="spellStart"/>
      <w:r w:rsidR="0014370B" w:rsidRPr="007D75D9">
        <w:rPr>
          <w:rFonts w:ascii="PT Astra Serif" w:hAnsi="PT Astra Serif" w:cs="PT Astra Serif"/>
          <w:bCs/>
          <w:color w:val="000000"/>
          <w:sz w:val="28"/>
          <w:szCs w:val="28"/>
          <w:lang w:val="en-US"/>
        </w:rPr>
        <w:t>gosuslugi</w:t>
      </w:r>
      <w:proofErr w:type="spellEnd"/>
      <w:r w:rsidR="0014370B" w:rsidRPr="007D75D9">
        <w:rPr>
          <w:rFonts w:ascii="PT Astra Serif" w:hAnsi="PT Astra Serif" w:cs="PT Astra Serif"/>
          <w:bCs/>
          <w:color w:val="000000"/>
          <w:sz w:val="28"/>
          <w:szCs w:val="28"/>
        </w:rPr>
        <w:t>.</w:t>
      </w:r>
      <w:proofErr w:type="spellStart"/>
      <w:r w:rsidR="0014370B" w:rsidRPr="007D75D9">
        <w:rPr>
          <w:rFonts w:ascii="PT Astra Serif" w:hAnsi="PT Astra Serif" w:cs="PT Astra Serif"/>
          <w:bCs/>
          <w:color w:val="000000"/>
          <w:sz w:val="28"/>
          <w:szCs w:val="28"/>
          <w:lang w:val="en-US"/>
        </w:rPr>
        <w:t>ru</w:t>
      </w:r>
      <w:proofErr w:type="spellEnd"/>
      <w:r w:rsidR="0014370B" w:rsidRPr="007D75D9">
        <w:rPr>
          <w:rFonts w:ascii="PT Astra Serif" w:hAnsi="PT Astra Serif"/>
          <w:sz w:val="28"/>
          <w:szCs w:val="28"/>
        </w:rPr>
        <w:t>.</w:t>
      </w:r>
      <w:proofErr w:type="gramEnd"/>
    </w:p>
    <w:p w:rsidR="0014370B" w:rsidRPr="007D75D9" w:rsidRDefault="00DD5075" w:rsidP="007D75D9">
      <w:pPr>
        <w:pStyle w:val="ConsPlusNormal"/>
        <w:widowControl/>
        <w:ind w:firstLine="709"/>
        <w:jc w:val="both"/>
        <w:rPr>
          <w:rFonts w:ascii="PT Astra Serif" w:hAnsi="PT Astra Serif" w:cs="Times New Roman"/>
          <w:sz w:val="28"/>
          <w:szCs w:val="28"/>
        </w:rPr>
      </w:pPr>
      <w:r w:rsidRPr="007D75D9">
        <w:rPr>
          <w:rFonts w:ascii="PT Astra Serif" w:hAnsi="PT Astra Serif" w:cs="Times New Roman"/>
          <w:sz w:val="28"/>
          <w:szCs w:val="28"/>
        </w:rPr>
        <w:t>3</w:t>
      </w:r>
      <w:r w:rsidR="0014370B" w:rsidRPr="007D75D9">
        <w:rPr>
          <w:rFonts w:ascii="PT Astra Serif" w:hAnsi="PT Astra Serif" w:cs="Times New Roman"/>
          <w:sz w:val="28"/>
          <w:szCs w:val="28"/>
        </w:rPr>
        <w:t xml:space="preserve">. Настоящее решение вступает в силу со дня его официального </w:t>
      </w:r>
      <w:r w:rsidR="005D3E87" w:rsidRPr="007D75D9">
        <w:rPr>
          <w:rFonts w:ascii="PT Astra Serif" w:hAnsi="PT Astra Serif" w:cs="Times New Roman"/>
          <w:sz w:val="28"/>
          <w:szCs w:val="28"/>
        </w:rPr>
        <w:t>обнародования</w:t>
      </w:r>
      <w:r w:rsidR="0014370B" w:rsidRPr="007D75D9">
        <w:rPr>
          <w:rFonts w:ascii="PT Astra Serif" w:hAnsi="PT Astra Serif" w:cs="Times New Roman"/>
          <w:sz w:val="28"/>
          <w:szCs w:val="28"/>
        </w:rPr>
        <w:t>.</w:t>
      </w:r>
    </w:p>
    <w:p w:rsidR="00903648" w:rsidRPr="007D75D9" w:rsidRDefault="00903648" w:rsidP="007D75D9">
      <w:pPr>
        <w:shd w:val="clear" w:color="auto" w:fill="FFFFFF"/>
        <w:ind w:firstLine="709"/>
        <w:jc w:val="both"/>
        <w:rPr>
          <w:rFonts w:ascii="PT Astra Serif" w:hAnsi="PT Astra Serif"/>
          <w:color w:val="000000"/>
          <w:sz w:val="28"/>
          <w:szCs w:val="28"/>
        </w:rPr>
      </w:pPr>
    </w:p>
    <w:p w:rsidR="00903648" w:rsidRPr="007D75D9" w:rsidRDefault="00903648" w:rsidP="007D75D9">
      <w:pPr>
        <w:suppressAutoHyphens w:val="0"/>
        <w:ind w:firstLine="709"/>
        <w:jc w:val="both"/>
        <w:rPr>
          <w:rFonts w:ascii="PT Astra Serif" w:hAnsi="PT Astra Serif"/>
          <w:b/>
          <w:sz w:val="28"/>
          <w:szCs w:val="28"/>
          <w:lang w:eastAsia="ru-RU"/>
        </w:rPr>
      </w:pPr>
    </w:p>
    <w:p w:rsidR="00AC670B" w:rsidRPr="007D75D9" w:rsidRDefault="00AC670B" w:rsidP="007D75D9">
      <w:pPr>
        <w:tabs>
          <w:tab w:val="left" w:pos="6804"/>
        </w:tabs>
        <w:ind w:firstLine="709"/>
        <w:jc w:val="both"/>
        <w:rPr>
          <w:rFonts w:ascii="PT Astra Serif" w:hAnsi="PT Astra Serif"/>
          <w:b/>
          <w:sz w:val="28"/>
          <w:szCs w:val="28"/>
        </w:rPr>
      </w:pPr>
      <w:r w:rsidRPr="007D75D9">
        <w:rPr>
          <w:rFonts w:ascii="PT Astra Serif" w:hAnsi="PT Astra Serif"/>
          <w:b/>
          <w:sz w:val="28"/>
          <w:szCs w:val="28"/>
        </w:rPr>
        <w:t xml:space="preserve">Глава Щекинского района </w:t>
      </w:r>
      <w:r w:rsidRPr="007D75D9">
        <w:rPr>
          <w:rFonts w:ascii="PT Astra Serif" w:hAnsi="PT Astra Serif"/>
          <w:b/>
          <w:sz w:val="28"/>
          <w:szCs w:val="28"/>
        </w:rPr>
        <w:tab/>
        <w:t>Е.В. Рыбальченко</w:t>
      </w:r>
    </w:p>
    <w:p w:rsidR="00903648" w:rsidRPr="007D75D9" w:rsidRDefault="00903648" w:rsidP="007D75D9">
      <w:pPr>
        <w:autoSpaceDE w:val="0"/>
        <w:autoSpaceDN w:val="0"/>
        <w:adjustRightInd w:val="0"/>
        <w:ind w:firstLine="709"/>
        <w:jc w:val="both"/>
        <w:rPr>
          <w:rFonts w:ascii="PT Astra Serif" w:hAnsi="PT Astra Serif"/>
          <w:color w:val="000000"/>
          <w:sz w:val="28"/>
          <w:szCs w:val="28"/>
        </w:rPr>
      </w:pPr>
    </w:p>
    <w:p w:rsidR="007D75D9" w:rsidRPr="007D75D9" w:rsidRDefault="007D75D9" w:rsidP="007D75D9">
      <w:pPr>
        <w:autoSpaceDE w:val="0"/>
        <w:autoSpaceDN w:val="0"/>
        <w:adjustRightInd w:val="0"/>
        <w:ind w:firstLine="709"/>
        <w:jc w:val="both"/>
        <w:rPr>
          <w:rFonts w:ascii="PT Astra Serif" w:hAnsi="PT Astra Serif"/>
          <w:color w:val="000000"/>
          <w:sz w:val="28"/>
          <w:szCs w:val="28"/>
        </w:rPr>
      </w:pPr>
    </w:p>
    <w:p w:rsidR="007D75D9" w:rsidRPr="007D75D9" w:rsidRDefault="007D75D9" w:rsidP="007D75D9">
      <w:pPr>
        <w:autoSpaceDE w:val="0"/>
        <w:autoSpaceDN w:val="0"/>
        <w:adjustRightInd w:val="0"/>
        <w:ind w:firstLine="709"/>
        <w:jc w:val="both"/>
        <w:rPr>
          <w:rFonts w:ascii="PT Astra Serif" w:hAnsi="PT Astra Serif"/>
          <w:color w:val="000000"/>
          <w:sz w:val="28"/>
          <w:szCs w:val="28"/>
        </w:rPr>
      </w:pPr>
    </w:p>
    <w:p w:rsidR="007D75D9" w:rsidRPr="007D75D9" w:rsidRDefault="007D75D9" w:rsidP="007D75D9">
      <w:pPr>
        <w:autoSpaceDE w:val="0"/>
        <w:autoSpaceDN w:val="0"/>
        <w:adjustRightInd w:val="0"/>
        <w:ind w:firstLine="709"/>
        <w:jc w:val="both"/>
        <w:rPr>
          <w:rFonts w:ascii="PT Astra Serif" w:hAnsi="PT Astra Serif"/>
          <w:color w:val="000000"/>
          <w:sz w:val="28"/>
          <w:szCs w:val="28"/>
        </w:rPr>
      </w:pPr>
    </w:p>
    <w:p w:rsidR="007D75D9" w:rsidRPr="007D75D9" w:rsidRDefault="007D75D9" w:rsidP="007D75D9">
      <w:pPr>
        <w:autoSpaceDE w:val="0"/>
        <w:autoSpaceDN w:val="0"/>
        <w:adjustRightInd w:val="0"/>
        <w:ind w:firstLine="709"/>
        <w:jc w:val="both"/>
        <w:rPr>
          <w:rFonts w:ascii="PT Astra Serif" w:hAnsi="PT Astra Serif"/>
          <w:color w:val="000000"/>
          <w:sz w:val="28"/>
          <w:szCs w:val="28"/>
        </w:rPr>
      </w:pPr>
    </w:p>
    <w:p w:rsidR="007D75D9" w:rsidRPr="007D75D9" w:rsidRDefault="007D75D9" w:rsidP="007D75D9">
      <w:pPr>
        <w:autoSpaceDE w:val="0"/>
        <w:autoSpaceDN w:val="0"/>
        <w:adjustRightInd w:val="0"/>
        <w:ind w:firstLine="709"/>
        <w:jc w:val="both"/>
        <w:rPr>
          <w:rFonts w:ascii="PT Astra Serif" w:hAnsi="PT Astra Serif"/>
          <w:color w:val="000000"/>
          <w:sz w:val="28"/>
          <w:szCs w:val="28"/>
        </w:rPr>
      </w:pPr>
    </w:p>
    <w:p w:rsidR="007D75D9" w:rsidRPr="007D75D9" w:rsidRDefault="007D75D9" w:rsidP="007D75D9">
      <w:pPr>
        <w:autoSpaceDE w:val="0"/>
        <w:autoSpaceDN w:val="0"/>
        <w:adjustRightInd w:val="0"/>
        <w:ind w:firstLine="709"/>
        <w:jc w:val="both"/>
        <w:rPr>
          <w:rFonts w:ascii="PT Astra Serif" w:hAnsi="PT Astra Serif"/>
          <w:color w:val="000000"/>
          <w:sz w:val="28"/>
          <w:szCs w:val="28"/>
        </w:rPr>
      </w:pPr>
    </w:p>
    <w:p w:rsidR="007D75D9" w:rsidRPr="007D75D9" w:rsidRDefault="007D75D9" w:rsidP="007D75D9">
      <w:pPr>
        <w:autoSpaceDE w:val="0"/>
        <w:autoSpaceDN w:val="0"/>
        <w:adjustRightInd w:val="0"/>
        <w:ind w:firstLine="709"/>
        <w:jc w:val="both"/>
        <w:rPr>
          <w:rFonts w:ascii="PT Astra Serif" w:hAnsi="PT Astra Serif"/>
          <w:color w:val="000000"/>
          <w:sz w:val="28"/>
          <w:szCs w:val="28"/>
        </w:rPr>
      </w:pPr>
    </w:p>
    <w:p w:rsidR="007D75D9" w:rsidRPr="007D75D9" w:rsidRDefault="007D75D9" w:rsidP="007D75D9">
      <w:pPr>
        <w:autoSpaceDE w:val="0"/>
        <w:autoSpaceDN w:val="0"/>
        <w:adjustRightInd w:val="0"/>
        <w:ind w:firstLine="709"/>
        <w:jc w:val="both"/>
        <w:rPr>
          <w:rFonts w:ascii="PT Astra Serif" w:hAnsi="PT Astra Serif"/>
          <w:color w:val="000000"/>
          <w:sz w:val="28"/>
          <w:szCs w:val="28"/>
        </w:rPr>
      </w:pPr>
    </w:p>
    <w:p w:rsidR="007D75D9" w:rsidRPr="007D75D9" w:rsidRDefault="007D75D9" w:rsidP="007D75D9">
      <w:pPr>
        <w:autoSpaceDE w:val="0"/>
        <w:autoSpaceDN w:val="0"/>
        <w:adjustRightInd w:val="0"/>
        <w:ind w:firstLine="709"/>
        <w:jc w:val="both"/>
        <w:rPr>
          <w:rFonts w:ascii="PT Astra Serif" w:hAnsi="PT Astra Serif"/>
          <w:color w:val="000000"/>
          <w:sz w:val="28"/>
          <w:szCs w:val="28"/>
        </w:rPr>
      </w:pPr>
    </w:p>
    <w:p w:rsidR="007D75D9" w:rsidRPr="007D75D9" w:rsidRDefault="007D75D9" w:rsidP="007D75D9">
      <w:pPr>
        <w:autoSpaceDE w:val="0"/>
        <w:autoSpaceDN w:val="0"/>
        <w:adjustRightInd w:val="0"/>
        <w:ind w:firstLine="709"/>
        <w:jc w:val="both"/>
        <w:rPr>
          <w:rFonts w:ascii="PT Astra Serif" w:hAnsi="PT Astra Serif"/>
          <w:color w:val="000000"/>
          <w:sz w:val="28"/>
          <w:szCs w:val="28"/>
        </w:rPr>
      </w:pPr>
    </w:p>
    <w:p w:rsidR="007D75D9" w:rsidRPr="007D75D9" w:rsidRDefault="007D75D9" w:rsidP="007D75D9">
      <w:pPr>
        <w:autoSpaceDE w:val="0"/>
        <w:autoSpaceDN w:val="0"/>
        <w:adjustRightInd w:val="0"/>
        <w:ind w:firstLine="709"/>
        <w:jc w:val="both"/>
        <w:rPr>
          <w:rFonts w:ascii="PT Astra Serif" w:hAnsi="PT Astra Serif"/>
          <w:color w:val="000000"/>
          <w:sz w:val="28"/>
          <w:szCs w:val="28"/>
        </w:rPr>
      </w:pPr>
    </w:p>
    <w:p w:rsidR="007D75D9" w:rsidRPr="007D75D9" w:rsidRDefault="007D75D9" w:rsidP="007D75D9">
      <w:pPr>
        <w:autoSpaceDE w:val="0"/>
        <w:autoSpaceDN w:val="0"/>
        <w:adjustRightInd w:val="0"/>
        <w:ind w:firstLine="709"/>
        <w:jc w:val="both"/>
        <w:rPr>
          <w:rFonts w:ascii="PT Astra Serif" w:hAnsi="PT Astra Serif"/>
          <w:color w:val="000000"/>
          <w:sz w:val="28"/>
          <w:szCs w:val="28"/>
        </w:rPr>
      </w:pPr>
    </w:p>
    <w:p w:rsidR="007D75D9" w:rsidRPr="007D75D9" w:rsidRDefault="007D75D9" w:rsidP="007D75D9">
      <w:pPr>
        <w:autoSpaceDE w:val="0"/>
        <w:autoSpaceDN w:val="0"/>
        <w:adjustRightInd w:val="0"/>
        <w:ind w:firstLine="709"/>
        <w:jc w:val="both"/>
        <w:rPr>
          <w:rFonts w:ascii="PT Astra Serif" w:hAnsi="PT Astra Serif"/>
          <w:color w:val="000000"/>
          <w:sz w:val="28"/>
          <w:szCs w:val="28"/>
        </w:rPr>
      </w:pPr>
    </w:p>
    <w:p w:rsidR="007D75D9" w:rsidRPr="007D75D9" w:rsidRDefault="007D75D9" w:rsidP="007D75D9">
      <w:pPr>
        <w:autoSpaceDE w:val="0"/>
        <w:autoSpaceDN w:val="0"/>
        <w:adjustRightInd w:val="0"/>
        <w:ind w:firstLine="709"/>
        <w:jc w:val="both"/>
        <w:rPr>
          <w:rFonts w:ascii="PT Astra Serif" w:hAnsi="PT Astra Serif"/>
          <w:color w:val="000000"/>
          <w:sz w:val="28"/>
          <w:szCs w:val="28"/>
        </w:rPr>
      </w:pPr>
    </w:p>
    <w:p w:rsidR="007D75D9" w:rsidRPr="007D75D9" w:rsidRDefault="007D75D9" w:rsidP="007D75D9">
      <w:pPr>
        <w:autoSpaceDE w:val="0"/>
        <w:autoSpaceDN w:val="0"/>
        <w:adjustRightInd w:val="0"/>
        <w:ind w:firstLine="709"/>
        <w:jc w:val="both"/>
        <w:rPr>
          <w:rFonts w:ascii="PT Astra Serif" w:hAnsi="PT Astra Serif"/>
          <w:color w:val="000000"/>
          <w:sz w:val="28"/>
          <w:szCs w:val="28"/>
        </w:rPr>
      </w:pPr>
    </w:p>
    <w:p w:rsidR="007D75D9" w:rsidRPr="007D75D9" w:rsidRDefault="007D75D9" w:rsidP="007D75D9">
      <w:pPr>
        <w:autoSpaceDE w:val="0"/>
        <w:autoSpaceDN w:val="0"/>
        <w:adjustRightInd w:val="0"/>
        <w:ind w:firstLine="709"/>
        <w:jc w:val="both"/>
        <w:rPr>
          <w:rFonts w:ascii="PT Astra Serif" w:hAnsi="PT Astra Serif"/>
          <w:color w:val="000000"/>
          <w:sz w:val="28"/>
          <w:szCs w:val="28"/>
        </w:rPr>
      </w:pPr>
    </w:p>
    <w:p w:rsidR="007D75D9" w:rsidRPr="007D75D9" w:rsidRDefault="007D75D9" w:rsidP="007D75D9">
      <w:pPr>
        <w:autoSpaceDE w:val="0"/>
        <w:autoSpaceDN w:val="0"/>
        <w:adjustRightInd w:val="0"/>
        <w:ind w:firstLine="709"/>
        <w:jc w:val="both"/>
        <w:rPr>
          <w:rFonts w:ascii="PT Astra Serif" w:hAnsi="PT Astra Serif"/>
          <w:color w:val="000000"/>
          <w:sz w:val="28"/>
          <w:szCs w:val="28"/>
        </w:rPr>
      </w:pPr>
    </w:p>
    <w:p w:rsidR="007D75D9" w:rsidRPr="007D75D9" w:rsidRDefault="007D75D9" w:rsidP="007D75D9">
      <w:pPr>
        <w:autoSpaceDE w:val="0"/>
        <w:autoSpaceDN w:val="0"/>
        <w:adjustRightInd w:val="0"/>
        <w:ind w:firstLine="709"/>
        <w:jc w:val="both"/>
        <w:rPr>
          <w:rFonts w:ascii="PT Astra Serif" w:hAnsi="PT Astra Serif"/>
          <w:color w:val="000000"/>
          <w:sz w:val="28"/>
          <w:szCs w:val="28"/>
        </w:rPr>
      </w:pPr>
    </w:p>
    <w:p w:rsidR="003D5EA3" w:rsidRPr="007D75D9" w:rsidRDefault="003D5EA3">
      <w:pPr>
        <w:rPr>
          <w:rFonts w:ascii="PT Astra Serif" w:hAnsi="PT Astra Serif"/>
        </w:rPr>
      </w:pPr>
    </w:p>
    <w:p w:rsidR="007D75D9" w:rsidRPr="007D75D9" w:rsidRDefault="007D75D9" w:rsidP="007D75D9">
      <w:pPr>
        <w:pStyle w:val="21"/>
        <w:jc w:val="right"/>
        <w:rPr>
          <w:rFonts w:ascii="PT Astra Serif" w:hAnsi="PT Astra Serif"/>
          <w:sz w:val="28"/>
          <w:szCs w:val="28"/>
        </w:rPr>
      </w:pPr>
      <w:r w:rsidRPr="007D75D9">
        <w:rPr>
          <w:rFonts w:ascii="PT Astra Serif" w:hAnsi="PT Astra Serif"/>
          <w:sz w:val="28"/>
          <w:szCs w:val="28"/>
        </w:rPr>
        <w:lastRenderedPageBreak/>
        <w:t>Приложение № 1</w:t>
      </w:r>
    </w:p>
    <w:p w:rsidR="007D75D9" w:rsidRPr="007D75D9" w:rsidRDefault="007D75D9" w:rsidP="007D75D9">
      <w:pPr>
        <w:pStyle w:val="21"/>
        <w:jc w:val="right"/>
        <w:rPr>
          <w:rFonts w:ascii="PT Astra Serif" w:hAnsi="PT Astra Serif"/>
          <w:sz w:val="28"/>
          <w:szCs w:val="28"/>
        </w:rPr>
      </w:pPr>
      <w:r w:rsidRPr="007D75D9">
        <w:rPr>
          <w:rFonts w:ascii="PT Astra Serif" w:hAnsi="PT Astra Serif"/>
          <w:sz w:val="28"/>
          <w:szCs w:val="28"/>
        </w:rPr>
        <w:t>к решению Собрания представителей</w:t>
      </w:r>
    </w:p>
    <w:p w:rsidR="007D75D9" w:rsidRPr="007D75D9" w:rsidRDefault="007D75D9" w:rsidP="007D75D9">
      <w:pPr>
        <w:pStyle w:val="21"/>
        <w:jc w:val="right"/>
        <w:rPr>
          <w:rFonts w:ascii="PT Astra Serif" w:hAnsi="PT Astra Serif"/>
          <w:sz w:val="28"/>
          <w:szCs w:val="28"/>
        </w:rPr>
      </w:pPr>
      <w:r w:rsidRPr="007D75D9">
        <w:rPr>
          <w:rFonts w:ascii="PT Astra Serif" w:hAnsi="PT Astra Serif"/>
          <w:sz w:val="28"/>
          <w:szCs w:val="28"/>
        </w:rPr>
        <w:t>Щекинский район</w:t>
      </w:r>
    </w:p>
    <w:p w:rsidR="007D75D9" w:rsidRPr="007D75D9" w:rsidRDefault="007D75D9" w:rsidP="007D75D9">
      <w:pPr>
        <w:pStyle w:val="21"/>
        <w:jc w:val="right"/>
        <w:rPr>
          <w:rFonts w:ascii="PT Astra Serif" w:hAnsi="PT Astra Serif"/>
          <w:sz w:val="28"/>
          <w:szCs w:val="28"/>
        </w:rPr>
      </w:pPr>
      <w:r w:rsidRPr="007D75D9">
        <w:rPr>
          <w:rFonts w:ascii="PT Astra Serif" w:hAnsi="PT Astra Serif"/>
          <w:sz w:val="28"/>
          <w:szCs w:val="28"/>
        </w:rPr>
        <w:t>от 18.12.2024г. № 24/179</w:t>
      </w:r>
    </w:p>
    <w:p w:rsidR="00E95431" w:rsidRPr="007D75D9" w:rsidRDefault="00E95431">
      <w:pPr>
        <w:rPr>
          <w:rFonts w:ascii="PT Astra Serif" w:hAnsi="PT Astra Serif"/>
          <w:sz w:val="28"/>
          <w:szCs w:val="28"/>
        </w:rPr>
      </w:pPr>
    </w:p>
    <w:p w:rsidR="00E95431" w:rsidRPr="007D75D9" w:rsidRDefault="00E95431" w:rsidP="00E95431">
      <w:pPr>
        <w:jc w:val="center"/>
        <w:rPr>
          <w:rFonts w:ascii="PT Astra Serif" w:hAnsi="PT Astra Serif"/>
          <w:b/>
          <w:sz w:val="28"/>
          <w:szCs w:val="28"/>
        </w:rPr>
      </w:pPr>
      <w:r w:rsidRPr="007D75D9">
        <w:rPr>
          <w:rFonts w:ascii="PT Astra Serif" w:hAnsi="PT Astra Serif"/>
          <w:b/>
          <w:sz w:val="28"/>
          <w:szCs w:val="28"/>
        </w:rPr>
        <w:t>Положение о территориальном планировании</w:t>
      </w:r>
    </w:p>
    <w:p w:rsidR="00E95431" w:rsidRPr="007D75D9" w:rsidRDefault="00E95431" w:rsidP="00E95431">
      <w:pPr>
        <w:jc w:val="both"/>
        <w:rPr>
          <w:rFonts w:ascii="PT Astra Serif" w:hAnsi="PT Astra Serif"/>
          <w:b/>
          <w:sz w:val="28"/>
          <w:szCs w:val="28"/>
        </w:rPr>
      </w:pPr>
    </w:p>
    <w:p w:rsidR="00E95431" w:rsidRPr="007D75D9" w:rsidRDefault="00E95431" w:rsidP="00E95431">
      <w:pPr>
        <w:shd w:val="clear" w:color="auto" w:fill="FFFFFF"/>
        <w:ind w:firstLine="709"/>
        <w:jc w:val="both"/>
        <w:rPr>
          <w:rFonts w:ascii="PT Astra Serif" w:hAnsi="PT Astra Serif"/>
          <w:lang w:eastAsia="ar-SA" w:bidi="en-US"/>
        </w:rPr>
      </w:pPr>
      <w:r w:rsidRPr="007D75D9">
        <w:rPr>
          <w:rFonts w:ascii="PT Astra Serif" w:hAnsi="PT Astra Serif"/>
          <w:lang w:eastAsia="ar-SA" w:bidi="en-US"/>
        </w:rPr>
        <w:t xml:space="preserve">В соответствии с градостроительным законодательством Генеральный план Муниципального образования «Ломинцевское» Щекинского района Тульской области (далее – МО Ломинцевское) является документом территориального планирования муниципального образования. </w:t>
      </w:r>
    </w:p>
    <w:p w:rsidR="00E95431" w:rsidRPr="007D75D9" w:rsidRDefault="00E95431" w:rsidP="00E95431">
      <w:pPr>
        <w:shd w:val="clear" w:color="auto" w:fill="FFFFFF"/>
        <w:ind w:firstLine="709"/>
        <w:jc w:val="both"/>
        <w:rPr>
          <w:rFonts w:ascii="PT Astra Serif" w:hAnsi="PT Astra Serif"/>
          <w:lang w:eastAsia="ar-SA" w:bidi="en-US"/>
        </w:rPr>
      </w:pPr>
      <w:r w:rsidRPr="007D75D9">
        <w:rPr>
          <w:rFonts w:ascii="PT Astra Serif" w:hAnsi="PT Astra Serif"/>
          <w:lang w:eastAsia="ar-SA" w:bidi="en-US"/>
        </w:rPr>
        <w:t>Основной целью территориального планирования МО Ломинцевское является определение назначения территорий МО Ломинцевское исходя из совокупности социальных, экономических, экологических и иных факторов для обеспечения устойчивого развития инженерной, транспортной и социальной инфраструктур, обеспечения учета интересов граждан и их объединений, Российской Федерации, Тульской области, Щекинского района МО Ломинцевское.</w:t>
      </w:r>
    </w:p>
    <w:p w:rsidR="00E95431" w:rsidRPr="007D75D9" w:rsidRDefault="00E95431" w:rsidP="00E95431">
      <w:pPr>
        <w:shd w:val="clear" w:color="auto" w:fill="FFFFFF"/>
        <w:spacing w:before="120"/>
        <w:ind w:firstLine="709"/>
        <w:jc w:val="both"/>
        <w:rPr>
          <w:rFonts w:ascii="PT Astra Serif" w:hAnsi="PT Astra Serif"/>
          <w:b/>
          <w:lang w:eastAsia="ar-SA" w:bidi="en-US"/>
        </w:rPr>
      </w:pPr>
      <w:r w:rsidRPr="007D75D9">
        <w:rPr>
          <w:rFonts w:ascii="PT Astra Serif" w:hAnsi="PT Astra Serif"/>
          <w:b/>
          <w:lang w:eastAsia="ar-SA" w:bidi="en-US"/>
        </w:rPr>
        <w:t>Нормативно-правовая база</w:t>
      </w:r>
    </w:p>
    <w:p w:rsidR="00E95431" w:rsidRPr="007D75D9" w:rsidRDefault="00E95431" w:rsidP="00E95431">
      <w:pPr>
        <w:shd w:val="clear" w:color="auto" w:fill="FFFFFF"/>
        <w:ind w:firstLine="709"/>
        <w:jc w:val="both"/>
        <w:rPr>
          <w:rFonts w:ascii="PT Astra Serif" w:hAnsi="PT Astra Serif"/>
          <w:lang w:eastAsia="ar-SA" w:bidi="en-US"/>
        </w:rPr>
      </w:pPr>
      <w:bookmarkStart w:id="1" w:name="_Hlk80275520"/>
      <w:proofErr w:type="gramStart"/>
      <w:r w:rsidRPr="007D75D9">
        <w:rPr>
          <w:rFonts w:ascii="PT Astra Serif" w:hAnsi="PT Astra Serif"/>
          <w:lang w:eastAsia="ar-SA" w:bidi="en-US"/>
        </w:rPr>
        <w:t>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Щекинского района, Уставом МО Ломинцевское Щекинского района, нормативно-правовыми актами органов местного самоуправления МО Ломинцевское Щекинского района.</w:t>
      </w:r>
      <w:proofErr w:type="gramEnd"/>
    </w:p>
    <w:bookmarkEnd w:id="1"/>
    <w:p w:rsidR="00E95431" w:rsidRPr="007D75D9" w:rsidRDefault="00E95431" w:rsidP="00E95431">
      <w:pPr>
        <w:shd w:val="clear" w:color="auto" w:fill="FFFFFF"/>
        <w:ind w:firstLine="709"/>
        <w:jc w:val="both"/>
        <w:rPr>
          <w:rFonts w:ascii="PT Astra Serif" w:hAnsi="PT Astra Serif"/>
          <w:lang w:eastAsia="ar-SA" w:bidi="en-US"/>
        </w:rPr>
      </w:pPr>
      <w:r w:rsidRPr="007D75D9">
        <w:rPr>
          <w:rFonts w:ascii="PT Astra Serif" w:hAnsi="PT Astra Serif"/>
          <w:lang w:eastAsia="ar-SA" w:bidi="en-US"/>
        </w:rPr>
        <w:t>Состав, порядок подготовки документа территориального планирования определен Градостроительным кодексом РФ и иными нормативными правовыми актами.</w:t>
      </w:r>
    </w:p>
    <w:p w:rsidR="00E95431" w:rsidRPr="007D75D9" w:rsidRDefault="00E95431" w:rsidP="00E95431">
      <w:pPr>
        <w:shd w:val="clear" w:color="auto" w:fill="FFFFFF"/>
        <w:ind w:firstLine="709"/>
        <w:jc w:val="both"/>
        <w:rPr>
          <w:rFonts w:ascii="PT Astra Serif" w:hAnsi="PT Astra Serif"/>
          <w:lang w:eastAsia="ar-SA" w:bidi="en-US"/>
        </w:rPr>
      </w:pPr>
      <w:r w:rsidRPr="007D75D9">
        <w:rPr>
          <w:rFonts w:ascii="PT Astra Serif" w:hAnsi="PT Astra Serif"/>
          <w:lang w:eastAsia="ar-SA" w:bidi="en-US"/>
        </w:rPr>
        <w:t>Структура текстовой части генерального плана МО Ломинцевское определялась согласно действующему законодательству и включает в себя:</w:t>
      </w:r>
    </w:p>
    <w:p w:rsidR="00E95431" w:rsidRPr="007D75D9" w:rsidRDefault="00E95431" w:rsidP="00E95431">
      <w:pPr>
        <w:pStyle w:val="a3"/>
        <w:numPr>
          <w:ilvl w:val="0"/>
          <w:numId w:val="3"/>
        </w:numPr>
        <w:suppressAutoHyphens w:val="0"/>
        <w:ind w:left="1134" w:hanging="425"/>
        <w:jc w:val="both"/>
        <w:rPr>
          <w:rFonts w:ascii="PT Astra Serif" w:hAnsi="PT Astra Serif"/>
          <w:lang w:eastAsia="ar-SA" w:bidi="en-US"/>
        </w:rPr>
      </w:pPr>
      <w:r w:rsidRPr="007D75D9">
        <w:rPr>
          <w:rFonts w:ascii="PT Astra Serif" w:hAnsi="PT Astra Serif"/>
          <w:lang w:eastAsia="ar-SA" w:bidi="en-US"/>
        </w:rPr>
        <w:t>Том 1. Положение о территориальном планировании.</w:t>
      </w:r>
    </w:p>
    <w:p w:rsidR="00E95431" w:rsidRPr="007D75D9" w:rsidRDefault="00E95431" w:rsidP="00E95431">
      <w:pPr>
        <w:pStyle w:val="a3"/>
        <w:numPr>
          <w:ilvl w:val="0"/>
          <w:numId w:val="3"/>
        </w:numPr>
        <w:suppressAutoHyphens w:val="0"/>
        <w:ind w:left="1134" w:hanging="425"/>
        <w:jc w:val="both"/>
        <w:rPr>
          <w:rFonts w:ascii="PT Astra Serif" w:hAnsi="PT Astra Serif"/>
          <w:lang w:eastAsia="ar-SA" w:bidi="en-US"/>
        </w:rPr>
      </w:pPr>
      <w:r w:rsidRPr="007D75D9">
        <w:rPr>
          <w:rFonts w:ascii="PT Astra Serif" w:hAnsi="PT Astra Serif"/>
          <w:lang w:eastAsia="ar-SA" w:bidi="en-US"/>
        </w:rPr>
        <w:t>Том 2. Материалы по обоснованию.</w:t>
      </w:r>
    </w:p>
    <w:p w:rsidR="00E95431" w:rsidRPr="007D75D9" w:rsidRDefault="00E95431" w:rsidP="00E95431">
      <w:pPr>
        <w:shd w:val="clear" w:color="auto" w:fill="FFFFFF"/>
        <w:spacing w:before="120"/>
        <w:ind w:firstLine="709"/>
        <w:jc w:val="both"/>
        <w:rPr>
          <w:rFonts w:ascii="PT Astra Serif" w:hAnsi="PT Astra Serif"/>
          <w:b/>
          <w:lang w:eastAsia="ar-SA" w:bidi="en-US"/>
        </w:rPr>
      </w:pPr>
      <w:r w:rsidRPr="007D75D9">
        <w:rPr>
          <w:rFonts w:ascii="PT Astra Serif" w:hAnsi="PT Astra Serif"/>
          <w:b/>
          <w:lang w:eastAsia="ar-SA" w:bidi="en-US"/>
        </w:rPr>
        <w:t>Состав положения о территориальном планировании</w:t>
      </w:r>
    </w:p>
    <w:p w:rsidR="00E95431" w:rsidRPr="007D75D9" w:rsidRDefault="00E95431" w:rsidP="00E95431">
      <w:pPr>
        <w:shd w:val="clear" w:color="auto" w:fill="FFFFFF"/>
        <w:ind w:firstLine="709"/>
        <w:jc w:val="both"/>
        <w:rPr>
          <w:rFonts w:ascii="PT Astra Serif" w:hAnsi="PT Astra Serif"/>
          <w:lang w:eastAsia="ar-SA" w:bidi="en-US"/>
        </w:rPr>
      </w:pPr>
      <w:r w:rsidRPr="007D75D9">
        <w:rPr>
          <w:rFonts w:ascii="PT Astra Serif" w:hAnsi="PT Astra Serif"/>
          <w:lang w:eastAsia="ar-SA" w:bidi="en-US"/>
        </w:rPr>
        <w:t>В настоящем томе представлено положение о территориальном планировании, которое в соответствии с п. 4 ст. 23 Градостроительного кодекса РФ включает в себя:</w:t>
      </w:r>
    </w:p>
    <w:p w:rsidR="00E95431" w:rsidRPr="007D75D9" w:rsidRDefault="00E95431" w:rsidP="00E95431">
      <w:pPr>
        <w:shd w:val="clear" w:color="auto" w:fill="FFFFFF"/>
        <w:ind w:firstLine="709"/>
        <w:jc w:val="both"/>
        <w:rPr>
          <w:rFonts w:ascii="PT Astra Serif" w:hAnsi="PT Astra Serif"/>
          <w:lang w:eastAsia="ar-SA" w:bidi="en-US"/>
        </w:rPr>
      </w:pPr>
      <w:proofErr w:type="gramStart"/>
      <w:r w:rsidRPr="007D75D9">
        <w:rPr>
          <w:rFonts w:ascii="PT Astra Serif" w:hAnsi="PT Astra Serif"/>
          <w:lang w:eastAsia="ar-SA" w:bidi="en-US"/>
        </w:rPr>
        <w:t>1) 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roofErr w:type="gramEnd"/>
    </w:p>
    <w:p w:rsidR="00E95431" w:rsidRPr="007D75D9" w:rsidRDefault="00E95431" w:rsidP="00E95431">
      <w:pPr>
        <w:shd w:val="clear" w:color="auto" w:fill="FFFFFF"/>
        <w:ind w:firstLine="709"/>
        <w:jc w:val="both"/>
        <w:rPr>
          <w:rFonts w:ascii="PT Astra Serif" w:hAnsi="PT Astra Serif"/>
          <w:lang w:eastAsia="ar-SA" w:bidi="en-US"/>
        </w:rPr>
      </w:pPr>
      <w:bookmarkStart w:id="2" w:name="dst101684"/>
      <w:bookmarkEnd w:id="2"/>
      <w:r w:rsidRPr="007D75D9">
        <w:rPr>
          <w:rFonts w:ascii="PT Astra Serif" w:hAnsi="PT Astra Serif"/>
          <w:lang w:eastAsia="ar-SA" w:bidi="en-US"/>
        </w:rPr>
        <w:t>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rsidR="00E95431" w:rsidRPr="007D75D9" w:rsidRDefault="00E95431" w:rsidP="00E95431">
      <w:pPr>
        <w:shd w:val="clear" w:color="auto" w:fill="FFFFFF"/>
        <w:spacing w:before="120"/>
        <w:ind w:firstLine="709"/>
        <w:jc w:val="both"/>
        <w:rPr>
          <w:rFonts w:ascii="PT Astra Serif" w:hAnsi="PT Astra Serif"/>
          <w:b/>
          <w:lang w:eastAsia="ar-SA" w:bidi="en-US"/>
        </w:rPr>
      </w:pPr>
    </w:p>
    <w:p w:rsidR="00E95431" w:rsidRPr="007D75D9" w:rsidRDefault="00E95431" w:rsidP="00E95431">
      <w:pPr>
        <w:shd w:val="clear" w:color="auto" w:fill="FFFFFF"/>
        <w:spacing w:before="120"/>
        <w:ind w:firstLine="709"/>
        <w:jc w:val="both"/>
        <w:rPr>
          <w:rFonts w:ascii="PT Astra Serif" w:hAnsi="PT Astra Serif"/>
          <w:b/>
          <w:lang w:eastAsia="ar-SA" w:bidi="en-US"/>
        </w:rPr>
      </w:pPr>
      <w:r w:rsidRPr="007D75D9">
        <w:rPr>
          <w:rFonts w:ascii="PT Astra Serif" w:hAnsi="PT Astra Serif"/>
          <w:b/>
          <w:lang w:eastAsia="ar-SA" w:bidi="en-US"/>
        </w:rPr>
        <w:t>Этапы реализации проекта:</w:t>
      </w:r>
    </w:p>
    <w:p w:rsidR="00E95431" w:rsidRPr="007D75D9" w:rsidRDefault="00E95431" w:rsidP="00E95431">
      <w:pPr>
        <w:numPr>
          <w:ilvl w:val="0"/>
          <w:numId w:val="1"/>
        </w:numPr>
        <w:suppressAutoHyphens w:val="0"/>
        <w:ind w:left="1064" w:hanging="357"/>
        <w:jc w:val="both"/>
        <w:rPr>
          <w:rFonts w:ascii="PT Astra Serif" w:hAnsi="PT Astra Serif"/>
          <w:lang w:eastAsia="ar-SA" w:bidi="en-US"/>
        </w:rPr>
      </w:pPr>
      <w:r w:rsidRPr="007D75D9">
        <w:rPr>
          <w:rFonts w:ascii="PT Astra Serif" w:hAnsi="PT Astra Serif"/>
          <w:lang w:eastAsia="ar-SA" w:bidi="en-US"/>
        </w:rPr>
        <w:t>1 очередь – 2034 г.;</w:t>
      </w:r>
    </w:p>
    <w:p w:rsidR="00E95431" w:rsidRPr="007D75D9" w:rsidRDefault="00E95431" w:rsidP="00E95431">
      <w:pPr>
        <w:numPr>
          <w:ilvl w:val="0"/>
          <w:numId w:val="1"/>
        </w:numPr>
        <w:suppressAutoHyphens w:val="0"/>
        <w:ind w:left="1064" w:hanging="357"/>
        <w:jc w:val="both"/>
        <w:rPr>
          <w:rFonts w:ascii="PT Astra Serif" w:hAnsi="PT Astra Serif"/>
          <w:lang w:eastAsia="ar-SA" w:bidi="en-US"/>
        </w:rPr>
      </w:pPr>
      <w:r w:rsidRPr="007D75D9">
        <w:rPr>
          <w:rFonts w:ascii="PT Astra Serif" w:hAnsi="PT Astra Serif"/>
          <w:lang w:eastAsia="ar-SA" w:bidi="en-US"/>
        </w:rPr>
        <w:t>расчетный срок – 2046 г.</w:t>
      </w:r>
    </w:p>
    <w:p w:rsidR="00E95431" w:rsidRPr="007D75D9" w:rsidRDefault="00E95431" w:rsidP="00E95431">
      <w:pPr>
        <w:shd w:val="clear" w:color="auto" w:fill="FFFFFF"/>
        <w:ind w:firstLine="709"/>
        <w:jc w:val="both"/>
        <w:rPr>
          <w:rFonts w:ascii="PT Astra Serif" w:hAnsi="PT Astra Serif"/>
          <w:lang w:eastAsia="ar-SA" w:bidi="en-US"/>
        </w:rPr>
      </w:pPr>
    </w:p>
    <w:p w:rsidR="00E95431" w:rsidRPr="007D75D9" w:rsidRDefault="00E95431" w:rsidP="00E95431">
      <w:pPr>
        <w:pStyle w:val="a6"/>
        <w:jc w:val="left"/>
        <w:rPr>
          <w:rFonts w:ascii="PT Astra Serif" w:hAnsi="PT Astra Serif"/>
          <w:lang w:val="ru-RU"/>
        </w:rPr>
        <w:sectPr w:rsidR="00E95431" w:rsidRPr="007D75D9" w:rsidSect="007D75D9">
          <w:footerReference w:type="default" r:id="rId9"/>
          <w:pgSz w:w="11906" w:h="16838"/>
          <w:pgMar w:top="1134" w:right="851" w:bottom="1134" w:left="1701" w:header="680" w:footer="680" w:gutter="0"/>
          <w:pgNumType w:start="1"/>
          <w:cols w:space="708"/>
          <w:titlePg/>
          <w:docGrid w:linePitch="360"/>
        </w:sectPr>
      </w:pPr>
    </w:p>
    <w:p w:rsidR="00E95431" w:rsidRPr="007D75D9" w:rsidRDefault="00E95431" w:rsidP="00E95431">
      <w:pPr>
        <w:pStyle w:val="1"/>
        <w:keepLines/>
        <w:numPr>
          <w:ilvl w:val="0"/>
          <w:numId w:val="2"/>
        </w:numPr>
        <w:ind w:left="0" w:firstLine="0"/>
        <w:rPr>
          <w:rFonts w:ascii="PT Astra Serif" w:hAnsi="PT Astra Serif"/>
          <w:lang w:eastAsia="ar-SA" w:bidi="en-US"/>
        </w:rPr>
      </w:pPr>
      <w:bookmarkStart w:id="3" w:name="_Toc130546624"/>
      <w:bookmarkStart w:id="4" w:name="_Toc312530877"/>
      <w:bookmarkStart w:id="5" w:name="_Toc370201475"/>
      <w:r w:rsidRPr="007D75D9">
        <w:rPr>
          <w:rFonts w:ascii="PT Astra Serif" w:hAnsi="PT Astra Serif"/>
        </w:rPr>
        <w:lastRenderedPageBreak/>
        <w:t xml:space="preserve">Сведения </w:t>
      </w:r>
      <w:r w:rsidRPr="007D75D9">
        <w:rPr>
          <w:rFonts w:ascii="PT Astra Serif" w:hAnsi="PT Astra Serif"/>
          <w:lang w:eastAsia="ar-SA" w:bidi="en-US"/>
        </w:rPr>
        <w:t>о видах, назначении и наименованиях планируемых для размещения объектов местного значения поселения</w:t>
      </w:r>
      <w:bookmarkEnd w:id="3"/>
    </w:p>
    <w:p w:rsidR="00E95431" w:rsidRPr="007D75D9" w:rsidRDefault="00E95431" w:rsidP="00E95431">
      <w:pPr>
        <w:pStyle w:val="a6"/>
        <w:jc w:val="right"/>
        <w:rPr>
          <w:rFonts w:ascii="PT Astra Serif" w:hAnsi="PT Astra Serif"/>
          <w:b/>
          <w:lang w:val="ru-RU"/>
        </w:rPr>
      </w:pPr>
      <w:r w:rsidRPr="007D75D9">
        <w:rPr>
          <w:rFonts w:ascii="PT Astra Serif" w:hAnsi="PT Astra Serif"/>
          <w:b/>
          <w:lang w:val="ru-RU"/>
        </w:rPr>
        <w:t>Таблица 1.1</w:t>
      </w:r>
    </w:p>
    <w:p w:rsidR="00E95431" w:rsidRPr="007D75D9" w:rsidRDefault="00E95431" w:rsidP="00E95431">
      <w:pPr>
        <w:keepNext/>
        <w:spacing w:after="120"/>
        <w:jc w:val="center"/>
        <w:rPr>
          <w:rFonts w:ascii="PT Astra Serif" w:hAnsi="PT Astra Serif"/>
          <w:b/>
          <w:lang w:eastAsia="ar-SA" w:bidi="en-US"/>
        </w:rPr>
      </w:pPr>
      <w:r w:rsidRPr="007D75D9">
        <w:rPr>
          <w:rFonts w:ascii="PT Astra Serif" w:hAnsi="PT Astra Serif"/>
          <w:b/>
          <w:lang w:eastAsia="ar-SA" w:bidi="en-US"/>
        </w:rPr>
        <w:t>Сведения о планируемых для размещения на территории поселения объектах местного значения поселения</w:t>
      </w:r>
    </w:p>
    <w:tbl>
      <w:tblPr>
        <w:tblStyle w:val="TableGridReport5"/>
        <w:tblW w:w="5000" w:type="pct"/>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left w:w="28" w:type="dxa"/>
          <w:right w:w="28" w:type="dxa"/>
        </w:tblCellMar>
        <w:tblLook w:val="04A0" w:firstRow="1" w:lastRow="0" w:firstColumn="1" w:lastColumn="0" w:noHBand="0" w:noVBand="1"/>
      </w:tblPr>
      <w:tblGrid>
        <w:gridCol w:w="540"/>
        <w:gridCol w:w="1127"/>
        <w:gridCol w:w="1249"/>
        <w:gridCol w:w="2171"/>
        <w:gridCol w:w="1419"/>
        <w:gridCol w:w="1813"/>
        <w:gridCol w:w="1676"/>
        <w:gridCol w:w="1330"/>
        <w:gridCol w:w="1610"/>
        <w:gridCol w:w="1974"/>
      </w:tblGrid>
      <w:tr w:rsidR="00E95431" w:rsidRPr="007D75D9" w:rsidTr="007D75D9">
        <w:trPr>
          <w:tblHeader/>
        </w:trPr>
        <w:tc>
          <w:tcPr>
            <w:tcW w:w="181" w:type="pct"/>
            <w:shd w:val="clear" w:color="auto" w:fill="FFFFFF" w:themeFill="background1"/>
          </w:tcPr>
          <w:p w:rsidR="00E95431" w:rsidRPr="007D75D9" w:rsidRDefault="00E95431" w:rsidP="007D75D9">
            <w:pPr>
              <w:pStyle w:val="a6"/>
              <w:spacing w:before="0"/>
              <w:ind w:left="0" w:firstLine="0"/>
              <w:jc w:val="left"/>
              <w:rPr>
                <w:rFonts w:ascii="PT Astra Serif" w:hAnsi="PT Astra Serif"/>
                <w:b/>
                <w:sz w:val="20"/>
                <w:szCs w:val="20"/>
                <w:lang w:val="ru-RU"/>
              </w:rPr>
            </w:pPr>
            <w:bookmarkStart w:id="6" w:name="_Hlk160005053"/>
            <w:r w:rsidRPr="007D75D9">
              <w:rPr>
                <w:rFonts w:ascii="PT Astra Serif" w:hAnsi="PT Astra Serif"/>
                <w:b/>
                <w:sz w:val="20"/>
                <w:szCs w:val="20"/>
                <w:lang w:val="ru-RU"/>
              </w:rPr>
              <w:t xml:space="preserve">№ </w:t>
            </w:r>
            <w:proofErr w:type="gramStart"/>
            <w:r w:rsidRPr="007D75D9">
              <w:rPr>
                <w:rFonts w:ascii="PT Astra Serif" w:hAnsi="PT Astra Serif"/>
                <w:b/>
                <w:sz w:val="20"/>
                <w:szCs w:val="20"/>
                <w:lang w:val="ru-RU"/>
              </w:rPr>
              <w:t>п</w:t>
            </w:r>
            <w:proofErr w:type="gramEnd"/>
            <w:r w:rsidRPr="007D75D9">
              <w:rPr>
                <w:rFonts w:ascii="PT Astra Serif" w:hAnsi="PT Astra Serif"/>
                <w:b/>
                <w:sz w:val="20"/>
                <w:szCs w:val="20"/>
              </w:rPr>
              <w:t>/</w:t>
            </w:r>
            <w:r w:rsidRPr="007D75D9">
              <w:rPr>
                <w:rFonts w:ascii="PT Astra Serif" w:hAnsi="PT Astra Serif"/>
                <w:b/>
                <w:sz w:val="20"/>
                <w:szCs w:val="20"/>
                <w:lang w:val="ru-RU"/>
              </w:rPr>
              <w:t>п</w:t>
            </w:r>
          </w:p>
        </w:tc>
        <w:tc>
          <w:tcPr>
            <w:tcW w:w="378" w:type="pct"/>
            <w:shd w:val="clear" w:color="auto" w:fill="FFFFFF" w:themeFill="background1"/>
          </w:tcPr>
          <w:p w:rsidR="00E95431" w:rsidRPr="007D75D9" w:rsidRDefault="00E95431" w:rsidP="007D75D9">
            <w:pPr>
              <w:pStyle w:val="a6"/>
              <w:spacing w:before="0"/>
              <w:ind w:left="0" w:firstLine="0"/>
              <w:jc w:val="left"/>
              <w:rPr>
                <w:rFonts w:ascii="PT Astra Serif" w:hAnsi="PT Astra Serif"/>
                <w:b/>
                <w:sz w:val="20"/>
                <w:szCs w:val="20"/>
                <w:lang w:val="ru-RU"/>
              </w:rPr>
            </w:pPr>
            <w:r w:rsidRPr="007D75D9">
              <w:rPr>
                <w:rFonts w:ascii="PT Astra Serif" w:hAnsi="PT Astra Serif"/>
                <w:b/>
                <w:sz w:val="20"/>
                <w:szCs w:val="20"/>
                <w:lang w:val="ru-RU"/>
              </w:rPr>
              <w:t>Код объекта</w:t>
            </w:r>
          </w:p>
        </w:tc>
        <w:tc>
          <w:tcPr>
            <w:tcW w:w="419" w:type="pct"/>
            <w:shd w:val="clear" w:color="auto" w:fill="FFFFFF" w:themeFill="background1"/>
          </w:tcPr>
          <w:p w:rsidR="00E95431" w:rsidRPr="007D75D9" w:rsidRDefault="00E95431" w:rsidP="007D75D9">
            <w:pPr>
              <w:pStyle w:val="a6"/>
              <w:spacing w:before="0"/>
              <w:ind w:left="0" w:firstLine="0"/>
              <w:jc w:val="left"/>
              <w:rPr>
                <w:rFonts w:ascii="PT Astra Serif" w:hAnsi="PT Astra Serif"/>
                <w:b/>
                <w:sz w:val="20"/>
                <w:szCs w:val="20"/>
                <w:lang w:val="ru-RU"/>
              </w:rPr>
            </w:pPr>
            <w:r w:rsidRPr="007D75D9">
              <w:rPr>
                <w:rFonts w:ascii="PT Astra Serif" w:hAnsi="PT Astra Serif"/>
                <w:b/>
                <w:sz w:val="20"/>
                <w:szCs w:val="20"/>
                <w:lang w:val="ru-RU"/>
              </w:rPr>
              <w:t>Вид объекта</w:t>
            </w:r>
          </w:p>
        </w:tc>
        <w:tc>
          <w:tcPr>
            <w:tcW w:w="728" w:type="pct"/>
            <w:shd w:val="clear" w:color="auto" w:fill="FFFFFF" w:themeFill="background1"/>
          </w:tcPr>
          <w:p w:rsidR="00E95431" w:rsidRPr="007D75D9" w:rsidRDefault="00E95431" w:rsidP="007D75D9">
            <w:pPr>
              <w:pStyle w:val="a6"/>
              <w:spacing w:before="0"/>
              <w:ind w:left="0" w:firstLine="0"/>
              <w:jc w:val="left"/>
              <w:rPr>
                <w:rFonts w:ascii="PT Astra Serif" w:hAnsi="PT Astra Serif"/>
                <w:b/>
                <w:sz w:val="20"/>
                <w:szCs w:val="20"/>
                <w:lang w:val="ru-RU"/>
              </w:rPr>
            </w:pPr>
            <w:r w:rsidRPr="007D75D9">
              <w:rPr>
                <w:rFonts w:ascii="PT Astra Serif" w:hAnsi="PT Astra Serif"/>
                <w:b/>
                <w:sz w:val="20"/>
                <w:szCs w:val="20"/>
                <w:lang w:val="ru-RU"/>
              </w:rPr>
              <w:t>Наименование</w:t>
            </w:r>
          </w:p>
        </w:tc>
        <w:tc>
          <w:tcPr>
            <w:tcW w:w="476" w:type="pct"/>
            <w:shd w:val="clear" w:color="auto" w:fill="FFFFFF" w:themeFill="background1"/>
          </w:tcPr>
          <w:p w:rsidR="00E95431" w:rsidRPr="007D75D9" w:rsidRDefault="00E95431" w:rsidP="007D75D9">
            <w:pPr>
              <w:pStyle w:val="a6"/>
              <w:spacing w:before="0"/>
              <w:ind w:left="0" w:firstLine="0"/>
              <w:jc w:val="left"/>
              <w:rPr>
                <w:rFonts w:ascii="PT Astra Serif" w:hAnsi="PT Astra Serif"/>
                <w:b/>
                <w:sz w:val="20"/>
                <w:szCs w:val="20"/>
                <w:lang w:val="ru-RU"/>
              </w:rPr>
            </w:pPr>
            <w:r w:rsidRPr="007D75D9">
              <w:rPr>
                <w:rFonts w:ascii="PT Astra Serif" w:hAnsi="PT Astra Serif"/>
                <w:b/>
                <w:sz w:val="20"/>
                <w:szCs w:val="20"/>
                <w:lang w:val="ru-RU"/>
              </w:rPr>
              <w:t>Статус</w:t>
            </w:r>
          </w:p>
        </w:tc>
        <w:tc>
          <w:tcPr>
            <w:tcW w:w="608" w:type="pct"/>
            <w:shd w:val="clear" w:color="auto" w:fill="FFFFFF" w:themeFill="background1"/>
          </w:tcPr>
          <w:p w:rsidR="00E95431" w:rsidRPr="007D75D9" w:rsidRDefault="00E95431" w:rsidP="007D75D9">
            <w:pPr>
              <w:pStyle w:val="a6"/>
              <w:spacing w:before="0"/>
              <w:ind w:left="0" w:firstLine="0"/>
              <w:jc w:val="left"/>
              <w:rPr>
                <w:rFonts w:ascii="PT Astra Serif" w:hAnsi="PT Astra Serif"/>
                <w:b/>
                <w:sz w:val="20"/>
                <w:szCs w:val="20"/>
                <w:lang w:val="ru-RU"/>
              </w:rPr>
            </w:pPr>
            <w:r w:rsidRPr="007D75D9">
              <w:rPr>
                <w:rFonts w:ascii="PT Astra Serif" w:hAnsi="PT Astra Serif"/>
                <w:b/>
                <w:sz w:val="20"/>
                <w:szCs w:val="20"/>
                <w:lang w:val="ru-RU"/>
              </w:rPr>
              <w:t>Местоположение</w:t>
            </w:r>
          </w:p>
        </w:tc>
        <w:tc>
          <w:tcPr>
            <w:tcW w:w="562" w:type="pct"/>
            <w:shd w:val="clear" w:color="auto" w:fill="FFFFFF" w:themeFill="background1"/>
          </w:tcPr>
          <w:p w:rsidR="00E95431" w:rsidRPr="007D75D9" w:rsidRDefault="00E95431" w:rsidP="007D75D9">
            <w:pPr>
              <w:pStyle w:val="a6"/>
              <w:spacing w:before="0"/>
              <w:ind w:left="0" w:firstLine="0"/>
              <w:jc w:val="left"/>
              <w:rPr>
                <w:rFonts w:ascii="PT Astra Serif" w:hAnsi="PT Astra Serif"/>
                <w:b/>
                <w:sz w:val="20"/>
                <w:szCs w:val="20"/>
                <w:lang w:val="ru-RU"/>
              </w:rPr>
            </w:pPr>
            <w:r w:rsidRPr="007D75D9">
              <w:rPr>
                <w:rFonts w:ascii="PT Astra Serif" w:hAnsi="PT Astra Serif"/>
                <w:b/>
                <w:sz w:val="20"/>
                <w:szCs w:val="20"/>
                <w:lang w:val="ru-RU"/>
              </w:rPr>
              <w:t>Основные характеристики</w:t>
            </w:r>
          </w:p>
        </w:tc>
        <w:tc>
          <w:tcPr>
            <w:tcW w:w="446" w:type="pct"/>
            <w:shd w:val="clear" w:color="auto" w:fill="FFFFFF" w:themeFill="background1"/>
          </w:tcPr>
          <w:p w:rsidR="00E95431" w:rsidRPr="007D75D9" w:rsidRDefault="00E95431" w:rsidP="007D75D9">
            <w:pPr>
              <w:pStyle w:val="a6"/>
              <w:spacing w:before="0"/>
              <w:ind w:left="0" w:firstLine="0"/>
              <w:jc w:val="left"/>
              <w:rPr>
                <w:rFonts w:ascii="PT Astra Serif" w:hAnsi="PT Astra Serif"/>
                <w:b/>
                <w:sz w:val="20"/>
                <w:szCs w:val="20"/>
                <w:lang w:val="ru-RU"/>
              </w:rPr>
            </w:pPr>
            <w:r w:rsidRPr="007D75D9">
              <w:rPr>
                <w:rFonts w:ascii="PT Astra Serif" w:hAnsi="PT Astra Serif"/>
                <w:b/>
                <w:sz w:val="20"/>
                <w:szCs w:val="20"/>
                <w:lang w:val="ru-RU"/>
              </w:rPr>
              <w:t>Назначение</w:t>
            </w:r>
          </w:p>
        </w:tc>
        <w:tc>
          <w:tcPr>
            <w:tcW w:w="540" w:type="pct"/>
            <w:shd w:val="clear" w:color="auto" w:fill="FFFFFF" w:themeFill="background1"/>
          </w:tcPr>
          <w:p w:rsidR="00E95431" w:rsidRPr="007D75D9" w:rsidRDefault="00E95431" w:rsidP="007D75D9">
            <w:pPr>
              <w:pStyle w:val="a6"/>
              <w:spacing w:before="0"/>
              <w:ind w:left="0" w:firstLine="0"/>
              <w:jc w:val="left"/>
              <w:rPr>
                <w:rFonts w:ascii="PT Astra Serif" w:hAnsi="PT Astra Serif"/>
                <w:b/>
                <w:sz w:val="20"/>
                <w:szCs w:val="20"/>
                <w:lang w:val="ru-RU"/>
              </w:rPr>
            </w:pPr>
            <w:r w:rsidRPr="007D75D9">
              <w:rPr>
                <w:rFonts w:ascii="PT Astra Serif" w:hAnsi="PT Astra Serif"/>
                <w:b/>
                <w:sz w:val="20"/>
                <w:szCs w:val="20"/>
                <w:lang w:val="ru-RU"/>
              </w:rPr>
              <w:t>Зоны с особыми условиями использования территории</w:t>
            </w:r>
          </w:p>
        </w:tc>
        <w:tc>
          <w:tcPr>
            <w:tcW w:w="662" w:type="pct"/>
            <w:shd w:val="clear" w:color="auto" w:fill="FFFFFF" w:themeFill="background1"/>
          </w:tcPr>
          <w:p w:rsidR="00E95431" w:rsidRPr="007D75D9" w:rsidRDefault="00E95431" w:rsidP="007D75D9">
            <w:pPr>
              <w:pStyle w:val="a6"/>
              <w:spacing w:before="0"/>
              <w:ind w:left="0" w:firstLine="0"/>
              <w:jc w:val="left"/>
              <w:rPr>
                <w:rFonts w:ascii="PT Astra Serif" w:hAnsi="PT Astra Serif"/>
                <w:b/>
                <w:sz w:val="20"/>
                <w:szCs w:val="20"/>
                <w:lang w:val="ru-RU"/>
              </w:rPr>
            </w:pPr>
            <w:r w:rsidRPr="007D75D9">
              <w:rPr>
                <w:rFonts w:ascii="PT Astra Serif" w:hAnsi="PT Astra Serif"/>
                <w:b/>
                <w:sz w:val="20"/>
                <w:szCs w:val="20"/>
                <w:lang w:val="ru-RU"/>
              </w:rPr>
              <w:t>Функциональная зона</w:t>
            </w:r>
          </w:p>
        </w:tc>
      </w:tr>
      <w:tr w:rsidR="00E95431" w:rsidRPr="007D75D9" w:rsidTr="007D75D9">
        <w:trPr>
          <w:trHeight w:val="1270"/>
        </w:trPr>
        <w:tc>
          <w:tcPr>
            <w:tcW w:w="181" w:type="pct"/>
            <w:shd w:val="clear" w:color="auto" w:fill="FFFFFF" w:themeFill="background1"/>
          </w:tcPr>
          <w:p w:rsidR="00E95431" w:rsidRPr="007D75D9" w:rsidRDefault="00E95431" w:rsidP="007D75D9">
            <w:pPr>
              <w:pStyle w:val="a6"/>
              <w:spacing w:before="0"/>
              <w:ind w:left="0" w:firstLine="0"/>
              <w:jc w:val="left"/>
              <w:rPr>
                <w:rFonts w:ascii="PT Astra Serif" w:hAnsi="PT Astra Serif"/>
                <w:b/>
                <w:sz w:val="20"/>
                <w:szCs w:val="20"/>
                <w:lang w:val="ru-RU"/>
              </w:rPr>
            </w:pPr>
            <w:r w:rsidRPr="007D75D9">
              <w:rPr>
                <w:rFonts w:ascii="PT Astra Serif" w:hAnsi="PT Astra Serif"/>
                <w:b/>
                <w:sz w:val="20"/>
                <w:szCs w:val="20"/>
                <w:lang w:val="ru-RU"/>
              </w:rPr>
              <w:t>1</w:t>
            </w:r>
          </w:p>
        </w:tc>
        <w:tc>
          <w:tcPr>
            <w:tcW w:w="378" w:type="pct"/>
            <w:shd w:val="clear" w:color="auto" w:fill="FFFFFF" w:themeFill="background1"/>
          </w:tcPr>
          <w:p w:rsidR="00E95431" w:rsidRPr="007D75D9" w:rsidRDefault="00E95431" w:rsidP="007D75D9">
            <w:pPr>
              <w:pStyle w:val="a6"/>
              <w:spacing w:before="0"/>
              <w:ind w:left="0" w:firstLine="0"/>
              <w:jc w:val="left"/>
              <w:rPr>
                <w:rFonts w:ascii="PT Astra Serif" w:hAnsi="PT Astra Serif"/>
                <w:bCs/>
                <w:sz w:val="20"/>
                <w:szCs w:val="20"/>
                <w:lang w:val="ru-RU"/>
              </w:rPr>
            </w:pPr>
            <w:r w:rsidRPr="007D75D9">
              <w:rPr>
                <w:rFonts w:ascii="PT Astra Serif" w:hAnsi="PT Astra Serif"/>
                <w:bCs/>
                <w:sz w:val="20"/>
                <w:szCs w:val="20"/>
                <w:lang w:val="ru-RU"/>
              </w:rPr>
              <w:t>602010302</w:t>
            </w:r>
          </w:p>
        </w:tc>
        <w:tc>
          <w:tcPr>
            <w:tcW w:w="419" w:type="pct"/>
            <w:shd w:val="clear" w:color="auto" w:fill="FFFFFF" w:themeFill="background1"/>
          </w:tcPr>
          <w:p w:rsidR="00E95431" w:rsidRPr="007D75D9" w:rsidRDefault="00E95431" w:rsidP="007D75D9">
            <w:pPr>
              <w:pStyle w:val="a6"/>
              <w:spacing w:before="0"/>
              <w:ind w:left="0" w:firstLine="0"/>
              <w:jc w:val="left"/>
              <w:rPr>
                <w:rFonts w:ascii="PT Astra Serif" w:hAnsi="PT Astra Serif"/>
                <w:bCs/>
                <w:sz w:val="20"/>
                <w:szCs w:val="20"/>
                <w:lang w:val="ru-RU"/>
              </w:rPr>
            </w:pPr>
            <w:r w:rsidRPr="007D75D9">
              <w:rPr>
                <w:rFonts w:ascii="PT Astra Serif" w:hAnsi="PT Astra Serif"/>
                <w:bCs/>
                <w:sz w:val="20"/>
                <w:szCs w:val="20"/>
                <w:lang w:val="ru-RU"/>
              </w:rPr>
              <w:t>Спортивное сооружение</w:t>
            </w:r>
          </w:p>
        </w:tc>
        <w:tc>
          <w:tcPr>
            <w:tcW w:w="728" w:type="pct"/>
            <w:shd w:val="clear" w:color="auto" w:fill="FFFFFF" w:themeFill="background1"/>
          </w:tcPr>
          <w:p w:rsidR="00E95431" w:rsidRPr="007D75D9" w:rsidRDefault="00E95431" w:rsidP="007D75D9">
            <w:pPr>
              <w:pStyle w:val="a6"/>
              <w:spacing w:before="0"/>
              <w:ind w:left="0" w:firstLine="0"/>
              <w:jc w:val="left"/>
              <w:rPr>
                <w:rFonts w:ascii="PT Astra Serif" w:hAnsi="PT Astra Serif"/>
                <w:bCs/>
                <w:sz w:val="20"/>
                <w:szCs w:val="20"/>
                <w:lang w:val="ru-RU"/>
              </w:rPr>
            </w:pPr>
            <w:r w:rsidRPr="007D75D9">
              <w:rPr>
                <w:rFonts w:ascii="PT Astra Serif" w:hAnsi="PT Astra Serif"/>
                <w:bCs/>
                <w:sz w:val="20"/>
                <w:szCs w:val="20"/>
                <w:lang w:val="ru-RU"/>
              </w:rPr>
              <w:t>Многофункциональная спортивная площадка</w:t>
            </w:r>
          </w:p>
        </w:tc>
        <w:tc>
          <w:tcPr>
            <w:tcW w:w="476" w:type="pct"/>
            <w:shd w:val="clear" w:color="auto" w:fill="FFFFFF" w:themeFill="background1"/>
          </w:tcPr>
          <w:p w:rsidR="00E95431" w:rsidRPr="007D75D9" w:rsidRDefault="00E95431" w:rsidP="007D75D9">
            <w:pPr>
              <w:pStyle w:val="a6"/>
              <w:spacing w:before="0"/>
              <w:ind w:left="0" w:firstLine="0"/>
              <w:jc w:val="left"/>
              <w:rPr>
                <w:rFonts w:ascii="PT Astra Serif" w:hAnsi="PT Astra Serif"/>
                <w:bCs/>
                <w:sz w:val="20"/>
                <w:szCs w:val="20"/>
                <w:lang w:val="ru-RU"/>
              </w:rPr>
            </w:pPr>
            <w:proofErr w:type="gramStart"/>
            <w:r w:rsidRPr="007D75D9">
              <w:rPr>
                <w:rFonts w:ascii="PT Astra Serif" w:hAnsi="PT Astra Serif"/>
                <w:bCs/>
                <w:sz w:val="20"/>
                <w:szCs w:val="20"/>
                <w:lang w:val="ru-RU"/>
              </w:rPr>
              <w:t>Планируемый</w:t>
            </w:r>
            <w:proofErr w:type="gramEnd"/>
            <w:r w:rsidRPr="007D75D9">
              <w:rPr>
                <w:rFonts w:ascii="PT Astra Serif" w:hAnsi="PT Astra Serif"/>
                <w:bCs/>
                <w:sz w:val="20"/>
                <w:szCs w:val="20"/>
                <w:lang w:val="ru-RU"/>
              </w:rPr>
              <w:t xml:space="preserve"> к размещению</w:t>
            </w:r>
          </w:p>
        </w:tc>
        <w:tc>
          <w:tcPr>
            <w:tcW w:w="608" w:type="pct"/>
            <w:shd w:val="clear" w:color="auto" w:fill="FFFFFF" w:themeFill="background1"/>
          </w:tcPr>
          <w:p w:rsidR="00E95431" w:rsidRPr="007D75D9" w:rsidRDefault="00E95431" w:rsidP="007D75D9">
            <w:pPr>
              <w:pStyle w:val="a6"/>
              <w:spacing w:before="0"/>
              <w:ind w:left="0" w:firstLine="0"/>
              <w:jc w:val="left"/>
              <w:rPr>
                <w:rFonts w:ascii="PT Astra Serif" w:hAnsi="PT Astra Serif"/>
                <w:bCs/>
                <w:sz w:val="20"/>
                <w:szCs w:val="20"/>
                <w:lang w:val="ru-RU"/>
              </w:rPr>
            </w:pPr>
            <w:r w:rsidRPr="007D75D9">
              <w:rPr>
                <w:rFonts w:ascii="PT Astra Serif" w:hAnsi="PT Astra Serif"/>
                <w:bCs/>
                <w:sz w:val="20"/>
                <w:szCs w:val="20"/>
                <w:lang w:val="ru-RU"/>
              </w:rPr>
              <w:t>п. Социалистический</w:t>
            </w:r>
          </w:p>
        </w:tc>
        <w:tc>
          <w:tcPr>
            <w:tcW w:w="562" w:type="pct"/>
            <w:shd w:val="clear" w:color="auto" w:fill="FFFFFF" w:themeFill="background1"/>
          </w:tcPr>
          <w:p w:rsidR="00E95431" w:rsidRPr="007D75D9" w:rsidRDefault="00E95431" w:rsidP="007D75D9">
            <w:pPr>
              <w:pStyle w:val="a6"/>
              <w:widowControl w:val="0"/>
              <w:spacing w:before="0"/>
              <w:ind w:left="0" w:firstLine="0"/>
              <w:jc w:val="left"/>
              <w:rPr>
                <w:rFonts w:ascii="PT Astra Serif" w:hAnsi="PT Astra Serif"/>
                <w:bCs/>
                <w:sz w:val="20"/>
                <w:szCs w:val="20"/>
                <w:lang w:val="ru-RU"/>
              </w:rPr>
            </w:pPr>
            <w:r w:rsidRPr="007D75D9">
              <w:rPr>
                <w:rFonts w:ascii="PT Astra Serif" w:hAnsi="PT Astra Serif"/>
                <w:bCs/>
                <w:sz w:val="20"/>
                <w:szCs w:val="20"/>
                <w:lang w:val="ru-RU"/>
              </w:rPr>
              <w:t>Площадь 0,20 га.</w:t>
            </w:r>
          </w:p>
          <w:p w:rsidR="00E95431" w:rsidRPr="007D75D9" w:rsidRDefault="00E95431" w:rsidP="007D75D9">
            <w:pPr>
              <w:pStyle w:val="a6"/>
              <w:spacing w:before="0"/>
              <w:ind w:left="0" w:firstLine="0"/>
              <w:jc w:val="left"/>
              <w:rPr>
                <w:rFonts w:ascii="PT Astra Serif" w:hAnsi="PT Astra Serif"/>
                <w:bCs/>
                <w:sz w:val="20"/>
                <w:szCs w:val="20"/>
                <w:lang w:val="ru-RU"/>
              </w:rPr>
            </w:pPr>
            <w:r w:rsidRPr="007D75D9">
              <w:rPr>
                <w:rFonts w:ascii="PT Astra Serif" w:hAnsi="PT Astra Serif"/>
                <w:bCs/>
                <w:sz w:val="20"/>
                <w:szCs w:val="20"/>
                <w:lang w:val="ru-RU"/>
              </w:rPr>
              <w:t>Вместимость 50 чел.</w:t>
            </w:r>
          </w:p>
        </w:tc>
        <w:tc>
          <w:tcPr>
            <w:tcW w:w="446" w:type="pct"/>
          </w:tcPr>
          <w:p w:rsidR="00E95431" w:rsidRPr="007D75D9" w:rsidRDefault="00E95431" w:rsidP="007D75D9">
            <w:pPr>
              <w:pStyle w:val="a6"/>
              <w:spacing w:before="0"/>
              <w:ind w:left="0" w:firstLine="0"/>
              <w:jc w:val="left"/>
              <w:rPr>
                <w:rFonts w:ascii="PT Astra Serif" w:hAnsi="PT Astra Serif"/>
                <w:bCs/>
                <w:sz w:val="20"/>
                <w:szCs w:val="20"/>
                <w:lang w:val="ru-RU"/>
              </w:rPr>
            </w:pPr>
            <w:r w:rsidRPr="007D75D9">
              <w:rPr>
                <w:rFonts w:ascii="PT Astra Serif" w:hAnsi="PT Astra Serif"/>
                <w:bCs/>
                <w:sz w:val="20"/>
                <w:szCs w:val="20"/>
                <w:lang w:val="ru-RU"/>
              </w:rPr>
              <w:t>Обеспечение условий для развития на территории поселения физической культуры, школьного спорта и массового спорта</w:t>
            </w:r>
          </w:p>
        </w:tc>
        <w:tc>
          <w:tcPr>
            <w:tcW w:w="540" w:type="pct"/>
          </w:tcPr>
          <w:p w:rsidR="00E95431" w:rsidRPr="007D75D9" w:rsidRDefault="00E95431" w:rsidP="007D75D9">
            <w:pPr>
              <w:pStyle w:val="a6"/>
              <w:spacing w:before="0"/>
              <w:ind w:left="0" w:firstLine="0"/>
              <w:jc w:val="left"/>
              <w:rPr>
                <w:rFonts w:ascii="PT Astra Serif" w:hAnsi="PT Astra Serif"/>
                <w:bCs/>
                <w:sz w:val="20"/>
                <w:szCs w:val="20"/>
                <w:lang w:val="ru-RU"/>
              </w:rPr>
            </w:pPr>
            <w:r w:rsidRPr="007D75D9">
              <w:rPr>
                <w:rFonts w:ascii="PT Astra Serif" w:hAnsi="PT Astra Serif"/>
                <w:bCs/>
                <w:sz w:val="20"/>
                <w:szCs w:val="20"/>
                <w:lang w:val="ru-RU"/>
              </w:rPr>
              <w:t>Не устанавливается</w:t>
            </w:r>
          </w:p>
        </w:tc>
        <w:tc>
          <w:tcPr>
            <w:tcW w:w="662" w:type="pct"/>
          </w:tcPr>
          <w:p w:rsidR="00E95431" w:rsidRPr="007D75D9" w:rsidRDefault="00E95431" w:rsidP="007D75D9">
            <w:pPr>
              <w:pStyle w:val="a6"/>
              <w:spacing w:before="0"/>
              <w:ind w:left="0" w:firstLine="0"/>
              <w:jc w:val="left"/>
              <w:rPr>
                <w:rFonts w:ascii="PT Astra Serif" w:hAnsi="PT Astra Serif"/>
                <w:bCs/>
                <w:sz w:val="20"/>
                <w:szCs w:val="20"/>
                <w:lang w:val="ru-RU"/>
              </w:rPr>
            </w:pPr>
            <w:r w:rsidRPr="007D75D9">
              <w:rPr>
                <w:rFonts w:ascii="PT Astra Serif" w:hAnsi="PT Astra Serif"/>
                <w:bCs/>
                <w:sz w:val="20"/>
                <w:szCs w:val="20"/>
                <w:lang w:val="ru-RU"/>
              </w:rPr>
              <w:t>Зона специализированной общественной застройки</w:t>
            </w:r>
          </w:p>
        </w:tc>
      </w:tr>
      <w:bookmarkEnd w:id="6"/>
    </w:tbl>
    <w:p w:rsidR="00E95431" w:rsidRPr="007D75D9" w:rsidRDefault="00E95431" w:rsidP="00E95431">
      <w:pPr>
        <w:pStyle w:val="a6"/>
        <w:ind w:firstLine="0"/>
        <w:rPr>
          <w:rFonts w:ascii="PT Astra Serif" w:hAnsi="PT Astra Serif"/>
          <w:lang w:val="ru-RU"/>
        </w:rPr>
      </w:pPr>
    </w:p>
    <w:p w:rsidR="00E95431" w:rsidRPr="007D75D9" w:rsidRDefault="00E95431" w:rsidP="00E95431">
      <w:pPr>
        <w:pStyle w:val="a6"/>
        <w:ind w:firstLine="0"/>
        <w:rPr>
          <w:rFonts w:ascii="PT Astra Serif" w:hAnsi="PT Astra Serif"/>
          <w:lang w:val="ru-RU"/>
        </w:rPr>
      </w:pPr>
    </w:p>
    <w:p w:rsidR="00E95431" w:rsidRPr="007D75D9" w:rsidRDefault="00E95431" w:rsidP="00E95431">
      <w:pPr>
        <w:pStyle w:val="1"/>
        <w:jc w:val="both"/>
        <w:rPr>
          <w:rFonts w:ascii="PT Astra Serif" w:hAnsi="PT Astra Serif"/>
          <w:lang w:eastAsia="ar-SA" w:bidi="en-US"/>
        </w:rPr>
        <w:sectPr w:rsidR="00E95431" w:rsidRPr="007D75D9" w:rsidSect="00AC670B">
          <w:pgSz w:w="16838" w:h="11906" w:orient="landscape"/>
          <w:pgMar w:top="1701" w:right="851" w:bottom="851" w:left="1134" w:header="680" w:footer="680" w:gutter="0"/>
          <w:cols w:space="708"/>
          <w:docGrid w:linePitch="360"/>
        </w:sectPr>
      </w:pPr>
    </w:p>
    <w:p w:rsidR="00E95431" w:rsidRPr="007D75D9" w:rsidRDefault="00E95431" w:rsidP="00E95431">
      <w:pPr>
        <w:pStyle w:val="1"/>
        <w:keepLines/>
        <w:numPr>
          <w:ilvl w:val="0"/>
          <w:numId w:val="2"/>
        </w:numPr>
        <w:spacing w:before="480" w:after="240"/>
        <w:ind w:left="0" w:firstLine="0"/>
        <w:rPr>
          <w:rFonts w:ascii="PT Astra Serif" w:hAnsi="PT Astra Serif"/>
          <w:lang w:eastAsia="ar-SA" w:bidi="en-US"/>
        </w:rPr>
      </w:pPr>
      <w:bookmarkStart w:id="7" w:name="_Toc130546625"/>
      <w:r w:rsidRPr="007D75D9">
        <w:rPr>
          <w:rFonts w:ascii="PT Astra Serif" w:hAnsi="PT Astra Serif"/>
          <w:lang w:eastAsia="ar-SA" w:bidi="en-US"/>
        </w:rPr>
        <w:lastRenderedPageBreak/>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bookmarkEnd w:id="7"/>
    </w:p>
    <w:p w:rsidR="00E95431" w:rsidRPr="007D75D9" w:rsidRDefault="00E95431" w:rsidP="00E95431">
      <w:pPr>
        <w:widowControl w:val="0"/>
        <w:shd w:val="clear" w:color="auto" w:fill="FFFFFF"/>
        <w:ind w:firstLine="709"/>
        <w:jc w:val="both"/>
        <w:textAlignment w:val="baseline"/>
        <w:rPr>
          <w:rFonts w:ascii="PT Astra Serif" w:hAnsi="PT Astra Serif"/>
          <w:spacing w:val="2"/>
        </w:rPr>
      </w:pPr>
      <w:r w:rsidRPr="007D75D9">
        <w:rPr>
          <w:rFonts w:ascii="PT Astra Serif" w:hAnsi="PT Astra Serif"/>
          <w:spacing w:val="2"/>
        </w:rPr>
        <w:t>Одним из основных инструментов регулирования градостроительной деятельности является функциональное зонирование территории. Функциональное зонирование проводится с учетом сложившегося использования земельных ресурсов на основании комплексной оценки по совокупности природных факторов и планировочных ограничений и направлено на выделение отдельных участков территории, для которых рекомендуются различные виды и режимы хозяйственного использования.</w:t>
      </w:r>
    </w:p>
    <w:p w:rsidR="00E95431" w:rsidRPr="007D75D9" w:rsidRDefault="00E95431" w:rsidP="00E95431">
      <w:pPr>
        <w:widowControl w:val="0"/>
        <w:shd w:val="clear" w:color="auto" w:fill="FFFFFF"/>
        <w:ind w:firstLine="709"/>
        <w:jc w:val="both"/>
        <w:textAlignment w:val="baseline"/>
        <w:rPr>
          <w:rFonts w:ascii="PT Astra Serif" w:hAnsi="PT Astra Serif"/>
          <w:spacing w:val="2"/>
        </w:rPr>
      </w:pPr>
      <w:r w:rsidRPr="007D75D9">
        <w:rPr>
          <w:rFonts w:ascii="PT Astra Serif" w:hAnsi="PT Astra Serif"/>
          <w:spacing w:val="2"/>
        </w:rPr>
        <w:t xml:space="preserve">Генеральным планом </w:t>
      </w:r>
      <w:r w:rsidRPr="007D75D9">
        <w:rPr>
          <w:rFonts w:ascii="PT Astra Serif" w:hAnsi="PT Astra Serif"/>
          <w:lang w:eastAsia="ar-SA" w:bidi="en-US"/>
        </w:rPr>
        <w:t xml:space="preserve">МО Ломинцевское </w:t>
      </w:r>
      <w:r w:rsidRPr="007D75D9">
        <w:rPr>
          <w:rFonts w:ascii="PT Astra Serif" w:hAnsi="PT Astra Serif"/>
          <w:spacing w:val="2"/>
        </w:rPr>
        <w:t>установлены следующие функциональные зоны:</w:t>
      </w:r>
    </w:p>
    <w:p w:rsidR="00E95431" w:rsidRPr="007D75D9" w:rsidRDefault="00E95431" w:rsidP="00E95431">
      <w:pPr>
        <w:widowControl w:val="0"/>
        <w:shd w:val="clear" w:color="auto" w:fill="FFFFFF"/>
        <w:ind w:firstLine="709"/>
        <w:jc w:val="both"/>
        <w:textAlignment w:val="baseline"/>
        <w:rPr>
          <w:rFonts w:ascii="PT Astra Serif" w:hAnsi="PT Astra Serif"/>
          <w:spacing w:val="2"/>
        </w:rPr>
      </w:pPr>
      <w:bookmarkStart w:id="8" w:name="_Hlk183695787"/>
      <w:r w:rsidRPr="007D75D9">
        <w:rPr>
          <w:rFonts w:ascii="PT Astra Serif" w:hAnsi="PT Astra Serif"/>
          <w:spacing w:val="2"/>
          <w:u w:val="single"/>
        </w:rPr>
        <w:t>Зона застройки индивидуальными жилыми домами</w:t>
      </w:r>
      <w:r w:rsidRPr="007D75D9">
        <w:rPr>
          <w:rFonts w:ascii="PT Astra Serif" w:hAnsi="PT Astra Serif"/>
          <w:spacing w:val="2"/>
        </w:rPr>
        <w:t xml:space="preserve"> предназначена для размещения индивидуальных жилых домов – отдельно стоящих зданий, не предназначенных для раздела на самостоятельные объекты недвижимости, с количеством надземных этажей не более чем три, которое состоит из комнат и помещений вспомогательного использования, связанных с проживанием в таком здании. Зона предполагает размещение объектов социального и культурно-бытового обслуживания населения, иного назначения, необходимых для создания условий для развития зоны; </w:t>
      </w:r>
    </w:p>
    <w:p w:rsidR="00E95431" w:rsidRPr="007D75D9" w:rsidRDefault="00E95431" w:rsidP="00E95431">
      <w:pPr>
        <w:pStyle w:val="a6"/>
        <w:rPr>
          <w:rFonts w:ascii="PT Astra Serif" w:hAnsi="PT Astra Serif"/>
          <w:lang w:val="ru-RU"/>
        </w:rPr>
      </w:pPr>
      <w:r w:rsidRPr="007D75D9">
        <w:rPr>
          <w:rFonts w:ascii="PT Astra Serif" w:hAnsi="PT Astra Serif"/>
          <w:u w:val="single"/>
          <w:lang w:val="ru-RU"/>
        </w:rPr>
        <w:t xml:space="preserve">Зона застройки малоэтажными жилыми домами (до 4 этажей, включая </w:t>
      </w:r>
      <w:proofErr w:type="gramStart"/>
      <w:r w:rsidRPr="007D75D9">
        <w:rPr>
          <w:rFonts w:ascii="PT Astra Serif" w:hAnsi="PT Astra Serif"/>
          <w:u w:val="single"/>
          <w:lang w:val="ru-RU"/>
        </w:rPr>
        <w:t>мансардный</w:t>
      </w:r>
      <w:proofErr w:type="gramEnd"/>
      <w:r w:rsidRPr="007D75D9">
        <w:rPr>
          <w:rFonts w:ascii="PT Astra Serif" w:hAnsi="PT Astra Serif"/>
          <w:u w:val="single"/>
          <w:lang w:val="ru-RU"/>
        </w:rPr>
        <w:t>)</w:t>
      </w:r>
      <w:r w:rsidRPr="007D75D9">
        <w:rPr>
          <w:rFonts w:ascii="PT Astra Serif" w:hAnsi="PT Astra Serif"/>
          <w:lang w:val="ru-RU"/>
        </w:rPr>
        <w:t xml:space="preserve"> выделена для размещения малоэтажных многоквартирных жилых домов, пригодных для проживания, высотой до 4 этажей, включая мансардный, а также объектов социального и культурно-бытового обслуживания населения, иного назначения, необходимых для создания условий для развития зоны;</w:t>
      </w:r>
    </w:p>
    <w:p w:rsidR="00E95431" w:rsidRPr="007D75D9" w:rsidRDefault="00E95431" w:rsidP="00E95431">
      <w:pPr>
        <w:pStyle w:val="a6"/>
        <w:rPr>
          <w:rFonts w:ascii="PT Astra Serif" w:hAnsi="PT Astra Serif"/>
          <w:lang w:val="ru-RU"/>
        </w:rPr>
      </w:pPr>
      <w:proofErr w:type="gramStart"/>
      <w:r w:rsidRPr="007D75D9">
        <w:rPr>
          <w:rFonts w:ascii="PT Astra Serif" w:hAnsi="PT Astra Serif"/>
          <w:u w:val="single"/>
          <w:lang w:val="ru-RU"/>
        </w:rPr>
        <w:t>Многофункциональная общественно-деловая зона</w:t>
      </w:r>
      <w:r w:rsidRPr="007D75D9">
        <w:rPr>
          <w:rFonts w:ascii="PT Astra Serif" w:hAnsi="PT Astra Serif"/>
          <w:lang w:val="ru-RU"/>
        </w:rPr>
        <w:t xml:space="preserve"> – предназначена для размещения объектов общественного, административного, делового, финансового и коммерческого назначения, торговли, здравоохранения, культуры, общественного питания, социального и коммунально-бытового назначения, предпринимательской деятельности, культовых зданий, гостиниц, стоянок автомобильного транспорта и иных типов зданий, строений и сооружений массового посещения, объектов инженерной и транспортной инфраструктуры, обеспечивающих функционирование данной зоны;</w:t>
      </w:r>
      <w:proofErr w:type="gramEnd"/>
    </w:p>
    <w:p w:rsidR="00E95431" w:rsidRPr="007D75D9" w:rsidRDefault="00E95431" w:rsidP="00E95431">
      <w:pPr>
        <w:pStyle w:val="a6"/>
        <w:rPr>
          <w:rFonts w:ascii="PT Astra Serif" w:hAnsi="PT Astra Serif"/>
          <w:lang w:val="ru-RU"/>
        </w:rPr>
      </w:pPr>
      <w:r w:rsidRPr="007D75D9">
        <w:rPr>
          <w:rFonts w:ascii="PT Astra Serif" w:hAnsi="PT Astra Serif"/>
          <w:u w:val="single"/>
          <w:lang w:val="ru-RU"/>
        </w:rPr>
        <w:t>Зона специализированной общественной застройки</w:t>
      </w:r>
      <w:r w:rsidRPr="007D75D9">
        <w:rPr>
          <w:rFonts w:ascii="PT Astra Serif" w:hAnsi="PT Astra Serif"/>
          <w:lang w:val="ru-RU"/>
        </w:rPr>
        <w:t xml:space="preserve"> – предназначена для размещения объектов образования, здравоохранения, культуры, объектов инженерной и транспортной инфраструктуры, обеспечивающих функционирование данной зоны; </w:t>
      </w:r>
    </w:p>
    <w:p w:rsidR="00E95431" w:rsidRPr="007D75D9" w:rsidRDefault="00E95431" w:rsidP="00E95431">
      <w:pPr>
        <w:pStyle w:val="a6"/>
        <w:rPr>
          <w:rFonts w:ascii="PT Astra Serif" w:hAnsi="PT Astra Serif"/>
          <w:lang w:val="ru-RU"/>
        </w:rPr>
      </w:pPr>
      <w:r w:rsidRPr="007D75D9">
        <w:rPr>
          <w:rFonts w:ascii="PT Astra Serif" w:hAnsi="PT Astra Serif"/>
          <w:u w:val="single"/>
          <w:lang w:val="ru-RU"/>
        </w:rPr>
        <w:t>Производственная зона</w:t>
      </w:r>
      <w:r w:rsidRPr="007D75D9">
        <w:rPr>
          <w:rFonts w:ascii="PT Astra Serif" w:hAnsi="PT Astra Serif"/>
          <w:lang w:val="ru-RU"/>
        </w:rPr>
        <w:t xml:space="preserve"> – предназначена для размещения промышленных объектов III – V класса опасности с соответствующими санитарно-защитными зонами таких объектов в соответствии с требованиями технических регламентов;</w:t>
      </w:r>
    </w:p>
    <w:p w:rsidR="00E95431" w:rsidRPr="007D75D9" w:rsidRDefault="00E95431" w:rsidP="00E95431">
      <w:pPr>
        <w:pStyle w:val="a6"/>
        <w:rPr>
          <w:rFonts w:ascii="PT Astra Serif" w:hAnsi="PT Astra Serif"/>
          <w:lang w:val="ru-RU"/>
        </w:rPr>
      </w:pPr>
      <w:r w:rsidRPr="007D75D9">
        <w:rPr>
          <w:rFonts w:ascii="PT Astra Serif" w:hAnsi="PT Astra Serif"/>
          <w:u w:val="single"/>
          <w:lang w:val="ru-RU"/>
        </w:rPr>
        <w:t>Коммунально-складская зона</w:t>
      </w:r>
      <w:r w:rsidRPr="007D75D9">
        <w:rPr>
          <w:rFonts w:ascii="PT Astra Serif" w:hAnsi="PT Astra Serif"/>
          <w:lang w:val="ru-RU"/>
        </w:rPr>
        <w:t xml:space="preserve"> – предназначена для размещения групп предприятий и отдельных объектов, обеспечивающих потребности населения в складах, коммунальных и бытовых услугах, а также связанных с ними обслуживающих и вспомогательных учреждений;</w:t>
      </w:r>
    </w:p>
    <w:p w:rsidR="00E95431" w:rsidRPr="007D75D9" w:rsidRDefault="00E95431" w:rsidP="00E95431">
      <w:pPr>
        <w:pStyle w:val="a6"/>
        <w:rPr>
          <w:rFonts w:ascii="PT Astra Serif" w:hAnsi="PT Astra Serif"/>
          <w:lang w:val="ru-RU"/>
        </w:rPr>
      </w:pPr>
      <w:r w:rsidRPr="007D75D9">
        <w:rPr>
          <w:rFonts w:ascii="PT Astra Serif" w:hAnsi="PT Astra Serif"/>
          <w:u w:val="single"/>
          <w:lang w:val="ru-RU"/>
        </w:rPr>
        <w:t>Зона инженерной инфраструктуры</w:t>
      </w:r>
      <w:r w:rsidRPr="007D75D9">
        <w:rPr>
          <w:rFonts w:ascii="PT Astra Serif" w:hAnsi="PT Astra Serif"/>
          <w:lang w:val="ru-RU"/>
        </w:rPr>
        <w:t xml:space="preserve"> – предназначена для размещения объектов инженерной инфраструктуры с соответствующими санитарно-защитными зонами таких объектов в соответствии с требованиями технических регламентов;</w:t>
      </w:r>
    </w:p>
    <w:p w:rsidR="00E95431" w:rsidRPr="007D75D9" w:rsidRDefault="00E95431" w:rsidP="00E95431">
      <w:pPr>
        <w:pStyle w:val="a6"/>
        <w:rPr>
          <w:rFonts w:ascii="PT Astra Serif" w:hAnsi="PT Astra Serif"/>
          <w:lang w:val="ru-RU"/>
        </w:rPr>
      </w:pPr>
      <w:r w:rsidRPr="007D75D9">
        <w:rPr>
          <w:rFonts w:ascii="PT Astra Serif" w:hAnsi="PT Astra Serif"/>
          <w:u w:val="single"/>
          <w:lang w:val="ru-RU"/>
        </w:rPr>
        <w:t>Зона транспортной инфраструктуры</w:t>
      </w:r>
      <w:r w:rsidRPr="007D75D9">
        <w:rPr>
          <w:rFonts w:ascii="PT Astra Serif" w:hAnsi="PT Astra Serif"/>
          <w:lang w:val="ru-RU"/>
        </w:rPr>
        <w:t xml:space="preserve"> – предназначена для размещения объектов транспортной инфраструктуры, в том числе сооружений и коммуникаций железнодорожного, автомобильного, речного, воздушного и трубопроводного транспорта, связи, с соответствующими санитарно-защитными зонами таких объектов в соответствии с требованиями технических регламентов;</w:t>
      </w:r>
    </w:p>
    <w:p w:rsidR="00E95431" w:rsidRPr="007D75D9" w:rsidRDefault="00E95431" w:rsidP="00E95431">
      <w:pPr>
        <w:pStyle w:val="11"/>
        <w:spacing w:after="80"/>
        <w:ind w:firstLine="600"/>
        <w:jc w:val="both"/>
        <w:rPr>
          <w:rStyle w:val="ad"/>
          <w:rFonts w:ascii="PT Astra Serif" w:hAnsi="PT Astra Serif"/>
          <w:sz w:val="24"/>
          <w:szCs w:val="24"/>
        </w:rPr>
      </w:pPr>
      <w:r w:rsidRPr="007D75D9">
        <w:rPr>
          <w:rStyle w:val="ad"/>
          <w:rFonts w:ascii="PT Astra Serif" w:hAnsi="PT Astra Serif"/>
          <w:sz w:val="24"/>
          <w:szCs w:val="24"/>
          <w:u w:val="single"/>
        </w:rPr>
        <w:t>Зона сельскохозяйственных угодий</w:t>
      </w:r>
      <w:r w:rsidRPr="007D75D9">
        <w:rPr>
          <w:rStyle w:val="ad"/>
          <w:rFonts w:ascii="PT Astra Serif" w:hAnsi="PT Astra Serif"/>
          <w:sz w:val="24"/>
          <w:szCs w:val="24"/>
        </w:rPr>
        <w:t xml:space="preserve"> - пашни, сенокосы, пастбища, залежи, земли, </w:t>
      </w:r>
      <w:r w:rsidRPr="007D75D9">
        <w:rPr>
          <w:rStyle w:val="ad"/>
          <w:rFonts w:ascii="PT Astra Serif" w:hAnsi="PT Astra Serif"/>
          <w:sz w:val="24"/>
          <w:szCs w:val="24"/>
        </w:rPr>
        <w:lastRenderedPageBreak/>
        <w:t>занятые многолетними насаждениями (садами, виноградниками и другими), - в составе земель сельскохозяйственного назначения имеют приоритет в использовании и подлежат особой охране;</w:t>
      </w:r>
    </w:p>
    <w:p w:rsidR="00E95431" w:rsidRPr="007D75D9" w:rsidRDefault="00E95431" w:rsidP="00E95431">
      <w:pPr>
        <w:widowControl w:val="0"/>
        <w:ind w:firstLine="709"/>
        <w:jc w:val="both"/>
        <w:textAlignment w:val="baseline"/>
        <w:rPr>
          <w:rFonts w:ascii="PT Astra Serif" w:hAnsi="PT Astra Serif"/>
          <w:spacing w:val="2"/>
        </w:rPr>
      </w:pPr>
      <w:bookmarkStart w:id="9" w:name="_Hlk183695880"/>
      <w:r w:rsidRPr="007D75D9">
        <w:rPr>
          <w:rFonts w:ascii="PT Astra Serif" w:hAnsi="PT Astra Serif"/>
          <w:u w:val="single"/>
        </w:rPr>
        <w:t xml:space="preserve">Зона садоводства, огородничества </w:t>
      </w:r>
      <w:r w:rsidRPr="007D75D9">
        <w:rPr>
          <w:rFonts w:ascii="PT Astra Serif" w:hAnsi="PT Astra Serif"/>
          <w:spacing w:val="2"/>
        </w:rPr>
        <w:t>– предназначена для организации некоммерческих объединений, создаваемых гражданами на добровольных началах для ведения садоводства и огородничества;</w:t>
      </w:r>
    </w:p>
    <w:bookmarkEnd w:id="9"/>
    <w:p w:rsidR="00E95431" w:rsidRPr="007D75D9" w:rsidRDefault="00E95431" w:rsidP="00E95431">
      <w:pPr>
        <w:pStyle w:val="a6"/>
        <w:spacing w:line="276" w:lineRule="auto"/>
        <w:rPr>
          <w:rFonts w:ascii="PT Astra Serif" w:hAnsi="PT Astra Serif"/>
          <w:lang w:val="ru-RU"/>
        </w:rPr>
      </w:pPr>
      <w:r w:rsidRPr="007D75D9">
        <w:rPr>
          <w:rFonts w:ascii="PT Astra Serif" w:hAnsi="PT Astra Serif"/>
          <w:u w:val="single"/>
          <w:lang w:val="ru-RU"/>
        </w:rPr>
        <w:t>Производственная зона сельскохозяйственных предприятий</w:t>
      </w:r>
      <w:r w:rsidRPr="007D75D9">
        <w:rPr>
          <w:rFonts w:ascii="PT Astra Serif" w:hAnsi="PT Astra Serif"/>
          <w:lang w:val="ru-RU"/>
        </w:rPr>
        <w:t xml:space="preserve"> – территории, предназначенные для размещения сельскохозяйственных предприятий не выше III класса опасности, имеющих размер санитарно-защитных зон, не превышающий необходимый санитарный разрыв до объектов, указанных в пункте 5.1. СанПиН 2.2.1/2.1.1.1200-03 (Новая редакция), предназначенных для производства и переработки сельскохозяйственной продукции, транспортировки (перевозки), хранения сельскохозяйственной продукции собственного производства, а также для размещения объектов инженерной и транспортной инфраструктуры, обеспечивающих функционирование данной зоны;</w:t>
      </w:r>
    </w:p>
    <w:p w:rsidR="00E95431" w:rsidRPr="007D75D9" w:rsidRDefault="00E95431" w:rsidP="00E95431">
      <w:pPr>
        <w:widowControl w:val="0"/>
        <w:ind w:firstLine="709"/>
        <w:jc w:val="both"/>
        <w:textAlignment w:val="baseline"/>
        <w:rPr>
          <w:rFonts w:ascii="PT Astra Serif" w:hAnsi="PT Astra Serif"/>
          <w:spacing w:val="2"/>
        </w:rPr>
      </w:pPr>
      <w:proofErr w:type="gramStart"/>
      <w:r w:rsidRPr="007D75D9">
        <w:rPr>
          <w:rFonts w:ascii="PT Astra Serif" w:hAnsi="PT Astra Serif"/>
          <w:spacing w:val="2"/>
          <w:u w:val="single"/>
        </w:rPr>
        <w:t>Зоны рекреационного назначения</w:t>
      </w:r>
      <w:r w:rsidRPr="007D75D9">
        <w:rPr>
          <w:rFonts w:ascii="PT Astra Serif" w:hAnsi="PT Astra Serif"/>
          <w:spacing w:val="2"/>
        </w:rPr>
        <w:t xml:space="preserve"> - территории, занятые городскими лесами, скверами, парками, городскими садами, прудами, озерами, водохранилищами, пляжами, также в границах иных территорий, используемых и предназначенных для отдыха, туризма, занятий физической культурой и спортом;</w:t>
      </w:r>
      <w:proofErr w:type="gramEnd"/>
    </w:p>
    <w:p w:rsidR="00E95431" w:rsidRPr="007D75D9" w:rsidRDefault="00E95431" w:rsidP="00E95431">
      <w:pPr>
        <w:pStyle w:val="a6"/>
        <w:rPr>
          <w:rFonts w:ascii="PT Astra Serif" w:hAnsi="PT Astra Serif"/>
          <w:lang w:val="ru-RU"/>
        </w:rPr>
      </w:pPr>
      <w:r w:rsidRPr="007D75D9">
        <w:rPr>
          <w:rFonts w:ascii="PT Astra Serif" w:hAnsi="PT Astra Serif"/>
          <w:u w:val="single"/>
          <w:lang w:val="ru-RU"/>
        </w:rPr>
        <w:t>Зона лесов</w:t>
      </w:r>
      <w:r w:rsidRPr="007D75D9">
        <w:rPr>
          <w:rFonts w:ascii="PT Astra Serif" w:hAnsi="PT Astra Serif"/>
          <w:lang w:val="ru-RU"/>
        </w:rPr>
        <w:t xml:space="preserve"> – земли, занятые лесами Государственного лесного фона. Порядок использования земель в границах зоны лесов регламентируется лесным законодательством Российской Федерации;</w:t>
      </w:r>
    </w:p>
    <w:p w:rsidR="00E95431" w:rsidRPr="007D75D9" w:rsidRDefault="00E95431" w:rsidP="00E95431">
      <w:pPr>
        <w:pStyle w:val="a6"/>
        <w:rPr>
          <w:rFonts w:ascii="PT Astra Serif" w:hAnsi="PT Astra Serif"/>
          <w:lang w:val="ru-RU"/>
        </w:rPr>
      </w:pPr>
      <w:r w:rsidRPr="007D75D9">
        <w:rPr>
          <w:rFonts w:ascii="PT Astra Serif" w:hAnsi="PT Astra Serif"/>
          <w:u w:val="single"/>
          <w:lang w:val="ru-RU"/>
        </w:rPr>
        <w:t>Зона кладбищ</w:t>
      </w:r>
      <w:r w:rsidRPr="007D75D9">
        <w:rPr>
          <w:rFonts w:ascii="PT Astra Serif" w:hAnsi="PT Astra Serif"/>
          <w:lang w:val="ru-RU"/>
        </w:rPr>
        <w:t xml:space="preserve"> – территория, занятая кладбищами;</w:t>
      </w:r>
    </w:p>
    <w:p w:rsidR="00E95431" w:rsidRPr="007D75D9" w:rsidRDefault="00E95431" w:rsidP="00E95431">
      <w:pPr>
        <w:pStyle w:val="a6"/>
        <w:rPr>
          <w:rStyle w:val="ad"/>
          <w:rFonts w:ascii="PT Astra Serif" w:hAnsi="PT Astra Serif"/>
          <w:b w:val="0"/>
          <w:bCs w:val="0"/>
          <w:lang w:val="ru-RU"/>
        </w:rPr>
      </w:pPr>
      <w:r w:rsidRPr="007D75D9">
        <w:rPr>
          <w:rStyle w:val="ad"/>
          <w:rFonts w:ascii="PT Astra Serif" w:hAnsi="PT Astra Serif"/>
          <w:u w:val="single"/>
          <w:lang w:val="ru-RU"/>
        </w:rPr>
        <w:t>Зона режимных территорий</w:t>
      </w:r>
      <w:r w:rsidRPr="007D75D9">
        <w:rPr>
          <w:rStyle w:val="ad"/>
          <w:rFonts w:ascii="PT Astra Serif" w:hAnsi="PT Astra Serif"/>
          <w:lang w:val="ru-RU"/>
        </w:rPr>
        <w:t xml:space="preserve"> - зона с размещаемыми (размещенными) объектами особого режима, а также предусмотренные государственными нормативами иные территории особого </w:t>
      </w:r>
      <w:r w:rsidRPr="007D75D9">
        <w:rPr>
          <w:rFonts w:ascii="PT Astra Serif" w:hAnsi="PT Astra Serif"/>
          <w:lang w:val="ru-RU"/>
        </w:rPr>
        <w:t>регулирования</w:t>
      </w:r>
      <w:r w:rsidRPr="007D75D9">
        <w:rPr>
          <w:rStyle w:val="ad"/>
          <w:rFonts w:ascii="PT Astra Serif" w:hAnsi="PT Astra Serif"/>
          <w:lang w:val="ru-RU"/>
        </w:rPr>
        <w:t xml:space="preserve"> в населенных пунктах или вне их пределов - санитарные, защитные или охранные зоны вокруг объектов особого режима, </w:t>
      </w:r>
      <w:proofErr w:type="spellStart"/>
      <w:r w:rsidRPr="007D75D9">
        <w:rPr>
          <w:rStyle w:val="ad"/>
          <w:rFonts w:ascii="PT Astra Serif" w:hAnsi="PT Astra Serif"/>
          <w:lang w:val="ru-RU"/>
        </w:rPr>
        <w:t>водоохранные</w:t>
      </w:r>
      <w:proofErr w:type="spellEnd"/>
      <w:r w:rsidRPr="007D75D9">
        <w:rPr>
          <w:rStyle w:val="ad"/>
          <w:rFonts w:ascii="PT Astra Serif" w:hAnsi="PT Astra Serif"/>
          <w:lang w:val="ru-RU"/>
        </w:rPr>
        <w:t xml:space="preserve"> зоны и полосы.</w:t>
      </w:r>
    </w:p>
    <w:bookmarkEnd w:id="8"/>
    <w:p w:rsidR="00E95431" w:rsidRPr="007D75D9" w:rsidRDefault="00E95431" w:rsidP="00E95431">
      <w:pPr>
        <w:widowControl w:val="0"/>
        <w:shd w:val="clear" w:color="auto" w:fill="FFFFFF"/>
        <w:ind w:firstLine="709"/>
        <w:textAlignment w:val="baseline"/>
        <w:rPr>
          <w:rFonts w:ascii="PT Astra Serif" w:hAnsi="PT Astra Serif"/>
          <w:spacing w:val="2"/>
        </w:rPr>
      </w:pPr>
      <w:r w:rsidRPr="007D75D9">
        <w:rPr>
          <w:rFonts w:ascii="PT Astra Serif" w:hAnsi="PT Astra Serif"/>
          <w:spacing w:val="2"/>
        </w:rPr>
        <w:t>Без установления функциональных зон (для линейных объектов) планируются мероприятия регионального значения, перечисленные в таблице 2.1.</w:t>
      </w:r>
    </w:p>
    <w:p w:rsidR="00E95431" w:rsidRPr="007D75D9" w:rsidRDefault="00E95431" w:rsidP="00E95431">
      <w:pPr>
        <w:widowControl w:val="0"/>
        <w:shd w:val="clear" w:color="auto" w:fill="FFFFFF"/>
        <w:ind w:firstLine="709"/>
        <w:textAlignment w:val="baseline"/>
        <w:rPr>
          <w:rFonts w:ascii="PT Astra Serif" w:hAnsi="PT Astra Serif"/>
          <w:spacing w:val="2"/>
        </w:rPr>
      </w:pPr>
      <w:r w:rsidRPr="007D75D9">
        <w:rPr>
          <w:rFonts w:ascii="PT Astra Serif" w:hAnsi="PT Astra Serif"/>
          <w:spacing w:val="2"/>
        </w:rPr>
        <w:t xml:space="preserve">Параметры функциональных зон с указанием планируемых для размещения в этих зонах объектах федерального, регионального и местного значения (за исключением линейных объектов) приведены в таблице 2.2. </w:t>
      </w:r>
    </w:p>
    <w:p w:rsidR="00E95431" w:rsidRPr="007D75D9" w:rsidRDefault="00E95431" w:rsidP="00E95431">
      <w:pPr>
        <w:widowControl w:val="0"/>
        <w:shd w:val="clear" w:color="auto" w:fill="FFFFFF"/>
        <w:ind w:firstLine="709"/>
        <w:textAlignment w:val="baseline"/>
        <w:rPr>
          <w:rFonts w:ascii="PT Astra Serif" w:hAnsi="PT Astra Serif"/>
          <w:spacing w:val="2"/>
        </w:rPr>
      </w:pPr>
    </w:p>
    <w:p w:rsidR="00E95431" w:rsidRPr="007D75D9" w:rsidRDefault="00E95431" w:rsidP="00E95431">
      <w:pPr>
        <w:widowControl w:val="0"/>
        <w:shd w:val="clear" w:color="auto" w:fill="FFFFFF"/>
        <w:ind w:firstLine="709"/>
        <w:textAlignment w:val="baseline"/>
        <w:rPr>
          <w:rFonts w:ascii="PT Astra Serif" w:hAnsi="PT Astra Serif"/>
          <w:spacing w:val="2"/>
        </w:rPr>
        <w:sectPr w:rsidR="00E95431" w:rsidRPr="007D75D9" w:rsidSect="00AC670B">
          <w:pgSz w:w="11906" w:h="16838" w:code="9"/>
          <w:pgMar w:top="851" w:right="851" w:bottom="1134" w:left="1701" w:header="680" w:footer="680" w:gutter="0"/>
          <w:cols w:space="708"/>
          <w:docGrid w:linePitch="360"/>
        </w:sectPr>
      </w:pPr>
    </w:p>
    <w:bookmarkEnd w:id="4"/>
    <w:bookmarkEnd w:id="5"/>
    <w:p w:rsidR="00E95431" w:rsidRPr="007D75D9" w:rsidRDefault="00E95431" w:rsidP="00E95431">
      <w:pPr>
        <w:pStyle w:val="a6"/>
        <w:spacing w:before="120"/>
        <w:jc w:val="right"/>
        <w:rPr>
          <w:rFonts w:ascii="PT Astra Serif" w:eastAsiaTheme="minorHAnsi" w:hAnsi="PT Astra Serif"/>
          <w:b/>
          <w:color w:val="000000"/>
          <w:lang w:val="ru-RU" w:eastAsia="en-US"/>
        </w:rPr>
      </w:pPr>
      <w:r w:rsidRPr="007D75D9">
        <w:rPr>
          <w:rFonts w:ascii="PT Astra Serif" w:eastAsiaTheme="minorHAnsi" w:hAnsi="PT Astra Serif"/>
          <w:b/>
          <w:color w:val="000000"/>
          <w:lang w:val="ru-RU" w:eastAsia="en-US"/>
        </w:rPr>
        <w:lastRenderedPageBreak/>
        <w:t>Таблица 2.1</w:t>
      </w:r>
    </w:p>
    <w:p w:rsidR="00E95431" w:rsidRPr="007D75D9" w:rsidRDefault="00E95431" w:rsidP="00E95431">
      <w:pPr>
        <w:keepNext/>
        <w:spacing w:after="120"/>
        <w:jc w:val="center"/>
        <w:rPr>
          <w:rFonts w:ascii="PT Astra Serif" w:hAnsi="PT Astra Serif"/>
          <w:b/>
          <w:lang w:eastAsia="ar-SA" w:bidi="en-US"/>
        </w:rPr>
      </w:pPr>
      <w:r w:rsidRPr="007D75D9">
        <w:rPr>
          <w:rFonts w:ascii="PT Astra Serif" w:hAnsi="PT Astra Serif"/>
          <w:b/>
          <w:lang w:eastAsia="ar-SA" w:bidi="en-US"/>
        </w:rPr>
        <w:t xml:space="preserve">Сведения о планируемых для размещения на территории поселения линейных объектах регионального значения </w:t>
      </w:r>
    </w:p>
    <w:tbl>
      <w:tblPr>
        <w:tblW w:w="14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97"/>
        <w:gridCol w:w="4905"/>
        <w:gridCol w:w="2878"/>
        <w:gridCol w:w="2977"/>
        <w:gridCol w:w="2693"/>
      </w:tblGrid>
      <w:tr w:rsidR="00E95431" w:rsidRPr="007D75D9" w:rsidTr="00AC670B">
        <w:tc>
          <w:tcPr>
            <w:tcW w:w="1397" w:type="dxa"/>
            <w:shd w:val="clear" w:color="auto" w:fill="auto"/>
            <w:vAlign w:val="center"/>
          </w:tcPr>
          <w:p w:rsidR="00E95431" w:rsidRPr="007D75D9" w:rsidRDefault="00E95431" w:rsidP="00AC670B">
            <w:pPr>
              <w:jc w:val="center"/>
              <w:rPr>
                <w:rFonts w:ascii="PT Astra Serif" w:hAnsi="PT Astra Serif"/>
                <w:b/>
                <w:bCs/>
                <w:color w:val="000000"/>
                <w:sz w:val="20"/>
                <w:szCs w:val="20"/>
              </w:rPr>
            </w:pPr>
            <w:r w:rsidRPr="007D75D9">
              <w:rPr>
                <w:rFonts w:ascii="PT Astra Serif" w:hAnsi="PT Astra Serif"/>
                <w:b/>
                <w:bCs/>
                <w:color w:val="000000"/>
                <w:sz w:val="20"/>
                <w:szCs w:val="20"/>
              </w:rPr>
              <w:t>Номер объекта на карте</w:t>
            </w:r>
          </w:p>
        </w:tc>
        <w:tc>
          <w:tcPr>
            <w:tcW w:w="4905" w:type="dxa"/>
            <w:shd w:val="clear" w:color="auto" w:fill="auto"/>
            <w:vAlign w:val="center"/>
          </w:tcPr>
          <w:p w:rsidR="00E95431" w:rsidRPr="007D75D9" w:rsidRDefault="00E95431" w:rsidP="00AC670B">
            <w:pPr>
              <w:jc w:val="center"/>
              <w:rPr>
                <w:rFonts w:ascii="PT Astra Serif" w:hAnsi="PT Astra Serif"/>
                <w:b/>
                <w:bCs/>
                <w:color w:val="000000"/>
                <w:sz w:val="20"/>
                <w:szCs w:val="20"/>
              </w:rPr>
            </w:pPr>
            <w:r w:rsidRPr="007D75D9">
              <w:rPr>
                <w:rFonts w:ascii="PT Astra Serif" w:hAnsi="PT Astra Serif"/>
                <w:b/>
                <w:bCs/>
                <w:color w:val="000000"/>
                <w:sz w:val="20"/>
                <w:szCs w:val="20"/>
              </w:rPr>
              <w:t>Наименование</w:t>
            </w:r>
          </w:p>
        </w:tc>
        <w:tc>
          <w:tcPr>
            <w:tcW w:w="2878" w:type="dxa"/>
            <w:shd w:val="clear" w:color="auto" w:fill="auto"/>
            <w:vAlign w:val="center"/>
          </w:tcPr>
          <w:p w:rsidR="00E95431" w:rsidRPr="007D75D9" w:rsidRDefault="00E95431" w:rsidP="00AC670B">
            <w:pPr>
              <w:jc w:val="center"/>
              <w:rPr>
                <w:rFonts w:ascii="PT Astra Serif" w:hAnsi="PT Astra Serif"/>
                <w:b/>
                <w:bCs/>
                <w:color w:val="000000"/>
                <w:sz w:val="20"/>
                <w:szCs w:val="20"/>
              </w:rPr>
            </w:pPr>
            <w:r w:rsidRPr="007D75D9">
              <w:rPr>
                <w:rFonts w:ascii="PT Astra Serif" w:hAnsi="PT Astra Serif"/>
                <w:b/>
                <w:bCs/>
                <w:color w:val="000000"/>
                <w:sz w:val="20"/>
                <w:szCs w:val="20"/>
              </w:rPr>
              <w:t>Основные характеристики</w:t>
            </w:r>
          </w:p>
        </w:tc>
        <w:tc>
          <w:tcPr>
            <w:tcW w:w="2977" w:type="dxa"/>
            <w:shd w:val="clear" w:color="auto" w:fill="auto"/>
            <w:vAlign w:val="center"/>
          </w:tcPr>
          <w:p w:rsidR="00E95431" w:rsidRPr="007D75D9" w:rsidRDefault="00E95431" w:rsidP="00AC670B">
            <w:pPr>
              <w:jc w:val="center"/>
              <w:rPr>
                <w:rFonts w:ascii="PT Astra Serif" w:hAnsi="PT Astra Serif"/>
                <w:b/>
                <w:bCs/>
                <w:color w:val="000000"/>
                <w:sz w:val="20"/>
                <w:szCs w:val="20"/>
              </w:rPr>
            </w:pPr>
            <w:r w:rsidRPr="007D75D9">
              <w:rPr>
                <w:rFonts w:ascii="PT Astra Serif" w:hAnsi="PT Astra Serif"/>
                <w:b/>
                <w:bCs/>
                <w:color w:val="000000"/>
                <w:sz w:val="20"/>
                <w:szCs w:val="20"/>
              </w:rPr>
              <w:t>Местоположение</w:t>
            </w:r>
          </w:p>
        </w:tc>
        <w:tc>
          <w:tcPr>
            <w:tcW w:w="2693" w:type="dxa"/>
            <w:shd w:val="clear" w:color="auto" w:fill="auto"/>
            <w:vAlign w:val="center"/>
          </w:tcPr>
          <w:p w:rsidR="00E95431" w:rsidRPr="007D75D9" w:rsidRDefault="00E95431" w:rsidP="00AC670B">
            <w:pPr>
              <w:jc w:val="center"/>
              <w:rPr>
                <w:rFonts w:ascii="PT Astra Serif" w:hAnsi="PT Astra Serif"/>
                <w:b/>
                <w:bCs/>
                <w:color w:val="000000"/>
                <w:sz w:val="20"/>
                <w:szCs w:val="20"/>
              </w:rPr>
            </w:pPr>
            <w:r w:rsidRPr="007D75D9">
              <w:rPr>
                <w:rFonts w:ascii="PT Astra Serif" w:hAnsi="PT Astra Serif"/>
                <w:b/>
                <w:bCs/>
                <w:color w:val="000000"/>
                <w:sz w:val="20"/>
                <w:szCs w:val="20"/>
              </w:rPr>
              <w:t>Зоны с особыми условиями использования территории</w:t>
            </w:r>
          </w:p>
        </w:tc>
      </w:tr>
      <w:tr w:rsidR="00E95431" w:rsidRPr="007D75D9" w:rsidTr="00AC670B">
        <w:tc>
          <w:tcPr>
            <w:tcW w:w="1397" w:type="dxa"/>
            <w:shd w:val="clear" w:color="auto" w:fill="auto"/>
            <w:vAlign w:val="center"/>
          </w:tcPr>
          <w:p w:rsidR="00E95431" w:rsidRPr="007D75D9" w:rsidRDefault="00E95431" w:rsidP="00AC670B">
            <w:pPr>
              <w:jc w:val="center"/>
              <w:rPr>
                <w:rFonts w:ascii="PT Astra Serif" w:hAnsi="PT Astra Serif"/>
                <w:color w:val="000000"/>
                <w:sz w:val="20"/>
                <w:szCs w:val="20"/>
              </w:rPr>
            </w:pPr>
            <w:r w:rsidRPr="007D75D9">
              <w:rPr>
                <w:rFonts w:ascii="PT Astra Serif" w:hAnsi="PT Astra Serif"/>
                <w:color w:val="000000"/>
                <w:sz w:val="20"/>
                <w:szCs w:val="20"/>
              </w:rPr>
              <w:t>1-79</w:t>
            </w:r>
          </w:p>
        </w:tc>
        <w:tc>
          <w:tcPr>
            <w:tcW w:w="4905" w:type="dxa"/>
            <w:shd w:val="clear" w:color="auto" w:fill="auto"/>
            <w:vAlign w:val="center"/>
          </w:tcPr>
          <w:p w:rsidR="00E95431" w:rsidRPr="007D75D9" w:rsidRDefault="00E95431" w:rsidP="00AC670B">
            <w:pPr>
              <w:jc w:val="center"/>
              <w:rPr>
                <w:rFonts w:ascii="PT Astra Serif" w:hAnsi="PT Astra Serif"/>
                <w:color w:val="000000"/>
                <w:sz w:val="20"/>
                <w:szCs w:val="20"/>
              </w:rPr>
            </w:pPr>
            <w:r w:rsidRPr="007D75D9">
              <w:rPr>
                <w:rFonts w:ascii="PT Astra Serif" w:hAnsi="PT Astra Serif"/>
                <w:color w:val="000000"/>
                <w:sz w:val="20"/>
                <w:szCs w:val="20"/>
              </w:rPr>
              <w:t xml:space="preserve">Реконструкция автодороги 70 ОП РЗ 70К-207 «Щекино – Липки – </w:t>
            </w:r>
            <w:proofErr w:type="spellStart"/>
            <w:r w:rsidRPr="007D75D9">
              <w:rPr>
                <w:rFonts w:ascii="PT Astra Serif" w:hAnsi="PT Astra Serif"/>
                <w:color w:val="000000"/>
                <w:sz w:val="20"/>
                <w:szCs w:val="20"/>
              </w:rPr>
              <w:t>Киреевск</w:t>
            </w:r>
            <w:proofErr w:type="spellEnd"/>
            <w:r w:rsidRPr="007D75D9">
              <w:rPr>
                <w:rFonts w:ascii="PT Astra Serif" w:hAnsi="PT Astra Serif"/>
                <w:color w:val="000000"/>
                <w:sz w:val="20"/>
                <w:szCs w:val="20"/>
              </w:rPr>
              <w:t>»</w:t>
            </w:r>
          </w:p>
        </w:tc>
        <w:tc>
          <w:tcPr>
            <w:tcW w:w="2878" w:type="dxa"/>
            <w:shd w:val="clear" w:color="auto" w:fill="auto"/>
            <w:vAlign w:val="center"/>
          </w:tcPr>
          <w:p w:rsidR="00E95431" w:rsidRPr="007D75D9" w:rsidRDefault="00E95431" w:rsidP="00AC670B">
            <w:pPr>
              <w:jc w:val="center"/>
              <w:rPr>
                <w:rFonts w:ascii="PT Astra Serif" w:hAnsi="PT Astra Serif"/>
                <w:color w:val="000000"/>
                <w:sz w:val="20"/>
                <w:szCs w:val="20"/>
              </w:rPr>
            </w:pPr>
            <w:r w:rsidRPr="007D75D9">
              <w:rPr>
                <w:rFonts w:ascii="PT Astra Serif" w:hAnsi="PT Astra Serif"/>
                <w:color w:val="000000"/>
                <w:sz w:val="20"/>
                <w:szCs w:val="20"/>
              </w:rPr>
              <w:t>Протяжённость 13,5 км</w:t>
            </w:r>
          </w:p>
        </w:tc>
        <w:tc>
          <w:tcPr>
            <w:tcW w:w="2977" w:type="dxa"/>
            <w:shd w:val="clear" w:color="auto" w:fill="auto"/>
            <w:vAlign w:val="center"/>
          </w:tcPr>
          <w:p w:rsidR="00E95431" w:rsidRPr="007D75D9" w:rsidRDefault="00E95431" w:rsidP="00AC670B">
            <w:pPr>
              <w:jc w:val="center"/>
              <w:rPr>
                <w:rFonts w:ascii="PT Astra Serif" w:hAnsi="PT Astra Serif"/>
                <w:color w:val="000000"/>
                <w:sz w:val="20"/>
                <w:szCs w:val="20"/>
              </w:rPr>
            </w:pPr>
            <w:r w:rsidRPr="007D75D9">
              <w:rPr>
                <w:rFonts w:ascii="PT Astra Serif" w:hAnsi="PT Astra Serif"/>
                <w:color w:val="000000"/>
                <w:sz w:val="20"/>
                <w:szCs w:val="20"/>
              </w:rPr>
              <w:t>Киреевский район, Щекинский район</w:t>
            </w:r>
          </w:p>
        </w:tc>
        <w:tc>
          <w:tcPr>
            <w:tcW w:w="2693" w:type="dxa"/>
            <w:shd w:val="clear" w:color="auto" w:fill="auto"/>
            <w:vAlign w:val="center"/>
          </w:tcPr>
          <w:p w:rsidR="00E95431" w:rsidRPr="007D75D9" w:rsidRDefault="00E95431" w:rsidP="00AC670B">
            <w:pPr>
              <w:jc w:val="center"/>
              <w:rPr>
                <w:rFonts w:ascii="PT Astra Serif" w:hAnsi="PT Astra Serif"/>
                <w:color w:val="000000"/>
                <w:sz w:val="20"/>
                <w:szCs w:val="20"/>
              </w:rPr>
            </w:pPr>
            <w:r w:rsidRPr="007D75D9">
              <w:rPr>
                <w:rFonts w:ascii="PT Astra Serif" w:hAnsi="PT Astra Serif"/>
                <w:color w:val="000000"/>
                <w:sz w:val="20"/>
                <w:szCs w:val="20"/>
              </w:rPr>
              <w:t>Придорожные полосы автомобильных дорог</w:t>
            </w:r>
          </w:p>
          <w:p w:rsidR="00E95431" w:rsidRPr="007D75D9" w:rsidRDefault="00E95431" w:rsidP="00AC670B">
            <w:pPr>
              <w:jc w:val="center"/>
              <w:rPr>
                <w:rFonts w:ascii="PT Astra Serif" w:hAnsi="PT Astra Serif"/>
                <w:color w:val="000000"/>
                <w:sz w:val="20"/>
                <w:szCs w:val="20"/>
              </w:rPr>
            </w:pPr>
            <w:r w:rsidRPr="007D75D9">
              <w:rPr>
                <w:rFonts w:ascii="PT Astra Serif" w:hAnsi="PT Astra Serif"/>
                <w:color w:val="000000"/>
                <w:sz w:val="20"/>
                <w:szCs w:val="20"/>
              </w:rPr>
              <w:t>(50 м)</w:t>
            </w:r>
          </w:p>
        </w:tc>
      </w:tr>
    </w:tbl>
    <w:p w:rsidR="00E95431" w:rsidRPr="007D75D9" w:rsidRDefault="00E95431" w:rsidP="00E95431">
      <w:pPr>
        <w:pStyle w:val="a6"/>
        <w:spacing w:before="120"/>
        <w:ind w:firstLine="0"/>
        <w:rPr>
          <w:rFonts w:ascii="PT Astra Serif" w:hAnsi="PT Astra Serif"/>
          <w:b/>
          <w:lang w:val="ru-RU"/>
        </w:rPr>
      </w:pPr>
    </w:p>
    <w:p w:rsidR="00E95431" w:rsidRPr="007D75D9" w:rsidRDefault="00E95431" w:rsidP="00E95431">
      <w:pPr>
        <w:pStyle w:val="a6"/>
        <w:spacing w:before="120"/>
        <w:ind w:firstLine="0"/>
        <w:rPr>
          <w:rFonts w:ascii="PT Astra Serif" w:hAnsi="PT Astra Serif"/>
          <w:b/>
          <w:lang w:val="ru-RU"/>
        </w:rPr>
        <w:sectPr w:rsidR="00E95431" w:rsidRPr="007D75D9" w:rsidSect="00AC670B">
          <w:pgSz w:w="16838" w:h="11906" w:orient="landscape"/>
          <w:pgMar w:top="1276" w:right="851" w:bottom="851" w:left="1134" w:header="680" w:footer="680" w:gutter="0"/>
          <w:cols w:space="708"/>
          <w:docGrid w:linePitch="360"/>
        </w:sectPr>
      </w:pPr>
    </w:p>
    <w:p w:rsidR="00E95431" w:rsidRPr="007D75D9" w:rsidRDefault="00E95431" w:rsidP="00E95431">
      <w:pPr>
        <w:pStyle w:val="a6"/>
        <w:spacing w:before="120"/>
        <w:jc w:val="right"/>
        <w:rPr>
          <w:rFonts w:ascii="PT Astra Serif" w:hAnsi="PT Astra Serif"/>
          <w:b/>
          <w:lang w:val="ru-RU"/>
        </w:rPr>
      </w:pPr>
      <w:r w:rsidRPr="007D75D9">
        <w:rPr>
          <w:rFonts w:ascii="PT Astra Serif" w:hAnsi="PT Astra Serif"/>
          <w:b/>
          <w:lang w:val="ru-RU"/>
        </w:rPr>
        <w:lastRenderedPageBreak/>
        <w:t>Таблица 2.2</w:t>
      </w:r>
    </w:p>
    <w:p w:rsidR="00E95431" w:rsidRPr="007D75D9" w:rsidRDefault="00E95431" w:rsidP="00E95431">
      <w:pPr>
        <w:widowControl w:val="0"/>
        <w:spacing w:after="120"/>
        <w:jc w:val="center"/>
        <w:rPr>
          <w:rFonts w:ascii="PT Astra Serif" w:hAnsi="PT Astra Serif"/>
          <w:b/>
          <w:lang w:eastAsia="ar-SA" w:bidi="en-US"/>
        </w:rPr>
      </w:pPr>
      <w:r w:rsidRPr="007D75D9">
        <w:rPr>
          <w:rFonts w:ascii="PT Astra Serif" w:hAnsi="PT Astra Serif"/>
          <w:b/>
          <w:lang w:eastAsia="ar-SA" w:bidi="en-US"/>
        </w:rPr>
        <w:t xml:space="preserve">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 в границах </w:t>
      </w:r>
      <w:r w:rsidRPr="007D75D9">
        <w:rPr>
          <w:rFonts w:ascii="PT Astra Serif" w:hAnsi="PT Astra Serif"/>
          <w:b/>
          <w:bCs/>
          <w:lang w:eastAsia="ar-SA" w:bidi="en-US"/>
        </w:rPr>
        <w:t>МО Ломинцевское</w:t>
      </w:r>
      <w:r w:rsidRPr="007D75D9">
        <w:rPr>
          <w:rFonts w:ascii="PT Astra Serif" w:hAnsi="PT Astra Serif"/>
          <w:lang w:eastAsia="ar-SA" w:bidi="en-US"/>
        </w:rPr>
        <w:t xml:space="preserve"> </w:t>
      </w:r>
      <w:r w:rsidRPr="007D75D9">
        <w:rPr>
          <w:rFonts w:ascii="PT Astra Serif" w:hAnsi="PT Astra Serif"/>
          <w:b/>
          <w:lang w:eastAsia="ar-SA" w:bidi="en-US"/>
        </w:rPr>
        <w:t>Щекинского района</w:t>
      </w:r>
    </w:p>
    <w:p w:rsidR="00E95431" w:rsidRPr="007D75D9" w:rsidRDefault="00E95431" w:rsidP="00E95431">
      <w:pPr>
        <w:widowControl w:val="0"/>
        <w:jc w:val="center"/>
        <w:rPr>
          <w:rFonts w:ascii="PT Astra Serif" w:hAnsi="PT Astra Serif"/>
          <w:b/>
          <w:sz w:val="2"/>
          <w:szCs w:val="2"/>
          <w:lang w:eastAsia="ar-SA" w:bidi="en-US"/>
        </w:rPr>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307"/>
        <w:gridCol w:w="676"/>
        <w:gridCol w:w="1842"/>
        <w:gridCol w:w="3686"/>
        <w:gridCol w:w="1701"/>
        <w:gridCol w:w="1984"/>
        <w:gridCol w:w="2268"/>
        <w:gridCol w:w="2369"/>
      </w:tblGrid>
      <w:tr w:rsidR="00E95431" w:rsidRPr="007D75D9" w:rsidTr="00AC670B">
        <w:trPr>
          <w:trHeight w:val="142"/>
          <w:tblHeader/>
          <w:jc w:val="center"/>
        </w:trPr>
        <w:tc>
          <w:tcPr>
            <w:tcW w:w="307" w:type="dxa"/>
            <w:vMerge w:val="restart"/>
            <w:shd w:val="clear" w:color="auto" w:fill="auto"/>
            <w:vAlign w:val="center"/>
          </w:tcPr>
          <w:p w:rsidR="00E95431" w:rsidRPr="007D75D9" w:rsidRDefault="00E95431" w:rsidP="00AC670B">
            <w:pPr>
              <w:autoSpaceDE w:val="0"/>
              <w:autoSpaceDN w:val="0"/>
              <w:jc w:val="center"/>
              <w:rPr>
                <w:rFonts w:ascii="PT Astra Serif" w:hAnsi="PT Astra Serif"/>
                <w:b/>
                <w:sz w:val="20"/>
                <w:szCs w:val="20"/>
              </w:rPr>
            </w:pPr>
            <w:bookmarkStart w:id="10" w:name="_Hlk69723889"/>
            <w:r w:rsidRPr="007D75D9">
              <w:rPr>
                <w:rFonts w:ascii="PT Astra Serif" w:hAnsi="PT Astra Serif"/>
                <w:b/>
                <w:sz w:val="20"/>
                <w:szCs w:val="20"/>
              </w:rPr>
              <w:t xml:space="preserve">№ </w:t>
            </w:r>
            <w:proofErr w:type="gramStart"/>
            <w:r w:rsidRPr="007D75D9">
              <w:rPr>
                <w:rFonts w:ascii="PT Astra Serif" w:hAnsi="PT Astra Serif"/>
                <w:b/>
                <w:sz w:val="20"/>
                <w:szCs w:val="20"/>
              </w:rPr>
              <w:t>п</w:t>
            </w:r>
            <w:proofErr w:type="gramEnd"/>
            <w:r w:rsidRPr="007D75D9">
              <w:rPr>
                <w:rFonts w:ascii="PT Astra Serif" w:hAnsi="PT Astra Serif"/>
                <w:b/>
                <w:sz w:val="20"/>
                <w:szCs w:val="20"/>
              </w:rPr>
              <w:t>/п</w:t>
            </w:r>
          </w:p>
        </w:tc>
        <w:tc>
          <w:tcPr>
            <w:tcW w:w="676" w:type="dxa"/>
            <w:vMerge w:val="restart"/>
            <w:shd w:val="clear" w:color="auto" w:fill="auto"/>
            <w:vAlign w:val="center"/>
          </w:tcPr>
          <w:p w:rsidR="00E95431" w:rsidRPr="007D75D9" w:rsidRDefault="00E95431" w:rsidP="00AC670B">
            <w:pPr>
              <w:autoSpaceDE w:val="0"/>
              <w:autoSpaceDN w:val="0"/>
              <w:jc w:val="center"/>
              <w:rPr>
                <w:rFonts w:ascii="PT Astra Serif" w:hAnsi="PT Astra Serif"/>
                <w:b/>
                <w:sz w:val="20"/>
                <w:szCs w:val="20"/>
              </w:rPr>
            </w:pPr>
            <w:r w:rsidRPr="007D75D9">
              <w:rPr>
                <w:rFonts w:ascii="PT Astra Serif" w:hAnsi="PT Astra Serif"/>
                <w:b/>
                <w:sz w:val="20"/>
                <w:szCs w:val="20"/>
              </w:rPr>
              <w:t>Код</w:t>
            </w:r>
          </w:p>
        </w:tc>
        <w:tc>
          <w:tcPr>
            <w:tcW w:w="1842" w:type="dxa"/>
            <w:vMerge w:val="restart"/>
            <w:shd w:val="clear" w:color="auto" w:fill="auto"/>
            <w:tcMar>
              <w:top w:w="0" w:type="dxa"/>
              <w:left w:w="28" w:type="dxa"/>
              <w:bottom w:w="0" w:type="dxa"/>
              <w:right w:w="28" w:type="dxa"/>
            </w:tcMar>
            <w:vAlign w:val="center"/>
          </w:tcPr>
          <w:p w:rsidR="00E95431" w:rsidRPr="007D75D9" w:rsidRDefault="00E95431" w:rsidP="00AC670B">
            <w:pPr>
              <w:autoSpaceDE w:val="0"/>
              <w:autoSpaceDN w:val="0"/>
              <w:jc w:val="center"/>
              <w:rPr>
                <w:rFonts w:ascii="PT Astra Serif" w:hAnsi="PT Astra Serif"/>
                <w:b/>
                <w:sz w:val="20"/>
                <w:szCs w:val="20"/>
              </w:rPr>
            </w:pPr>
            <w:r w:rsidRPr="007D75D9">
              <w:rPr>
                <w:rFonts w:ascii="PT Astra Serif" w:hAnsi="PT Astra Serif"/>
                <w:b/>
                <w:sz w:val="20"/>
                <w:szCs w:val="20"/>
              </w:rPr>
              <w:t>Наименование</w:t>
            </w:r>
          </w:p>
        </w:tc>
        <w:tc>
          <w:tcPr>
            <w:tcW w:w="3686" w:type="dxa"/>
            <w:vMerge w:val="restart"/>
            <w:shd w:val="clear" w:color="auto" w:fill="auto"/>
            <w:tcMar>
              <w:top w:w="0" w:type="dxa"/>
              <w:left w:w="28" w:type="dxa"/>
              <w:bottom w:w="0" w:type="dxa"/>
              <w:right w:w="28" w:type="dxa"/>
            </w:tcMar>
            <w:vAlign w:val="center"/>
          </w:tcPr>
          <w:p w:rsidR="00E95431" w:rsidRPr="007D75D9" w:rsidRDefault="00E95431" w:rsidP="00AC670B">
            <w:pPr>
              <w:autoSpaceDE w:val="0"/>
              <w:autoSpaceDN w:val="0"/>
              <w:jc w:val="center"/>
              <w:rPr>
                <w:rFonts w:ascii="PT Astra Serif" w:hAnsi="PT Astra Serif"/>
                <w:b/>
                <w:color w:val="000000"/>
                <w:sz w:val="20"/>
                <w:szCs w:val="20"/>
              </w:rPr>
            </w:pPr>
            <w:r w:rsidRPr="007D75D9">
              <w:rPr>
                <w:rFonts w:ascii="PT Astra Serif" w:hAnsi="PT Astra Serif"/>
                <w:b/>
                <w:sz w:val="20"/>
                <w:szCs w:val="20"/>
              </w:rPr>
              <w:t>Параметры функциональных зон</w:t>
            </w:r>
          </w:p>
        </w:tc>
        <w:tc>
          <w:tcPr>
            <w:tcW w:w="8322" w:type="dxa"/>
            <w:gridSpan w:val="4"/>
            <w:shd w:val="clear" w:color="auto" w:fill="auto"/>
            <w:vAlign w:val="center"/>
          </w:tcPr>
          <w:p w:rsidR="00E95431" w:rsidRPr="007D75D9" w:rsidRDefault="00E95431" w:rsidP="00AC670B">
            <w:pPr>
              <w:autoSpaceDE w:val="0"/>
              <w:autoSpaceDN w:val="0"/>
              <w:jc w:val="center"/>
              <w:rPr>
                <w:rFonts w:ascii="PT Astra Serif" w:hAnsi="PT Astra Serif"/>
                <w:b/>
                <w:color w:val="000000"/>
                <w:sz w:val="20"/>
                <w:szCs w:val="20"/>
              </w:rPr>
            </w:pPr>
            <w:r w:rsidRPr="007D75D9">
              <w:rPr>
                <w:rFonts w:ascii="PT Astra Serif" w:hAnsi="PT Astra Serif"/>
                <w:b/>
                <w:color w:val="000000"/>
                <w:sz w:val="20"/>
                <w:szCs w:val="20"/>
              </w:rPr>
              <w:t>Сведения о планируемых объектах</w:t>
            </w:r>
          </w:p>
        </w:tc>
      </w:tr>
      <w:tr w:rsidR="00E95431" w:rsidRPr="007D75D9" w:rsidTr="00AC670B">
        <w:trPr>
          <w:trHeight w:val="506"/>
          <w:tblHeader/>
          <w:jc w:val="center"/>
        </w:trPr>
        <w:tc>
          <w:tcPr>
            <w:tcW w:w="307" w:type="dxa"/>
            <w:vMerge/>
            <w:tcBorders>
              <w:bottom w:val="single" w:sz="8" w:space="0" w:color="auto"/>
            </w:tcBorders>
            <w:shd w:val="clear" w:color="auto" w:fill="auto"/>
            <w:vAlign w:val="center"/>
          </w:tcPr>
          <w:p w:rsidR="00E95431" w:rsidRPr="007D75D9" w:rsidRDefault="00E95431" w:rsidP="00AC670B">
            <w:pPr>
              <w:autoSpaceDE w:val="0"/>
              <w:autoSpaceDN w:val="0"/>
              <w:jc w:val="center"/>
              <w:rPr>
                <w:rFonts w:ascii="PT Astra Serif" w:hAnsi="PT Astra Serif"/>
                <w:b/>
                <w:sz w:val="20"/>
                <w:szCs w:val="20"/>
              </w:rPr>
            </w:pPr>
          </w:p>
        </w:tc>
        <w:tc>
          <w:tcPr>
            <w:tcW w:w="676" w:type="dxa"/>
            <w:vMerge/>
            <w:tcBorders>
              <w:bottom w:val="single" w:sz="8" w:space="0" w:color="auto"/>
            </w:tcBorders>
            <w:shd w:val="clear" w:color="auto" w:fill="auto"/>
            <w:vAlign w:val="center"/>
          </w:tcPr>
          <w:p w:rsidR="00E95431" w:rsidRPr="007D75D9" w:rsidRDefault="00E95431" w:rsidP="00AC670B">
            <w:pPr>
              <w:autoSpaceDE w:val="0"/>
              <w:autoSpaceDN w:val="0"/>
              <w:jc w:val="center"/>
              <w:rPr>
                <w:rFonts w:ascii="PT Astra Serif" w:hAnsi="PT Astra Serif"/>
                <w:b/>
                <w:sz w:val="20"/>
                <w:szCs w:val="20"/>
              </w:rPr>
            </w:pPr>
          </w:p>
        </w:tc>
        <w:tc>
          <w:tcPr>
            <w:tcW w:w="1842" w:type="dxa"/>
            <w:vMerge/>
            <w:tcBorders>
              <w:bottom w:val="single" w:sz="8" w:space="0" w:color="auto"/>
            </w:tcBorders>
            <w:shd w:val="clear" w:color="auto" w:fill="auto"/>
            <w:tcMar>
              <w:top w:w="0" w:type="dxa"/>
              <w:left w:w="28" w:type="dxa"/>
              <w:bottom w:w="0" w:type="dxa"/>
              <w:right w:w="28" w:type="dxa"/>
            </w:tcMar>
            <w:vAlign w:val="center"/>
          </w:tcPr>
          <w:p w:rsidR="00E95431" w:rsidRPr="007D75D9" w:rsidRDefault="00E95431" w:rsidP="00AC670B">
            <w:pPr>
              <w:autoSpaceDE w:val="0"/>
              <w:autoSpaceDN w:val="0"/>
              <w:jc w:val="center"/>
              <w:rPr>
                <w:rFonts w:ascii="PT Astra Serif" w:hAnsi="PT Astra Serif"/>
                <w:b/>
                <w:sz w:val="20"/>
                <w:szCs w:val="20"/>
              </w:rPr>
            </w:pPr>
          </w:p>
        </w:tc>
        <w:tc>
          <w:tcPr>
            <w:tcW w:w="3686" w:type="dxa"/>
            <w:vMerge/>
            <w:tcBorders>
              <w:bottom w:val="single" w:sz="8" w:space="0" w:color="auto"/>
            </w:tcBorders>
            <w:shd w:val="clear" w:color="auto" w:fill="auto"/>
            <w:tcMar>
              <w:top w:w="0" w:type="dxa"/>
              <w:left w:w="28" w:type="dxa"/>
              <w:bottom w:w="0" w:type="dxa"/>
              <w:right w:w="28" w:type="dxa"/>
            </w:tcMar>
            <w:vAlign w:val="center"/>
          </w:tcPr>
          <w:p w:rsidR="00E95431" w:rsidRPr="007D75D9" w:rsidRDefault="00E95431" w:rsidP="00AC670B">
            <w:pPr>
              <w:autoSpaceDE w:val="0"/>
              <w:autoSpaceDN w:val="0"/>
              <w:jc w:val="center"/>
              <w:rPr>
                <w:rFonts w:ascii="PT Astra Serif" w:hAnsi="PT Astra Serif"/>
                <w:b/>
                <w:sz w:val="20"/>
                <w:szCs w:val="20"/>
              </w:rPr>
            </w:pPr>
          </w:p>
        </w:tc>
        <w:tc>
          <w:tcPr>
            <w:tcW w:w="1701" w:type="dxa"/>
            <w:tcBorders>
              <w:bottom w:val="single" w:sz="8" w:space="0" w:color="auto"/>
            </w:tcBorders>
            <w:shd w:val="clear" w:color="auto" w:fill="auto"/>
            <w:vAlign w:val="center"/>
          </w:tcPr>
          <w:p w:rsidR="00E95431" w:rsidRPr="007D75D9" w:rsidRDefault="00E95431" w:rsidP="00AC670B">
            <w:pPr>
              <w:autoSpaceDE w:val="0"/>
              <w:autoSpaceDN w:val="0"/>
              <w:jc w:val="center"/>
              <w:rPr>
                <w:rFonts w:ascii="PT Astra Serif" w:hAnsi="PT Astra Serif"/>
                <w:b/>
                <w:sz w:val="20"/>
                <w:szCs w:val="20"/>
              </w:rPr>
            </w:pPr>
            <w:r w:rsidRPr="007D75D9">
              <w:rPr>
                <w:rFonts w:ascii="PT Astra Serif" w:hAnsi="PT Astra Serif"/>
                <w:b/>
                <w:color w:val="000000"/>
                <w:sz w:val="20"/>
                <w:szCs w:val="20"/>
              </w:rPr>
              <w:t>Федерального значения</w:t>
            </w:r>
          </w:p>
        </w:tc>
        <w:tc>
          <w:tcPr>
            <w:tcW w:w="1984" w:type="dxa"/>
            <w:tcBorders>
              <w:bottom w:val="single" w:sz="8" w:space="0" w:color="auto"/>
            </w:tcBorders>
            <w:shd w:val="clear" w:color="auto" w:fill="auto"/>
            <w:vAlign w:val="center"/>
          </w:tcPr>
          <w:p w:rsidR="00E95431" w:rsidRPr="007D75D9" w:rsidRDefault="00E95431" w:rsidP="00AC670B">
            <w:pPr>
              <w:autoSpaceDE w:val="0"/>
              <w:autoSpaceDN w:val="0"/>
              <w:jc w:val="center"/>
              <w:rPr>
                <w:rFonts w:ascii="PT Astra Serif" w:hAnsi="PT Astra Serif"/>
                <w:b/>
                <w:sz w:val="20"/>
                <w:szCs w:val="20"/>
              </w:rPr>
            </w:pPr>
            <w:r w:rsidRPr="007D75D9">
              <w:rPr>
                <w:rFonts w:ascii="PT Astra Serif" w:hAnsi="PT Astra Serif"/>
                <w:b/>
                <w:color w:val="000000"/>
                <w:sz w:val="20"/>
                <w:szCs w:val="20"/>
              </w:rPr>
              <w:t>Регионального значения</w:t>
            </w:r>
          </w:p>
        </w:tc>
        <w:tc>
          <w:tcPr>
            <w:tcW w:w="2268" w:type="dxa"/>
            <w:tcBorders>
              <w:bottom w:val="single" w:sz="8" w:space="0" w:color="auto"/>
            </w:tcBorders>
            <w:shd w:val="clear" w:color="auto" w:fill="auto"/>
            <w:vAlign w:val="center"/>
          </w:tcPr>
          <w:p w:rsidR="00E95431" w:rsidRPr="007D75D9" w:rsidRDefault="00E95431" w:rsidP="00AC670B">
            <w:pPr>
              <w:autoSpaceDE w:val="0"/>
              <w:autoSpaceDN w:val="0"/>
              <w:jc w:val="center"/>
              <w:rPr>
                <w:rFonts w:ascii="PT Astra Serif" w:hAnsi="PT Astra Serif"/>
                <w:b/>
                <w:color w:val="000000"/>
                <w:sz w:val="20"/>
                <w:szCs w:val="20"/>
              </w:rPr>
            </w:pPr>
            <w:r w:rsidRPr="007D75D9">
              <w:rPr>
                <w:rFonts w:ascii="PT Astra Serif" w:hAnsi="PT Astra Serif"/>
                <w:b/>
                <w:color w:val="000000"/>
                <w:sz w:val="20"/>
                <w:szCs w:val="20"/>
              </w:rPr>
              <w:t>Местного значения муниципального района</w:t>
            </w:r>
          </w:p>
        </w:tc>
        <w:tc>
          <w:tcPr>
            <w:tcW w:w="2369" w:type="dxa"/>
            <w:tcBorders>
              <w:bottom w:val="single" w:sz="8" w:space="0" w:color="auto"/>
            </w:tcBorders>
            <w:shd w:val="clear" w:color="auto" w:fill="auto"/>
            <w:vAlign w:val="center"/>
          </w:tcPr>
          <w:p w:rsidR="00E95431" w:rsidRPr="007D75D9" w:rsidRDefault="00E95431" w:rsidP="00AC670B">
            <w:pPr>
              <w:autoSpaceDE w:val="0"/>
              <w:autoSpaceDN w:val="0"/>
              <w:jc w:val="center"/>
              <w:rPr>
                <w:rFonts w:ascii="PT Astra Serif" w:hAnsi="PT Astra Serif"/>
                <w:b/>
                <w:color w:val="000000"/>
                <w:sz w:val="20"/>
                <w:szCs w:val="20"/>
              </w:rPr>
            </w:pPr>
            <w:r w:rsidRPr="007D75D9">
              <w:rPr>
                <w:rFonts w:ascii="PT Astra Serif" w:hAnsi="PT Astra Serif"/>
                <w:b/>
                <w:color w:val="000000"/>
                <w:sz w:val="20"/>
                <w:szCs w:val="20"/>
              </w:rPr>
              <w:t>Местного значения поселения</w:t>
            </w:r>
          </w:p>
        </w:tc>
      </w:tr>
      <w:tr w:rsidR="00E95431" w:rsidRPr="007D75D9" w:rsidTr="00AC670B">
        <w:trPr>
          <w:trHeight w:val="142"/>
          <w:jc w:val="center"/>
        </w:trPr>
        <w:tc>
          <w:tcPr>
            <w:tcW w:w="307" w:type="dxa"/>
            <w:shd w:val="clear" w:color="auto" w:fill="auto"/>
            <w:vAlign w:val="center"/>
          </w:tcPr>
          <w:p w:rsidR="00E95431" w:rsidRPr="007D75D9" w:rsidRDefault="00E95431" w:rsidP="00E95431">
            <w:pPr>
              <w:pStyle w:val="a3"/>
              <w:numPr>
                <w:ilvl w:val="0"/>
                <w:numId w:val="4"/>
              </w:numPr>
              <w:suppressAutoHyphens w:val="0"/>
              <w:autoSpaceDE w:val="0"/>
              <w:autoSpaceDN w:val="0"/>
              <w:jc w:val="center"/>
              <w:rPr>
                <w:rFonts w:ascii="PT Astra Serif" w:hAnsi="PT Astra Serif"/>
                <w:sz w:val="20"/>
                <w:szCs w:val="20"/>
              </w:rPr>
            </w:pPr>
          </w:p>
        </w:tc>
        <w:tc>
          <w:tcPr>
            <w:tcW w:w="676" w:type="dxa"/>
            <w:shd w:val="clear" w:color="auto" w:fill="auto"/>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701010101</w:t>
            </w:r>
          </w:p>
        </w:tc>
        <w:tc>
          <w:tcPr>
            <w:tcW w:w="1842" w:type="dxa"/>
            <w:shd w:val="clear" w:color="auto" w:fill="auto"/>
            <w:tcMar>
              <w:top w:w="0" w:type="dxa"/>
              <w:left w:w="28" w:type="dxa"/>
              <w:bottom w:w="0" w:type="dxa"/>
              <w:right w:w="28" w:type="dxa"/>
            </w:tcMar>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Зона застройки индивидуальными жилыми домами</w:t>
            </w:r>
          </w:p>
        </w:tc>
        <w:tc>
          <w:tcPr>
            <w:tcW w:w="3686" w:type="dxa"/>
            <w:tcBorders>
              <w:top w:val="single" w:sz="8" w:space="0" w:color="000000" w:themeColor="text1"/>
              <w:left w:val="single" w:sz="8" w:space="0" w:color="000000" w:themeColor="text1"/>
              <w:bottom w:val="single" w:sz="8" w:space="0" w:color="000000" w:themeColor="text1"/>
            </w:tcBorders>
            <w:shd w:val="clear" w:color="auto" w:fill="auto"/>
            <w:tcMar>
              <w:top w:w="0" w:type="dxa"/>
              <w:left w:w="28" w:type="dxa"/>
              <w:bottom w:w="0" w:type="dxa"/>
              <w:right w:w="28" w:type="dxa"/>
            </w:tcMar>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 xml:space="preserve">Максимальное количество этажей зданий, строений, сооружений на территории земельного участка – 3 этажа, включая </w:t>
            </w:r>
            <w:proofErr w:type="gramStart"/>
            <w:r w:rsidRPr="007D75D9">
              <w:rPr>
                <w:rFonts w:ascii="PT Astra Serif" w:hAnsi="PT Astra Serif"/>
                <w:sz w:val="20"/>
                <w:szCs w:val="20"/>
              </w:rPr>
              <w:t>мансардный</w:t>
            </w:r>
            <w:proofErr w:type="gramEnd"/>
            <w:r w:rsidRPr="007D75D9">
              <w:rPr>
                <w:rFonts w:ascii="PT Astra Serif" w:hAnsi="PT Astra Serif"/>
                <w:sz w:val="20"/>
                <w:szCs w:val="20"/>
              </w:rPr>
              <w:t>.</w:t>
            </w:r>
          </w:p>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Коэффициент застройки – 0,2.</w:t>
            </w:r>
          </w:p>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Коэффициент плотности застройки – 0,4.</w:t>
            </w:r>
          </w:p>
          <w:p w:rsidR="00E95431" w:rsidRPr="007D75D9" w:rsidRDefault="00E95431" w:rsidP="00AC670B">
            <w:pPr>
              <w:autoSpaceDE w:val="0"/>
              <w:autoSpaceDN w:val="0"/>
              <w:rPr>
                <w:rFonts w:ascii="PT Astra Serif" w:hAnsi="PT Astra Serif"/>
                <w:sz w:val="20"/>
                <w:szCs w:val="20"/>
                <w:lang w:eastAsia="ar-SA" w:bidi="en-US"/>
              </w:rPr>
            </w:pPr>
            <w:r w:rsidRPr="007D75D9">
              <w:rPr>
                <w:rFonts w:ascii="PT Astra Serif" w:hAnsi="PT Astra Serif"/>
                <w:sz w:val="20"/>
                <w:szCs w:val="20"/>
              </w:rPr>
              <w:t>Площадь зоны 929,17 га</w:t>
            </w:r>
          </w:p>
        </w:tc>
        <w:tc>
          <w:tcPr>
            <w:tcW w:w="1701"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1984"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268"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369"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r>
      <w:tr w:rsidR="00E95431" w:rsidRPr="007D75D9" w:rsidTr="00AC670B">
        <w:trPr>
          <w:trHeight w:val="142"/>
          <w:jc w:val="center"/>
        </w:trPr>
        <w:tc>
          <w:tcPr>
            <w:tcW w:w="307" w:type="dxa"/>
            <w:shd w:val="clear" w:color="auto" w:fill="auto"/>
            <w:vAlign w:val="center"/>
          </w:tcPr>
          <w:p w:rsidR="00E95431" w:rsidRPr="007D75D9" w:rsidRDefault="00E95431" w:rsidP="00E95431">
            <w:pPr>
              <w:pStyle w:val="a3"/>
              <w:numPr>
                <w:ilvl w:val="0"/>
                <w:numId w:val="4"/>
              </w:numPr>
              <w:suppressAutoHyphens w:val="0"/>
              <w:autoSpaceDE w:val="0"/>
              <w:autoSpaceDN w:val="0"/>
              <w:jc w:val="center"/>
              <w:rPr>
                <w:rFonts w:ascii="PT Astra Serif" w:hAnsi="PT Astra Serif"/>
                <w:sz w:val="20"/>
                <w:szCs w:val="20"/>
              </w:rPr>
            </w:pPr>
          </w:p>
        </w:tc>
        <w:tc>
          <w:tcPr>
            <w:tcW w:w="676" w:type="dxa"/>
            <w:shd w:val="clear" w:color="auto" w:fill="auto"/>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701010102</w:t>
            </w:r>
          </w:p>
        </w:tc>
        <w:tc>
          <w:tcPr>
            <w:tcW w:w="1842" w:type="dxa"/>
            <w:shd w:val="clear" w:color="auto" w:fill="auto"/>
            <w:tcMar>
              <w:top w:w="0" w:type="dxa"/>
              <w:left w:w="28" w:type="dxa"/>
              <w:bottom w:w="0" w:type="dxa"/>
              <w:right w:w="28" w:type="dxa"/>
            </w:tcMar>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 xml:space="preserve">Зона застройки малоэтажными жилыми домами (до 4 этажей, включая </w:t>
            </w:r>
            <w:proofErr w:type="gramStart"/>
            <w:r w:rsidRPr="007D75D9">
              <w:rPr>
                <w:rFonts w:ascii="PT Astra Serif" w:hAnsi="PT Astra Serif"/>
                <w:sz w:val="20"/>
                <w:szCs w:val="20"/>
              </w:rPr>
              <w:t>мансардный</w:t>
            </w:r>
            <w:proofErr w:type="gramEnd"/>
            <w:r w:rsidRPr="007D75D9">
              <w:rPr>
                <w:rFonts w:ascii="PT Astra Serif" w:hAnsi="PT Astra Serif"/>
                <w:sz w:val="20"/>
                <w:szCs w:val="20"/>
              </w:rPr>
              <w:t>)</w:t>
            </w:r>
          </w:p>
        </w:tc>
        <w:tc>
          <w:tcPr>
            <w:tcW w:w="3686" w:type="dxa"/>
            <w:tcBorders>
              <w:top w:val="single" w:sz="8" w:space="0" w:color="000000" w:themeColor="text1"/>
              <w:left w:val="single" w:sz="8" w:space="0" w:color="000000" w:themeColor="text1"/>
              <w:bottom w:val="single" w:sz="8" w:space="0" w:color="000000" w:themeColor="text1"/>
            </w:tcBorders>
            <w:shd w:val="clear" w:color="auto" w:fill="auto"/>
            <w:tcMar>
              <w:top w:w="0" w:type="dxa"/>
              <w:left w:w="28" w:type="dxa"/>
              <w:bottom w:w="0" w:type="dxa"/>
              <w:right w:w="28" w:type="dxa"/>
            </w:tcMar>
            <w:vAlign w:val="center"/>
          </w:tcPr>
          <w:p w:rsidR="00E95431" w:rsidRPr="007D75D9" w:rsidRDefault="00E95431" w:rsidP="00AC670B">
            <w:pPr>
              <w:rPr>
                <w:rFonts w:ascii="PT Astra Serif" w:hAnsi="PT Astra Serif"/>
                <w:sz w:val="20"/>
                <w:szCs w:val="20"/>
                <w:lang w:eastAsia="ar-SA" w:bidi="en-US"/>
              </w:rPr>
            </w:pPr>
            <w:r w:rsidRPr="007D75D9">
              <w:rPr>
                <w:rFonts w:ascii="PT Astra Serif" w:hAnsi="PT Astra Serif"/>
                <w:sz w:val="20"/>
                <w:szCs w:val="20"/>
                <w:lang w:eastAsia="ar-SA" w:bidi="en-US"/>
              </w:rPr>
              <w:t>Максимальная этажность зданий, строений, сооружений на территории земельного участка - 4 этажа.</w:t>
            </w:r>
          </w:p>
          <w:p w:rsidR="00E95431" w:rsidRPr="007D75D9" w:rsidRDefault="00E95431" w:rsidP="00AC670B">
            <w:pPr>
              <w:rPr>
                <w:rFonts w:ascii="PT Astra Serif" w:hAnsi="PT Astra Serif"/>
                <w:sz w:val="20"/>
                <w:szCs w:val="20"/>
                <w:lang w:eastAsia="ar-SA" w:bidi="en-US"/>
              </w:rPr>
            </w:pPr>
            <w:r w:rsidRPr="007D75D9">
              <w:rPr>
                <w:rFonts w:ascii="PT Astra Serif" w:hAnsi="PT Astra Serif"/>
                <w:sz w:val="20"/>
                <w:szCs w:val="20"/>
                <w:lang w:eastAsia="ar-SA" w:bidi="en-US"/>
              </w:rPr>
              <w:t>Коэффициент застройки – 0,3.</w:t>
            </w:r>
          </w:p>
          <w:p w:rsidR="00E95431" w:rsidRPr="007D75D9" w:rsidRDefault="00E95431" w:rsidP="00AC670B">
            <w:pPr>
              <w:rPr>
                <w:rFonts w:ascii="PT Astra Serif" w:hAnsi="PT Astra Serif"/>
                <w:sz w:val="20"/>
                <w:szCs w:val="20"/>
                <w:lang w:eastAsia="ar-SA" w:bidi="en-US"/>
              </w:rPr>
            </w:pPr>
            <w:r w:rsidRPr="007D75D9">
              <w:rPr>
                <w:rFonts w:ascii="PT Astra Serif" w:hAnsi="PT Astra Serif"/>
                <w:sz w:val="20"/>
                <w:szCs w:val="20"/>
                <w:lang w:eastAsia="ar-SA" w:bidi="en-US"/>
              </w:rPr>
              <w:t>Коэффициент плотности застройки – 0,6.</w:t>
            </w:r>
          </w:p>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Площадь зоны 44,35 га</w:t>
            </w:r>
          </w:p>
        </w:tc>
        <w:tc>
          <w:tcPr>
            <w:tcW w:w="1701"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1984"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268"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369"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r>
      <w:tr w:rsidR="00E95431" w:rsidRPr="007D75D9" w:rsidTr="00AC670B">
        <w:trPr>
          <w:trHeight w:val="142"/>
          <w:jc w:val="center"/>
        </w:trPr>
        <w:tc>
          <w:tcPr>
            <w:tcW w:w="307" w:type="dxa"/>
            <w:shd w:val="clear" w:color="auto" w:fill="auto"/>
            <w:vAlign w:val="center"/>
          </w:tcPr>
          <w:p w:rsidR="00E95431" w:rsidRPr="007D75D9" w:rsidRDefault="00E95431" w:rsidP="00E95431">
            <w:pPr>
              <w:pStyle w:val="a3"/>
              <w:numPr>
                <w:ilvl w:val="0"/>
                <w:numId w:val="4"/>
              </w:numPr>
              <w:suppressAutoHyphens w:val="0"/>
              <w:autoSpaceDE w:val="0"/>
              <w:autoSpaceDN w:val="0"/>
              <w:jc w:val="center"/>
              <w:rPr>
                <w:rFonts w:ascii="PT Astra Serif" w:hAnsi="PT Astra Serif"/>
                <w:sz w:val="20"/>
                <w:szCs w:val="20"/>
              </w:rPr>
            </w:pPr>
          </w:p>
        </w:tc>
        <w:tc>
          <w:tcPr>
            <w:tcW w:w="676" w:type="dxa"/>
            <w:shd w:val="clear" w:color="auto" w:fill="auto"/>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701010301</w:t>
            </w:r>
          </w:p>
        </w:tc>
        <w:tc>
          <w:tcPr>
            <w:tcW w:w="1842" w:type="dxa"/>
            <w:shd w:val="clear" w:color="auto" w:fill="auto"/>
            <w:tcMar>
              <w:top w:w="0" w:type="dxa"/>
              <w:left w:w="28" w:type="dxa"/>
              <w:bottom w:w="0" w:type="dxa"/>
              <w:right w:w="28" w:type="dxa"/>
            </w:tcMar>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Многофункциональная общественно-деловая зона</w:t>
            </w:r>
          </w:p>
        </w:tc>
        <w:tc>
          <w:tcPr>
            <w:tcW w:w="3686" w:type="dxa"/>
            <w:tcBorders>
              <w:top w:val="single" w:sz="8" w:space="0" w:color="000000" w:themeColor="text1"/>
              <w:left w:val="single" w:sz="8" w:space="0" w:color="000000" w:themeColor="text1"/>
              <w:bottom w:val="single" w:sz="8" w:space="0" w:color="000000" w:themeColor="text1"/>
            </w:tcBorders>
            <w:shd w:val="clear" w:color="auto" w:fill="auto"/>
            <w:tcMar>
              <w:top w:w="0" w:type="dxa"/>
              <w:left w:w="28" w:type="dxa"/>
              <w:bottom w:w="0" w:type="dxa"/>
              <w:right w:w="28" w:type="dxa"/>
            </w:tcMar>
            <w:vAlign w:val="center"/>
          </w:tcPr>
          <w:p w:rsidR="00E95431" w:rsidRPr="007D75D9" w:rsidRDefault="00E95431" w:rsidP="00AC670B">
            <w:pPr>
              <w:rPr>
                <w:rFonts w:ascii="PT Astra Serif" w:hAnsi="PT Astra Serif"/>
                <w:sz w:val="20"/>
                <w:szCs w:val="20"/>
              </w:rPr>
            </w:pPr>
            <w:r w:rsidRPr="007D75D9">
              <w:rPr>
                <w:rFonts w:ascii="PT Astra Serif" w:hAnsi="PT Astra Serif"/>
                <w:sz w:val="20"/>
                <w:szCs w:val="20"/>
              </w:rPr>
              <w:t>Максимальная этажность зданий – 5 этажей.</w:t>
            </w:r>
          </w:p>
          <w:p w:rsidR="00E95431" w:rsidRPr="007D75D9" w:rsidRDefault="00E95431" w:rsidP="00AC670B">
            <w:pPr>
              <w:rPr>
                <w:rFonts w:ascii="PT Astra Serif" w:hAnsi="PT Astra Serif"/>
                <w:sz w:val="20"/>
                <w:szCs w:val="20"/>
              </w:rPr>
            </w:pPr>
            <w:r w:rsidRPr="007D75D9">
              <w:rPr>
                <w:rFonts w:ascii="PT Astra Serif" w:hAnsi="PT Astra Serif"/>
                <w:sz w:val="20"/>
                <w:szCs w:val="20"/>
              </w:rPr>
              <w:t>Коэффициент застройки – 1,0.</w:t>
            </w:r>
          </w:p>
          <w:p w:rsidR="00E95431" w:rsidRPr="007D75D9" w:rsidRDefault="00E95431" w:rsidP="00AC670B">
            <w:pPr>
              <w:rPr>
                <w:rFonts w:ascii="PT Astra Serif" w:hAnsi="PT Astra Serif"/>
                <w:sz w:val="20"/>
                <w:szCs w:val="20"/>
              </w:rPr>
            </w:pPr>
            <w:r w:rsidRPr="007D75D9">
              <w:rPr>
                <w:rFonts w:ascii="PT Astra Serif" w:hAnsi="PT Astra Serif"/>
                <w:sz w:val="20"/>
                <w:szCs w:val="20"/>
              </w:rPr>
              <w:t>Коэффициент плотности застройки – 3,0.</w:t>
            </w:r>
          </w:p>
          <w:p w:rsidR="00E95431" w:rsidRPr="007D75D9" w:rsidRDefault="00E95431" w:rsidP="00AC670B">
            <w:pPr>
              <w:rPr>
                <w:rFonts w:ascii="PT Astra Serif" w:hAnsi="PT Astra Serif"/>
                <w:sz w:val="20"/>
                <w:szCs w:val="20"/>
              </w:rPr>
            </w:pPr>
            <w:r w:rsidRPr="007D75D9">
              <w:rPr>
                <w:rFonts w:ascii="PT Astra Serif" w:hAnsi="PT Astra Serif"/>
                <w:sz w:val="20"/>
                <w:szCs w:val="20"/>
              </w:rPr>
              <w:t>Максимальная высота зданий – 16 м.</w:t>
            </w:r>
          </w:p>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Площадь зоны 1,25 га</w:t>
            </w:r>
          </w:p>
        </w:tc>
        <w:tc>
          <w:tcPr>
            <w:tcW w:w="1701"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1984"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268"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369"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r>
      <w:tr w:rsidR="00E95431" w:rsidRPr="007D75D9" w:rsidTr="00AC670B">
        <w:trPr>
          <w:trHeight w:val="142"/>
          <w:jc w:val="center"/>
        </w:trPr>
        <w:tc>
          <w:tcPr>
            <w:tcW w:w="307" w:type="dxa"/>
            <w:shd w:val="clear" w:color="auto" w:fill="auto"/>
            <w:vAlign w:val="center"/>
          </w:tcPr>
          <w:p w:rsidR="00E95431" w:rsidRPr="007D75D9" w:rsidRDefault="00E95431" w:rsidP="00E95431">
            <w:pPr>
              <w:pStyle w:val="a3"/>
              <w:numPr>
                <w:ilvl w:val="0"/>
                <w:numId w:val="4"/>
              </w:numPr>
              <w:suppressAutoHyphens w:val="0"/>
              <w:autoSpaceDE w:val="0"/>
              <w:autoSpaceDN w:val="0"/>
              <w:jc w:val="center"/>
              <w:rPr>
                <w:rFonts w:ascii="PT Astra Serif" w:hAnsi="PT Astra Serif"/>
                <w:sz w:val="20"/>
                <w:szCs w:val="20"/>
              </w:rPr>
            </w:pPr>
          </w:p>
        </w:tc>
        <w:tc>
          <w:tcPr>
            <w:tcW w:w="676" w:type="dxa"/>
            <w:shd w:val="clear" w:color="auto" w:fill="auto"/>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701010302</w:t>
            </w:r>
          </w:p>
        </w:tc>
        <w:tc>
          <w:tcPr>
            <w:tcW w:w="1842" w:type="dxa"/>
            <w:shd w:val="clear" w:color="auto" w:fill="auto"/>
            <w:tcMar>
              <w:top w:w="0" w:type="dxa"/>
              <w:left w:w="28" w:type="dxa"/>
              <w:bottom w:w="0" w:type="dxa"/>
              <w:right w:w="28" w:type="dxa"/>
            </w:tcMar>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Зона специализированной общественной застройки</w:t>
            </w:r>
          </w:p>
        </w:tc>
        <w:tc>
          <w:tcPr>
            <w:tcW w:w="3686" w:type="dxa"/>
            <w:tcBorders>
              <w:top w:val="single" w:sz="8" w:space="0" w:color="000000" w:themeColor="text1"/>
              <w:left w:val="single" w:sz="8" w:space="0" w:color="000000" w:themeColor="text1"/>
              <w:bottom w:val="single" w:sz="8" w:space="0" w:color="000000" w:themeColor="text1"/>
            </w:tcBorders>
            <w:shd w:val="clear" w:color="auto" w:fill="auto"/>
            <w:tcMar>
              <w:top w:w="0" w:type="dxa"/>
              <w:left w:w="28" w:type="dxa"/>
              <w:bottom w:w="0" w:type="dxa"/>
              <w:right w:w="28" w:type="dxa"/>
            </w:tcMar>
            <w:vAlign w:val="center"/>
          </w:tcPr>
          <w:p w:rsidR="00E95431" w:rsidRPr="007D75D9" w:rsidRDefault="00E95431" w:rsidP="00AC670B">
            <w:pPr>
              <w:rPr>
                <w:rFonts w:ascii="PT Astra Serif" w:hAnsi="PT Astra Serif"/>
                <w:sz w:val="20"/>
                <w:szCs w:val="20"/>
              </w:rPr>
            </w:pPr>
            <w:r w:rsidRPr="007D75D9">
              <w:rPr>
                <w:rFonts w:ascii="PT Astra Serif" w:hAnsi="PT Astra Serif"/>
                <w:sz w:val="20"/>
                <w:szCs w:val="20"/>
              </w:rPr>
              <w:t>Максимальная этажность зданий – 5 этажей.</w:t>
            </w:r>
          </w:p>
          <w:p w:rsidR="00E95431" w:rsidRPr="007D75D9" w:rsidRDefault="00E95431" w:rsidP="00AC670B">
            <w:pPr>
              <w:rPr>
                <w:rFonts w:ascii="PT Astra Serif" w:hAnsi="PT Astra Serif"/>
                <w:sz w:val="20"/>
                <w:szCs w:val="20"/>
              </w:rPr>
            </w:pPr>
            <w:r w:rsidRPr="007D75D9">
              <w:rPr>
                <w:rFonts w:ascii="PT Astra Serif" w:hAnsi="PT Astra Serif"/>
                <w:sz w:val="20"/>
                <w:szCs w:val="20"/>
              </w:rPr>
              <w:t>Коэффициент застройки – 0,8.</w:t>
            </w:r>
          </w:p>
          <w:p w:rsidR="00E95431" w:rsidRPr="007D75D9" w:rsidRDefault="00E95431" w:rsidP="00AC670B">
            <w:pPr>
              <w:rPr>
                <w:rFonts w:ascii="PT Astra Serif" w:hAnsi="PT Astra Serif"/>
                <w:sz w:val="20"/>
                <w:szCs w:val="20"/>
              </w:rPr>
            </w:pPr>
            <w:r w:rsidRPr="007D75D9">
              <w:rPr>
                <w:rFonts w:ascii="PT Astra Serif" w:hAnsi="PT Astra Serif"/>
                <w:sz w:val="20"/>
                <w:szCs w:val="20"/>
              </w:rPr>
              <w:t>Коэффициент плотности застройки – 2,4.</w:t>
            </w:r>
          </w:p>
          <w:p w:rsidR="00E95431" w:rsidRPr="007D75D9" w:rsidRDefault="00E95431" w:rsidP="00AC670B">
            <w:pPr>
              <w:rPr>
                <w:rFonts w:ascii="PT Astra Serif" w:hAnsi="PT Astra Serif"/>
                <w:sz w:val="20"/>
                <w:szCs w:val="20"/>
              </w:rPr>
            </w:pPr>
            <w:r w:rsidRPr="007D75D9">
              <w:rPr>
                <w:rFonts w:ascii="PT Astra Serif" w:hAnsi="PT Astra Serif"/>
                <w:sz w:val="20"/>
                <w:szCs w:val="20"/>
              </w:rPr>
              <w:t>Максимальная высота зданий – 16 м.</w:t>
            </w:r>
          </w:p>
          <w:p w:rsidR="00E95431" w:rsidRPr="007D75D9" w:rsidRDefault="00E95431" w:rsidP="00AC670B">
            <w:pPr>
              <w:autoSpaceDE w:val="0"/>
              <w:autoSpaceDN w:val="0"/>
              <w:rPr>
                <w:rFonts w:ascii="PT Astra Serif" w:hAnsi="PT Astra Serif"/>
                <w:sz w:val="20"/>
                <w:szCs w:val="20"/>
                <w:lang w:eastAsia="ar-SA" w:bidi="en-US"/>
              </w:rPr>
            </w:pPr>
            <w:r w:rsidRPr="007D75D9">
              <w:rPr>
                <w:rFonts w:ascii="PT Astra Serif" w:hAnsi="PT Astra Serif"/>
                <w:sz w:val="20"/>
                <w:szCs w:val="20"/>
              </w:rPr>
              <w:t>Площадь зоны 11,29 га</w:t>
            </w:r>
          </w:p>
        </w:tc>
        <w:tc>
          <w:tcPr>
            <w:tcW w:w="1701"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1984" w:type="dxa"/>
            <w:shd w:val="clear" w:color="auto" w:fill="auto"/>
            <w:vAlign w:val="center"/>
          </w:tcPr>
          <w:p w:rsidR="00E95431" w:rsidRPr="007D75D9" w:rsidRDefault="00E95431" w:rsidP="00AC670B">
            <w:pPr>
              <w:tabs>
                <w:tab w:val="left" w:pos="431"/>
              </w:tabs>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268"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369" w:type="dxa"/>
            <w:shd w:val="clear" w:color="auto" w:fill="auto"/>
            <w:vAlign w:val="center"/>
          </w:tcPr>
          <w:p w:rsidR="00E95431" w:rsidRPr="007D75D9" w:rsidRDefault="00E95431" w:rsidP="00AC670B">
            <w:pPr>
              <w:pStyle w:val="a3"/>
              <w:tabs>
                <w:tab w:val="left" w:pos="431"/>
              </w:tabs>
              <w:autoSpaceDE w:val="0"/>
              <w:autoSpaceDN w:val="0"/>
              <w:ind w:left="147"/>
              <w:rPr>
                <w:rFonts w:ascii="PT Astra Serif" w:hAnsi="PT Astra Serif"/>
                <w:sz w:val="20"/>
                <w:szCs w:val="20"/>
              </w:rPr>
            </w:pPr>
            <w:proofErr w:type="gramStart"/>
            <w:r w:rsidRPr="007D75D9">
              <w:rPr>
                <w:rFonts w:ascii="PT Astra Serif" w:hAnsi="PT Astra Serif"/>
                <w:sz w:val="20"/>
                <w:szCs w:val="20"/>
              </w:rPr>
              <w:t>Планируемые</w:t>
            </w:r>
            <w:proofErr w:type="gramEnd"/>
            <w:r w:rsidRPr="007D75D9">
              <w:rPr>
                <w:rFonts w:ascii="PT Astra Serif" w:hAnsi="PT Astra Serif"/>
                <w:sz w:val="20"/>
                <w:szCs w:val="20"/>
              </w:rPr>
              <w:t xml:space="preserve"> к размещению:</w:t>
            </w:r>
          </w:p>
          <w:p w:rsidR="00E95431" w:rsidRPr="007D75D9" w:rsidRDefault="00E95431" w:rsidP="00AC670B">
            <w:pPr>
              <w:pStyle w:val="a3"/>
              <w:tabs>
                <w:tab w:val="left" w:pos="431"/>
              </w:tabs>
              <w:autoSpaceDE w:val="0"/>
              <w:autoSpaceDN w:val="0"/>
              <w:ind w:left="147"/>
              <w:rPr>
                <w:rFonts w:ascii="PT Astra Serif" w:hAnsi="PT Astra Serif"/>
                <w:sz w:val="20"/>
                <w:szCs w:val="20"/>
              </w:rPr>
            </w:pPr>
            <w:r w:rsidRPr="007D75D9">
              <w:rPr>
                <w:rFonts w:ascii="PT Astra Serif" w:hAnsi="PT Astra Serif"/>
                <w:bCs/>
                <w:sz w:val="20"/>
                <w:szCs w:val="20"/>
              </w:rPr>
              <w:t xml:space="preserve">- Многофункциональная спортивная площадка п. </w:t>
            </w:r>
            <w:proofErr w:type="gramStart"/>
            <w:r w:rsidRPr="007D75D9">
              <w:rPr>
                <w:rFonts w:ascii="PT Astra Serif" w:hAnsi="PT Astra Serif"/>
                <w:bCs/>
                <w:sz w:val="20"/>
                <w:szCs w:val="20"/>
              </w:rPr>
              <w:t>Социалистический</w:t>
            </w:r>
            <w:proofErr w:type="gramEnd"/>
            <w:r w:rsidRPr="007D75D9">
              <w:rPr>
                <w:rFonts w:ascii="PT Astra Serif" w:hAnsi="PT Astra Serif"/>
                <w:bCs/>
                <w:sz w:val="20"/>
                <w:szCs w:val="20"/>
              </w:rPr>
              <w:t>.</w:t>
            </w:r>
          </w:p>
        </w:tc>
      </w:tr>
      <w:tr w:rsidR="00E95431" w:rsidRPr="007D75D9" w:rsidTr="00AC670B">
        <w:trPr>
          <w:trHeight w:val="142"/>
          <w:jc w:val="center"/>
        </w:trPr>
        <w:tc>
          <w:tcPr>
            <w:tcW w:w="307" w:type="dxa"/>
            <w:shd w:val="clear" w:color="auto" w:fill="auto"/>
            <w:vAlign w:val="center"/>
          </w:tcPr>
          <w:p w:rsidR="00E95431" w:rsidRPr="007D75D9" w:rsidRDefault="00E95431" w:rsidP="00E95431">
            <w:pPr>
              <w:pStyle w:val="a3"/>
              <w:numPr>
                <w:ilvl w:val="0"/>
                <w:numId w:val="4"/>
              </w:numPr>
              <w:suppressAutoHyphens w:val="0"/>
              <w:autoSpaceDE w:val="0"/>
              <w:autoSpaceDN w:val="0"/>
              <w:jc w:val="center"/>
              <w:rPr>
                <w:rFonts w:ascii="PT Astra Serif" w:hAnsi="PT Astra Serif"/>
                <w:sz w:val="20"/>
                <w:szCs w:val="20"/>
              </w:rPr>
            </w:pPr>
          </w:p>
        </w:tc>
        <w:tc>
          <w:tcPr>
            <w:tcW w:w="676" w:type="dxa"/>
            <w:shd w:val="clear" w:color="auto" w:fill="auto"/>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701010401</w:t>
            </w:r>
          </w:p>
        </w:tc>
        <w:tc>
          <w:tcPr>
            <w:tcW w:w="1842" w:type="dxa"/>
            <w:shd w:val="clear" w:color="auto" w:fill="auto"/>
            <w:tcMar>
              <w:top w:w="0" w:type="dxa"/>
              <w:left w:w="28" w:type="dxa"/>
              <w:bottom w:w="0" w:type="dxa"/>
              <w:right w:w="28" w:type="dxa"/>
            </w:tcMar>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Производственная зона</w:t>
            </w:r>
          </w:p>
        </w:tc>
        <w:tc>
          <w:tcPr>
            <w:tcW w:w="3686" w:type="dxa"/>
            <w:shd w:val="clear" w:color="auto" w:fill="auto"/>
            <w:tcMar>
              <w:top w:w="0" w:type="dxa"/>
              <w:left w:w="28" w:type="dxa"/>
              <w:bottom w:w="0" w:type="dxa"/>
              <w:right w:w="28" w:type="dxa"/>
            </w:tcMar>
            <w:vAlign w:val="center"/>
          </w:tcPr>
          <w:p w:rsidR="00E95431" w:rsidRPr="007D75D9" w:rsidRDefault="00E95431" w:rsidP="00AC670B">
            <w:pPr>
              <w:rPr>
                <w:rFonts w:ascii="PT Astra Serif" w:hAnsi="PT Astra Serif"/>
                <w:sz w:val="20"/>
                <w:szCs w:val="20"/>
              </w:rPr>
            </w:pPr>
            <w:r w:rsidRPr="007D75D9">
              <w:rPr>
                <w:rFonts w:ascii="PT Astra Serif" w:hAnsi="PT Astra Serif"/>
                <w:sz w:val="20"/>
                <w:szCs w:val="20"/>
              </w:rPr>
              <w:t>Максимальная этажность зданий – не установлена.</w:t>
            </w:r>
          </w:p>
          <w:p w:rsidR="00E95431" w:rsidRPr="007D75D9" w:rsidRDefault="00E95431" w:rsidP="00AC670B">
            <w:pPr>
              <w:rPr>
                <w:rFonts w:ascii="PT Astra Serif" w:hAnsi="PT Astra Serif"/>
                <w:sz w:val="20"/>
                <w:szCs w:val="20"/>
              </w:rPr>
            </w:pPr>
            <w:r w:rsidRPr="007D75D9">
              <w:rPr>
                <w:rFonts w:ascii="PT Astra Serif" w:hAnsi="PT Astra Serif"/>
                <w:sz w:val="20"/>
                <w:szCs w:val="20"/>
              </w:rPr>
              <w:t>Минимальная этажность – 5 этажей.</w:t>
            </w:r>
          </w:p>
          <w:p w:rsidR="00E95431" w:rsidRPr="007D75D9" w:rsidRDefault="00E95431" w:rsidP="00AC670B">
            <w:pPr>
              <w:rPr>
                <w:rFonts w:ascii="PT Astra Serif" w:hAnsi="PT Astra Serif"/>
                <w:sz w:val="20"/>
                <w:szCs w:val="20"/>
              </w:rPr>
            </w:pPr>
            <w:r w:rsidRPr="007D75D9">
              <w:rPr>
                <w:rFonts w:ascii="PT Astra Serif" w:hAnsi="PT Astra Serif"/>
                <w:sz w:val="20"/>
                <w:szCs w:val="20"/>
              </w:rPr>
              <w:t>Максимальная высота – 16 м.</w:t>
            </w:r>
          </w:p>
          <w:p w:rsidR="00E95431" w:rsidRPr="007D75D9" w:rsidRDefault="00E95431" w:rsidP="00AC670B">
            <w:pPr>
              <w:rPr>
                <w:rFonts w:ascii="PT Astra Serif" w:hAnsi="PT Astra Serif"/>
                <w:sz w:val="20"/>
                <w:szCs w:val="20"/>
              </w:rPr>
            </w:pPr>
            <w:r w:rsidRPr="007D75D9">
              <w:rPr>
                <w:rFonts w:ascii="PT Astra Serif" w:hAnsi="PT Astra Serif"/>
                <w:sz w:val="20"/>
                <w:szCs w:val="20"/>
              </w:rPr>
              <w:t>Коэффициент застройки – 0,8.</w:t>
            </w:r>
          </w:p>
          <w:p w:rsidR="00E95431" w:rsidRPr="007D75D9" w:rsidRDefault="00E95431" w:rsidP="00AC670B">
            <w:pPr>
              <w:rPr>
                <w:rFonts w:ascii="PT Astra Serif" w:hAnsi="PT Astra Serif"/>
                <w:sz w:val="20"/>
                <w:szCs w:val="20"/>
              </w:rPr>
            </w:pPr>
            <w:r w:rsidRPr="007D75D9">
              <w:rPr>
                <w:rFonts w:ascii="PT Astra Serif" w:hAnsi="PT Astra Serif"/>
                <w:sz w:val="20"/>
                <w:szCs w:val="20"/>
              </w:rPr>
              <w:lastRenderedPageBreak/>
              <w:t>Коэффициент плотности застройки – 2,4.</w:t>
            </w:r>
          </w:p>
          <w:p w:rsidR="00E95431" w:rsidRPr="007D75D9" w:rsidRDefault="00E95431" w:rsidP="00AC670B">
            <w:pPr>
              <w:autoSpaceDE w:val="0"/>
              <w:autoSpaceDN w:val="0"/>
              <w:rPr>
                <w:rFonts w:ascii="PT Astra Serif" w:hAnsi="PT Astra Serif"/>
                <w:sz w:val="20"/>
                <w:szCs w:val="20"/>
                <w:lang w:eastAsia="ar-SA" w:bidi="en-US"/>
              </w:rPr>
            </w:pPr>
            <w:r w:rsidRPr="007D75D9">
              <w:rPr>
                <w:rFonts w:ascii="PT Astra Serif" w:hAnsi="PT Astra Serif"/>
                <w:sz w:val="20"/>
                <w:szCs w:val="20"/>
              </w:rPr>
              <w:t xml:space="preserve">Площадь зоны 145,17 </w:t>
            </w:r>
            <w:r w:rsidRPr="007D75D9">
              <w:rPr>
                <w:rFonts w:ascii="PT Astra Serif" w:hAnsi="PT Astra Serif"/>
                <w:color w:val="000000"/>
                <w:sz w:val="20"/>
                <w:szCs w:val="20"/>
              </w:rPr>
              <w:t>га</w:t>
            </w:r>
          </w:p>
        </w:tc>
        <w:tc>
          <w:tcPr>
            <w:tcW w:w="1701"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lastRenderedPageBreak/>
              <w:t>-</w:t>
            </w:r>
          </w:p>
        </w:tc>
        <w:tc>
          <w:tcPr>
            <w:tcW w:w="1984"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268"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369"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r>
      <w:tr w:rsidR="00E95431" w:rsidRPr="007D75D9" w:rsidTr="00AC670B">
        <w:trPr>
          <w:trHeight w:val="142"/>
          <w:jc w:val="center"/>
        </w:trPr>
        <w:tc>
          <w:tcPr>
            <w:tcW w:w="307" w:type="dxa"/>
            <w:shd w:val="clear" w:color="auto" w:fill="auto"/>
            <w:vAlign w:val="center"/>
          </w:tcPr>
          <w:p w:rsidR="00E95431" w:rsidRPr="007D75D9" w:rsidRDefault="00E95431" w:rsidP="00E95431">
            <w:pPr>
              <w:pStyle w:val="a3"/>
              <w:numPr>
                <w:ilvl w:val="0"/>
                <w:numId w:val="4"/>
              </w:numPr>
              <w:suppressAutoHyphens w:val="0"/>
              <w:autoSpaceDE w:val="0"/>
              <w:autoSpaceDN w:val="0"/>
              <w:jc w:val="center"/>
              <w:rPr>
                <w:rFonts w:ascii="PT Astra Serif" w:hAnsi="PT Astra Serif"/>
                <w:sz w:val="20"/>
                <w:szCs w:val="20"/>
              </w:rPr>
            </w:pPr>
          </w:p>
        </w:tc>
        <w:tc>
          <w:tcPr>
            <w:tcW w:w="676" w:type="dxa"/>
            <w:shd w:val="clear" w:color="auto" w:fill="auto"/>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color w:val="000000"/>
                <w:sz w:val="20"/>
                <w:szCs w:val="20"/>
              </w:rPr>
              <w:t>701010402</w:t>
            </w:r>
          </w:p>
        </w:tc>
        <w:tc>
          <w:tcPr>
            <w:tcW w:w="1842" w:type="dxa"/>
            <w:shd w:val="clear" w:color="auto" w:fill="auto"/>
            <w:tcMar>
              <w:top w:w="0" w:type="dxa"/>
              <w:left w:w="28" w:type="dxa"/>
              <w:bottom w:w="0" w:type="dxa"/>
              <w:right w:w="28" w:type="dxa"/>
            </w:tcMar>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color w:val="000000"/>
                <w:sz w:val="20"/>
                <w:szCs w:val="20"/>
              </w:rPr>
              <w:t>Коммунально-складская зона</w:t>
            </w:r>
          </w:p>
        </w:tc>
        <w:tc>
          <w:tcPr>
            <w:tcW w:w="3686" w:type="dxa"/>
            <w:shd w:val="clear" w:color="auto" w:fill="auto"/>
            <w:tcMar>
              <w:top w:w="0" w:type="dxa"/>
              <w:left w:w="28" w:type="dxa"/>
              <w:bottom w:w="0" w:type="dxa"/>
              <w:right w:w="28" w:type="dxa"/>
            </w:tcMar>
            <w:vAlign w:val="center"/>
          </w:tcPr>
          <w:p w:rsidR="00E95431" w:rsidRPr="007D75D9" w:rsidRDefault="00E95431" w:rsidP="00AC670B">
            <w:pPr>
              <w:rPr>
                <w:rFonts w:ascii="PT Astra Serif" w:hAnsi="PT Astra Serif"/>
                <w:sz w:val="20"/>
                <w:szCs w:val="20"/>
              </w:rPr>
            </w:pPr>
            <w:r w:rsidRPr="007D75D9">
              <w:rPr>
                <w:rFonts w:ascii="PT Astra Serif" w:hAnsi="PT Astra Serif"/>
                <w:sz w:val="20"/>
                <w:szCs w:val="20"/>
              </w:rPr>
              <w:t xml:space="preserve">Площадь зоны 11,27 </w:t>
            </w:r>
            <w:r w:rsidRPr="007D75D9">
              <w:rPr>
                <w:rFonts w:ascii="PT Astra Serif" w:hAnsi="PT Astra Serif"/>
                <w:color w:val="000000"/>
                <w:sz w:val="20"/>
                <w:szCs w:val="20"/>
              </w:rPr>
              <w:t>га</w:t>
            </w:r>
          </w:p>
        </w:tc>
        <w:tc>
          <w:tcPr>
            <w:tcW w:w="1701"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1984"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268"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369"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r>
      <w:tr w:rsidR="00E95431" w:rsidRPr="007D75D9" w:rsidTr="00AC670B">
        <w:trPr>
          <w:trHeight w:val="142"/>
          <w:jc w:val="center"/>
        </w:trPr>
        <w:tc>
          <w:tcPr>
            <w:tcW w:w="307" w:type="dxa"/>
            <w:shd w:val="clear" w:color="auto" w:fill="auto"/>
            <w:vAlign w:val="center"/>
          </w:tcPr>
          <w:p w:rsidR="00E95431" w:rsidRPr="007D75D9" w:rsidRDefault="00E95431" w:rsidP="00E95431">
            <w:pPr>
              <w:pStyle w:val="a3"/>
              <w:numPr>
                <w:ilvl w:val="0"/>
                <w:numId w:val="4"/>
              </w:numPr>
              <w:suppressAutoHyphens w:val="0"/>
              <w:autoSpaceDE w:val="0"/>
              <w:autoSpaceDN w:val="0"/>
              <w:jc w:val="center"/>
              <w:rPr>
                <w:rFonts w:ascii="PT Astra Serif" w:hAnsi="PT Astra Serif"/>
                <w:sz w:val="20"/>
                <w:szCs w:val="20"/>
              </w:rPr>
            </w:pPr>
          </w:p>
        </w:tc>
        <w:tc>
          <w:tcPr>
            <w:tcW w:w="676" w:type="dxa"/>
            <w:shd w:val="clear" w:color="auto" w:fill="auto"/>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701010404</w:t>
            </w:r>
          </w:p>
        </w:tc>
        <w:tc>
          <w:tcPr>
            <w:tcW w:w="1842" w:type="dxa"/>
            <w:shd w:val="clear" w:color="auto" w:fill="auto"/>
            <w:tcMar>
              <w:top w:w="0" w:type="dxa"/>
              <w:left w:w="28" w:type="dxa"/>
              <w:bottom w:w="0" w:type="dxa"/>
              <w:right w:w="28" w:type="dxa"/>
            </w:tcMar>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Зона инженерной инфраструктуры</w:t>
            </w:r>
          </w:p>
        </w:tc>
        <w:tc>
          <w:tcPr>
            <w:tcW w:w="3686" w:type="dxa"/>
            <w:shd w:val="clear" w:color="auto" w:fill="auto"/>
            <w:tcMar>
              <w:top w:w="0" w:type="dxa"/>
              <w:left w:w="28" w:type="dxa"/>
              <w:bottom w:w="0" w:type="dxa"/>
              <w:right w:w="28" w:type="dxa"/>
            </w:tcMar>
            <w:vAlign w:val="center"/>
          </w:tcPr>
          <w:p w:rsidR="00E95431" w:rsidRPr="007D75D9" w:rsidRDefault="00E95431" w:rsidP="00AC670B">
            <w:pPr>
              <w:autoSpaceDE w:val="0"/>
              <w:autoSpaceDN w:val="0"/>
              <w:rPr>
                <w:rFonts w:ascii="PT Astra Serif" w:hAnsi="PT Astra Serif"/>
                <w:sz w:val="20"/>
                <w:szCs w:val="20"/>
                <w:lang w:eastAsia="ar-SA" w:bidi="en-US"/>
              </w:rPr>
            </w:pPr>
            <w:r w:rsidRPr="007D75D9">
              <w:rPr>
                <w:rFonts w:ascii="PT Astra Serif" w:hAnsi="PT Astra Serif"/>
                <w:sz w:val="20"/>
                <w:szCs w:val="20"/>
              </w:rPr>
              <w:t xml:space="preserve">Площадь зоны 19,50 </w:t>
            </w:r>
            <w:r w:rsidRPr="007D75D9">
              <w:rPr>
                <w:rFonts w:ascii="PT Astra Serif" w:hAnsi="PT Astra Serif"/>
                <w:color w:val="000000"/>
                <w:sz w:val="20"/>
                <w:szCs w:val="20"/>
              </w:rPr>
              <w:t>га</w:t>
            </w:r>
          </w:p>
        </w:tc>
        <w:tc>
          <w:tcPr>
            <w:tcW w:w="1701"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1984"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268" w:type="dxa"/>
            <w:shd w:val="clear" w:color="auto" w:fill="auto"/>
            <w:vAlign w:val="center"/>
          </w:tcPr>
          <w:p w:rsidR="00E95431" w:rsidRPr="007D75D9" w:rsidRDefault="00E95431" w:rsidP="00AC670B">
            <w:pPr>
              <w:pStyle w:val="a3"/>
              <w:tabs>
                <w:tab w:val="left" w:pos="431"/>
              </w:tabs>
              <w:autoSpaceDE w:val="0"/>
              <w:autoSpaceDN w:val="0"/>
              <w:ind w:left="147"/>
              <w:jc w:val="center"/>
              <w:rPr>
                <w:rFonts w:ascii="PT Astra Serif" w:hAnsi="PT Astra Serif"/>
                <w:sz w:val="20"/>
                <w:szCs w:val="20"/>
              </w:rPr>
            </w:pPr>
            <w:r w:rsidRPr="007D75D9">
              <w:rPr>
                <w:rFonts w:ascii="PT Astra Serif" w:hAnsi="PT Astra Serif"/>
                <w:sz w:val="20"/>
                <w:szCs w:val="20"/>
              </w:rPr>
              <w:t>-</w:t>
            </w:r>
          </w:p>
        </w:tc>
        <w:tc>
          <w:tcPr>
            <w:tcW w:w="2369"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r>
      <w:tr w:rsidR="00E95431" w:rsidRPr="007D75D9" w:rsidTr="00AC670B">
        <w:trPr>
          <w:trHeight w:val="142"/>
          <w:jc w:val="center"/>
        </w:trPr>
        <w:tc>
          <w:tcPr>
            <w:tcW w:w="307" w:type="dxa"/>
            <w:shd w:val="clear" w:color="auto" w:fill="auto"/>
            <w:vAlign w:val="center"/>
          </w:tcPr>
          <w:p w:rsidR="00E95431" w:rsidRPr="007D75D9" w:rsidRDefault="00E95431" w:rsidP="00E95431">
            <w:pPr>
              <w:pStyle w:val="a3"/>
              <w:numPr>
                <w:ilvl w:val="0"/>
                <w:numId w:val="4"/>
              </w:numPr>
              <w:suppressAutoHyphens w:val="0"/>
              <w:autoSpaceDE w:val="0"/>
              <w:autoSpaceDN w:val="0"/>
              <w:jc w:val="center"/>
              <w:rPr>
                <w:rFonts w:ascii="PT Astra Serif" w:hAnsi="PT Astra Serif"/>
                <w:sz w:val="20"/>
                <w:szCs w:val="20"/>
              </w:rPr>
            </w:pPr>
          </w:p>
        </w:tc>
        <w:tc>
          <w:tcPr>
            <w:tcW w:w="676" w:type="dxa"/>
            <w:shd w:val="clear" w:color="auto" w:fill="auto"/>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701010405</w:t>
            </w:r>
          </w:p>
        </w:tc>
        <w:tc>
          <w:tcPr>
            <w:tcW w:w="1842" w:type="dxa"/>
            <w:shd w:val="clear" w:color="auto" w:fill="auto"/>
            <w:tcMar>
              <w:top w:w="0" w:type="dxa"/>
              <w:left w:w="28" w:type="dxa"/>
              <w:bottom w:w="0" w:type="dxa"/>
              <w:right w:w="28" w:type="dxa"/>
            </w:tcMar>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Зона транспортной инфраструктуры</w:t>
            </w:r>
          </w:p>
        </w:tc>
        <w:tc>
          <w:tcPr>
            <w:tcW w:w="3686" w:type="dxa"/>
            <w:shd w:val="clear" w:color="auto" w:fill="auto"/>
            <w:tcMar>
              <w:top w:w="0" w:type="dxa"/>
              <w:left w:w="28" w:type="dxa"/>
              <w:bottom w:w="0" w:type="dxa"/>
              <w:right w:w="28" w:type="dxa"/>
            </w:tcMar>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 xml:space="preserve">Площадь зоны 61,37 </w:t>
            </w:r>
            <w:r w:rsidRPr="007D75D9">
              <w:rPr>
                <w:rFonts w:ascii="PT Astra Serif" w:hAnsi="PT Astra Serif"/>
                <w:color w:val="000000"/>
                <w:sz w:val="20"/>
                <w:szCs w:val="20"/>
              </w:rPr>
              <w:t>га</w:t>
            </w:r>
          </w:p>
        </w:tc>
        <w:tc>
          <w:tcPr>
            <w:tcW w:w="1701"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1984"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268"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369"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r>
      <w:tr w:rsidR="00E95431" w:rsidRPr="007D75D9" w:rsidTr="00AC670B">
        <w:trPr>
          <w:trHeight w:val="142"/>
          <w:jc w:val="center"/>
        </w:trPr>
        <w:tc>
          <w:tcPr>
            <w:tcW w:w="307" w:type="dxa"/>
            <w:shd w:val="clear" w:color="auto" w:fill="auto"/>
            <w:vAlign w:val="center"/>
          </w:tcPr>
          <w:p w:rsidR="00E95431" w:rsidRPr="007D75D9" w:rsidRDefault="00E95431" w:rsidP="00E95431">
            <w:pPr>
              <w:pStyle w:val="a3"/>
              <w:numPr>
                <w:ilvl w:val="0"/>
                <w:numId w:val="4"/>
              </w:numPr>
              <w:suppressAutoHyphens w:val="0"/>
              <w:autoSpaceDE w:val="0"/>
              <w:autoSpaceDN w:val="0"/>
              <w:jc w:val="center"/>
              <w:rPr>
                <w:rFonts w:ascii="PT Astra Serif" w:hAnsi="PT Astra Serif"/>
                <w:sz w:val="20"/>
                <w:szCs w:val="20"/>
              </w:rPr>
            </w:pPr>
          </w:p>
        </w:tc>
        <w:tc>
          <w:tcPr>
            <w:tcW w:w="676" w:type="dxa"/>
            <w:shd w:val="clear" w:color="auto" w:fill="auto"/>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701010501</w:t>
            </w:r>
          </w:p>
        </w:tc>
        <w:tc>
          <w:tcPr>
            <w:tcW w:w="1842" w:type="dxa"/>
            <w:shd w:val="clear" w:color="auto" w:fill="auto"/>
            <w:tcMar>
              <w:top w:w="0" w:type="dxa"/>
              <w:left w:w="28" w:type="dxa"/>
              <w:bottom w:w="0" w:type="dxa"/>
              <w:right w:w="28" w:type="dxa"/>
            </w:tcMar>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Зона сельскохозяйственных угодий</w:t>
            </w:r>
          </w:p>
        </w:tc>
        <w:tc>
          <w:tcPr>
            <w:tcW w:w="3686" w:type="dxa"/>
            <w:shd w:val="clear" w:color="auto" w:fill="auto"/>
            <w:tcMar>
              <w:top w:w="0" w:type="dxa"/>
              <w:left w:w="28" w:type="dxa"/>
              <w:bottom w:w="0" w:type="dxa"/>
              <w:right w:w="28" w:type="dxa"/>
            </w:tcMar>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 xml:space="preserve">Площадь зоны 2507,73 </w:t>
            </w:r>
            <w:r w:rsidRPr="007D75D9">
              <w:rPr>
                <w:rFonts w:ascii="PT Astra Serif" w:hAnsi="PT Astra Serif"/>
                <w:color w:val="000000"/>
                <w:sz w:val="20"/>
                <w:szCs w:val="20"/>
              </w:rPr>
              <w:t>га</w:t>
            </w:r>
          </w:p>
        </w:tc>
        <w:tc>
          <w:tcPr>
            <w:tcW w:w="1701"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1984"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268"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369"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r>
      <w:tr w:rsidR="00E95431" w:rsidRPr="007D75D9" w:rsidTr="00AC670B">
        <w:trPr>
          <w:trHeight w:val="142"/>
          <w:jc w:val="center"/>
        </w:trPr>
        <w:tc>
          <w:tcPr>
            <w:tcW w:w="307" w:type="dxa"/>
            <w:shd w:val="clear" w:color="auto" w:fill="auto"/>
            <w:vAlign w:val="center"/>
          </w:tcPr>
          <w:p w:rsidR="00E95431" w:rsidRPr="007D75D9" w:rsidRDefault="00E95431" w:rsidP="00E95431">
            <w:pPr>
              <w:pStyle w:val="a3"/>
              <w:numPr>
                <w:ilvl w:val="0"/>
                <w:numId w:val="4"/>
              </w:numPr>
              <w:suppressAutoHyphens w:val="0"/>
              <w:autoSpaceDE w:val="0"/>
              <w:autoSpaceDN w:val="0"/>
              <w:jc w:val="center"/>
              <w:rPr>
                <w:rFonts w:ascii="PT Astra Serif" w:hAnsi="PT Astra Serif"/>
                <w:sz w:val="20"/>
                <w:szCs w:val="20"/>
              </w:rPr>
            </w:pPr>
          </w:p>
        </w:tc>
        <w:tc>
          <w:tcPr>
            <w:tcW w:w="676" w:type="dxa"/>
            <w:shd w:val="clear" w:color="auto" w:fill="auto"/>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701010502</w:t>
            </w:r>
          </w:p>
        </w:tc>
        <w:tc>
          <w:tcPr>
            <w:tcW w:w="1842" w:type="dxa"/>
            <w:shd w:val="clear" w:color="auto" w:fill="auto"/>
            <w:tcMar>
              <w:top w:w="0" w:type="dxa"/>
              <w:left w:w="28" w:type="dxa"/>
              <w:bottom w:w="0" w:type="dxa"/>
              <w:right w:w="28" w:type="dxa"/>
            </w:tcMar>
            <w:vAlign w:val="center"/>
          </w:tcPr>
          <w:p w:rsidR="00E95431" w:rsidRPr="007D75D9" w:rsidRDefault="00E95431" w:rsidP="00AC670B">
            <w:pPr>
              <w:autoSpaceDE w:val="0"/>
              <w:autoSpaceDN w:val="0"/>
              <w:rPr>
                <w:rFonts w:ascii="PT Astra Serif" w:hAnsi="PT Astra Serif"/>
                <w:sz w:val="20"/>
                <w:szCs w:val="20"/>
              </w:rPr>
            </w:pPr>
            <w:bookmarkStart w:id="11" w:name="_Hlk160005134"/>
            <w:r w:rsidRPr="007D75D9">
              <w:rPr>
                <w:rFonts w:ascii="PT Astra Serif" w:hAnsi="PT Astra Serif"/>
                <w:color w:val="000000"/>
                <w:sz w:val="20"/>
                <w:szCs w:val="20"/>
              </w:rPr>
              <w:t xml:space="preserve">Зона </w:t>
            </w:r>
            <w:proofErr w:type="spellStart"/>
            <w:r w:rsidRPr="007D75D9">
              <w:rPr>
                <w:rFonts w:ascii="PT Astra Serif" w:hAnsi="PT Astra Serif"/>
                <w:color w:val="000000"/>
                <w:sz w:val="20"/>
                <w:szCs w:val="20"/>
              </w:rPr>
              <w:t>садоводче</w:t>
            </w:r>
            <w:bookmarkEnd w:id="11"/>
            <w:r w:rsidRPr="007D75D9">
              <w:rPr>
                <w:rFonts w:ascii="PT Astra Serif" w:hAnsi="PT Astra Serif"/>
                <w:color w:val="000000"/>
                <w:sz w:val="20"/>
                <w:szCs w:val="20"/>
              </w:rPr>
              <w:t>ства</w:t>
            </w:r>
            <w:proofErr w:type="spellEnd"/>
            <w:r w:rsidRPr="007D75D9">
              <w:rPr>
                <w:rFonts w:ascii="PT Astra Serif" w:hAnsi="PT Astra Serif"/>
                <w:color w:val="000000"/>
                <w:sz w:val="20"/>
                <w:szCs w:val="20"/>
              </w:rPr>
              <w:t>, огородничества</w:t>
            </w:r>
          </w:p>
        </w:tc>
        <w:tc>
          <w:tcPr>
            <w:tcW w:w="3686" w:type="dxa"/>
            <w:shd w:val="clear" w:color="auto" w:fill="auto"/>
            <w:tcMar>
              <w:top w:w="0" w:type="dxa"/>
              <w:left w:w="28" w:type="dxa"/>
              <w:bottom w:w="0" w:type="dxa"/>
              <w:right w:w="28" w:type="dxa"/>
            </w:tcMar>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 xml:space="preserve">Площадь зоны 330,79 </w:t>
            </w:r>
            <w:r w:rsidRPr="007D75D9">
              <w:rPr>
                <w:rFonts w:ascii="PT Astra Serif" w:hAnsi="PT Astra Serif"/>
                <w:color w:val="000000"/>
                <w:sz w:val="20"/>
                <w:szCs w:val="20"/>
              </w:rPr>
              <w:t>га</w:t>
            </w:r>
          </w:p>
        </w:tc>
        <w:tc>
          <w:tcPr>
            <w:tcW w:w="1701"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1984"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268"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369"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r>
      <w:tr w:rsidR="00E95431" w:rsidRPr="007D75D9" w:rsidTr="00AC670B">
        <w:trPr>
          <w:trHeight w:val="142"/>
          <w:jc w:val="center"/>
        </w:trPr>
        <w:tc>
          <w:tcPr>
            <w:tcW w:w="307" w:type="dxa"/>
            <w:shd w:val="clear" w:color="auto" w:fill="auto"/>
            <w:vAlign w:val="center"/>
          </w:tcPr>
          <w:p w:rsidR="00E95431" w:rsidRPr="007D75D9" w:rsidRDefault="00E95431" w:rsidP="00E95431">
            <w:pPr>
              <w:pStyle w:val="a3"/>
              <w:numPr>
                <w:ilvl w:val="0"/>
                <w:numId w:val="4"/>
              </w:numPr>
              <w:suppressAutoHyphens w:val="0"/>
              <w:autoSpaceDE w:val="0"/>
              <w:autoSpaceDN w:val="0"/>
              <w:jc w:val="center"/>
              <w:rPr>
                <w:rFonts w:ascii="PT Astra Serif" w:hAnsi="PT Astra Serif"/>
                <w:sz w:val="20"/>
                <w:szCs w:val="20"/>
              </w:rPr>
            </w:pPr>
          </w:p>
        </w:tc>
        <w:tc>
          <w:tcPr>
            <w:tcW w:w="676" w:type="dxa"/>
            <w:shd w:val="clear" w:color="auto" w:fill="auto"/>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701010503</w:t>
            </w:r>
          </w:p>
        </w:tc>
        <w:tc>
          <w:tcPr>
            <w:tcW w:w="1842" w:type="dxa"/>
            <w:shd w:val="clear" w:color="auto" w:fill="auto"/>
            <w:tcMar>
              <w:top w:w="0" w:type="dxa"/>
              <w:left w:w="28" w:type="dxa"/>
              <w:bottom w:w="0" w:type="dxa"/>
              <w:right w:w="28" w:type="dxa"/>
            </w:tcMar>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Производственная зона сельскохозяйственных предприятий</w:t>
            </w:r>
          </w:p>
        </w:tc>
        <w:tc>
          <w:tcPr>
            <w:tcW w:w="3686" w:type="dxa"/>
            <w:shd w:val="clear" w:color="auto" w:fill="auto"/>
            <w:tcMar>
              <w:top w:w="0" w:type="dxa"/>
              <w:left w:w="28" w:type="dxa"/>
              <w:bottom w:w="0" w:type="dxa"/>
              <w:right w:w="28" w:type="dxa"/>
            </w:tcMar>
            <w:vAlign w:val="center"/>
          </w:tcPr>
          <w:p w:rsidR="00E95431" w:rsidRPr="007D75D9" w:rsidRDefault="00E95431" w:rsidP="00AC670B">
            <w:pPr>
              <w:widowControl w:val="0"/>
              <w:rPr>
                <w:rFonts w:ascii="PT Astra Serif" w:hAnsi="PT Astra Serif"/>
                <w:sz w:val="20"/>
                <w:szCs w:val="20"/>
              </w:rPr>
            </w:pPr>
            <w:r w:rsidRPr="007D75D9">
              <w:rPr>
                <w:rFonts w:ascii="PT Astra Serif" w:hAnsi="PT Astra Serif"/>
                <w:sz w:val="20"/>
                <w:szCs w:val="20"/>
              </w:rPr>
              <w:t>Максимальный класс опасности по санитарной классификации – III.</w:t>
            </w:r>
          </w:p>
          <w:p w:rsidR="00E95431" w:rsidRPr="007D75D9" w:rsidRDefault="00E95431" w:rsidP="00AC670B">
            <w:pPr>
              <w:widowControl w:val="0"/>
              <w:rPr>
                <w:rFonts w:ascii="PT Astra Serif" w:hAnsi="PT Astra Serif"/>
                <w:sz w:val="20"/>
                <w:szCs w:val="20"/>
              </w:rPr>
            </w:pPr>
            <w:r w:rsidRPr="007D75D9">
              <w:rPr>
                <w:rFonts w:ascii="PT Astra Serif" w:hAnsi="PT Astra Serif"/>
                <w:sz w:val="20"/>
                <w:szCs w:val="20"/>
              </w:rPr>
              <w:t>Максимальная этажность зданий – 3 этажа.</w:t>
            </w:r>
          </w:p>
          <w:p w:rsidR="00E95431" w:rsidRPr="007D75D9" w:rsidRDefault="00E95431" w:rsidP="00AC670B">
            <w:pPr>
              <w:widowControl w:val="0"/>
              <w:rPr>
                <w:rFonts w:ascii="PT Astra Serif" w:hAnsi="PT Astra Serif"/>
                <w:sz w:val="20"/>
                <w:szCs w:val="20"/>
              </w:rPr>
            </w:pPr>
            <w:r w:rsidRPr="007D75D9">
              <w:rPr>
                <w:rFonts w:ascii="PT Astra Serif" w:hAnsi="PT Astra Serif"/>
                <w:sz w:val="20"/>
                <w:szCs w:val="20"/>
              </w:rPr>
              <w:t>Максимальная высота – 10 м.</w:t>
            </w:r>
          </w:p>
          <w:p w:rsidR="00E95431" w:rsidRPr="007D75D9" w:rsidRDefault="00E95431" w:rsidP="00AC670B">
            <w:pPr>
              <w:widowControl w:val="0"/>
              <w:rPr>
                <w:rFonts w:ascii="PT Astra Serif" w:hAnsi="PT Astra Serif"/>
                <w:sz w:val="20"/>
                <w:szCs w:val="20"/>
              </w:rPr>
            </w:pPr>
            <w:r w:rsidRPr="007D75D9">
              <w:rPr>
                <w:rFonts w:ascii="PT Astra Serif" w:hAnsi="PT Astra Serif"/>
                <w:sz w:val="20"/>
                <w:szCs w:val="20"/>
              </w:rPr>
              <w:t>Коэффициент застройки – 0,8.</w:t>
            </w:r>
          </w:p>
          <w:p w:rsidR="00E95431" w:rsidRPr="007D75D9" w:rsidRDefault="00E95431" w:rsidP="00AC670B">
            <w:pPr>
              <w:widowControl w:val="0"/>
              <w:rPr>
                <w:rFonts w:ascii="PT Astra Serif" w:hAnsi="PT Astra Serif"/>
                <w:sz w:val="20"/>
                <w:szCs w:val="20"/>
              </w:rPr>
            </w:pPr>
            <w:r w:rsidRPr="007D75D9">
              <w:rPr>
                <w:rFonts w:ascii="PT Astra Serif" w:hAnsi="PT Astra Serif"/>
                <w:sz w:val="20"/>
                <w:szCs w:val="20"/>
              </w:rPr>
              <w:t>Коэффициент плотности застройки – 2,4.</w:t>
            </w:r>
          </w:p>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Площадь зоны 2328,71 га</w:t>
            </w:r>
          </w:p>
        </w:tc>
        <w:tc>
          <w:tcPr>
            <w:tcW w:w="1701"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1984"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268"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369"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r>
      <w:tr w:rsidR="00E95431" w:rsidRPr="007D75D9" w:rsidTr="00AC670B">
        <w:trPr>
          <w:trHeight w:val="142"/>
          <w:jc w:val="center"/>
        </w:trPr>
        <w:tc>
          <w:tcPr>
            <w:tcW w:w="307" w:type="dxa"/>
            <w:shd w:val="clear" w:color="auto" w:fill="auto"/>
            <w:vAlign w:val="center"/>
          </w:tcPr>
          <w:p w:rsidR="00E95431" w:rsidRPr="007D75D9" w:rsidRDefault="00E95431" w:rsidP="00E95431">
            <w:pPr>
              <w:pStyle w:val="a3"/>
              <w:numPr>
                <w:ilvl w:val="0"/>
                <w:numId w:val="4"/>
              </w:numPr>
              <w:suppressAutoHyphens w:val="0"/>
              <w:autoSpaceDE w:val="0"/>
              <w:autoSpaceDN w:val="0"/>
              <w:jc w:val="center"/>
              <w:rPr>
                <w:rFonts w:ascii="PT Astra Serif" w:hAnsi="PT Astra Serif"/>
                <w:sz w:val="20"/>
                <w:szCs w:val="20"/>
              </w:rPr>
            </w:pPr>
          </w:p>
        </w:tc>
        <w:tc>
          <w:tcPr>
            <w:tcW w:w="676" w:type="dxa"/>
            <w:shd w:val="clear" w:color="auto" w:fill="auto"/>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701010600</w:t>
            </w:r>
          </w:p>
        </w:tc>
        <w:tc>
          <w:tcPr>
            <w:tcW w:w="1842" w:type="dxa"/>
            <w:shd w:val="clear" w:color="auto" w:fill="auto"/>
            <w:tcMar>
              <w:top w:w="0" w:type="dxa"/>
              <w:left w:w="28" w:type="dxa"/>
              <w:bottom w:w="0" w:type="dxa"/>
              <w:right w:w="28" w:type="dxa"/>
            </w:tcMar>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Зоны рекреационного назначения</w:t>
            </w:r>
          </w:p>
        </w:tc>
        <w:tc>
          <w:tcPr>
            <w:tcW w:w="3686" w:type="dxa"/>
            <w:shd w:val="clear" w:color="auto" w:fill="auto"/>
            <w:tcMar>
              <w:top w:w="0" w:type="dxa"/>
              <w:left w:w="28" w:type="dxa"/>
              <w:bottom w:w="0" w:type="dxa"/>
              <w:right w:w="28" w:type="dxa"/>
            </w:tcMar>
            <w:vAlign w:val="center"/>
          </w:tcPr>
          <w:p w:rsidR="00E95431" w:rsidRPr="007D75D9" w:rsidRDefault="00E95431" w:rsidP="00AC670B">
            <w:pPr>
              <w:widowControl w:val="0"/>
              <w:rPr>
                <w:rFonts w:ascii="PT Astra Serif" w:hAnsi="PT Astra Serif"/>
                <w:sz w:val="20"/>
                <w:szCs w:val="20"/>
              </w:rPr>
            </w:pPr>
            <w:r w:rsidRPr="007D75D9">
              <w:rPr>
                <w:rFonts w:ascii="PT Astra Serif" w:hAnsi="PT Astra Serif"/>
                <w:sz w:val="20"/>
                <w:szCs w:val="20"/>
              </w:rPr>
              <w:t xml:space="preserve">Площадь зоны 29,12 </w:t>
            </w:r>
            <w:r w:rsidRPr="007D75D9">
              <w:rPr>
                <w:rFonts w:ascii="PT Astra Serif" w:hAnsi="PT Astra Serif"/>
                <w:color w:val="000000"/>
                <w:sz w:val="20"/>
                <w:szCs w:val="20"/>
              </w:rPr>
              <w:t>га</w:t>
            </w:r>
          </w:p>
        </w:tc>
        <w:tc>
          <w:tcPr>
            <w:tcW w:w="1701"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1984"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268"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369" w:type="dxa"/>
            <w:shd w:val="clear" w:color="auto" w:fill="auto"/>
            <w:vAlign w:val="center"/>
          </w:tcPr>
          <w:p w:rsidR="00E95431" w:rsidRPr="007D75D9" w:rsidRDefault="00E95431" w:rsidP="00AC670B">
            <w:pPr>
              <w:pStyle w:val="a3"/>
              <w:tabs>
                <w:tab w:val="left" w:pos="431"/>
              </w:tabs>
              <w:autoSpaceDE w:val="0"/>
              <w:autoSpaceDN w:val="0"/>
              <w:ind w:left="147"/>
              <w:jc w:val="center"/>
              <w:rPr>
                <w:rFonts w:ascii="PT Astra Serif" w:hAnsi="PT Astra Serif"/>
                <w:sz w:val="20"/>
                <w:szCs w:val="20"/>
              </w:rPr>
            </w:pPr>
            <w:r w:rsidRPr="007D75D9">
              <w:rPr>
                <w:rFonts w:ascii="PT Astra Serif" w:hAnsi="PT Astra Serif"/>
                <w:sz w:val="20"/>
                <w:szCs w:val="20"/>
              </w:rPr>
              <w:t>-</w:t>
            </w:r>
          </w:p>
        </w:tc>
      </w:tr>
      <w:tr w:rsidR="00E95431" w:rsidRPr="007D75D9" w:rsidTr="00AC670B">
        <w:trPr>
          <w:trHeight w:val="60"/>
          <w:jc w:val="center"/>
        </w:trPr>
        <w:tc>
          <w:tcPr>
            <w:tcW w:w="307" w:type="dxa"/>
            <w:shd w:val="clear" w:color="auto" w:fill="auto"/>
            <w:vAlign w:val="center"/>
          </w:tcPr>
          <w:p w:rsidR="00E95431" w:rsidRPr="007D75D9" w:rsidRDefault="00E95431" w:rsidP="00E95431">
            <w:pPr>
              <w:pStyle w:val="a3"/>
              <w:numPr>
                <w:ilvl w:val="0"/>
                <w:numId w:val="4"/>
              </w:numPr>
              <w:suppressAutoHyphens w:val="0"/>
              <w:autoSpaceDE w:val="0"/>
              <w:autoSpaceDN w:val="0"/>
              <w:jc w:val="center"/>
              <w:rPr>
                <w:rFonts w:ascii="PT Astra Serif" w:hAnsi="PT Astra Serif"/>
                <w:bCs/>
                <w:sz w:val="20"/>
                <w:szCs w:val="20"/>
              </w:rPr>
            </w:pPr>
          </w:p>
        </w:tc>
        <w:tc>
          <w:tcPr>
            <w:tcW w:w="676" w:type="dxa"/>
            <w:shd w:val="clear" w:color="auto" w:fill="auto"/>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701010605</w:t>
            </w:r>
          </w:p>
        </w:tc>
        <w:tc>
          <w:tcPr>
            <w:tcW w:w="1842" w:type="dxa"/>
            <w:shd w:val="clear" w:color="auto" w:fill="auto"/>
            <w:tcMar>
              <w:top w:w="0" w:type="dxa"/>
              <w:left w:w="28" w:type="dxa"/>
              <w:bottom w:w="0" w:type="dxa"/>
              <w:right w:w="28" w:type="dxa"/>
            </w:tcMar>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 xml:space="preserve">Зона лесов </w:t>
            </w:r>
          </w:p>
        </w:tc>
        <w:tc>
          <w:tcPr>
            <w:tcW w:w="3686" w:type="dxa"/>
            <w:shd w:val="clear" w:color="auto" w:fill="auto"/>
            <w:tcMar>
              <w:top w:w="0" w:type="dxa"/>
              <w:left w:w="28" w:type="dxa"/>
              <w:bottom w:w="0" w:type="dxa"/>
              <w:right w:w="28" w:type="dxa"/>
            </w:tcMar>
            <w:vAlign w:val="center"/>
          </w:tcPr>
          <w:p w:rsidR="00E95431" w:rsidRPr="007D75D9" w:rsidRDefault="00E95431" w:rsidP="00AC670B">
            <w:pPr>
              <w:rPr>
                <w:rFonts w:ascii="PT Astra Serif" w:hAnsi="PT Astra Serif"/>
                <w:bCs/>
                <w:sz w:val="20"/>
                <w:szCs w:val="20"/>
              </w:rPr>
            </w:pPr>
            <w:r w:rsidRPr="007D75D9">
              <w:rPr>
                <w:rFonts w:ascii="PT Astra Serif" w:hAnsi="PT Astra Serif"/>
                <w:sz w:val="20"/>
                <w:szCs w:val="20"/>
              </w:rPr>
              <w:t>Площадь зоны 84,90 га</w:t>
            </w:r>
          </w:p>
        </w:tc>
        <w:tc>
          <w:tcPr>
            <w:tcW w:w="1701"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1984"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268"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369"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r>
      <w:tr w:rsidR="00E95431" w:rsidRPr="007D75D9" w:rsidTr="00AC670B">
        <w:trPr>
          <w:trHeight w:val="142"/>
          <w:jc w:val="center"/>
        </w:trPr>
        <w:tc>
          <w:tcPr>
            <w:tcW w:w="307" w:type="dxa"/>
            <w:shd w:val="clear" w:color="auto" w:fill="auto"/>
            <w:vAlign w:val="center"/>
          </w:tcPr>
          <w:p w:rsidR="00E95431" w:rsidRPr="007D75D9" w:rsidRDefault="00E95431" w:rsidP="00E95431">
            <w:pPr>
              <w:pStyle w:val="a3"/>
              <w:numPr>
                <w:ilvl w:val="0"/>
                <w:numId w:val="4"/>
              </w:numPr>
              <w:suppressAutoHyphens w:val="0"/>
              <w:autoSpaceDE w:val="0"/>
              <w:autoSpaceDN w:val="0"/>
              <w:jc w:val="center"/>
              <w:rPr>
                <w:rFonts w:ascii="PT Astra Serif" w:hAnsi="PT Astra Serif"/>
                <w:sz w:val="20"/>
                <w:szCs w:val="20"/>
              </w:rPr>
            </w:pPr>
          </w:p>
        </w:tc>
        <w:tc>
          <w:tcPr>
            <w:tcW w:w="676" w:type="dxa"/>
            <w:shd w:val="clear" w:color="auto" w:fill="auto"/>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701010701</w:t>
            </w:r>
          </w:p>
        </w:tc>
        <w:tc>
          <w:tcPr>
            <w:tcW w:w="1842" w:type="dxa"/>
            <w:shd w:val="clear" w:color="auto" w:fill="auto"/>
            <w:tcMar>
              <w:top w:w="0" w:type="dxa"/>
              <w:left w:w="28" w:type="dxa"/>
              <w:bottom w:w="0" w:type="dxa"/>
              <w:right w:w="28" w:type="dxa"/>
            </w:tcMar>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Зона кладбищ</w:t>
            </w:r>
          </w:p>
        </w:tc>
        <w:tc>
          <w:tcPr>
            <w:tcW w:w="3686" w:type="dxa"/>
            <w:shd w:val="clear" w:color="auto" w:fill="auto"/>
            <w:tcMar>
              <w:top w:w="0" w:type="dxa"/>
              <w:left w:w="28" w:type="dxa"/>
              <w:bottom w:w="0" w:type="dxa"/>
              <w:right w:w="28" w:type="dxa"/>
            </w:tcMar>
            <w:vAlign w:val="center"/>
          </w:tcPr>
          <w:p w:rsidR="00E95431" w:rsidRPr="007D75D9" w:rsidRDefault="00E95431" w:rsidP="00AC670B">
            <w:pPr>
              <w:pStyle w:val="Default"/>
              <w:widowControl w:val="0"/>
              <w:rPr>
                <w:rFonts w:ascii="PT Astra Serif" w:hAnsi="PT Astra Serif"/>
                <w:color w:val="auto"/>
                <w:sz w:val="20"/>
                <w:szCs w:val="20"/>
              </w:rPr>
            </w:pPr>
            <w:r w:rsidRPr="007D75D9">
              <w:rPr>
                <w:rFonts w:ascii="PT Astra Serif" w:hAnsi="PT Astra Serif"/>
                <w:color w:val="auto"/>
                <w:sz w:val="20"/>
                <w:szCs w:val="20"/>
              </w:rPr>
              <w:t>Максимальная этажность зданий – 1 этаж.</w:t>
            </w:r>
          </w:p>
          <w:p w:rsidR="00E95431" w:rsidRPr="007D75D9" w:rsidRDefault="00E95431" w:rsidP="00AC670B">
            <w:pPr>
              <w:pStyle w:val="Default"/>
              <w:widowControl w:val="0"/>
              <w:rPr>
                <w:rFonts w:ascii="PT Astra Serif" w:hAnsi="PT Astra Serif"/>
                <w:color w:val="auto"/>
                <w:sz w:val="20"/>
                <w:szCs w:val="20"/>
              </w:rPr>
            </w:pPr>
            <w:r w:rsidRPr="007D75D9">
              <w:rPr>
                <w:rFonts w:ascii="PT Astra Serif" w:hAnsi="PT Astra Serif"/>
                <w:color w:val="auto"/>
                <w:sz w:val="20"/>
                <w:szCs w:val="20"/>
              </w:rPr>
              <w:t>Максимальная высота – 10 м.</w:t>
            </w:r>
          </w:p>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Площадь зоны 216,14 га</w:t>
            </w:r>
          </w:p>
        </w:tc>
        <w:tc>
          <w:tcPr>
            <w:tcW w:w="1701"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1984"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268"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369"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r>
      <w:tr w:rsidR="00E95431" w:rsidRPr="007D75D9" w:rsidTr="00AC670B">
        <w:trPr>
          <w:trHeight w:val="142"/>
          <w:jc w:val="center"/>
        </w:trPr>
        <w:tc>
          <w:tcPr>
            <w:tcW w:w="307" w:type="dxa"/>
            <w:shd w:val="clear" w:color="auto" w:fill="auto"/>
            <w:vAlign w:val="center"/>
          </w:tcPr>
          <w:p w:rsidR="00E95431" w:rsidRPr="007D75D9" w:rsidRDefault="00E95431" w:rsidP="00E95431">
            <w:pPr>
              <w:pStyle w:val="a3"/>
              <w:numPr>
                <w:ilvl w:val="0"/>
                <w:numId w:val="4"/>
              </w:numPr>
              <w:suppressAutoHyphens w:val="0"/>
              <w:autoSpaceDE w:val="0"/>
              <w:autoSpaceDN w:val="0"/>
              <w:jc w:val="center"/>
              <w:rPr>
                <w:rFonts w:ascii="PT Astra Serif" w:hAnsi="PT Astra Serif"/>
                <w:sz w:val="20"/>
                <w:szCs w:val="20"/>
              </w:rPr>
            </w:pPr>
          </w:p>
        </w:tc>
        <w:tc>
          <w:tcPr>
            <w:tcW w:w="676" w:type="dxa"/>
            <w:shd w:val="clear" w:color="auto" w:fill="auto"/>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701010800</w:t>
            </w:r>
          </w:p>
        </w:tc>
        <w:tc>
          <w:tcPr>
            <w:tcW w:w="1842" w:type="dxa"/>
            <w:shd w:val="clear" w:color="auto" w:fill="auto"/>
            <w:tcMar>
              <w:top w:w="0" w:type="dxa"/>
              <w:left w:w="28" w:type="dxa"/>
              <w:bottom w:w="0" w:type="dxa"/>
              <w:right w:w="28" w:type="dxa"/>
            </w:tcMar>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Зона режимных территорий</w:t>
            </w:r>
          </w:p>
        </w:tc>
        <w:tc>
          <w:tcPr>
            <w:tcW w:w="3686" w:type="dxa"/>
            <w:shd w:val="clear" w:color="auto" w:fill="auto"/>
            <w:tcMar>
              <w:top w:w="0" w:type="dxa"/>
              <w:left w:w="28" w:type="dxa"/>
              <w:bottom w:w="0" w:type="dxa"/>
              <w:right w:w="28" w:type="dxa"/>
            </w:tcMar>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Площадь зоны 17,61 га</w:t>
            </w:r>
          </w:p>
        </w:tc>
        <w:tc>
          <w:tcPr>
            <w:tcW w:w="1701"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1984" w:type="dxa"/>
            <w:shd w:val="clear" w:color="auto" w:fill="auto"/>
            <w:vAlign w:val="center"/>
          </w:tcPr>
          <w:p w:rsidR="00E95431" w:rsidRPr="007D75D9" w:rsidRDefault="00E95431" w:rsidP="00AC670B">
            <w:pPr>
              <w:pStyle w:val="a3"/>
              <w:tabs>
                <w:tab w:val="left" w:pos="431"/>
              </w:tabs>
              <w:autoSpaceDE w:val="0"/>
              <w:autoSpaceDN w:val="0"/>
              <w:ind w:left="147"/>
              <w:jc w:val="center"/>
              <w:rPr>
                <w:rFonts w:ascii="PT Astra Serif" w:hAnsi="PT Astra Serif"/>
                <w:sz w:val="20"/>
                <w:szCs w:val="20"/>
              </w:rPr>
            </w:pPr>
            <w:r w:rsidRPr="007D75D9">
              <w:rPr>
                <w:rFonts w:ascii="PT Astra Serif" w:hAnsi="PT Astra Serif"/>
                <w:sz w:val="20"/>
                <w:szCs w:val="20"/>
              </w:rPr>
              <w:t>-</w:t>
            </w:r>
          </w:p>
        </w:tc>
        <w:tc>
          <w:tcPr>
            <w:tcW w:w="2268"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c>
          <w:tcPr>
            <w:tcW w:w="2369" w:type="dxa"/>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w:t>
            </w:r>
          </w:p>
        </w:tc>
      </w:tr>
      <w:tr w:rsidR="00E95431" w:rsidRPr="007D75D9" w:rsidTr="00AC670B">
        <w:trPr>
          <w:trHeight w:val="142"/>
          <w:jc w:val="center"/>
        </w:trPr>
        <w:tc>
          <w:tcPr>
            <w:tcW w:w="2825" w:type="dxa"/>
            <w:gridSpan w:val="3"/>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r w:rsidRPr="007D75D9">
              <w:rPr>
                <w:rFonts w:ascii="PT Astra Serif" w:hAnsi="PT Astra Serif"/>
                <w:sz w:val="20"/>
                <w:szCs w:val="20"/>
              </w:rPr>
              <w:t>Всего:</w:t>
            </w:r>
          </w:p>
        </w:tc>
        <w:tc>
          <w:tcPr>
            <w:tcW w:w="3686" w:type="dxa"/>
            <w:shd w:val="clear" w:color="auto" w:fill="auto"/>
            <w:tcMar>
              <w:top w:w="0" w:type="dxa"/>
              <w:left w:w="28" w:type="dxa"/>
              <w:bottom w:w="0" w:type="dxa"/>
              <w:right w:w="28" w:type="dxa"/>
            </w:tcMar>
            <w:vAlign w:val="center"/>
          </w:tcPr>
          <w:p w:rsidR="00E95431" w:rsidRPr="007D75D9" w:rsidRDefault="00E95431" w:rsidP="00AC670B">
            <w:pPr>
              <w:autoSpaceDE w:val="0"/>
              <w:autoSpaceDN w:val="0"/>
              <w:rPr>
                <w:rFonts w:ascii="PT Astra Serif" w:hAnsi="PT Astra Serif"/>
                <w:sz w:val="20"/>
                <w:szCs w:val="20"/>
              </w:rPr>
            </w:pPr>
            <w:r w:rsidRPr="007D75D9">
              <w:rPr>
                <w:rFonts w:ascii="PT Astra Serif" w:hAnsi="PT Astra Serif"/>
                <w:sz w:val="20"/>
                <w:szCs w:val="20"/>
              </w:rPr>
              <w:t>6738,37 га</w:t>
            </w:r>
          </w:p>
        </w:tc>
        <w:tc>
          <w:tcPr>
            <w:tcW w:w="8322" w:type="dxa"/>
            <w:gridSpan w:val="4"/>
            <w:shd w:val="clear" w:color="auto" w:fill="auto"/>
            <w:vAlign w:val="center"/>
          </w:tcPr>
          <w:p w:rsidR="00E95431" w:rsidRPr="007D75D9" w:rsidRDefault="00E95431" w:rsidP="00AC670B">
            <w:pPr>
              <w:autoSpaceDE w:val="0"/>
              <w:autoSpaceDN w:val="0"/>
              <w:jc w:val="center"/>
              <w:rPr>
                <w:rFonts w:ascii="PT Astra Serif" w:hAnsi="PT Astra Serif"/>
                <w:sz w:val="20"/>
                <w:szCs w:val="20"/>
              </w:rPr>
            </w:pPr>
          </w:p>
        </w:tc>
      </w:tr>
      <w:bookmarkEnd w:id="10"/>
    </w:tbl>
    <w:p w:rsidR="00E95431" w:rsidRPr="007D75D9" w:rsidRDefault="00E95431" w:rsidP="00E95431">
      <w:pPr>
        <w:rPr>
          <w:rFonts w:ascii="PT Astra Serif" w:hAnsi="PT Astra Serif"/>
          <w:lang w:eastAsia="ar-SA" w:bidi="en-US"/>
        </w:rPr>
      </w:pPr>
    </w:p>
    <w:p w:rsidR="006548C7" w:rsidRPr="007D75D9" w:rsidRDefault="006548C7" w:rsidP="00E95431">
      <w:pPr>
        <w:jc w:val="center"/>
        <w:rPr>
          <w:rFonts w:ascii="PT Astra Serif" w:hAnsi="PT Astra Serif"/>
          <w:b/>
        </w:rPr>
        <w:sectPr w:rsidR="006548C7" w:rsidRPr="007D75D9" w:rsidSect="006548C7">
          <w:pgSz w:w="16838" w:h="11906" w:orient="landscape"/>
          <w:pgMar w:top="1701" w:right="1134" w:bottom="850" w:left="1134" w:header="708" w:footer="708" w:gutter="0"/>
          <w:cols w:space="708"/>
          <w:docGrid w:linePitch="360"/>
        </w:sectPr>
      </w:pPr>
    </w:p>
    <w:p w:rsidR="007D75D9" w:rsidRPr="007D75D9" w:rsidRDefault="007D75D9" w:rsidP="007D75D9">
      <w:pPr>
        <w:pStyle w:val="21"/>
        <w:jc w:val="right"/>
        <w:rPr>
          <w:rFonts w:ascii="PT Astra Serif" w:hAnsi="PT Astra Serif"/>
          <w:sz w:val="28"/>
          <w:szCs w:val="28"/>
        </w:rPr>
      </w:pPr>
      <w:r w:rsidRPr="007D75D9">
        <w:rPr>
          <w:rFonts w:ascii="PT Astra Serif" w:hAnsi="PT Astra Serif"/>
          <w:sz w:val="28"/>
          <w:szCs w:val="28"/>
        </w:rPr>
        <w:lastRenderedPageBreak/>
        <w:t>Приложение № 2</w:t>
      </w:r>
    </w:p>
    <w:p w:rsidR="007D75D9" w:rsidRDefault="007D75D9" w:rsidP="007D75D9">
      <w:pPr>
        <w:pStyle w:val="21"/>
        <w:jc w:val="right"/>
        <w:rPr>
          <w:rFonts w:ascii="PT Astra Serif" w:hAnsi="PT Astra Serif"/>
          <w:sz w:val="28"/>
          <w:szCs w:val="28"/>
        </w:rPr>
      </w:pPr>
      <w:r w:rsidRPr="007D75D9">
        <w:rPr>
          <w:rFonts w:ascii="PT Astra Serif" w:hAnsi="PT Astra Serif"/>
          <w:sz w:val="28"/>
          <w:szCs w:val="28"/>
        </w:rPr>
        <w:t xml:space="preserve">к решению Собрания представителей </w:t>
      </w:r>
    </w:p>
    <w:p w:rsidR="007D75D9" w:rsidRPr="007D75D9" w:rsidRDefault="007D75D9" w:rsidP="007D75D9">
      <w:pPr>
        <w:pStyle w:val="21"/>
        <w:jc w:val="right"/>
        <w:rPr>
          <w:rFonts w:ascii="PT Astra Serif" w:hAnsi="PT Astra Serif"/>
          <w:sz w:val="28"/>
          <w:szCs w:val="28"/>
        </w:rPr>
      </w:pPr>
      <w:r>
        <w:rPr>
          <w:rFonts w:ascii="PT Astra Serif" w:hAnsi="PT Astra Serif"/>
          <w:sz w:val="28"/>
          <w:szCs w:val="28"/>
        </w:rPr>
        <w:t>Щ</w:t>
      </w:r>
      <w:r w:rsidRPr="007D75D9">
        <w:rPr>
          <w:rFonts w:ascii="PT Astra Serif" w:hAnsi="PT Astra Serif"/>
          <w:sz w:val="28"/>
          <w:szCs w:val="28"/>
        </w:rPr>
        <w:t>екинск</w:t>
      </w:r>
      <w:r>
        <w:rPr>
          <w:rFonts w:ascii="PT Astra Serif" w:hAnsi="PT Astra Serif"/>
          <w:sz w:val="28"/>
          <w:szCs w:val="28"/>
        </w:rPr>
        <w:t>ого</w:t>
      </w:r>
      <w:r w:rsidRPr="007D75D9">
        <w:rPr>
          <w:rFonts w:ascii="PT Astra Serif" w:hAnsi="PT Astra Serif"/>
          <w:sz w:val="28"/>
          <w:szCs w:val="28"/>
        </w:rPr>
        <w:t xml:space="preserve"> район</w:t>
      </w:r>
      <w:r>
        <w:rPr>
          <w:rFonts w:ascii="PT Astra Serif" w:hAnsi="PT Astra Serif"/>
          <w:sz w:val="28"/>
          <w:szCs w:val="28"/>
        </w:rPr>
        <w:t>а</w:t>
      </w:r>
    </w:p>
    <w:p w:rsidR="007D75D9" w:rsidRPr="007D75D9" w:rsidRDefault="007D75D9" w:rsidP="007D75D9">
      <w:pPr>
        <w:pStyle w:val="21"/>
        <w:jc w:val="right"/>
        <w:rPr>
          <w:rFonts w:ascii="PT Astra Serif" w:hAnsi="PT Astra Serif"/>
          <w:sz w:val="28"/>
          <w:szCs w:val="28"/>
        </w:rPr>
      </w:pPr>
      <w:r w:rsidRPr="007D75D9">
        <w:rPr>
          <w:rFonts w:ascii="PT Astra Serif" w:hAnsi="PT Astra Serif"/>
          <w:sz w:val="28"/>
          <w:szCs w:val="28"/>
        </w:rPr>
        <w:t xml:space="preserve">от </w:t>
      </w:r>
      <w:r>
        <w:rPr>
          <w:rFonts w:ascii="PT Astra Serif" w:hAnsi="PT Astra Serif"/>
          <w:sz w:val="28"/>
          <w:szCs w:val="28"/>
        </w:rPr>
        <w:t>18.12.2024г. № 24/179</w:t>
      </w:r>
    </w:p>
    <w:p w:rsidR="00E95431" w:rsidRPr="007D75D9" w:rsidRDefault="00E95431" w:rsidP="00E95431">
      <w:pPr>
        <w:jc w:val="center"/>
        <w:rPr>
          <w:rFonts w:ascii="PT Astra Serif" w:hAnsi="PT Astra Serif"/>
          <w:b/>
        </w:rPr>
      </w:pPr>
    </w:p>
    <w:p w:rsidR="006548C7" w:rsidRPr="007D75D9" w:rsidRDefault="006548C7" w:rsidP="006548C7">
      <w:pPr>
        <w:jc w:val="center"/>
        <w:rPr>
          <w:rFonts w:ascii="PT Astra Serif" w:eastAsiaTheme="minorHAnsi" w:hAnsi="PT Astra Serif" w:cs="Arial"/>
          <w:b/>
          <w:bCs/>
          <w:sz w:val="28"/>
          <w:szCs w:val="28"/>
          <w:lang w:eastAsia="en-US"/>
        </w:rPr>
      </w:pPr>
      <w:r w:rsidRPr="007D75D9">
        <w:rPr>
          <w:rFonts w:ascii="PT Astra Serif" w:eastAsiaTheme="minorHAnsi" w:hAnsi="PT Astra Serif" w:cs="Arial"/>
          <w:b/>
          <w:bCs/>
          <w:sz w:val="28"/>
          <w:szCs w:val="28"/>
          <w:lang w:eastAsia="en-US"/>
        </w:rPr>
        <w:t>Карта границ населенных пунктов (в том числе границ образуемых населенных пунктов), входящих в состав поселения</w:t>
      </w:r>
    </w:p>
    <w:p w:rsidR="006548C7" w:rsidRPr="007D75D9" w:rsidRDefault="006548C7" w:rsidP="006548C7">
      <w:pPr>
        <w:jc w:val="center"/>
        <w:rPr>
          <w:rFonts w:ascii="PT Astra Serif" w:hAnsi="PT Astra Serif"/>
          <w:b/>
        </w:rPr>
      </w:pPr>
      <w:r w:rsidRPr="007D75D9">
        <w:rPr>
          <w:rFonts w:ascii="PT Astra Serif" w:hAnsi="PT Astra Serif"/>
          <w:noProof/>
          <w:lang w:eastAsia="ru-RU"/>
        </w:rPr>
        <w:drawing>
          <wp:inline distT="0" distB="0" distL="0" distR="0" wp14:anchorId="247CB75C" wp14:editId="5F930648">
            <wp:extent cx="6219825" cy="724852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6296" t="11688" r="26403" b="6499"/>
                    <a:stretch/>
                  </pic:blipFill>
                  <pic:spPr bwMode="auto">
                    <a:xfrm>
                      <a:off x="0" y="0"/>
                      <a:ext cx="6219825" cy="7248525"/>
                    </a:xfrm>
                    <a:prstGeom prst="rect">
                      <a:avLst/>
                    </a:prstGeom>
                    <a:ln>
                      <a:noFill/>
                    </a:ln>
                    <a:extLst>
                      <a:ext uri="{53640926-AAD7-44D8-BBD7-CCE9431645EC}">
                        <a14:shadowObscured xmlns:a14="http://schemas.microsoft.com/office/drawing/2010/main"/>
                      </a:ext>
                    </a:extLst>
                  </pic:spPr>
                </pic:pic>
              </a:graphicData>
            </a:graphic>
          </wp:inline>
        </w:drawing>
      </w:r>
    </w:p>
    <w:p w:rsidR="007D75D9" w:rsidRDefault="007D75D9" w:rsidP="007D75D9">
      <w:pPr>
        <w:pStyle w:val="21"/>
        <w:jc w:val="right"/>
        <w:rPr>
          <w:rFonts w:ascii="PT Astra Serif" w:hAnsi="PT Astra Serif"/>
          <w:sz w:val="28"/>
          <w:szCs w:val="28"/>
        </w:rPr>
      </w:pPr>
    </w:p>
    <w:p w:rsidR="007D75D9" w:rsidRDefault="007D75D9" w:rsidP="007D75D9">
      <w:pPr>
        <w:pStyle w:val="21"/>
        <w:jc w:val="right"/>
        <w:rPr>
          <w:rFonts w:ascii="PT Astra Serif" w:hAnsi="PT Astra Serif"/>
          <w:sz w:val="28"/>
          <w:szCs w:val="28"/>
        </w:rPr>
      </w:pPr>
    </w:p>
    <w:p w:rsidR="007D75D9" w:rsidRPr="007D75D9" w:rsidRDefault="007D75D9" w:rsidP="007D75D9">
      <w:pPr>
        <w:pStyle w:val="21"/>
        <w:jc w:val="right"/>
        <w:rPr>
          <w:rFonts w:ascii="PT Astra Serif" w:hAnsi="PT Astra Serif"/>
          <w:sz w:val="28"/>
          <w:szCs w:val="28"/>
        </w:rPr>
      </w:pPr>
      <w:r w:rsidRPr="007D75D9">
        <w:rPr>
          <w:rFonts w:ascii="PT Astra Serif" w:hAnsi="PT Astra Serif"/>
          <w:sz w:val="28"/>
          <w:szCs w:val="28"/>
        </w:rPr>
        <w:lastRenderedPageBreak/>
        <w:t>Приложение</w:t>
      </w:r>
      <w:r>
        <w:rPr>
          <w:rFonts w:ascii="PT Astra Serif" w:hAnsi="PT Astra Serif"/>
          <w:sz w:val="28"/>
          <w:szCs w:val="28"/>
        </w:rPr>
        <w:t xml:space="preserve"> № 3</w:t>
      </w:r>
    </w:p>
    <w:p w:rsidR="007D75D9" w:rsidRDefault="007D75D9" w:rsidP="007D75D9">
      <w:pPr>
        <w:pStyle w:val="21"/>
        <w:jc w:val="right"/>
        <w:rPr>
          <w:rFonts w:ascii="PT Astra Serif" w:hAnsi="PT Astra Serif"/>
          <w:sz w:val="28"/>
          <w:szCs w:val="28"/>
        </w:rPr>
      </w:pPr>
      <w:r w:rsidRPr="007D75D9">
        <w:rPr>
          <w:rFonts w:ascii="PT Astra Serif" w:hAnsi="PT Astra Serif"/>
          <w:sz w:val="28"/>
          <w:szCs w:val="28"/>
        </w:rPr>
        <w:t xml:space="preserve">к решению Собрания представителей </w:t>
      </w:r>
    </w:p>
    <w:p w:rsidR="007D75D9" w:rsidRPr="007D75D9" w:rsidRDefault="007D75D9" w:rsidP="007D75D9">
      <w:pPr>
        <w:pStyle w:val="21"/>
        <w:jc w:val="right"/>
        <w:rPr>
          <w:rFonts w:ascii="PT Astra Serif" w:hAnsi="PT Astra Serif"/>
          <w:sz w:val="28"/>
          <w:szCs w:val="28"/>
        </w:rPr>
      </w:pPr>
      <w:r>
        <w:rPr>
          <w:rFonts w:ascii="PT Astra Serif" w:hAnsi="PT Astra Serif"/>
          <w:sz w:val="28"/>
          <w:szCs w:val="28"/>
        </w:rPr>
        <w:t>Щ</w:t>
      </w:r>
      <w:r w:rsidRPr="007D75D9">
        <w:rPr>
          <w:rFonts w:ascii="PT Astra Serif" w:hAnsi="PT Astra Serif"/>
          <w:sz w:val="28"/>
          <w:szCs w:val="28"/>
        </w:rPr>
        <w:t>екинск</w:t>
      </w:r>
      <w:r>
        <w:rPr>
          <w:rFonts w:ascii="PT Astra Serif" w:hAnsi="PT Astra Serif"/>
          <w:sz w:val="28"/>
          <w:szCs w:val="28"/>
        </w:rPr>
        <w:t>ого</w:t>
      </w:r>
      <w:r w:rsidRPr="007D75D9">
        <w:rPr>
          <w:rFonts w:ascii="PT Astra Serif" w:hAnsi="PT Astra Serif"/>
          <w:sz w:val="28"/>
          <w:szCs w:val="28"/>
        </w:rPr>
        <w:t xml:space="preserve"> район</w:t>
      </w:r>
      <w:r>
        <w:rPr>
          <w:rFonts w:ascii="PT Astra Serif" w:hAnsi="PT Astra Serif"/>
          <w:sz w:val="28"/>
          <w:szCs w:val="28"/>
        </w:rPr>
        <w:t>а</w:t>
      </w:r>
    </w:p>
    <w:p w:rsidR="007D75D9" w:rsidRPr="007D75D9" w:rsidRDefault="007D75D9" w:rsidP="007D75D9">
      <w:pPr>
        <w:pStyle w:val="21"/>
        <w:jc w:val="right"/>
        <w:rPr>
          <w:rFonts w:ascii="PT Astra Serif" w:hAnsi="PT Astra Serif"/>
          <w:sz w:val="28"/>
          <w:szCs w:val="28"/>
        </w:rPr>
      </w:pPr>
      <w:r w:rsidRPr="007D75D9">
        <w:rPr>
          <w:rFonts w:ascii="PT Astra Serif" w:hAnsi="PT Astra Serif"/>
          <w:sz w:val="28"/>
          <w:szCs w:val="28"/>
        </w:rPr>
        <w:t xml:space="preserve">от </w:t>
      </w:r>
      <w:r>
        <w:rPr>
          <w:rFonts w:ascii="PT Astra Serif" w:hAnsi="PT Astra Serif"/>
          <w:sz w:val="28"/>
          <w:szCs w:val="28"/>
        </w:rPr>
        <w:t>18.12.2024г. № 24/179</w:t>
      </w:r>
    </w:p>
    <w:p w:rsidR="006548C7" w:rsidRPr="007D75D9" w:rsidRDefault="006548C7" w:rsidP="006548C7">
      <w:pPr>
        <w:jc w:val="center"/>
        <w:rPr>
          <w:rFonts w:ascii="PT Astra Serif" w:hAnsi="PT Astra Serif"/>
          <w:b/>
        </w:rPr>
      </w:pPr>
    </w:p>
    <w:p w:rsidR="006548C7" w:rsidRPr="007D75D9" w:rsidRDefault="006548C7" w:rsidP="006548C7">
      <w:pPr>
        <w:jc w:val="center"/>
        <w:rPr>
          <w:rFonts w:ascii="PT Astra Serif" w:hAnsi="PT Astra Serif"/>
          <w:b/>
          <w:sz w:val="28"/>
          <w:szCs w:val="28"/>
        </w:rPr>
      </w:pPr>
      <w:r w:rsidRPr="007D75D9">
        <w:rPr>
          <w:rFonts w:ascii="PT Astra Serif" w:hAnsi="PT Astra Serif"/>
          <w:b/>
          <w:sz w:val="28"/>
          <w:szCs w:val="28"/>
        </w:rPr>
        <w:t>Карта планируемого размещения объектов местного значения поселения</w:t>
      </w:r>
    </w:p>
    <w:p w:rsidR="006548C7" w:rsidRPr="007D75D9" w:rsidRDefault="006548C7" w:rsidP="006548C7">
      <w:pPr>
        <w:jc w:val="center"/>
        <w:rPr>
          <w:rFonts w:ascii="PT Astra Serif" w:hAnsi="PT Astra Serif"/>
          <w:b/>
        </w:rPr>
      </w:pPr>
      <w:r w:rsidRPr="007D75D9">
        <w:rPr>
          <w:rFonts w:ascii="PT Astra Serif" w:hAnsi="PT Astra Serif"/>
          <w:noProof/>
          <w:lang w:eastAsia="ru-RU"/>
        </w:rPr>
        <w:drawing>
          <wp:inline distT="0" distB="0" distL="0" distR="0" wp14:anchorId="2664EB66" wp14:editId="08A76979">
            <wp:extent cx="5972175" cy="74771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6310" t="11237" r="26213" b="6969"/>
                    <a:stretch/>
                  </pic:blipFill>
                  <pic:spPr bwMode="auto">
                    <a:xfrm>
                      <a:off x="0" y="0"/>
                      <a:ext cx="5972175" cy="7477125"/>
                    </a:xfrm>
                    <a:prstGeom prst="rect">
                      <a:avLst/>
                    </a:prstGeom>
                    <a:ln>
                      <a:noFill/>
                    </a:ln>
                    <a:extLst>
                      <a:ext uri="{53640926-AAD7-44D8-BBD7-CCE9431645EC}">
                        <a14:shadowObscured xmlns:a14="http://schemas.microsoft.com/office/drawing/2010/main"/>
                      </a:ext>
                    </a:extLst>
                  </pic:spPr>
                </pic:pic>
              </a:graphicData>
            </a:graphic>
          </wp:inline>
        </w:drawing>
      </w:r>
    </w:p>
    <w:p w:rsidR="00AC670B" w:rsidRDefault="00AC670B" w:rsidP="006548C7">
      <w:pPr>
        <w:jc w:val="center"/>
        <w:rPr>
          <w:rFonts w:ascii="PT Astra Serif" w:hAnsi="PT Astra Serif"/>
          <w:b/>
        </w:rPr>
      </w:pPr>
    </w:p>
    <w:p w:rsidR="007D75D9" w:rsidRDefault="007D75D9" w:rsidP="006548C7">
      <w:pPr>
        <w:jc w:val="center"/>
        <w:rPr>
          <w:rFonts w:ascii="PT Astra Serif" w:hAnsi="PT Astra Serif"/>
          <w:b/>
        </w:rPr>
      </w:pPr>
    </w:p>
    <w:p w:rsidR="007D75D9" w:rsidRPr="007D75D9" w:rsidRDefault="007D75D9" w:rsidP="007D75D9">
      <w:pPr>
        <w:pStyle w:val="21"/>
        <w:jc w:val="right"/>
        <w:rPr>
          <w:rFonts w:ascii="PT Astra Serif" w:hAnsi="PT Astra Serif"/>
          <w:sz w:val="28"/>
          <w:szCs w:val="28"/>
        </w:rPr>
      </w:pPr>
      <w:r w:rsidRPr="007D75D9">
        <w:rPr>
          <w:rFonts w:ascii="PT Astra Serif" w:hAnsi="PT Astra Serif"/>
          <w:sz w:val="28"/>
          <w:szCs w:val="28"/>
        </w:rPr>
        <w:lastRenderedPageBreak/>
        <w:t xml:space="preserve">Приложение № </w:t>
      </w:r>
      <w:r>
        <w:rPr>
          <w:rFonts w:ascii="PT Astra Serif" w:hAnsi="PT Astra Serif"/>
          <w:sz w:val="28"/>
          <w:szCs w:val="28"/>
        </w:rPr>
        <w:t>4</w:t>
      </w:r>
    </w:p>
    <w:p w:rsidR="007D75D9" w:rsidRDefault="007D75D9" w:rsidP="007D75D9">
      <w:pPr>
        <w:pStyle w:val="21"/>
        <w:jc w:val="right"/>
        <w:rPr>
          <w:rFonts w:ascii="PT Astra Serif" w:hAnsi="PT Astra Serif"/>
          <w:sz w:val="28"/>
          <w:szCs w:val="28"/>
        </w:rPr>
      </w:pPr>
      <w:r w:rsidRPr="007D75D9">
        <w:rPr>
          <w:rFonts w:ascii="PT Astra Serif" w:hAnsi="PT Astra Serif"/>
          <w:sz w:val="28"/>
          <w:szCs w:val="28"/>
        </w:rPr>
        <w:t xml:space="preserve">к решению Собрания представителей </w:t>
      </w:r>
    </w:p>
    <w:p w:rsidR="007D75D9" w:rsidRPr="007D75D9" w:rsidRDefault="007D75D9" w:rsidP="007D75D9">
      <w:pPr>
        <w:pStyle w:val="21"/>
        <w:jc w:val="right"/>
        <w:rPr>
          <w:rFonts w:ascii="PT Astra Serif" w:hAnsi="PT Astra Serif"/>
          <w:sz w:val="28"/>
          <w:szCs w:val="28"/>
        </w:rPr>
      </w:pPr>
      <w:r>
        <w:rPr>
          <w:rFonts w:ascii="PT Astra Serif" w:hAnsi="PT Astra Serif"/>
          <w:sz w:val="28"/>
          <w:szCs w:val="28"/>
        </w:rPr>
        <w:t>Щ</w:t>
      </w:r>
      <w:r w:rsidRPr="007D75D9">
        <w:rPr>
          <w:rFonts w:ascii="PT Astra Serif" w:hAnsi="PT Astra Serif"/>
          <w:sz w:val="28"/>
          <w:szCs w:val="28"/>
        </w:rPr>
        <w:t>екинск</w:t>
      </w:r>
      <w:r>
        <w:rPr>
          <w:rFonts w:ascii="PT Astra Serif" w:hAnsi="PT Astra Serif"/>
          <w:sz w:val="28"/>
          <w:szCs w:val="28"/>
        </w:rPr>
        <w:t>ого</w:t>
      </w:r>
      <w:r w:rsidRPr="007D75D9">
        <w:rPr>
          <w:rFonts w:ascii="PT Astra Serif" w:hAnsi="PT Astra Serif"/>
          <w:sz w:val="28"/>
          <w:szCs w:val="28"/>
        </w:rPr>
        <w:t xml:space="preserve"> район</w:t>
      </w:r>
      <w:r>
        <w:rPr>
          <w:rFonts w:ascii="PT Astra Serif" w:hAnsi="PT Astra Serif"/>
          <w:sz w:val="28"/>
          <w:szCs w:val="28"/>
        </w:rPr>
        <w:t>а</w:t>
      </w:r>
    </w:p>
    <w:p w:rsidR="007D75D9" w:rsidRPr="007D75D9" w:rsidRDefault="007D75D9" w:rsidP="007D75D9">
      <w:pPr>
        <w:pStyle w:val="21"/>
        <w:jc w:val="right"/>
        <w:rPr>
          <w:rFonts w:ascii="PT Astra Serif" w:hAnsi="PT Astra Serif"/>
          <w:sz w:val="28"/>
          <w:szCs w:val="28"/>
        </w:rPr>
      </w:pPr>
      <w:r w:rsidRPr="007D75D9">
        <w:rPr>
          <w:rFonts w:ascii="PT Astra Serif" w:hAnsi="PT Astra Serif"/>
          <w:sz w:val="28"/>
          <w:szCs w:val="28"/>
        </w:rPr>
        <w:t xml:space="preserve">от </w:t>
      </w:r>
      <w:r>
        <w:rPr>
          <w:rFonts w:ascii="PT Astra Serif" w:hAnsi="PT Astra Serif"/>
          <w:sz w:val="28"/>
          <w:szCs w:val="28"/>
        </w:rPr>
        <w:t>18.12.2024г. № 24/179</w:t>
      </w:r>
    </w:p>
    <w:p w:rsidR="007D75D9" w:rsidRPr="007D75D9" w:rsidRDefault="007D75D9" w:rsidP="006548C7">
      <w:pPr>
        <w:jc w:val="center"/>
        <w:rPr>
          <w:rFonts w:ascii="PT Astra Serif" w:hAnsi="PT Astra Serif"/>
          <w:b/>
        </w:rPr>
      </w:pPr>
    </w:p>
    <w:p w:rsidR="00AC670B" w:rsidRPr="007D75D9" w:rsidRDefault="00AC670B" w:rsidP="006548C7">
      <w:pPr>
        <w:jc w:val="center"/>
        <w:rPr>
          <w:rFonts w:ascii="PT Astra Serif" w:hAnsi="PT Astra Serif"/>
          <w:b/>
        </w:rPr>
      </w:pPr>
      <w:r w:rsidRPr="007D75D9">
        <w:rPr>
          <w:rFonts w:ascii="PT Astra Serif" w:hAnsi="PT Astra Serif"/>
          <w:b/>
          <w:sz w:val="28"/>
          <w:szCs w:val="28"/>
        </w:rPr>
        <w:t>Карта функциональных зон поселения</w:t>
      </w:r>
    </w:p>
    <w:p w:rsidR="00AC670B" w:rsidRPr="007D75D9" w:rsidRDefault="00AC670B" w:rsidP="00AC670B">
      <w:pPr>
        <w:rPr>
          <w:rFonts w:ascii="PT Astra Serif" w:hAnsi="PT Astra Serif"/>
        </w:rPr>
      </w:pPr>
    </w:p>
    <w:p w:rsidR="00AC670B" w:rsidRPr="007D75D9" w:rsidRDefault="00AC670B" w:rsidP="00AC670B">
      <w:pPr>
        <w:jc w:val="center"/>
        <w:rPr>
          <w:rFonts w:ascii="PT Astra Serif" w:hAnsi="PT Astra Serif"/>
        </w:rPr>
      </w:pPr>
      <w:r w:rsidRPr="007D75D9">
        <w:rPr>
          <w:rFonts w:ascii="PT Astra Serif" w:hAnsi="PT Astra Serif"/>
          <w:noProof/>
          <w:lang w:eastAsia="ru-RU"/>
        </w:rPr>
        <w:drawing>
          <wp:inline distT="0" distB="0" distL="0" distR="0" wp14:anchorId="1985EA07" wp14:editId="416FC252">
            <wp:extent cx="6048375" cy="623887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6164" t="11498" r="27094" b="9320"/>
                    <a:stretch/>
                  </pic:blipFill>
                  <pic:spPr bwMode="auto">
                    <a:xfrm>
                      <a:off x="0" y="0"/>
                      <a:ext cx="6048375" cy="6238875"/>
                    </a:xfrm>
                    <a:prstGeom prst="rect">
                      <a:avLst/>
                    </a:prstGeom>
                    <a:ln>
                      <a:noFill/>
                    </a:ln>
                    <a:extLst>
                      <a:ext uri="{53640926-AAD7-44D8-BBD7-CCE9431645EC}">
                        <a14:shadowObscured xmlns:a14="http://schemas.microsoft.com/office/drawing/2010/main"/>
                      </a:ext>
                    </a:extLst>
                  </pic:spPr>
                </pic:pic>
              </a:graphicData>
            </a:graphic>
          </wp:inline>
        </w:drawing>
      </w:r>
    </w:p>
    <w:p w:rsidR="00AC670B" w:rsidRPr="007D75D9" w:rsidRDefault="00AC670B" w:rsidP="00AC670B">
      <w:pPr>
        <w:rPr>
          <w:rFonts w:ascii="PT Astra Serif" w:hAnsi="PT Astra Serif"/>
        </w:rPr>
      </w:pPr>
    </w:p>
    <w:p w:rsidR="00AC670B" w:rsidRPr="007D75D9" w:rsidRDefault="00AC670B" w:rsidP="00AC670B">
      <w:pPr>
        <w:rPr>
          <w:rFonts w:ascii="PT Astra Serif" w:hAnsi="PT Astra Serif"/>
        </w:rPr>
      </w:pPr>
    </w:p>
    <w:p w:rsidR="00AC670B" w:rsidRPr="007D75D9" w:rsidRDefault="00AC670B" w:rsidP="00AC670B">
      <w:pPr>
        <w:rPr>
          <w:rFonts w:ascii="PT Astra Serif" w:hAnsi="PT Astra Serif"/>
        </w:rPr>
      </w:pPr>
    </w:p>
    <w:p w:rsidR="00AC670B" w:rsidRPr="007D75D9" w:rsidRDefault="00AC670B" w:rsidP="00AC670B">
      <w:pPr>
        <w:rPr>
          <w:rFonts w:ascii="PT Astra Serif" w:hAnsi="PT Astra Serif"/>
        </w:rPr>
      </w:pPr>
    </w:p>
    <w:p w:rsidR="00AC670B" w:rsidRPr="007D75D9" w:rsidRDefault="00AC670B" w:rsidP="00AC670B">
      <w:pPr>
        <w:rPr>
          <w:rFonts w:ascii="PT Astra Serif" w:hAnsi="PT Astra Serif"/>
        </w:rPr>
      </w:pPr>
    </w:p>
    <w:p w:rsidR="00AC670B" w:rsidRPr="007D75D9" w:rsidRDefault="00AC670B" w:rsidP="00AC670B">
      <w:pPr>
        <w:rPr>
          <w:rFonts w:ascii="PT Astra Serif" w:hAnsi="PT Astra Serif"/>
        </w:rPr>
      </w:pPr>
    </w:p>
    <w:p w:rsidR="00AC670B" w:rsidRDefault="00AC670B" w:rsidP="00AC670B">
      <w:pPr>
        <w:jc w:val="right"/>
        <w:rPr>
          <w:rFonts w:ascii="PT Astra Serif" w:hAnsi="PT Astra Serif"/>
        </w:rPr>
      </w:pPr>
    </w:p>
    <w:p w:rsidR="007D75D9" w:rsidRDefault="007D75D9" w:rsidP="00AC670B">
      <w:pPr>
        <w:jc w:val="right"/>
        <w:rPr>
          <w:rFonts w:ascii="PT Astra Serif" w:hAnsi="PT Astra Serif"/>
        </w:rPr>
      </w:pPr>
    </w:p>
    <w:p w:rsidR="007D75D9" w:rsidRPr="007D75D9" w:rsidRDefault="007D75D9" w:rsidP="007D75D9">
      <w:pPr>
        <w:pStyle w:val="21"/>
        <w:jc w:val="right"/>
        <w:rPr>
          <w:rFonts w:ascii="PT Astra Serif" w:hAnsi="PT Astra Serif"/>
          <w:sz w:val="28"/>
          <w:szCs w:val="28"/>
        </w:rPr>
      </w:pPr>
      <w:r w:rsidRPr="007D75D9">
        <w:rPr>
          <w:rFonts w:ascii="PT Astra Serif" w:hAnsi="PT Astra Serif"/>
          <w:sz w:val="28"/>
          <w:szCs w:val="28"/>
        </w:rPr>
        <w:lastRenderedPageBreak/>
        <w:t>Приложение</w:t>
      </w:r>
      <w:r>
        <w:rPr>
          <w:rFonts w:ascii="PT Astra Serif" w:hAnsi="PT Astra Serif"/>
          <w:sz w:val="28"/>
          <w:szCs w:val="28"/>
        </w:rPr>
        <w:t xml:space="preserve"> № 5</w:t>
      </w:r>
    </w:p>
    <w:p w:rsidR="007D75D9" w:rsidRDefault="007D75D9" w:rsidP="007D75D9">
      <w:pPr>
        <w:pStyle w:val="21"/>
        <w:jc w:val="right"/>
        <w:rPr>
          <w:rFonts w:ascii="PT Astra Serif" w:hAnsi="PT Astra Serif"/>
          <w:sz w:val="28"/>
          <w:szCs w:val="28"/>
        </w:rPr>
      </w:pPr>
      <w:r w:rsidRPr="007D75D9">
        <w:rPr>
          <w:rFonts w:ascii="PT Astra Serif" w:hAnsi="PT Astra Serif"/>
          <w:sz w:val="28"/>
          <w:szCs w:val="28"/>
        </w:rPr>
        <w:t xml:space="preserve">к решению Собрания представителей </w:t>
      </w:r>
    </w:p>
    <w:p w:rsidR="007D75D9" w:rsidRPr="007D75D9" w:rsidRDefault="007D75D9" w:rsidP="007D75D9">
      <w:pPr>
        <w:pStyle w:val="21"/>
        <w:jc w:val="right"/>
        <w:rPr>
          <w:rFonts w:ascii="PT Astra Serif" w:hAnsi="PT Astra Serif"/>
          <w:sz w:val="28"/>
          <w:szCs w:val="28"/>
        </w:rPr>
      </w:pPr>
      <w:r>
        <w:rPr>
          <w:rFonts w:ascii="PT Astra Serif" w:hAnsi="PT Astra Serif"/>
          <w:sz w:val="28"/>
          <w:szCs w:val="28"/>
        </w:rPr>
        <w:t>Щ</w:t>
      </w:r>
      <w:r w:rsidRPr="007D75D9">
        <w:rPr>
          <w:rFonts w:ascii="PT Astra Serif" w:hAnsi="PT Astra Serif"/>
          <w:sz w:val="28"/>
          <w:szCs w:val="28"/>
        </w:rPr>
        <w:t>екинск</w:t>
      </w:r>
      <w:r>
        <w:rPr>
          <w:rFonts w:ascii="PT Astra Serif" w:hAnsi="PT Astra Serif"/>
          <w:sz w:val="28"/>
          <w:szCs w:val="28"/>
        </w:rPr>
        <w:t>ого</w:t>
      </w:r>
      <w:r w:rsidRPr="007D75D9">
        <w:rPr>
          <w:rFonts w:ascii="PT Astra Serif" w:hAnsi="PT Astra Serif"/>
          <w:sz w:val="28"/>
          <w:szCs w:val="28"/>
        </w:rPr>
        <w:t xml:space="preserve"> район</w:t>
      </w:r>
      <w:r>
        <w:rPr>
          <w:rFonts w:ascii="PT Astra Serif" w:hAnsi="PT Astra Serif"/>
          <w:sz w:val="28"/>
          <w:szCs w:val="28"/>
        </w:rPr>
        <w:t>а</w:t>
      </w:r>
    </w:p>
    <w:p w:rsidR="007D75D9" w:rsidRPr="007D75D9" w:rsidRDefault="007D75D9" w:rsidP="007D75D9">
      <w:pPr>
        <w:pStyle w:val="21"/>
        <w:jc w:val="right"/>
        <w:rPr>
          <w:rFonts w:ascii="PT Astra Serif" w:hAnsi="PT Astra Serif"/>
          <w:sz w:val="28"/>
          <w:szCs w:val="28"/>
        </w:rPr>
      </w:pPr>
      <w:r w:rsidRPr="007D75D9">
        <w:rPr>
          <w:rFonts w:ascii="PT Astra Serif" w:hAnsi="PT Astra Serif"/>
          <w:sz w:val="28"/>
          <w:szCs w:val="28"/>
        </w:rPr>
        <w:t xml:space="preserve">от </w:t>
      </w:r>
      <w:r>
        <w:rPr>
          <w:rFonts w:ascii="PT Astra Serif" w:hAnsi="PT Astra Serif"/>
          <w:sz w:val="28"/>
          <w:szCs w:val="28"/>
        </w:rPr>
        <w:t>18.12.2024г. № 24/179</w:t>
      </w:r>
    </w:p>
    <w:p w:rsidR="007D75D9" w:rsidRPr="007D75D9" w:rsidRDefault="007D75D9" w:rsidP="00AC670B">
      <w:pPr>
        <w:jc w:val="right"/>
        <w:rPr>
          <w:rFonts w:ascii="PT Astra Serif" w:hAnsi="PT Astra Serif"/>
        </w:rPr>
      </w:pPr>
    </w:p>
    <w:p w:rsidR="00AC670B" w:rsidRPr="007D75D9" w:rsidRDefault="00AC670B" w:rsidP="00AC670B">
      <w:pPr>
        <w:jc w:val="center"/>
        <w:rPr>
          <w:rFonts w:ascii="PT Astra Serif" w:hAnsi="PT Astra Serif"/>
          <w:b/>
          <w:sz w:val="28"/>
          <w:szCs w:val="28"/>
        </w:rPr>
      </w:pPr>
      <w:r w:rsidRPr="007D75D9">
        <w:rPr>
          <w:rFonts w:ascii="PT Astra Serif" w:hAnsi="PT Astra Serif"/>
          <w:b/>
          <w:sz w:val="28"/>
          <w:szCs w:val="28"/>
        </w:rPr>
        <w:t>Материалы по обоснованию генерального плана</w:t>
      </w:r>
    </w:p>
    <w:p w:rsidR="00AC670B" w:rsidRPr="007D75D9" w:rsidRDefault="00AC670B" w:rsidP="00AC670B">
      <w:pPr>
        <w:jc w:val="center"/>
        <w:rPr>
          <w:rFonts w:ascii="PT Astra Serif" w:hAnsi="PT Astra Serif"/>
          <w:b/>
        </w:rPr>
      </w:pPr>
    </w:p>
    <w:p w:rsidR="00AC670B" w:rsidRPr="007D75D9" w:rsidRDefault="00AC670B" w:rsidP="00AC670B">
      <w:pPr>
        <w:jc w:val="both"/>
        <w:rPr>
          <w:rFonts w:ascii="PT Astra Serif" w:hAnsi="PT Astra Serif"/>
        </w:rPr>
      </w:pPr>
      <w:r w:rsidRPr="007D75D9">
        <w:rPr>
          <w:rFonts w:ascii="PT Astra Serif" w:hAnsi="PT Astra Serif"/>
        </w:rPr>
        <w:t xml:space="preserve">В соответствии с градостроительным законодательством Генеральный план муниципального образования Ломинцевское Щекинского района Тульской области (далее – МО Ломинцевское) является документом территориального планирования муниципального образования. </w:t>
      </w:r>
    </w:p>
    <w:p w:rsidR="00AC670B" w:rsidRPr="007D75D9" w:rsidRDefault="00AC670B" w:rsidP="00AC670B">
      <w:pPr>
        <w:jc w:val="both"/>
        <w:rPr>
          <w:rFonts w:ascii="PT Astra Serif" w:hAnsi="PT Astra Serif"/>
        </w:rPr>
      </w:pPr>
      <w:r w:rsidRPr="007D75D9">
        <w:rPr>
          <w:rFonts w:ascii="PT Astra Serif" w:hAnsi="PT Astra Serif"/>
        </w:rPr>
        <w:t>Основной целью территориального планирования МО Ломинцевское является определение назначения территорий МО Ломинцевское исходя из совокупности социальных, экономических, экологических и иных факторов для обеспечения устойчивого развития инженерной, транспортной и социальной инфраструктур, обеспечения учета интересов граждан и их объединений, Российской Федерации, Тульской области, Щекинского района и МО Ломинцевское</w:t>
      </w:r>
      <w:proofErr w:type="gramStart"/>
      <w:r w:rsidRPr="007D75D9">
        <w:rPr>
          <w:rFonts w:ascii="PT Astra Serif" w:hAnsi="PT Astra Serif"/>
        </w:rPr>
        <w:t xml:space="preserve"> .</w:t>
      </w:r>
      <w:proofErr w:type="gramEnd"/>
    </w:p>
    <w:p w:rsidR="00AC670B" w:rsidRPr="007D75D9" w:rsidRDefault="00AC670B" w:rsidP="00AC670B">
      <w:pPr>
        <w:jc w:val="both"/>
        <w:rPr>
          <w:rFonts w:ascii="PT Astra Serif" w:hAnsi="PT Astra Serif"/>
        </w:rPr>
      </w:pPr>
      <w:r w:rsidRPr="007D75D9">
        <w:rPr>
          <w:rFonts w:ascii="PT Astra Serif" w:hAnsi="PT Astra Serif"/>
        </w:rPr>
        <w:t>Нормативно-правовая база</w:t>
      </w:r>
    </w:p>
    <w:p w:rsidR="00AC670B" w:rsidRPr="007D75D9" w:rsidRDefault="00AC670B" w:rsidP="00AC670B">
      <w:pPr>
        <w:jc w:val="both"/>
        <w:rPr>
          <w:rFonts w:ascii="PT Astra Serif" w:hAnsi="PT Astra Serif"/>
        </w:rPr>
      </w:pPr>
      <w:r w:rsidRPr="007D75D9">
        <w:rPr>
          <w:rFonts w:ascii="PT Astra Serif" w:hAnsi="PT Astra Serif"/>
        </w:rPr>
        <w:t>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Тульской области, Уставом МО Ломинцевское</w:t>
      </w:r>
      <w:proofErr w:type="gramStart"/>
      <w:r w:rsidRPr="007D75D9">
        <w:rPr>
          <w:rFonts w:ascii="PT Astra Serif" w:hAnsi="PT Astra Serif"/>
        </w:rPr>
        <w:t xml:space="preserve"> ,</w:t>
      </w:r>
      <w:proofErr w:type="gramEnd"/>
      <w:r w:rsidRPr="007D75D9">
        <w:rPr>
          <w:rFonts w:ascii="PT Astra Serif" w:hAnsi="PT Astra Serif"/>
        </w:rPr>
        <w:t xml:space="preserve"> нормативно-правовыми актами органов местного самоуправления МО Ломинцевское .</w:t>
      </w:r>
    </w:p>
    <w:p w:rsidR="00AC670B" w:rsidRPr="007D75D9" w:rsidRDefault="00AC670B" w:rsidP="00AC670B">
      <w:pPr>
        <w:jc w:val="both"/>
        <w:rPr>
          <w:rFonts w:ascii="PT Astra Serif" w:hAnsi="PT Astra Serif"/>
        </w:rPr>
      </w:pPr>
      <w:r w:rsidRPr="007D75D9">
        <w:rPr>
          <w:rFonts w:ascii="PT Astra Serif" w:hAnsi="PT Astra Serif"/>
        </w:rPr>
        <w:t>Состав, порядок подготовки документа территориального планирования определен Градостроительным кодексом РФ и иными нормативными правовыми актами.</w:t>
      </w:r>
    </w:p>
    <w:p w:rsidR="00AC670B" w:rsidRPr="007D75D9" w:rsidRDefault="00AC670B" w:rsidP="00AC670B">
      <w:pPr>
        <w:jc w:val="both"/>
        <w:rPr>
          <w:rFonts w:ascii="PT Astra Serif" w:hAnsi="PT Astra Serif"/>
        </w:rPr>
      </w:pPr>
      <w:r w:rsidRPr="007D75D9">
        <w:rPr>
          <w:rFonts w:ascii="PT Astra Serif" w:hAnsi="PT Astra Serif"/>
        </w:rPr>
        <w:t>Структура текстовой части генерального плана МО Ломинцевское определялась согласно действующему законодательству и включает в себя:</w:t>
      </w:r>
    </w:p>
    <w:p w:rsidR="00AC670B" w:rsidRPr="007D75D9" w:rsidRDefault="00AC670B" w:rsidP="00AC670B">
      <w:pPr>
        <w:jc w:val="both"/>
        <w:rPr>
          <w:rFonts w:ascii="PT Astra Serif" w:hAnsi="PT Astra Serif"/>
        </w:rPr>
      </w:pPr>
      <w:r w:rsidRPr="007D75D9">
        <w:rPr>
          <w:rFonts w:ascii="PT Astra Serif" w:hAnsi="PT Astra Serif"/>
        </w:rPr>
        <w:t>Том 1. Положение о территориальном планировании.</w:t>
      </w:r>
    </w:p>
    <w:p w:rsidR="00AC670B" w:rsidRPr="007D75D9" w:rsidRDefault="00AC670B" w:rsidP="00AC670B">
      <w:pPr>
        <w:jc w:val="both"/>
        <w:rPr>
          <w:rFonts w:ascii="PT Astra Serif" w:hAnsi="PT Astra Serif"/>
        </w:rPr>
      </w:pPr>
      <w:r w:rsidRPr="007D75D9">
        <w:rPr>
          <w:rFonts w:ascii="PT Astra Serif" w:hAnsi="PT Astra Serif"/>
        </w:rPr>
        <w:t>Том 2. Материалы по обоснованию.</w:t>
      </w:r>
    </w:p>
    <w:p w:rsidR="00AC670B" w:rsidRPr="007D75D9" w:rsidRDefault="00AC670B" w:rsidP="00AC670B">
      <w:pPr>
        <w:jc w:val="both"/>
        <w:rPr>
          <w:rFonts w:ascii="PT Astra Serif" w:hAnsi="PT Astra Serif"/>
        </w:rPr>
      </w:pPr>
      <w:r w:rsidRPr="007D75D9">
        <w:rPr>
          <w:rFonts w:ascii="PT Astra Serif" w:hAnsi="PT Astra Serif"/>
        </w:rPr>
        <w:t>Состав материалов по обоснованию</w:t>
      </w:r>
    </w:p>
    <w:p w:rsidR="00AC670B" w:rsidRPr="007D75D9" w:rsidRDefault="00AC670B" w:rsidP="00AC670B">
      <w:pPr>
        <w:jc w:val="both"/>
        <w:rPr>
          <w:rFonts w:ascii="PT Astra Serif" w:hAnsi="PT Astra Serif"/>
        </w:rPr>
      </w:pPr>
      <w:r w:rsidRPr="007D75D9">
        <w:rPr>
          <w:rFonts w:ascii="PT Astra Serif" w:hAnsi="PT Astra Serif"/>
        </w:rPr>
        <w:t>В настоящем томе представлены материалы по обоснованию, которые в соответствии с п. 7 ст. 23 Градостроительного кодекса РФ включают в себя:</w:t>
      </w:r>
    </w:p>
    <w:p w:rsidR="00AC670B" w:rsidRPr="007D75D9" w:rsidRDefault="00AC670B" w:rsidP="00AC670B">
      <w:pPr>
        <w:jc w:val="both"/>
        <w:rPr>
          <w:rFonts w:ascii="PT Astra Serif" w:hAnsi="PT Astra Serif"/>
        </w:rPr>
      </w:pPr>
      <w:r w:rsidRPr="007D75D9">
        <w:rPr>
          <w:rFonts w:ascii="PT Astra Serif" w:hAnsi="PT Astra Serif"/>
        </w:rPr>
        <w:t>1) 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p>
    <w:p w:rsidR="00AC670B" w:rsidRPr="007D75D9" w:rsidRDefault="00AC670B" w:rsidP="00AC670B">
      <w:pPr>
        <w:jc w:val="both"/>
        <w:rPr>
          <w:rFonts w:ascii="PT Astra Serif" w:hAnsi="PT Astra Serif"/>
        </w:rPr>
      </w:pPr>
      <w:bookmarkStart w:id="12" w:name="dst1342"/>
      <w:bookmarkEnd w:id="12"/>
      <w:r w:rsidRPr="007D75D9">
        <w:rPr>
          <w:rFonts w:ascii="PT Astra Serif" w:hAnsi="PT Astra Serif"/>
        </w:rPr>
        <w:t xml:space="preserve">2) 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 </w:t>
      </w:r>
      <w:proofErr w:type="gramStart"/>
      <w:r w:rsidRPr="007D75D9">
        <w:rPr>
          <w:rFonts w:ascii="PT Astra Serif" w:hAnsi="PT Astra Serif"/>
        </w:rPr>
        <w:t>определяемых</w:t>
      </w:r>
      <w:proofErr w:type="gramEnd"/>
      <w:r w:rsidRPr="007D75D9">
        <w:rPr>
          <w:rFonts w:ascii="PT Astra Serif" w:hAnsi="PT Astra Serif"/>
        </w:rPr>
        <w:t xml:space="preserve"> в том числе на основании сведений, содержащихся в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указанных информационных системах, а также в государственном фонде материалов и данных инженерных изысканий;</w:t>
      </w:r>
    </w:p>
    <w:p w:rsidR="00AC670B" w:rsidRPr="007D75D9" w:rsidRDefault="00AC670B" w:rsidP="00AC670B">
      <w:pPr>
        <w:jc w:val="both"/>
        <w:rPr>
          <w:rFonts w:ascii="PT Astra Serif" w:hAnsi="PT Astra Serif"/>
        </w:rPr>
      </w:pPr>
      <w:bookmarkStart w:id="13" w:name="dst101697"/>
      <w:bookmarkEnd w:id="13"/>
      <w:r w:rsidRPr="007D75D9">
        <w:rPr>
          <w:rFonts w:ascii="PT Astra Serif" w:hAnsi="PT Astra Serif"/>
        </w:rPr>
        <w:t>3) оценку возможного влияния планируемых для размещения объектов местного значения поселения на комплексное развитие этих территорий;</w:t>
      </w:r>
    </w:p>
    <w:p w:rsidR="00AC670B" w:rsidRPr="007D75D9" w:rsidRDefault="00AC670B" w:rsidP="00AC670B">
      <w:pPr>
        <w:jc w:val="both"/>
        <w:rPr>
          <w:rFonts w:ascii="PT Astra Serif" w:hAnsi="PT Astra Serif"/>
        </w:rPr>
      </w:pPr>
      <w:bookmarkStart w:id="14" w:name="dst2305"/>
      <w:bookmarkEnd w:id="14"/>
      <w:proofErr w:type="gramStart"/>
      <w:r w:rsidRPr="007D75D9">
        <w:rPr>
          <w:rFonts w:ascii="PT Astra Serif" w:hAnsi="PT Astra Serif"/>
        </w:rPr>
        <w:t xml:space="preserve">4)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w:t>
      </w:r>
      <w:r w:rsidRPr="007D75D9">
        <w:rPr>
          <w:rFonts w:ascii="PT Astra Serif" w:hAnsi="PT Astra Serif"/>
        </w:rPr>
        <w:lastRenderedPageBreak/>
        <w:t>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w:t>
      </w:r>
      <w:proofErr w:type="gramEnd"/>
      <w:r w:rsidRPr="007D75D9">
        <w:rPr>
          <w:rFonts w:ascii="PT Astra Serif" w:hAnsi="PT Astra Serif"/>
        </w:rPr>
        <w:t xml:space="preserve">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AC670B" w:rsidRPr="007D75D9" w:rsidRDefault="00AC670B" w:rsidP="00AC670B">
      <w:pPr>
        <w:jc w:val="both"/>
        <w:rPr>
          <w:rFonts w:ascii="PT Astra Serif" w:hAnsi="PT Astra Serif"/>
        </w:rPr>
      </w:pPr>
      <w:proofErr w:type="gramStart"/>
      <w:r w:rsidRPr="007D75D9">
        <w:rPr>
          <w:rFonts w:ascii="PT Astra Serif" w:hAnsi="PT Astra Serif"/>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w:t>
      </w:r>
      <w:proofErr w:type="gramEnd"/>
      <w:r w:rsidRPr="007D75D9">
        <w:rPr>
          <w:rFonts w:ascii="PT Astra Serif" w:hAnsi="PT Astra Serif"/>
        </w:rPr>
        <w:t xml:space="preserve">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AC670B" w:rsidRPr="007D75D9" w:rsidRDefault="00AC670B" w:rsidP="00AC670B">
      <w:pPr>
        <w:jc w:val="both"/>
        <w:rPr>
          <w:rFonts w:ascii="PT Astra Serif" w:hAnsi="PT Astra Serif"/>
        </w:rPr>
      </w:pPr>
      <w:bookmarkStart w:id="15" w:name="dst101700"/>
      <w:bookmarkEnd w:id="15"/>
      <w:r w:rsidRPr="007D75D9">
        <w:rPr>
          <w:rFonts w:ascii="PT Astra Serif" w:hAnsi="PT Astra Serif"/>
        </w:rPr>
        <w:t>6) перечень и характеристику основных факторов риска возникновения чрезвычайных ситуаций природного и техногенного характера;</w:t>
      </w:r>
    </w:p>
    <w:p w:rsidR="00AC670B" w:rsidRPr="007D75D9" w:rsidRDefault="00AC670B" w:rsidP="00AC670B">
      <w:pPr>
        <w:jc w:val="both"/>
        <w:rPr>
          <w:rFonts w:ascii="PT Astra Serif" w:hAnsi="PT Astra Serif"/>
        </w:rPr>
      </w:pPr>
      <w:bookmarkStart w:id="16" w:name="dst101701"/>
      <w:bookmarkEnd w:id="16"/>
      <w:r w:rsidRPr="007D75D9">
        <w:rPr>
          <w:rFonts w:ascii="PT Astra Serif" w:hAnsi="PT Astra Serif"/>
        </w:rPr>
        <w:t>7) 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rsidR="00AC670B" w:rsidRPr="007D75D9" w:rsidRDefault="00AC670B" w:rsidP="00AC670B">
      <w:pPr>
        <w:jc w:val="both"/>
        <w:rPr>
          <w:rFonts w:ascii="PT Astra Serif" w:hAnsi="PT Astra Serif"/>
        </w:rPr>
      </w:pPr>
      <w:r w:rsidRPr="007D75D9">
        <w:rPr>
          <w:rFonts w:ascii="PT Astra Serif" w:hAnsi="PT Astra Serif"/>
        </w:rPr>
        <w:t>8)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 (раздел не приводится, поскольку МО Ломинцевское не является историческим поселением федерального значения, историческим поселением регионального значения).</w:t>
      </w:r>
    </w:p>
    <w:p w:rsidR="00AC670B" w:rsidRPr="007D75D9" w:rsidRDefault="00AC670B" w:rsidP="00AC670B">
      <w:pPr>
        <w:jc w:val="both"/>
        <w:rPr>
          <w:rFonts w:ascii="PT Astra Serif" w:hAnsi="PT Astra Serif"/>
        </w:rPr>
      </w:pPr>
      <w:r w:rsidRPr="007D75D9">
        <w:rPr>
          <w:rFonts w:ascii="PT Astra Serif" w:hAnsi="PT Astra Serif"/>
        </w:rPr>
        <w:t>Этапы реализации проекта:</w:t>
      </w:r>
    </w:p>
    <w:p w:rsidR="00AC670B" w:rsidRPr="007D75D9" w:rsidRDefault="00AC670B" w:rsidP="00AC670B">
      <w:pPr>
        <w:jc w:val="both"/>
        <w:rPr>
          <w:rFonts w:ascii="PT Astra Serif" w:hAnsi="PT Astra Serif"/>
        </w:rPr>
      </w:pPr>
      <w:r w:rsidRPr="007D75D9">
        <w:rPr>
          <w:rFonts w:ascii="PT Astra Serif" w:hAnsi="PT Astra Serif"/>
        </w:rPr>
        <w:t>1 очередь – 2034 г.;</w:t>
      </w:r>
    </w:p>
    <w:p w:rsidR="00AC670B" w:rsidRPr="007D75D9" w:rsidRDefault="00AC670B" w:rsidP="00AC670B">
      <w:pPr>
        <w:jc w:val="both"/>
        <w:rPr>
          <w:rFonts w:ascii="PT Astra Serif" w:hAnsi="PT Astra Serif"/>
        </w:rPr>
      </w:pPr>
      <w:r w:rsidRPr="007D75D9">
        <w:rPr>
          <w:rFonts w:ascii="PT Astra Serif" w:hAnsi="PT Astra Serif"/>
        </w:rPr>
        <w:t>расчетный срок – 2046 г.</w:t>
      </w:r>
    </w:p>
    <w:p w:rsidR="00AC670B" w:rsidRPr="007D75D9" w:rsidRDefault="00AC670B" w:rsidP="00AC670B">
      <w:pPr>
        <w:jc w:val="both"/>
        <w:rPr>
          <w:rFonts w:ascii="PT Astra Serif" w:hAnsi="PT Astra Serif"/>
        </w:rPr>
      </w:pPr>
      <w:r w:rsidRPr="007D75D9">
        <w:rPr>
          <w:rFonts w:ascii="PT Astra Serif" w:hAnsi="PT Astra Serif"/>
        </w:rPr>
        <w:t>Список принятых сокращений</w:t>
      </w:r>
    </w:p>
    <w:p w:rsidR="00AC670B" w:rsidRPr="007D75D9" w:rsidRDefault="00AC670B" w:rsidP="00AC670B">
      <w:pPr>
        <w:jc w:val="both"/>
        <w:rPr>
          <w:rFonts w:ascii="PT Astra Serif" w:hAnsi="PT Astra Serif"/>
        </w:rPr>
      </w:pPr>
      <w:bookmarkStart w:id="17" w:name="_Hlk130911369"/>
      <w:r w:rsidRPr="007D75D9">
        <w:rPr>
          <w:rFonts w:ascii="PT Astra Serif" w:hAnsi="PT Astra Serif"/>
        </w:rPr>
        <w:t>МОУДОД</w:t>
      </w:r>
      <w:r w:rsidRPr="007D75D9">
        <w:rPr>
          <w:rFonts w:ascii="PT Astra Serif" w:hAnsi="PT Astra Serif"/>
        </w:rPr>
        <w:tab/>
        <w:t>муниципальное общеобразовательное учреждение дополнительного образования детей;</w:t>
      </w:r>
    </w:p>
    <w:p w:rsidR="00AC670B" w:rsidRPr="007D75D9" w:rsidRDefault="00AC670B" w:rsidP="00AC670B">
      <w:pPr>
        <w:jc w:val="both"/>
        <w:rPr>
          <w:rFonts w:ascii="PT Astra Serif" w:hAnsi="PT Astra Serif"/>
        </w:rPr>
      </w:pPr>
      <w:r w:rsidRPr="007D75D9">
        <w:rPr>
          <w:rFonts w:ascii="PT Astra Serif" w:hAnsi="PT Astra Serif"/>
        </w:rPr>
        <w:t>МОУ</w:t>
      </w:r>
      <w:r w:rsidRPr="007D75D9">
        <w:rPr>
          <w:rFonts w:ascii="PT Astra Serif" w:hAnsi="PT Astra Serif"/>
        </w:rPr>
        <w:tab/>
      </w:r>
      <w:r w:rsidRPr="007D75D9">
        <w:rPr>
          <w:rFonts w:ascii="PT Astra Serif" w:hAnsi="PT Astra Serif"/>
        </w:rPr>
        <w:tab/>
        <w:t>муниципальное общеобразовательное учреждение;</w:t>
      </w:r>
    </w:p>
    <w:p w:rsidR="00AC670B" w:rsidRPr="007D75D9" w:rsidRDefault="00AC670B" w:rsidP="00AC670B">
      <w:pPr>
        <w:jc w:val="both"/>
        <w:rPr>
          <w:rFonts w:ascii="PT Astra Serif" w:hAnsi="PT Astra Serif"/>
        </w:rPr>
      </w:pPr>
      <w:r w:rsidRPr="007D75D9">
        <w:rPr>
          <w:rFonts w:ascii="PT Astra Serif" w:hAnsi="PT Astra Serif"/>
        </w:rPr>
        <w:t>МДОУ</w:t>
      </w:r>
      <w:r w:rsidRPr="007D75D9">
        <w:rPr>
          <w:rFonts w:ascii="PT Astra Serif" w:hAnsi="PT Astra Serif"/>
        </w:rPr>
        <w:tab/>
        <w:t>муниципальное дошкольное общеобразовательное учреждение;</w:t>
      </w:r>
    </w:p>
    <w:p w:rsidR="00AC670B" w:rsidRPr="007D75D9" w:rsidRDefault="00AC670B" w:rsidP="00AC670B">
      <w:pPr>
        <w:jc w:val="both"/>
        <w:rPr>
          <w:rFonts w:ascii="PT Astra Serif" w:hAnsi="PT Astra Serif"/>
        </w:rPr>
      </w:pPr>
      <w:r w:rsidRPr="007D75D9">
        <w:rPr>
          <w:rFonts w:ascii="PT Astra Serif" w:hAnsi="PT Astra Serif"/>
        </w:rPr>
        <w:t>МКУ</w:t>
      </w:r>
      <w:r w:rsidRPr="007D75D9">
        <w:rPr>
          <w:rFonts w:ascii="PT Astra Serif" w:hAnsi="PT Astra Serif"/>
        </w:rPr>
        <w:tab/>
      </w:r>
      <w:r w:rsidRPr="007D75D9">
        <w:rPr>
          <w:rFonts w:ascii="PT Astra Serif" w:hAnsi="PT Astra Serif"/>
        </w:rPr>
        <w:tab/>
        <w:t>муниципальное казенное учреждение;</w:t>
      </w:r>
    </w:p>
    <w:p w:rsidR="00AC670B" w:rsidRPr="007D75D9" w:rsidRDefault="00AC670B" w:rsidP="00AC670B">
      <w:pPr>
        <w:jc w:val="both"/>
        <w:rPr>
          <w:rFonts w:ascii="PT Astra Serif" w:hAnsi="PT Astra Serif"/>
        </w:rPr>
      </w:pPr>
      <w:r w:rsidRPr="007D75D9">
        <w:rPr>
          <w:rFonts w:ascii="PT Astra Serif" w:hAnsi="PT Astra Serif"/>
        </w:rPr>
        <w:t>ДК</w:t>
      </w:r>
      <w:r w:rsidRPr="007D75D9">
        <w:rPr>
          <w:rFonts w:ascii="PT Astra Serif" w:hAnsi="PT Astra Serif"/>
        </w:rPr>
        <w:tab/>
      </w:r>
      <w:r w:rsidRPr="007D75D9">
        <w:rPr>
          <w:rFonts w:ascii="PT Astra Serif" w:hAnsi="PT Astra Serif"/>
        </w:rPr>
        <w:tab/>
        <w:t>дом культуры;</w:t>
      </w:r>
    </w:p>
    <w:p w:rsidR="00AC670B" w:rsidRPr="007D75D9" w:rsidRDefault="00AC670B" w:rsidP="00AC670B">
      <w:pPr>
        <w:jc w:val="both"/>
        <w:rPr>
          <w:rFonts w:ascii="PT Astra Serif" w:hAnsi="PT Astra Serif"/>
        </w:rPr>
      </w:pPr>
      <w:r w:rsidRPr="007D75D9">
        <w:rPr>
          <w:rFonts w:ascii="PT Astra Serif" w:hAnsi="PT Astra Serif"/>
        </w:rPr>
        <w:t>ОПС</w:t>
      </w:r>
      <w:r w:rsidRPr="007D75D9">
        <w:rPr>
          <w:rFonts w:ascii="PT Astra Serif" w:hAnsi="PT Astra Serif"/>
        </w:rPr>
        <w:tab/>
      </w:r>
      <w:r w:rsidRPr="007D75D9">
        <w:rPr>
          <w:rFonts w:ascii="PT Astra Serif" w:hAnsi="PT Astra Serif"/>
        </w:rPr>
        <w:tab/>
        <w:t>отделение почтовой связи;</w:t>
      </w:r>
    </w:p>
    <w:p w:rsidR="00AC670B" w:rsidRPr="007D75D9" w:rsidRDefault="00AC670B" w:rsidP="00AC670B">
      <w:pPr>
        <w:jc w:val="both"/>
        <w:rPr>
          <w:rFonts w:ascii="PT Astra Serif" w:hAnsi="PT Astra Serif"/>
        </w:rPr>
      </w:pPr>
      <w:r w:rsidRPr="007D75D9">
        <w:rPr>
          <w:rFonts w:ascii="PT Astra Serif" w:hAnsi="PT Astra Serif"/>
        </w:rPr>
        <w:t>СТП</w:t>
      </w:r>
      <w:r w:rsidRPr="007D75D9">
        <w:rPr>
          <w:rFonts w:ascii="PT Astra Serif" w:hAnsi="PT Astra Serif"/>
        </w:rPr>
        <w:tab/>
      </w:r>
      <w:r w:rsidRPr="007D75D9">
        <w:rPr>
          <w:rFonts w:ascii="PT Astra Serif" w:hAnsi="PT Astra Serif"/>
        </w:rPr>
        <w:tab/>
        <w:t>схема территориального планирования;</w:t>
      </w:r>
    </w:p>
    <w:p w:rsidR="00AC670B" w:rsidRPr="007D75D9" w:rsidRDefault="00AC670B" w:rsidP="00AC670B">
      <w:pPr>
        <w:jc w:val="both"/>
        <w:rPr>
          <w:rFonts w:ascii="PT Astra Serif" w:hAnsi="PT Astra Serif"/>
        </w:rPr>
      </w:pPr>
      <w:r w:rsidRPr="007D75D9">
        <w:rPr>
          <w:rFonts w:ascii="PT Astra Serif" w:hAnsi="PT Astra Serif"/>
        </w:rPr>
        <w:t>ФАП</w:t>
      </w:r>
      <w:r w:rsidRPr="007D75D9">
        <w:rPr>
          <w:rFonts w:ascii="PT Astra Serif" w:hAnsi="PT Astra Serif"/>
        </w:rPr>
        <w:tab/>
      </w:r>
      <w:r w:rsidRPr="007D75D9">
        <w:rPr>
          <w:rFonts w:ascii="PT Astra Serif" w:hAnsi="PT Astra Serif"/>
        </w:rPr>
        <w:tab/>
        <w:t>фельдшерско-акушерский пункт;</w:t>
      </w:r>
    </w:p>
    <w:p w:rsidR="00AC670B" w:rsidRPr="007D75D9" w:rsidRDefault="00AC670B" w:rsidP="00AC670B">
      <w:pPr>
        <w:jc w:val="both"/>
        <w:rPr>
          <w:rFonts w:ascii="PT Astra Serif" w:hAnsi="PT Astra Serif"/>
        </w:rPr>
      </w:pPr>
      <w:r w:rsidRPr="007D75D9">
        <w:rPr>
          <w:rFonts w:ascii="PT Astra Serif" w:hAnsi="PT Astra Serif"/>
        </w:rPr>
        <w:t>МУЗ</w:t>
      </w:r>
      <w:r w:rsidRPr="007D75D9">
        <w:rPr>
          <w:rFonts w:ascii="PT Astra Serif" w:hAnsi="PT Astra Serif"/>
        </w:rPr>
        <w:tab/>
      </w:r>
      <w:r w:rsidRPr="007D75D9">
        <w:rPr>
          <w:rFonts w:ascii="PT Astra Serif" w:hAnsi="PT Astra Serif"/>
        </w:rPr>
        <w:tab/>
        <w:t>муниципальное учреждение здравоохранения;</w:t>
      </w:r>
    </w:p>
    <w:p w:rsidR="00AC670B" w:rsidRPr="007D75D9" w:rsidRDefault="00AC670B" w:rsidP="00AC670B">
      <w:pPr>
        <w:jc w:val="both"/>
        <w:rPr>
          <w:rFonts w:ascii="PT Astra Serif" w:hAnsi="PT Astra Serif"/>
        </w:rPr>
      </w:pPr>
      <w:r w:rsidRPr="007D75D9">
        <w:rPr>
          <w:rFonts w:ascii="PT Astra Serif" w:hAnsi="PT Astra Serif"/>
        </w:rPr>
        <w:t>ФГУП</w:t>
      </w:r>
      <w:r w:rsidRPr="007D75D9">
        <w:rPr>
          <w:rFonts w:ascii="PT Astra Serif" w:hAnsi="PT Astra Serif"/>
        </w:rPr>
        <w:tab/>
      </w:r>
      <w:r w:rsidRPr="007D75D9">
        <w:rPr>
          <w:rFonts w:ascii="PT Astra Serif" w:hAnsi="PT Astra Serif"/>
        </w:rPr>
        <w:tab/>
        <w:t>федеральное государственное унитарное предприятие;</w:t>
      </w:r>
    </w:p>
    <w:p w:rsidR="00AC670B" w:rsidRPr="007D75D9" w:rsidRDefault="00AC670B" w:rsidP="00AC670B">
      <w:pPr>
        <w:jc w:val="both"/>
        <w:rPr>
          <w:rFonts w:ascii="PT Astra Serif" w:hAnsi="PT Astra Serif"/>
        </w:rPr>
      </w:pPr>
      <w:r w:rsidRPr="007D75D9">
        <w:rPr>
          <w:rFonts w:ascii="PT Astra Serif" w:hAnsi="PT Astra Serif"/>
        </w:rPr>
        <w:t>ПРТ</w:t>
      </w:r>
      <w:r w:rsidRPr="007D75D9">
        <w:rPr>
          <w:rFonts w:ascii="PT Astra Serif" w:hAnsi="PT Astra Serif"/>
        </w:rPr>
        <w:tab/>
      </w:r>
      <w:r w:rsidRPr="007D75D9">
        <w:rPr>
          <w:rFonts w:ascii="PT Astra Serif" w:hAnsi="PT Astra Serif"/>
        </w:rPr>
        <w:tab/>
        <w:t>природно-рекреационная территория;</w:t>
      </w:r>
    </w:p>
    <w:p w:rsidR="00AC670B" w:rsidRPr="007D75D9" w:rsidRDefault="00AC670B" w:rsidP="00AC670B">
      <w:pPr>
        <w:jc w:val="both"/>
        <w:rPr>
          <w:rFonts w:ascii="PT Astra Serif" w:hAnsi="PT Astra Serif"/>
        </w:rPr>
      </w:pPr>
      <w:r w:rsidRPr="007D75D9">
        <w:rPr>
          <w:rFonts w:ascii="PT Astra Serif" w:hAnsi="PT Astra Serif"/>
        </w:rPr>
        <w:t>ООПТ</w:t>
      </w:r>
      <w:r w:rsidRPr="007D75D9">
        <w:rPr>
          <w:rFonts w:ascii="PT Astra Serif" w:hAnsi="PT Astra Serif"/>
        </w:rPr>
        <w:tab/>
      </w:r>
      <w:r w:rsidRPr="007D75D9">
        <w:rPr>
          <w:rFonts w:ascii="PT Astra Serif" w:hAnsi="PT Astra Serif"/>
        </w:rPr>
        <w:tab/>
        <w:t>особо охраняемая природная территория;</w:t>
      </w:r>
    </w:p>
    <w:p w:rsidR="00AC670B" w:rsidRPr="007D75D9" w:rsidRDefault="00AC670B" w:rsidP="00AC670B">
      <w:pPr>
        <w:jc w:val="both"/>
        <w:rPr>
          <w:rFonts w:ascii="PT Astra Serif" w:hAnsi="PT Astra Serif"/>
        </w:rPr>
      </w:pPr>
      <w:r w:rsidRPr="007D75D9">
        <w:rPr>
          <w:rFonts w:ascii="PT Astra Serif" w:hAnsi="PT Astra Serif"/>
        </w:rPr>
        <w:t>ТТП</w:t>
      </w:r>
      <w:r w:rsidRPr="007D75D9">
        <w:rPr>
          <w:rFonts w:ascii="PT Astra Serif" w:hAnsi="PT Astra Serif"/>
        </w:rPr>
        <w:tab/>
      </w:r>
      <w:r w:rsidRPr="007D75D9">
        <w:rPr>
          <w:rFonts w:ascii="PT Astra Serif" w:hAnsi="PT Astra Serif"/>
        </w:rPr>
        <w:tab/>
        <w:t>территории традиционного природопользования;</w:t>
      </w:r>
    </w:p>
    <w:p w:rsidR="00AC670B" w:rsidRPr="007D75D9" w:rsidRDefault="00AC670B" w:rsidP="00AC670B">
      <w:pPr>
        <w:jc w:val="both"/>
        <w:rPr>
          <w:rFonts w:ascii="PT Astra Serif" w:hAnsi="PT Astra Serif"/>
        </w:rPr>
      </w:pPr>
      <w:r w:rsidRPr="007D75D9">
        <w:rPr>
          <w:rFonts w:ascii="PT Astra Serif" w:hAnsi="PT Astra Serif"/>
        </w:rPr>
        <w:t>д.</w:t>
      </w:r>
      <w:r w:rsidRPr="007D75D9">
        <w:rPr>
          <w:rFonts w:ascii="PT Astra Serif" w:hAnsi="PT Astra Serif"/>
        </w:rPr>
        <w:tab/>
      </w:r>
      <w:r w:rsidRPr="007D75D9">
        <w:rPr>
          <w:rFonts w:ascii="PT Astra Serif" w:hAnsi="PT Astra Serif"/>
        </w:rPr>
        <w:tab/>
        <w:t>деревня;</w:t>
      </w:r>
    </w:p>
    <w:p w:rsidR="00AC670B" w:rsidRPr="007D75D9" w:rsidRDefault="00AC670B" w:rsidP="00AC670B">
      <w:pPr>
        <w:jc w:val="both"/>
        <w:rPr>
          <w:rFonts w:ascii="PT Astra Serif" w:hAnsi="PT Astra Serif"/>
        </w:rPr>
      </w:pPr>
      <w:r w:rsidRPr="007D75D9">
        <w:rPr>
          <w:rFonts w:ascii="PT Astra Serif" w:hAnsi="PT Astra Serif"/>
        </w:rPr>
        <w:t>с.</w:t>
      </w:r>
      <w:r w:rsidRPr="007D75D9">
        <w:rPr>
          <w:rFonts w:ascii="PT Astra Serif" w:hAnsi="PT Astra Serif"/>
        </w:rPr>
        <w:tab/>
      </w:r>
      <w:r w:rsidRPr="007D75D9">
        <w:rPr>
          <w:rFonts w:ascii="PT Astra Serif" w:hAnsi="PT Astra Serif"/>
        </w:rPr>
        <w:tab/>
        <w:t>село;</w:t>
      </w:r>
    </w:p>
    <w:p w:rsidR="00AC670B" w:rsidRPr="007D75D9" w:rsidRDefault="00AC670B" w:rsidP="00AC670B">
      <w:pPr>
        <w:jc w:val="both"/>
        <w:rPr>
          <w:rFonts w:ascii="PT Astra Serif" w:hAnsi="PT Astra Serif"/>
        </w:rPr>
      </w:pPr>
      <w:r w:rsidRPr="007D75D9">
        <w:rPr>
          <w:rFonts w:ascii="PT Astra Serif" w:hAnsi="PT Astra Serif"/>
        </w:rPr>
        <w:t xml:space="preserve">п. </w:t>
      </w:r>
      <w:r w:rsidRPr="007D75D9">
        <w:rPr>
          <w:rFonts w:ascii="PT Astra Serif" w:hAnsi="PT Astra Serif"/>
        </w:rPr>
        <w:tab/>
      </w:r>
      <w:r w:rsidRPr="007D75D9">
        <w:rPr>
          <w:rFonts w:ascii="PT Astra Serif" w:hAnsi="PT Astra Serif"/>
        </w:rPr>
        <w:tab/>
        <w:t>поселок;</w:t>
      </w:r>
    </w:p>
    <w:p w:rsidR="00AC670B" w:rsidRPr="007D75D9" w:rsidRDefault="00AC670B" w:rsidP="00AC670B">
      <w:pPr>
        <w:jc w:val="both"/>
        <w:rPr>
          <w:rFonts w:ascii="PT Astra Serif" w:hAnsi="PT Astra Serif"/>
        </w:rPr>
      </w:pPr>
      <w:r w:rsidRPr="007D75D9">
        <w:rPr>
          <w:rFonts w:ascii="PT Astra Serif" w:hAnsi="PT Astra Serif"/>
        </w:rPr>
        <w:t>ул.</w:t>
      </w:r>
      <w:r w:rsidRPr="007D75D9">
        <w:rPr>
          <w:rFonts w:ascii="PT Astra Serif" w:hAnsi="PT Astra Serif"/>
        </w:rPr>
        <w:tab/>
      </w:r>
      <w:r w:rsidRPr="007D75D9">
        <w:rPr>
          <w:rFonts w:ascii="PT Astra Serif" w:hAnsi="PT Astra Serif"/>
        </w:rPr>
        <w:tab/>
        <w:t>улица;</w:t>
      </w:r>
    </w:p>
    <w:p w:rsidR="00AC670B" w:rsidRPr="007D75D9" w:rsidRDefault="00AC670B" w:rsidP="00AC670B">
      <w:pPr>
        <w:jc w:val="both"/>
        <w:rPr>
          <w:rFonts w:ascii="PT Astra Serif" w:hAnsi="PT Astra Serif"/>
        </w:rPr>
      </w:pPr>
      <w:r w:rsidRPr="007D75D9">
        <w:rPr>
          <w:rFonts w:ascii="PT Astra Serif" w:hAnsi="PT Astra Serif"/>
        </w:rPr>
        <w:t>чел.</w:t>
      </w:r>
      <w:r w:rsidRPr="007D75D9">
        <w:rPr>
          <w:rFonts w:ascii="PT Astra Serif" w:hAnsi="PT Astra Serif"/>
        </w:rPr>
        <w:tab/>
      </w:r>
      <w:r w:rsidRPr="007D75D9">
        <w:rPr>
          <w:rFonts w:ascii="PT Astra Serif" w:hAnsi="PT Astra Serif"/>
        </w:rPr>
        <w:tab/>
        <w:t>человек.</w:t>
      </w:r>
    </w:p>
    <w:bookmarkEnd w:id="17"/>
    <w:p w:rsidR="00AC670B" w:rsidRPr="007D75D9" w:rsidRDefault="00AC670B" w:rsidP="00AC670B">
      <w:pPr>
        <w:jc w:val="both"/>
        <w:rPr>
          <w:rFonts w:ascii="PT Astra Serif" w:hAnsi="PT Astra Serif"/>
        </w:rPr>
      </w:pPr>
      <w:r w:rsidRPr="007D75D9">
        <w:rPr>
          <w:rFonts w:ascii="PT Astra Serif" w:hAnsi="PT Astra Serif"/>
        </w:rPr>
        <w:br w:type="page"/>
      </w:r>
    </w:p>
    <w:p w:rsidR="00AC670B" w:rsidRPr="007D75D9" w:rsidRDefault="00AC670B" w:rsidP="00AC670B">
      <w:pPr>
        <w:jc w:val="both"/>
        <w:rPr>
          <w:rFonts w:ascii="PT Astra Serif" w:hAnsi="PT Astra Serif"/>
        </w:rPr>
      </w:pPr>
      <w:bookmarkStart w:id="18" w:name="_Toc49329902"/>
      <w:bookmarkStart w:id="19" w:name="_Toc49330374"/>
      <w:bookmarkStart w:id="20" w:name="_Toc51762685"/>
      <w:bookmarkStart w:id="21" w:name="_Toc52356453"/>
      <w:bookmarkStart w:id="22" w:name="_Toc183695724"/>
      <w:r w:rsidRPr="007D75D9">
        <w:rPr>
          <w:rFonts w:ascii="PT Astra Serif" w:hAnsi="PT Astra Serif"/>
        </w:rPr>
        <w:lastRenderedPageBreak/>
        <w:t>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bookmarkEnd w:id="18"/>
      <w:bookmarkEnd w:id="19"/>
      <w:bookmarkEnd w:id="20"/>
      <w:bookmarkEnd w:id="21"/>
      <w:bookmarkEnd w:id="22"/>
    </w:p>
    <w:p w:rsidR="00AC670B" w:rsidRPr="007D75D9" w:rsidRDefault="00AC670B" w:rsidP="00AC670B">
      <w:pPr>
        <w:jc w:val="both"/>
        <w:rPr>
          <w:rFonts w:ascii="PT Astra Serif" w:hAnsi="PT Astra Serif"/>
        </w:rPr>
      </w:pPr>
      <w:r w:rsidRPr="007D75D9">
        <w:rPr>
          <w:rFonts w:ascii="PT Astra Serif" w:hAnsi="PT Astra Serif"/>
        </w:rPr>
        <w:t>Комплексное социально-экономическое развитие МО г. Щекино осуществляется с учетом программ развития, принятых на федеральном, региональном и муниципальном уровне.</w:t>
      </w:r>
    </w:p>
    <w:p w:rsidR="00AC670B" w:rsidRPr="007D75D9" w:rsidRDefault="00AC670B" w:rsidP="00AC670B">
      <w:pPr>
        <w:jc w:val="both"/>
        <w:rPr>
          <w:rFonts w:ascii="PT Astra Serif" w:hAnsi="PT Astra Serif"/>
        </w:rPr>
      </w:pPr>
      <w:r w:rsidRPr="007D75D9">
        <w:rPr>
          <w:rFonts w:ascii="PT Astra Serif" w:hAnsi="PT Astra Serif"/>
        </w:rPr>
        <w:t>Государственная программа – это система мероприятий (взаимоувязанных по задачам, срокам осуществления и ресурсам) и инструментов государственной политики, обеспечивающих в рамках реализации ключевых государственных функций достижение приоритетов и целей государственной политики в сфере социально-экономического развития и безопасности.</w:t>
      </w:r>
    </w:p>
    <w:p w:rsidR="00AC670B" w:rsidRPr="007D75D9" w:rsidRDefault="00AC670B" w:rsidP="00AC670B">
      <w:pPr>
        <w:rPr>
          <w:rFonts w:ascii="PT Astra Serif" w:hAnsi="PT Astra Serif"/>
        </w:rPr>
      </w:pPr>
      <w:r w:rsidRPr="007D75D9">
        <w:rPr>
          <w:rFonts w:ascii="PT Astra Serif" w:hAnsi="PT Astra Serif"/>
        </w:rPr>
        <w:t>Таблица 1.1</w:t>
      </w:r>
    </w:p>
    <w:p w:rsidR="00AC670B" w:rsidRPr="007D75D9" w:rsidRDefault="00AC670B" w:rsidP="00AC670B">
      <w:pPr>
        <w:rPr>
          <w:rFonts w:ascii="PT Astra Serif" w:hAnsi="PT Astra Serif"/>
        </w:rPr>
      </w:pPr>
      <w:r w:rsidRPr="007D75D9">
        <w:rPr>
          <w:rFonts w:ascii="PT Astra Serif" w:hAnsi="PT Astra Serif"/>
        </w:rPr>
        <w:t>Перечень программ социально-экономического развития Щекинского района Тульской области</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7" w:type="dxa"/>
          <w:right w:w="57" w:type="dxa"/>
        </w:tblCellMar>
        <w:tblLook w:val="01E0" w:firstRow="1" w:lastRow="1" w:firstColumn="1" w:lastColumn="1" w:noHBand="0" w:noVBand="0"/>
      </w:tblPr>
      <w:tblGrid>
        <w:gridCol w:w="803"/>
        <w:gridCol w:w="9232"/>
      </w:tblGrid>
      <w:tr w:rsidR="00AC670B" w:rsidRPr="007D75D9" w:rsidTr="00AC670B">
        <w:trPr>
          <w:cantSplit/>
          <w:tblHeader/>
          <w:jc w:val="center"/>
        </w:trPr>
        <w:tc>
          <w:tcPr>
            <w:tcW w:w="400"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 </w:t>
            </w:r>
            <w:proofErr w:type="gramStart"/>
            <w:r w:rsidRPr="007D75D9">
              <w:rPr>
                <w:rFonts w:ascii="PT Astra Serif" w:hAnsi="PT Astra Serif"/>
              </w:rPr>
              <w:t>п</w:t>
            </w:r>
            <w:proofErr w:type="gramEnd"/>
            <w:r w:rsidRPr="007D75D9">
              <w:rPr>
                <w:rFonts w:ascii="PT Astra Serif" w:hAnsi="PT Astra Serif"/>
              </w:rPr>
              <w:t>/п</w:t>
            </w:r>
          </w:p>
        </w:tc>
        <w:tc>
          <w:tcPr>
            <w:tcW w:w="4600"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Наименование программы </w:t>
            </w:r>
          </w:p>
        </w:tc>
      </w:tr>
      <w:tr w:rsidR="00AC670B" w:rsidRPr="007D75D9" w:rsidTr="00AC670B">
        <w:trPr>
          <w:cantSplit/>
          <w:jc w:val="center"/>
        </w:trPr>
        <w:tc>
          <w:tcPr>
            <w:tcW w:w="400" w:type="pct"/>
            <w:shd w:val="clear" w:color="auto" w:fill="auto"/>
          </w:tcPr>
          <w:p w:rsidR="00AC670B" w:rsidRPr="007D75D9" w:rsidRDefault="00AC670B" w:rsidP="00AC670B">
            <w:pPr>
              <w:rPr>
                <w:rFonts w:ascii="PT Astra Serif" w:hAnsi="PT Astra Serif"/>
              </w:rPr>
            </w:pPr>
            <w:r w:rsidRPr="007D75D9">
              <w:rPr>
                <w:rFonts w:ascii="PT Astra Serif" w:hAnsi="PT Astra Serif"/>
              </w:rPr>
              <w:t>1</w:t>
            </w:r>
          </w:p>
        </w:tc>
        <w:tc>
          <w:tcPr>
            <w:tcW w:w="4600" w:type="pct"/>
            <w:shd w:val="clear" w:color="auto" w:fill="auto"/>
          </w:tcPr>
          <w:p w:rsidR="00AC670B" w:rsidRPr="007D75D9" w:rsidRDefault="00AC670B" w:rsidP="00AC670B">
            <w:pPr>
              <w:rPr>
                <w:rFonts w:ascii="PT Astra Serif" w:eastAsia="Calibri" w:hAnsi="PT Astra Serif"/>
              </w:rPr>
            </w:pPr>
            <w:r w:rsidRPr="007D75D9">
              <w:rPr>
                <w:rFonts w:ascii="PT Astra Serif" w:eastAsia="Calibri" w:hAnsi="PT Astra Serif"/>
              </w:rPr>
              <w:t>Развитие культуры в муниципальном образовании Щекинский район</w:t>
            </w:r>
          </w:p>
        </w:tc>
      </w:tr>
      <w:tr w:rsidR="00AC670B" w:rsidRPr="007D75D9" w:rsidTr="00AC670B">
        <w:trPr>
          <w:cantSplit/>
          <w:jc w:val="center"/>
        </w:trPr>
        <w:tc>
          <w:tcPr>
            <w:tcW w:w="400" w:type="pct"/>
            <w:shd w:val="clear" w:color="auto" w:fill="auto"/>
          </w:tcPr>
          <w:p w:rsidR="00AC670B" w:rsidRPr="007D75D9" w:rsidRDefault="00AC670B" w:rsidP="00AC670B">
            <w:pPr>
              <w:rPr>
                <w:rFonts w:ascii="PT Astra Serif" w:hAnsi="PT Astra Serif"/>
              </w:rPr>
            </w:pPr>
            <w:r w:rsidRPr="007D75D9">
              <w:rPr>
                <w:rFonts w:ascii="PT Astra Serif" w:hAnsi="PT Astra Serif"/>
              </w:rPr>
              <w:t>2</w:t>
            </w:r>
          </w:p>
        </w:tc>
        <w:tc>
          <w:tcPr>
            <w:tcW w:w="4600" w:type="pct"/>
            <w:shd w:val="clear" w:color="auto" w:fill="auto"/>
          </w:tcPr>
          <w:p w:rsidR="00AC670B" w:rsidRPr="007D75D9" w:rsidRDefault="00AC670B" w:rsidP="00AC670B">
            <w:pPr>
              <w:rPr>
                <w:rFonts w:ascii="PT Astra Serif" w:eastAsia="Calibri" w:hAnsi="PT Astra Serif"/>
              </w:rPr>
            </w:pPr>
            <w:r w:rsidRPr="007D75D9">
              <w:rPr>
                <w:rFonts w:ascii="PT Astra Serif" w:eastAsia="Calibri" w:hAnsi="PT Astra Serif"/>
              </w:rPr>
              <w:t>Развитие физической культуры, спорта в муниципальном образовании Щекинский район</w:t>
            </w:r>
          </w:p>
        </w:tc>
      </w:tr>
      <w:tr w:rsidR="00AC670B" w:rsidRPr="007D75D9" w:rsidTr="00AC670B">
        <w:trPr>
          <w:cantSplit/>
          <w:jc w:val="center"/>
        </w:trPr>
        <w:tc>
          <w:tcPr>
            <w:tcW w:w="400" w:type="pct"/>
            <w:shd w:val="clear" w:color="auto" w:fill="auto"/>
          </w:tcPr>
          <w:p w:rsidR="00AC670B" w:rsidRPr="007D75D9" w:rsidRDefault="00AC670B" w:rsidP="00AC670B">
            <w:pPr>
              <w:rPr>
                <w:rFonts w:ascii="PT Astra Serif" w:hAnsi="PT Astra Serif"/>
              </w:rPr>
            </w:pPr>
            <w:r w:rsidRPr="007D75D9">
              <w:rPr>
                <w:rFonts w:ascii="PT Astra Serif" w:hAnsi="PT Astra Serif"/>
              </w:rPr>
              <w:t>3</w:t>
            </w:r>
          </w:p>
        </w:tc>
        <w:tc>
          <w:tcPr>
            <w:tcW w:w="4600" w:type="pct"/>
            <w:shd w:val="clear" w:color="auto" w:fill="auto"/>
          </w:tcPr>
          <w:p w:rsidR="00AC670B" w:rsidRPr="007D75D9" w:rsidRDefault="00AC670B" w:rsidP="00AC670B">
            <w:pPr>
              <w:rPr>
                <w:rFonts w:ascii="PT Astra Serif" w:eastAsia="Calibri" w:hAnsi="PT Astra Serif"/>
              </w:rPr>
            </w:pPr>
            <w:r w:rsidRPr="007D75D9">
              <w:rPr>
                <w:rFonts w:ascii="PT Astra Serif" w:eastAsia="Calibri" w:hAnsi="PT Astra Serif"/>
              </w:rPr>
              <w:t>Социальная поддержка населения в муниципальном образовании Щекинский район</w:t>
            </w:r>
          </w:p>
        </w:tc>
      </w:tr>
      <w:tr w:rsidR="00AC670B" w:rsidRPr="007D75D9" w:rsidTr="00AC670B">
        <w:trPr>
          <w:cantSplit/>
          <w:jc w:val="center"/>
        </w:trPr>
        <w:tc>
          <w:tcPr>
            <w:tcW w:w="400" w:type="pct"/>
            <w:shd w:val="clear" w:color="auto" w:fill="auto"/>
          </w:tcPr>
          <w:p w:rsidR="00AC670B" w:rsidRPr="007D75D9" w:rsidRDefault="00AC670B" w:rsidP="00AC670B">
            <w:pPr>
              <w:rPr>
                <w:rFonts w:ascii="PT Astra Serif" w:hAnsi="PT Astra Serif"/>
              </w:rPr>
            </w:pPr>
            <w:r w:rsidRPr="007D75D9">
              <w:rPr>
                <w:rFonts w:ascii="PT Astra Serif" w:hAnsi="PT Astra Serif"/>
              </w:rPr>
              <w:t>4</w:t>
            </w:r>
          </w:p>
        </w:tc>
        <w:tc>
          <w:tcPr>
            <w:tcW w:w="4600" w:type="pct"/>
            <w:shd w:val="clear" w:color="auto" w:fill="auto"/>
          </w:tcPr>
          <w:p w:rsidR="00AC670B" w:rsidRPr="007D75D9" w:rsidRDefault="00AC670B" w:rsidP="00AC670B">
            <w:pPr>
              <w:rPr>
                <w:rFonts w:ascii="PT Astra Serif" w:eastAsia="Calibri" w:hAnsi="PT Astra Serif"/>
              </w:rPr>
            </w:pPr>
            <w:r w:rsidRPr="007D75D9">
              <w:rPr>
                <w:rFonts w:ascii="PT Astra Serif" w:eastAsia="Calibri" w:hAnsi="PT Astra Serif"/>
              </w:rPr>
              <w:t>Энергосбережение и повышение энергетической эффективности в муниципальном образовании Щекинский район</w:t>
            </w:r>
          </w:p>
        </w:tc>
      </w:tr>
      <w:tr w:rsidR="00AC670B" w:rsidRPr="007D75D9" w:rsidTr="00AC670B">
        <w:trPr>
          <w:cantSplit/>
          <w:jc w:val="center"/>
        </w:trPr>
        <w:tc>
          <w:tcPr>
            <w:tcW w:w="400" w:type="pct"/>
            <w:shd w:val="clear" w:color="auto" w:fill="auto"/>
          </w:tcPr>
          <w:p w:rsidR="00AC670B" w:rsidRPr="007D75D9" w:rsidRDefault="00AC670B" w:rsidP="00AC670B">
            <w:pPr>
              <w:rPr>
                <w:rFonts w:ascii="PT Astra Serif" w:hAnsi="PT Astra Serif"/>
              </w:rPr>
            </w:pPr>
            <w:r w:rsidRPr="007D75D9">
              <w:rPr>
                <w:rFonts w:ascii="PT Astra Serif" w:hAnsi="PT Astra Serif"/>
              </w:rPr>
              <w:t>5</w:t>
            </w:r>
          </w:p>
        </w:tc>
        <w:tc>
          <w:tcPr>
            <w:tcW w:w="4600" w:type="pct"/>
            <w:shd w:val="clear" w:color="auto" w:fill="auto"/>
          </w:tcPr>
          <w:p w:rsidR="00AC670B" w:rsidRPr="007D75D9" w:rsidRDefault="00AC670B" w:rsidP="00AC670B">
            <w:pPr>
              <w:rPr>
                <w:rFonts w:ascii="PT Astra Serif" w:eastAsia="Calibri" w:hAnsi="PT Astra Serif"/>
              </w:rPr>
            </w:pPr>
            <w:r w:rsidRPr="007D75D9">
              <w:rPr>
                <w:rFonts w:ascii="PT Astra Serif" w:eastAsia="Calibri" w:hAnsi="PT Astra Serif"/>
              </w:rPr>
              <w:t>Защита населения и территории от чрезвычайных ситуаций, обеспечение пожарной безопасности и безопасности людей на водных объектах Щекинского района</w:t>
            </w:r>
          </w:p>
        </w:tc>
      </w:tr>
      <w:tr w:rsidR="00AC670B" w:rsidRPr="007D75D9" w:rsidTr="00AC670B">
        <w:trPr>
          <w:cantSplit/>
          <w:jc w:val="center"/>
        </w:trPr>
        <w:tc>
          <w:tcPr>
            <w:tcW w:w="400" w:type="pct"/>
            <w:shd w:val="clear" w:color="auto" w:fill="auto"/>
          </w:tcPr>
          <w:p w:rsidR="00AC670B" w:rsidRPr="007D75D9" w:rsidRDefault="00AC670B" w:rsidP="00AC670B">
            <w:pPr>
              <w:rPr>
                <w:rFonts w:ascii="PT Astra Serif" w:hAnsi="PT Astra Serif"/>
              </w:rPr>
            </w:pPr>
            <w:r w:rsidRPr="007D75D9">
              <w:rPr>
                <w:rFonts w:ascii="PT Astra Serif" w:hAnsi="PT Astra Serif"/>
              </w:rPr>
              <w:t>6</w:t>
            </w:r>
          </w:p>
        </w:tc>
        <w:tc>
          <w:tcPr>
            <w:tcW w:w="4600" w:type="pct"/>
            <w:shd w:val="clear" w:color="auto" w:fill="auto"/>
          </w:tcPr>
          <w:p w:rsidR="00AC670B" w:rsidRPr="007D75D9" w:rsidRDefault="00AC670B" w:rsidP="00AC670B">
            <w:pPr>
              <w:rPr>
                <w:rFonts w:ascii="PT Astra Serif" w:eastAsia="Calibri" w:hAnsi="PT Astra Serif"/>
              </w:rPr>
            </w:pPr>
            <w:r w:rsidRPr="007D75D9">
              <w:rPr>
                <w:rFonts w:ascii="PT Astra Serif" w:eastAsia="Calibri" w:hAnsi="PT Astra Serif"/>
              </w:rPr>
              <w:t>Модернизация и развитие автомобильных дорог, повышение безопасности дорожного движения в муниципальном образовании Щекинский район</w:t>
            </w:r>
          </w:p>
        </w:tc>
      </w:tr>
      <w:tr w:rsidR="00AC670B" w:rsidRPr="007D75D9" w:rsidTr="00AC670B">
        <w:trPr>
          <w:cantSplit/>
          <w:jc w:val="center"/>
        </w:trPr>
        <w:tc>
          <w:tcPr>
            <w:tcW w:w="400" w:type="pct"/>
            <w:shd w:val="clear" w:color="auto" w:fill="auto"/>
          </w:tcPr>
          <w:p w:rsidR="00AC670B" w:rsidRPr="007D75D9" w:rsidRDefault="00AC670B" w:rsidP="00AC670B">
            <w:pPr>
              <w:rPr>
                <w:rFonts w:ascii="PT Astra Serif" w:hAnsi="PT Astra Serif"/>
              </w:rPr>
            </w:pPr>
            <w:r w:rsidRPr="007D75D9">
              <w:rPr>
                <w:rFonts w:ascii="PT Astra Serif" w:hAnsi="PT Astra Serif"/>
              </w:rPr>
              <w:t>7</w:t>
            </w:r>
          </w:p>
        </w:tc>
        <w:tc>
          <w:tcPr>
            <w:tcW w:w="4600" w:type="pct"/>
            <w:shd w:val="clear" w:color="auto" w:fill="auto"/>
          </w:tcPr>
          <w:p w:rsidR="00AC670B" w:rsidRPr="007D75D9" w:rsidRDefault="00AC670B" w:rsidP="00AC670B">
            <w:pPr>
              <w:rPr>
                <w:rFonts w:ascii="PT Astra Serif" w:eastAsia="Calibri" w:hAnsi="PT Astra Serif"/>
              </w:rPr>
            </w:pPr>
            <w:r w:rsidRPr="007D75D9">
              <w:rPr>
                <w:rFonts w:ascii="PT Astra Serif" w:eastAsia="Calibri" w:hAnsi="PT Astra Serif"/>
              </w:rPr>
              <w:t>Охрана окружающей среды в муниципальном образовании Щекинский район</w:t>
            </w:r>
          </w:p>
        </w:tc>
      </w:tr>
      <w:tr w:rsidR="00AC670B" w:rsidRPr="007D75D9" w:rsidTr="00AC670B">
        <w:trPr>
          <w:cantSplit/>
          <w:jc w:val="center"/>
        </w:trPr>
        <w:tc>
          <w:tcPr>
            <w:tcW w:w="400" w:type="pct"/>
            <w:shd w:val="clear" w:color="auto" w:fill="auto"/>
          </w:tcPr>
          <w:p w:rsidR="00AC670B" w:rsidRPr="007D75D9" w:rsidRDefault="00AC670B" w:rsidP="00AC670B">
            <w:pPr>
              <w:rPr>
                <w:rFonts w:ascii="PT Astra Serif" w:hAnsi="PT Astra Serif"/>
              </w:rPr>
            </w:pPr>
            <w:r w:rsidRPr="007D75D9">
              <w:rPr>
                <w:rFonts w:ascii="PT Astra Serif" w:hAnsi="PT Astra Serif"/>
              </w:rPr>
              <w:t>8</w:t>
            </w:r>
          </w:p>
        </w:tc>
        <w:tc>
          <w:tcPr>
            <w:tcW w:w="4600" w:type="pct"/>
            <w:shd w:val="clear" w:color="auto" w:fill="auto"/>
          </w:tcPr>
          <w:p w:rsidR="00AC670B" w:rsidRPr="007D75D9" w:rsidRDefault="00AC670B" w:rsidP="00AC670B">
            <w:pPr>
              <w:rPr>
                <w:rFonts w:ascii="PT Astra Serif" w:eastAsia="Calibri" w:hAnsi="PT Astra Serif"/>
              </w:rPr>
            </w:pPr>
            <w:r w:rsidRPr="007D75D9">
              <w:rPr>
                <w:rFonts w:ascii="PT Astra Serif" w:eastAsia="Calibri" w:hAnsi="PT Astra Serif"/>
              </w:rPr>
              <w:t>Улучшение жилищных условий граждан и комплексное развитие коммунальной инфраструктуры в муниципальном образовании Щекинский район</w:t>
            </w:r>
          </w:p>
        </w:tc>
      </w:tr>
      <w:tr w:rsidR="00AC670B" w:rsidRPr="007D75D9" w:rsidTr="00AC670B">
        <w:trPr>
          <w:cantSplit/>
          <w:jc w:val="center"/>
        </w:trPr>
        <w:tc>
          <w:tcPr>
            <w:tcW w:w="400" w:type="pct"/>
            <w:shd w:val="clear" w:color="auto" w:fill="auto"/>
          </w:tcPr>
          <w:p w:rsidR="00AC670B" w:rsidRPr="007D75D9" w:rsidRDefault="00AC670B" w:rsidP="00AC670B">
            <w:pPr>
              <w:rPr>
                <w:rFonts w:ascii="PT Astra Serif" w:hAnsi="PT Astra Serif"/>
              </w:rPr>
            </w:pPr>
            <w:r w:rsidRPr="007D75D9">
              <w:rPr>
                <w:rFonts w:ascii="PT Astra Serif" w:hAnsi="PT Astra Serif"/>
              </w:rPr>
              <w:t>9</w:t>
            </w:r>
          </w:p>
        </w:tc>
        <w:tc>
          <w:tcPr>
            <w:tcW w:w="4600" w:type="pct"/>
            <w:shd w:val="clear" w:color="auto" w:fill="auto"/>
          </w:tcPr>
          <w:p w:rsidR="00AC670B" w:rsidRPr="007D75D9" w:rsidRDefault="00AC670B" w:rsidP="00AC670B">
            <w:pPr>
              <w:rPr>
                <w:rFonts w:ascii="PT Astra Serif" w:eastAsia="Calibri" w:hAnsi="PT Astra Serif"/>
              </w:rPr>
            </w:pPr>
            <w:r w:rsidRPr="007D75D9">
              <w:rPr>
                <w:rFonts w:ascii="PT Astra Serif" w:eastAsia="Calibri" w:hAnsi="PT Astra Serif"/>
              </w:rPr>
              <w:t>Развитие малого и среднего предпринимательства в муниципальном образовании Щекинский район</w:t>
            </w:r>
          </w:p>
        </w:tc>
      </w:tr>
      <w:tr w:rsidR="00AC670B" w:rsidRPr="007D75D9" w:rsidTr="00AC670B">
        <w:trPr>
          <w:cantSplit/>
          <w:jc w:val="center"/>
        </w:trPr>
        <w:tc>
          <w:tcPr>
            <w:tcW w:w="400" w:type="pct"/>
            <w:shd w:val="clear" w:color="auto" w:fill="auto"/>
          </w:tcPr>
          <w:p w:rsidR="00AC670B" w:rsidRPr="007D75D9" w:rsidRDefault="00AC670B" w:rsidP="00AC670B">
            <w:pPr>
              <w:rPr>
                <w:rFonts w:ascii="PT Astra Serif" w:hAnsi="PT Astra Serif"/>
              </w:rPr>
            </w:pPr>
            <w:r w:rsidRPr="007D75D9">
              <w:rPr>
                <w:rFonts w:ascii="PT Astra Serif" w:hAnsi="PT Astra Serif"/>
              </w:rPr>
              <w:t>10</w:t>
            </w:r>
          </w:p>
        </w:tc>
        <w:tc>
          <w:tcPr>
            <w:tcW w:w="4600" w:type="pct"/>
            <w:shd w:val="clear" w:color="auto" w:fill="auto"/>
          </w:tcPr>
          <w:p w:rsidR="00AC670B" w:rsidRPr="007D75D9" w:rsidRDefault="00AC670B" w:rsidP="00AC670B">
            <w:pPr>
              <w:rPr>
                <w:rFonts w:ascii="PT Astra Serif" w:eastAsia="Calibri" w:hAnsi="PT Astra Serif"/>
              </w:rPr>
            </w:pPr>
            <w:r w:rsidRPr="007D75D9">
              <w:rPr>
                <w:rFonts w:ascii="PT Astra Serif" w:eastAsia="Calibri" w:hAnsi="PT Astra Serif"/>
              </w:rPr>
              <w:t xml:space="preserve">Осуществление градостроительной деятельности на территории муниципального образования </w:t>
            </w:r>
            <w:proofErr w:type="spellStart"/>
            <w:r w:rsidRPr="007D75D9">
              <w:rPr>
                <w:rFonts w:ascii="PT Astra Serif" w:eastAsia="Calibri" w:hAnsi="PT Astra Serif"/>
              </w:rPr>
              <w:t>Щёкинский</w:t>
            </w:r>
            <w:proofErr w:type="spellEnd"/>
            <w:r w:rsidRPr="007D75D9">
              <w:rPr>
                <w:rFonts w:ascii="PT Astra Serif" w:eastAsia="Calibri" w:hAnsi="PT Astra Serif"/>
              </w:rPr>
              <w:t xml:space="preserve"> район</w:t>
            </w:r>
          </w:p>
        </w:tc>
      </w:tr>
      <w:tr w:rsidR="00AC670B" w:rsidRPr="007D75D9" w:rsidTr="00AC670B">
        <w:trPr>
          <w:cantSplit/>
          <w:jc w:val="center"/>
        </w:trPr>
        <w:tc>
          <w:tcPr>
            <w:tcW w:w="400" w:type="pct"/>
            <w:shd w:val="clear" w:color="auto" w:fill="auto"/>
          </w:tcPr>
          <w:p w:rsidR="00AC670B" w:rsidRPr="007D75D9" w:rsidRDefault="00AC670B" w:rsidP="00AC670B">
            <w:pPr>
              <w:rPr>
                <w:rFonts w:ascii="PT Astra Serif" w:hAnsi="PT Astra Serif"/>
              </w:rPr>
            </w:pPr>
            <w:r w:rsidRPr="007D75D9">
              <w:rPr>
                <w:rFonts w:ascii="PT Astra Serif" w:hAnsi="PT Astra Serif"/>
              </w:rPr>
              <w:t>11</w:t>
            </w:r>
          </w:p>
        </w:tc>
        <w:tc>
          <w:tcPr>
            <w:tcW w:w="4600" w:type="pct"/>
            <w:shd w:val="clear" w:color="auto" w:fill="auto"/>
          </w:tcPr>
          <w:p w:rsidR="00AC670B" w:rsidRPr="007D75D9" w:rsidRDefault="00AC670B" w:rsidP="00AC670B">
            <w:pPr>
              <w:rPr>
                <w:rFonts w:ascii="PT Astra Serif" w:eastAsia="Calibri" w:hAnsi="PT Astra Serif"/>
              </w:rPr>
            </w:pPr>
            <w:r w:rsidRPr="007D75D9">
              <w:rPr>
                <w:rFonts w:ascii="PT Astra Serif" w:eastAsia="Calibri" w:hAnsi="PT Astra Serif"/>
              </w:rPr>
              <w:t>Доступная среда</w:t>
            </w:r>
          </w:p>
        </w:tc>
      </w:tr>
      <w:tr w:rsidR="00AC670B" w:rsidRPr="007D75D9" w:rsidTr="00AC670B">
        <w:trPr>
          <w:cantSplit/>
          <w:jc w:val="center"/>
        </w:trPr>
        <w:tc>
          <w:tcPr>
            <w:tcW w:w="400" w:type="pct"/>
            <w:shd w:val="clear" w:color="auto" w:fill="auto"/>
          </w:tcPr>
          <w:p w:rsidR="00AC670B" w:rsidRPr="007D75D9" w:rsidRDefault="00AC670B" w:rsidP="00AC670B">
            <w:pPr>
              <w:rPr>
                <w:rFonts w:ascii="PT Astra Serif" w:hAnsi="PT Astra Serif"/>
              </w:rPr>
            </w:pPr>
            <w:r w:rsidRPr="007D75D9">
              <w:rPr>
                <w:rFonts w:ascii="PT Astra Serif" w:hAnsi="PT Astra Serif"/>
              </w:rPr>
              <w:t>12</w:t>
            </w:r>
          </w:p>
        </w:tc>
        <w:tc>
          <w:tcPr>
            <w:tcW w:w="4600" w:type="pct"/>
            <w:shd w:val="clear" w:color="auto" w:fill="auto"/>
          </w:tcPr>
          <w:p w:rsidR="00AC670B" w:rsidRPr="007D75D9" w:rsidRDefault="00AC670B" w:rsidP="00AC670B">
            <w:pPr>
              <w:rPr>
                <w:rFonts w:ascii="PT Astra Serif" w:eastAsia="Calibri" w:hAnsi="PT Astra Serif"/>
              </w:rPr>
            </w:pPr>
            <w:r w:rsidRPr="007D75D9">
              <w:rPr>
                <w:rFonts w:ascii="PT Astra Serif" w:eastAsia="Calibri" w:hAnsi="PT Astra Serif"/>
              </w:rPr>
              <w:t>Реализация молодежной политики в муниципальном образовании Щекинский район</w:t>
            </w:r>
          </w:p>
        </w:tc>
      </w:tr>
    </w:tbl>
    <w:p w:rsidR="00AC670B" w:rsidRPr="007D75D9" w:rsidRDefault="00AC670B" w:rsidP="00AC670B">
      <w:pPr>
        <w:rPr>
          <w:rFonts w:ascii="PT Astra Serif" w:hAnsi="PT Astra Serif"/>
        </w:rPr>
      </w:pPr>
      <w:r w:rsidRPr="007D75D9">
        <w:rPr>
          <w:rFonts w:ascii="PT Astra Serif" w:hAnsi="PT Astra Serif"/>
        </w:rPr>
        <w:br w:type="page"/>
      </w:r>
    </w:p>
    <w:p w:rsidR="00AC670B" w:rsidRPr="007D75D9" w:rsidRDefault="00AC670B" w:rsidP="00CB749F">
      <w:pPr>
        <w:jc w:val="both"/>
        <w:rPr>
          <w:rFonts w:ascii="PT Astra Serif" w:hAnsi="PT Astra Serif"/>
        </w:rPr>
      </w:pPr>
      <w:bookmarkStart w:id="23" w:name="_Toc183695725"/>
      <w:r w:rsidRPr="007D75D9">
        <w:rPr>
          <w:rFonts w:ascii="PT Astra Serif" w:hAnsi="PT Astra Serif"/>
        </w:rPr>
        <w:lastRenderedPageBreak/>
        <w:t xml:space="preserve">2. Обоснование выбранного </w:t>
      </w:r>
      <w:proofErr w:type="gramStart"/>
      <w:r w:rsidRPr="007D75D9">
        <w:rPr>
          <w:rFonts w:ascii="PT Astra Serif" w:hAnsi="PT Astra Serif"/>
        </w:rPr>
        <w:t>варианта размещения объектов местного значения поселения</w:t>
      </w:r>
      <w:bookmarkEnd w:id="23"/>
      <w:proofErr w:type="gramEnd"/>
    </w:p>
    <w:p w:rsidR="00AC670B" w:rsidRPr="007D75D9" w:rsidRDefault="00AC670B" w:rsidP="00CB749F">
      <w:pPr>
        <w:jc w:val="both"/>
        <w:rPr>
          <w:rFonts w:ascii="PT Astra Serif" w:hAnsi="PT Astra Serif"/>
        </w:rPr>
      </w:pPr>
      <w:bookmarkStart w:id="24" w:name="_Toc183695726"/>
      <w:bookmarkStart w:id="25" w:name="_Toc312530878"/>
      <w:r w:rsidRPr="007D75D9">
        <w:rPr>
          <w:rFonts w:ascii="PT Astra Serif" w:hAnsi="PT Astra Serif"/>
        </w:rPr>
        <w:t>2.1 Анализ использования территорий поселения и возможных направлений развития этих территорий</w:t>
      </w:r>
      <w:bookmarkEnd w:id="24"/>
    </w:p>
    <w:p w:rsidR="00AC670B" w:rsidRPr="007D75D9" w:rsidRDefault="00AC670B" w:rsidP="00CB749F">
      <w:pPr>
        <w:jc w:val="both"/>
        <w:rPr>
          <w:rFonts w:ascii="PT Astra Serif" w:hAnsi="PT Astra Serif"/>
        </w:rPr>
      </w:pPr>
      <w:bookmarkStart w:id="26" w:name="_Toc522808440"/>
      <w:bookmarkStart w:id="27" w:name="_Toc183695727"/>
      <w:r w:rsidRPr="007D75D9">
        <w:rPr>
          <w:rFonts w:ascii="PT Astra Serif" w:hAnsi="PT Astra Serif"/>
        </w:rPr>
        <w:t xml:space="preserve">2.1.1. Положение МО Ломинцевское в системе расселения Щекинского района </w:t>
      </w:r>
      <w:bookmarkEnd w:id="26"/>
      <w:r w:rsidRPr="007D75D9">
        <w:rPr>
          <w:rFonts w:ascii="PT Astra Serif" w:hAnsi="PT Astra Serif"/>
        </w:rPr>
        <w:t>Тульской области</w:t>
      </w:r>
      <w:bookmarkEnd w:id="27"/>
    </w:p>
    <w:p w:rsidR="00AC670B" w:rsidRPr="007D75D9" w:rsidRDefault="00AC670B" w:rsidP="00CB749F">
      <w:pPr>
        <w:jc w:val="both"/>
        <w:rPr>
          <w:rFonts w:ascii="PT Astra Serif" w:hAnsi="PT Astra Serif"/>
        </w:rPr>
      </w:pPr>
      <w:bookmarkStart w:id="28" w:name="_Toc273558608"/>
      <w:bookmarkStart w:id="29" w:name="_Toc312530873"/>
      <w:bookmarkStart w:id="30" w:name="_Toc370201473"/>
      <w:bookmarkStart w:id="31" w:name="_Toc522808441"/>
      <w:bookmarkStart w:id="32" w:name="OLE_LINK155"/>
      <w:bookmarkStart w:id="33" w:name="OLE_LINK156"/>
      <w:bookmarkStart w:id="34" w:name="OLE_LINK157"/>
      <w:r w:rsidRPr="007D75D9">
        <w:rPr>
          <w:rFonts w:ascii="PT Astra Serif" w:hAnsi="PT Astra Serif"/>
        </w:rPr>
        <w:t>Муниципальное образование Ломинцевское находится в Российской Федерации, Тульской области, в Щекинском районе.</w:t>
      </w:r>
    </w:p>
    <w:p w:rsidR="00AC670B" w:rsidRPr="007D75D9" w:rsidRDefault="00AC670B" w:rsidP="00CB749F">
      <w:pPr>
        <w:jc w:val="both"/>
        <w:rPr>
          <w:rFonts w:ascii="PT Astra Serif" w:hAnsi="PT Astra Serif"/>
        </w:rPr>
      </w:pPr>
      <w:r w:rsidRPr="007D75D9">
        <w:rPr>
          <w:rFonts w:ascii="PT Astra Serif" w:hAnsi="PT Astra Serif"/>
        </w:rPr>
        <w:t>Тульская область расположена в центральной части Восточно-Европейской равнины. Граничит: на юге и юго-востоке — с Липецкой областью, на юго-западе — с Орловской областью, на западе и северо-западе — с Калужской областью, на севере и северо-востоке — с Московской областью, на востоке — с Рязанской областью.</w:t>
      </w:r>
    </w:p>
    <w:p w:rsidR="00AC670B" w:rsidRPr="007D75D9" w:rsidRDefault="00AC670B" w:rsidP="00CB749F">
      <w:pPr>
        <w:jc w:val="both"/>
        <w:rPr>
          <w:rFonts w:ascii="PT Astra Serif" w:hAnsi="PT Astra Serif"/>
        </w:rPr>
      </w:pPr>
      <w:r w:rsidRPr="007D75D9">
        <w:rPr>
          <w:rFonts w:ascii="PT Astra Serif" w:hAnsi="PT Astra Serif"/>
        </w:rPr>
        <w:t>Область расположена в центре Восточно-Европейской (Русской) равнины, занимая северо-восточную часть Среднерусской возвышенности (высоты до 293 м), в пределах степной и лесостепной зон. Протяженность территории области с севера на юг — 200 км, с запада на восток — 190 км. Административный центр: город Тула.</w:t>
      </w:r>
    </w:p>
    <w:p w:rsidR="00AC670B" w:rsidRPr="007D75D9" w:rsidRDefault="00AC670B" w:rsidP="00CB749F">
      <w:pPr>
        <w:jc w:val="both"/>
        <w:rPr>
          <w:rFonts w:ascii="PT Astra Serif" w:hAnsi="PT Astra Serif"/>
        </w:rPr>
      </w:pPr>
      <w:r w:rsidRPr="007D75D9">
        <w:rPr>
          <w:rFonts w:ascii="PT Astra Serif" w:hAnsi="PT Astra Serif"/>
        </w:rPr>
        <w:t>Щекинский район расположен в Тульской области, в северо-восточной части Среднерусской возвышенности. Административный центр Щекинского района (г. Щекино) расположен в 25 км к югу от г. Тула.</w:t>
      </w:r>
    </w:p>
    <w:p w:rsidR="00AC670B" w:rsidRPr="007D75D9" w:rsidRDefault="00AC670B" w:rsidP="00CB749F">
      <w:pPr>
        <w:jc w:val="both"/>
        <w:rPr>
          <w:rFonts w:ascii="PT Astra Serif" w:hAnsi="PT Astra Serif"/>
        </w:rPr>
      </w:pPr>
      <w:r w:rsidRPr="007D75D9">
        <w:rPr>
          <w:rFonts w:ascii="PT Astra Serif" w:hAnsi="PT Astra Serif"/>
        </w:rPr>
        <w:t>Согласно закону Тульской области от 01.04.2014 № 2088-ЗТО «О статусе и границах муниципальных и административно-территориальных образований Щекинского района Тульской области», в состав Щекинского района входят 5 сельских поселений и 3 городских:</w:t>
      </w:r>
    </w:p>
    <w:p w:rsidR="00AC670B" w:rsidRPr="007D75D9" w:rsidRDefault="00AC670B" w:rsidP="00CB749F">
      <w:pPr>
        <w:jc w:val="both"/>
        <w:rPr>
          <w:rFonts w:ascii="PT Astra Serif" w:hAnsi="PT Astra Serif"/>
        </w:rPr>
      </w:pPr>
      <w:r w:rsidRPr="007D75D9">
        <w:rPr>
          <w:rFonts w:ascii="PT Astra Serif" w:hAnsi="PT Astra Serif"/>
        </w:rPr>
        <w:t>Рабочий поселок Первомайский;</w:t>
      </w:r>
    </w:p>
    <w:p w:rsidR="00AC670B" w:rsidRPr="007D75D9" w:rsidRDefault="00AC670B" w:rsidP="00CB749F">
      <w:pPr>
        <w:jc w:val="both"/>
        <w:rPr>
          <w:rFonts w:ascii="PT Astra Serif" w:hAnsi="PT Astra Serif"/>
        </w:rPr>
      </w:pPr>
      <w:r w:rsidRPr="007D75D9">
        <w:rPr>
          <w:rFonts w:ascii="PT Astra Serif" w:hAnsi="PT Astra Serif"/>
        </w:rPr>
        <w:t>Город Советск;</w:t>
      </w:r>
    </w:p>
    <w:p w:rsidR="00AC670B" w:rsidRPr="007D75D9" w:rsidRDefault="00AC670B" w:rsidP="00CB749F">
      <w:pPr>
        <w:jc w:val="both"/>
        <w:rPr>
          <w:rFonts w:ascii="PT Astra Serif" w:hAnsi="PT Astra Serif"/>
        </w:rPr>
      </w:pPr>
      <w:r w:rsidRPr="007D75D9">
        <w:rPr>
          <w:rFonts w:ascii="PT Astra Serif" w:hAnsi="PT Astra Serif"/>
        </w:rPr>
        <w:t>Город Щекино;</w:t>
      </w:r>
    </w:p>
    <w:p w:rsidR="00AC670B" w:rsidRPr="007D75D9" w:rsidRDefault="00AC670B" w:rsidP="00CB749F">
      <w:pPr>
        <w:jc w:val="both"/>
        <w:rPr>
          <w:rFonts w:ascii="PT Astra Serif" w:hAnsi="PT Astra Serif"/>
        </w:rPr>
      </w:pPr>
      <w:r w:rsidRPr="007D75D9">
        <w:rPr>
          <w:rFonts w:ascii="PT Astra Serif" w:hAnsi="PT Astra Serif"/>
        </w:rPr>
        <w:t xml:space="preserve">Муниципальное образование Яснополянское (административный центр пос. </w:t>
      </w:r>
      <w:proofErr w:type="spellStart"/>
      <w:r w:rsidRPr="007D75D9">
        <w:rPr>
          <w:rFonts w:ascii="PT Astra Serif" w:hAnsi="PT Astra Serif"/>
        </w:rPr>
        <w:t>Головеньковский</w:t>
      </w:r>
      <w:proofErr w:type="spellEnd"/>
      <w:r w:rsidRPr="007D75D9">
        <w:rPr>
          <w:rFonts w:ascii="PT Astra Serif" w:hAnsi="PT Astra Serif"/>
        </w:rPr>
        <w:t>);</w:t>
      </w:r>
    </w:p>
    <w:p w:rsidR="00AC670B" w:rsidRPr="007D75D9" w:rsidRDefault="00AC670B" w:rsidP="00CB749F">
      <w:pPr>
        <w:jc w:val="both"/>
        <w:rPr>
          <w:rFonts w:ascii="PT Astra Serif" w:hAnsi="PT Astra Serif"/>
        </w:rPr>
      </w:pPr>
      <w:proofErr w:type="spellStart"/>
      <w:r w:rsidRPr="007D75D9">
        <w:rPr>
          <w:rFonts w:ascii="PT Astra Serif" w:hAnsi="PT Astra Serif"/>
        </w:rPr>
        <w:t>Огоревское</w:t>
      </w:r>
      <w:proofErr w:type="spellEnd"/>
      <w:r w:rsidRPr="007D75D9">
        <w:rPr>
          <w:rFonts w:ascii="PT Astra Serif" w:hAnsi="PT Astra Serif"/>
        </w:rPr>
        <w:t xml:space="preserve"> муниципальное образование (административный центр пос. </w:t>
      </w:r>
      <w:proofErr w:type="spellStart"/>
      <w:r w:rsidRPr="007D75D9">
        <w:rPr>
          <w:rFonts w:ascii="PT Astra Serif" w:hAnsi="PT Astra Serif"/>
        </w:rPr>
        <w:t>Огаревка</w:t>
      </w:r>
      <w:proofErr w:type="spellEnd"/>
      <w:r w:rsidRPr="007D75D9">
        <w:rPr>
          <w:rFonts w:ascii="PT Astra Serif" w:hAnsi="PT Astra Serif"/>
        </w:rPr>
        <w:t>);</w:t>
      </w:r>
    </w:p>
    <w:p w:rsidR="00AC670B" w:rsidRPr="007D75D9" w:rsidRDefault="00AC670B" w:rsidP="00CB749F">
      <w:pPr>
        <w:jc w:val="both"/>
        <w:rPr>
          <w:rFonts w:ascii="PT Astra Serif" w:hAnsi="PT Astra Serif"/>
        </w:rPr>
      </w:pPr>
      <w:r w:rsidRPr="007D75D9">
        <w:rPr>
          <w:rFonts w:ascii="PT Astra Serif" w:hAnsi="PT Astra Serif"/>
        </w:rPr>
        <w:t xml:space="preserve">Крапивенское муниципальное образование (административный центр </w:t>
      </w:r>
      <w:proofErr w:type="gramStart"/>
      <w:r w:rsidRPr="007D75D9">
        <w:rPr>
          <w:rFonts w:ascii="PT Astra Serif" w:hAnsi="PT Astra Serif"/>
        </w:rPr>
        <w:t>с</w:t>
      </w:r>
      <w:proofErr w:type="gramEnd"/>
      <w:r w:rsidRPr="007D75D9">
        <w:rPr>
          <w:rFonts w:ascii="PT Astra Serif" w:hAnsi="PT Astra Serif"/>
        </w:rPr>
        <w:t>. Крапивна);</w:t>
      </w:r>
    </w:p>
    <w:p w:rsidR="00AC670B" w:rsidRPr="007D75D9" w:rsidRDefault="00AC670B" w:rsidP="00CB749F">
      <w:pPr>
        <w:jc w:val="both"/>
        <w:rPr>
          <w:rFonts w:ascii="PT Astra Serif" w:hAnsi="PT Astra Serif"/>
        </w:rPr>
      </w:pPr>
      <w:r w:rsidRPr="007D75D9">
        <w:rPr>
          <w:rFonts w:ascii="PT Astra Serif" w:hAnsi="PT Astra Serif"/>
        </w:rPr>
        <w:t xml:space="preserve">Лазаревское муниципальное образование (административный центр пос. </w:t>
      </w:r>
      <w:proofErr w:type="spellStart"/>
      <w:r w:rsidRPr="007D75D9">
        <w:rPr>
          <w:rFonts w:ascii="PT Astra Serif" w:hAnsi="PT Astra Serif"/>
        </w:rPr>
        <w:t>Лазарево</w:t>
      </w:r>
      <w:proofErr w:type="spellEnd"/>
      <w:r w:rsidRPr="007D75D9">
        <w:rPr>
          <w:rFonts w:ascii="PT Astra Serif" w:hAnsi="PT Astra Serif"/>
        </w:rPr>
        <w:t>);</w:t>
      </w:r>
    </w:p>
    <w:p w:rsidR="00AC670B" w:rsidRPr="007D75D9" w:rsidRDefault="00AC670B" w:rsidP="00CB749F">
      <w:pPr>
        <w:jc w:val="both"/>
        <w:rPr>
          <w:rFonts w:ascii="PT Astra Serif" w:hAnsi="PT Astra Serif"/>
        </w:rPr>
      </w:pPr>
      <w:r w:rsidRPr="007D75D9">
        <w:rPr>
          <w:rFonts w:ascii="PT Astra Serif" w:hAnsi="PT Astra Serif"/>
        </w:rPr>
        <w:t xml:space="preserve">Ломинцевское муниципальное образование (административный центр пос. </w:t>
      </w:r>
      <w:proofErr w:type="spellStart"/>
      <w:r w:rsidRPr="007D75D9">
        <w:rPr>
          <w:rFonts w:ascii="PT Astra Serif" w:hAnsi="PT Astra Serif"/>
        </w:rPr>
        <w:t>Ломинцевский</w:t>
      </w:r>
      <w:proofErr w:type="spellEnd"/>
      <w:r w:rsidRPr="007D75D9">
        <w:rPr>
          <w:rFonts w:ascii="PT Astra Serif" w:hAnsi="PT Astra Serif"/>
        </w:rPr>
        <w:t>).</w:t>
      </w:r>
    </w:p>
    <w:p w:rsidR="00AC670B" w:rsidRPr="007D75D9" w:rsidRDefault="00AC670B" w:rsidP="00AC670B">
      <w:pPr>
        <w:rPr>
          <w:rFonts w:ascii="PT Astra Serif" w:eastAsiaTheme="minorEastAsia" w:hAnsi="PT Astra Serif"/>
        </w:rPr>
      </w:pPr>
    </w:p>
    <w:bookmarkEnd w:id="28"/>
    <w:bookmarkEnd w:id="29"/>
    <w:bookmarkEnd w:id="30"/>
    <w:p w:rsidR="00AC670B" w:rsidRPr="007D75D9" w:rsidRDefault="00AC670B" w:rsidP="00AC670B">
      <w:pPr>
        <w:rPr>
          <w:rFonts w:ascii="PT Astra Serif" w:hAnsi="PT Astra Serif"/>
        </w:rPr>
      </w:pPr>
      <w:r w:rsidRPr="007D75D9">
        <w:rPr>
          <w:rFonts w:ascii="PT Astra Serif" w:hAnsi="PT Astra Serif"/>
        </w:rPr>
        <w:t>В состав МО Ломинцевское входят 30 населённых пунктов:</w:t>
      </w:r>
    </w:p>
    <w:p w:rsidR="00AC670B" w:rsidRPr="007D75D9" w:rsidRDefault="00AC670B" w:rsidP="00AC670B">
      <w:pPr>
        <w:rPr>
          <w:rFonts w:ascii="PT Astra Serif" w:hAnsi="PT Astra Serif"/>
        </w:rPr>
      </w:pPr>
      <w:r w:rsidRPr="007D75D9">
        <w:rPr>
          <w:rFonts w:ascii="PT Astra Serif" w:hAnsi="PT Astra Serif"/>
        </w:rPr>
        <w:t xml:space="preserve">деревня Большая </w:t>
      </w:r>
      <w:proofErr w:type="spellStart"/>
      <w:r w:rsidRPr="007D75D9">
        <w:rPr>
          <w:rFonts w:ascii="PT Astra Serif" w:hAnsi="PT Astra Serif"/>
        </w:rPr>
        <w:t>Кожуховка</w:t>
      </w:r>
      <w:proofErr w:type="spellEnd"/>
      <w:r w:rsidRPr="007D75D9">
        <w:rPr>
          <w:rFonts w:ascii="PT Astra Serif" w:hAnsi="PT Astra Serif"/>
        </w:rPr>
        <w:t>;</w:t>
      </w:r>
    </w:p>
    <w:p w:rsidR="00AC670B" w:rsidRPr="007D75D9" w:rsidRDefault="00AC670B" w:rsidP="00AC670B">
      <w:pPr>
        <w:rPr>
          <w:rFonts w:ascii="PT Astra Serif" w:hAnsi="PT Astra Serif"/>
        </w:rPr>
      </w:pPr>
      <w:r w:rsidRPr="007D75D9">
        <w:rPr>
          <w:rFonts w:ascii="PT Astra Serif" w:hAnsi="PT Astra Serif"/>
        </w:rPr>
        <w:t xml:space="preserve">деревня Гора </w:t>
      </w:r>
      <w:proofErr w:type="spellStart"/>
      <w:r w:rsidRPr="007D75D9">
        <w:rPr>
          <w:rFonts w:ascii="PT Astra Serif" w:hAnsi="PT Astra Serif"/>
        </w:rPr>
        <w:t>Услань</w:t>
      </w:r>
      <w:proofErr w:type="spellEnd"/>
      <w:r w:rsidRPr="007D75D9">
        <w:rPr>
          <w:rFonts w:ascii="PT Astra Serif" w:hAnsi="PT Astra Serif"/>
        </w:rPr>
        <w:t>;</w:t>
      </w:r>
    </w:p>
    <w:p w:rsidR="00AC670B" w:rsidRPr="007D75D9" w:rsidRDefault="00AC670B" w:rsidP="00AC670B">
      <w:pPr>
        <w:rPr>
          <w:rFonts w:ascii="PT Astra Serif" w:hAnsi="PT Astra Serif"/>
        </w:rPr>
      </w:pPr>
      <w:r w:rsidRPr="007D75D9">
        <w:rPr>
          <w:rFonts w:ascii="PT Astra Serif" w:hAnsi="PT Astra Serif"/>
        </w:rPr>
        <w:t xml:space="preserve">деревня </w:t>
      </w:r>
      <w:proofErr w:type="spellStart"/>
      <w:r w:rsidRPr="007D75D9">
        <w:rPr>
          <w:rFonts w:ascii="PT Astra Serif" w:hAnsi="PT Astra Serif"/>
        </w:rPr>
        <w:t>Городна</w:t>
      </w:r>
      <w:proofErr w:type="spellEnd"/>
      <w:r w:rsidRPr="007D75D9">
        <w:rPr>
          <w:rFonts w:ascii="PT Astra Serif" w:hAnsi="PT Astra Serif"/>
        </w:rPr>
        <w:t>;</w:t>
      </w:r>
    </w:p>
    <w:p w:rsidR="00AC670B" w:rsidRPr="007D75D9" w:rsidRDefault="00AC670B" w:rsidP="00AC670B">
      <w:pPr>
        <w:rPr>
          <w:rFonts w:ascii="PT Astra Serif" w:hAnsi="PT Astra Serif"/>
        </w:rPr>
      </w:pPr>
      <w:r w:rsidRPr="007D75D9">
        <w:rPr>
          <w:rFonts w:ascii="PT Astra Serif" w:hAnsi="PT Astra Serif"/>
        </w:rPr>
        <w:t xml:space="preserve">деревня </w:t>
      </w:r>
      <w:proofErr w:type="spellStart"/>
      <w:r w:rsidRPr="007D75D9">
        <w:rPr>
          <w:rFonts w:ascii="PT Astra Serif" w:hAnsi="PT Astra Serif"/>
        </w:rPr>
        <w:t>Деминка</w:t>
      </w:r>
      <w:proofErr w:type="spellEnd"/>
      <w:r w:rsidRPr="007D75D9">
        <w:rPr>
          <w:rFonts w:ascii="PT Astra Serif" w:hAnsi="PT Astra Serif"/>
        </w:rPr>
        <w:t>;</w:t>
      </w:r>
    </w:p>
    <w:p w:rsidR="00AC670B" w:rsidRPr="007D75D9" w:rsidRDefault="00AC670B" w:rsidP="00AC670B">
      <w:pPr>
        <w:rPr>
          <w:rFonts w:ascii="PT Astra Serif" w:hAnsi="PT Astra Serif"/>
        </w:rPr>
      </w:pPr>
      <w:r w:rsidRPr="007D75D9">
        <w:rPr>
          <w:rFonts w:ascii="PT Astra Serif" w:hAnsi="PT Astra Serif"/>
        </w:rPr>
        <w:t>поселок Дома Промкомбината;</w:t>
      </w:r>
    </w:p>
    <w:p w:rsidR="00AC670B" w:rsidRPr="007D75D9" w:rsidRDefault="00AC670B" w:rsidP="00AC670B">
      <w:pPr>
        <w:rPr>
          <w:rFonts w:ascii="PT Astra Serif" w:hAnsi="PT Astra Serif"/>
        </w:rPr>
      </w:pPr>
      <w:r w:rsidRPr="007D75D9">
        <w:rPr>
          <w:rFonts w:ascii="PT Astra Serif" w:hAnsi="PT Astra Serif"/>
        </w:rPr>
        <w:t>поселок Залесный;</w:t>
      </w:r>
    </w:p>
    <w:p w:rsidR="00AC670B" w:rsidRPr="007D75D9" w:rsidRDefault="00AC670B" w:rsidP="00AC670B">
      <w:pPr>
        <w:rPr>
          <w:rFonts w:ascii="PT Astra Serif" w:hAnsi="PT Astra Serif"/>
        </w:rPr>
      </w:pPr>
      <w:r w:rsidRPr="007D75D9">
        <w:rPr>
          <w:rFonts w:ascii="PT Astra Serif" w:hAnsi="PT Astra Serif"/>
        </w:rPr>
        <w:t xml:space="preserve">поселок </w:t>
      </w:r>
      <w:proofErr w:type="spellStart"/>
      <w:r w:rsidRPr="007D75D9">
        <w:rPr>
          <w:rFonts w:ascii="PT Astra Serif" w:hAnsi="PT Astra Serif"/>
        </w:rPr>
        <w:t>Казначеевский</w:t>
      </w:r>
      <w:proofErr w:type="spellEnd"/>
      <w:r w:rsidRPr="007D75D9">
        <w:rPr>
          <w:rFonts w:ascii="PT Astra Serif" w:hAnsi="PT Astra Serif"/>
        </w:rPr>
        <w:t>;</w:t>
      </w:r>
    </w:p>
    <w:p w:rsidR="00AC670B" w:rsidRPr="007D75D9" w:rsidRDefault="00AC670B" w:rsidP="00AC670B">
      <w:pPr>
        <w:rPr>
          <w:rFonts w:ascii="PT Astra Serif" w:hAnsi="PT Astra Serif"/>
        </w:rPr>
      </w:pPr>
      <w:r w:rsidRPr="007D75D9">
        <w:rPr>
          <w:rFonts w:ascii="PT Astra Serif" w:hAnsi="PT Astra Serif"/>
        </w:rPr>
        <w:t xml:space="preserve">деревня </w:t>
      </w:r>
      <w:proofErr w:type="gramStart"/>
      <w:r w:rsidRPr="007D75D9">
        <w:rPr>
          <w:rFonts w:ascii="PT Astra Serif" w:hAnsi="PT Astra Serif"/>
        </w:rPr>
        <w:t>Косое</w:t>
      </w:r>
      <w:proofErr w:type="gramEnd"/>
      <w:r w:rsidRPr="007D75D9">
        <w:rPr>
          <w:rFonts w:ascii="PT Astra Serif" w:hAnsi="PT Astra Serif"/>
        </w:rPr>
        <w:t>;</w:t>
      </w:r>
    </w:p>
    <w:p w:rsidR="00AC670B" w:rsidRPr="007D75D9" w:rsidRDefault="00AC670B" w:rsidP="00AC670B">
      <w:pPr>
        <w:rPr>
          <w:rFonts w:ascii="PT Astra Serif" w:hAnsi="PT Astra Serif"/>
        </w:rPr>
      </w:pPr>
      <w:r w:rsidRPr="007D75D9">
        <w:rPr>
          <w:rFonts w:ascii="PT Astra Serif" w:hAnsi="PT Astra Serif"/>
        </w:rPr>
        <w:t xml:space="preserve">село </w:t>
      </w:r>
      <w:proofErr w:type="spellStart"/>
      <w:r w:rsidRPr="007D75D9">
        <w:rPr>
          <w:rFonts w:ascii="PT Astra Serif" w:hAnsi="PT Astra Serif"/>
        </w:rPr>
        <w:t>Ломинцево</w:t>
      </w:r>
      <w:proofErr w:type="spellEnd"/>
      <w:r w:rsidRPr="007D75D9">
        <w:rPr>
          <w:rFonts w:ascii="PT Astra Serif" w:hAnsi="PT Astra Serif"/>
        </w:rPr>
        <w:t>;</w:t>
      </w:r>
    </w:p>
    <w:p w:rsidR="00AC670B" w:rsidRPr="007D75D9" w:rsidRDefault="00AC670B" w:rsidP="00AC670B">
      <w:pPr>
        <w:rPr>
          <w:rFonts w:ascii="PT Astra Serif" w:hAnsi="PT Astra Serif"/>
        </w:rPr>
      </w:pPr>
      <w:r w:rsidRPr="007D75D9">
        <w:rPr>
          <w:rFonts w:ascii="PT Astra Serif" w:hAnsi="PT Astra Serif"/>
        </w:rPr>
        <w:t xml:space="preserve">поселок </w:t>
      </w:r>
      <w:proofErr w:type="spellStart"/>
      <w:r w:rsidRPr="007D75D9">
        <w:rPr>
          <w:rFonts w:ascii="PT Astra Serif" w:hAnsi="PT Astra Serif"/>
        </w:rPr>
        <w:t>Ломинцевский</w:t>
      </w:r>
      <w:proofErr w:type="spellEnd"/>
      <w:r w:rsidRPr="007D75D9">
        <w:rPr>
          <w:rFonts w:ascii="PT Astra Serif" w:hAnsi="PT Astra Serif"/>
        </w:rPr>
        <w:t>;</w:t>
      </w:r>
    </w:p>
    <w:p w:rsidR="00AC670B" w:rsidRPr="007D75D9" w:rsidRDefault="00AC670B" w:rsidP="00AC670B">
      <w:pPr>
        <w:rPr>
          <w:rFonts w:ascii="PT Astra Serif" w:hAnsi="PT Astra Serif"/>
        </w:rPr>
      </w:pPr>
      <w:r w:rsidRPr="007D75D9">
        <w:rPr>
          <w:rFonts w:ascii="PT Astra Serif" w:hAnsi="PT Astra Serif"/>
        </w:rPr>
        <w:t>поселок Маевка;</w:t>
      </w:r>
    </w:p>
    <w:p w:rsidR="00AC670B" w:rsidRPr="007D75D9" w:rsidRDefault="00AC670B" w:rsidP="00AC670B">
      <w:pPr>
        <w:rPr>
          <w:rFonts w:ascii="PT Astra Serif" w:hAnsi="PT Astra Serif"/>
        </w:rPr>
      </w:pPr>
      <w:r w:rsidRPr="007D75D9">
        <w:rPr>
          <w:rFonts w:ascii="PT Astra Serif" w:hAnsi="PT Astra Serif"/>
        </w:rPr>
        <w:t xml:space="preserve">деревня Малая </w:t>
      </w:r>
      <w:proofErr w:type="spellStart"/>
      <w:r w:rsidRPr="007D75D9">
        <w:rPr>
          <w:rFonts w:ascii="PT Astra Serif" w:hAnsi="PT Astra Serif"/>
        </w:rPr>
        <w:t>Кожуховка</w:t>
      </w:r>
      <w:proofErr w:type="spellEnd"/>
      <w:r w:rsidRPr="007D75D9">
        <w:rPr>
          <w:rFonts w:ascii="PT Astra Serif" w:hAnsi="PT Astra Serif"/>
        </w:rPr>
        <w:t>;</w:t>
      </w:r>
    </w:p>
    <w:p w:rsidR="00AC670B" w:rsidRPr="007D75D9" w:rsidRDefault="00AC670B" w:rsidP="00AC670B">
      <w:pPr>
        <w:rPr>
          <w:rFonts w:ascii="PT Astra Serif" w:hAnsi="PT Astra Serif"/>
        </w:rPr>
      </w:pPr>
      <w:r w:rsidRPr="007D75D9">
        <w:rPr>
          <w:rFonts w:ascii="PT Astra Serif" w:hAnsi="PT Astra Serif"/>
        </w:rPr>
        <w:t>поселок Мостовской;</w:t>
      </w:r>
    </w:p>
    <w:p w:rsidR="00AC670B" w:rsidRPr="007D75D9" w:rsidRDefault="00AC670B" w:rsidP="00AC670B">
      <w:pPr>
        <w:rPr>
          <w:rFonts w:ascii="PT Astra Serif" w:hAnsi="PT Astra Serif"/>
        </w:rPr>
      </w:pPr>
      <w:r w:rsidRPr="007D75D9">
        <w:rPr>
          <w:rFonts w:ascii="PT Astra Serif" w:hAnsi="PT Astra Serif"/>
        </w:rPr>
        <w:t xml:space="preserve">село </w:t>
      </w:r>
      <w:proofErr w:type="spellStart"/>
      <w:r w:rsidRPr="007D75D9">
        <w:rPr>
          <w:rFonts w:ascii="PT Astra Serif" w:hAnsi="PT Astra Serif"/>
        </w:rPr>
        <w:t>Мясоедово</w:t>
      </w:r>
      <w:proofErr w:type="spellEnd"/>
      <w:r w:rsidRPr="007D75D9">
        <w:rPr>
          <w:rFonts w:ascii="PT Astra Serif" w:hAnsi="PT Astra Serif"/>
        </w:rPr>
        <w:t>;</w:t>
      </w:r>
    </w:p>
    <w:p w:rsidR="00AC670B" w:rsidRPr="007D75D9" w:rsidRDefault="00AC670B" w:rsidP="00AC670B">
      <w:pPr>
        <w:rPr>
          <w:rFonts w:ascii="PT Astra Serif" w:hAnsi="PT Astra Serif"/>
        </w:rPr>
      </w:pPr>
      <w:r w:rsidRPr="007D75D9">
        <w:rPr>
          <w:rFonts w:ascii="PT Astra Serif" w:hAnsi="PT Astra Serif"/>
        </w:rPr>
        <w:t>поселок Октябрьский;</w:t>
      </w:r>
    </w:p>
    <w:p w:rsidR="00AC670B" w:rsidRPr="007D75D9" w:rsidRDefault="00AC670B" w:rsidP="00AC670B">
      <w:pPr>
        <w:rPr>
          <w:rFonts w:ascii="PT Astra Serif" w:hAnsi="PT Astra Serif"/>
        </w:rPr>
      </w:pPr>
      <w:r w:rsidRPr="007D75D9">
        <w:rPr>
          <w:rFonts w:ascii="PT Astra Serif" w:hAnsi="PT Astra Serif"/>
        </w:rPr>
        <w:t xml:space="preserve">деревня </w:t>
      </w:r>
      <w:proofErr w:type="spellStart"/>
      <w:r w:rsidRPr="007D75D9">
        <w:rPr>
          <w:rFonts w:ascii="PT Astra Serif" w:hAnsi="PT Astra Serif"/>
        </w:rPr>
        <w:t>Панарино</w:t>
      </w:r>
      <w:proofErr w:type="spellEnd"/>
      <w:r w:rsidRPr="007D75D9">
        <w:rPr>
          <w:rFonts w:ascii="PT Astra Serif" w:hAnsi="PT Astra Serif"/>
        </w:rPr>
        <w:t>;</w:t>
      </w:r>
    </w:p>
    <w:p w:rsidR="00AC670B" w:rsidRPr="007D75D9" w:rsidRDefault="00AC670B" w:rsidP="00AC670B">
      <w:pPr>
        <w:rPr>
          <w:rFonts w:ascii="PT Astra Serif" w:hAnsi="PT Astra Serif"/>
        </w:rPr>
      </w:pPr>
      <w:r w:rsidRPr="007D75D9">
        <w:rPr>
          <w:rFonts w:ascii="PT Astra Serif" w:hAnsi="PT Astra Serif"/>
        </w:rPr>
        <w:t xml:space="preserve">деревня </w:t>
      </w:r>
      <w:proofErr w:type="spellStart"/>
      <w:r w:rsidRPr="007D75D9">
        <w:rPr>
          <w:rFonts w:ascii="PT Astra Serif" w:hAnsi="PT Astra Serif"/>
        </w:rPr>
        <w:t>Подиваньково</w:t>
      </w:r>
      <w:proofErr w:type="spellEnd"/>
      <w:r w:rsidRPr="007D75D9">
        <w:rPr>
          <w:rFonts w:ascii="PT Astra Serif" w:hAnsi="PT Astra Serif"/>
        </w:rPr>
        <w:t>;</w:t>
      </w:r>
    </w:p>
    <w:p w:rsidR="00AC670B" w:rsidRPr="007D75D9" w:rsidRDefault="00AC670B" w:rsidP="00AC670B">
      <w:pPr>
        <w:rPr>
          <w:rFonts w:ascii="PT Astra Serif" w:hAnsi="PT Astra Serif"/>
        </w:rPr>
      </w:pPr>
      <w:r w:rsidRPr="007D75D9">
        <w:rPr>
          <w:rFonts w:ascii="PT Astra Serif" w:hAnsi="PT Astra Serif"/>
        </w:rPr>
        <w:t>поселок Рудный;</w:t>
      </w:r>
    </w:p>
    <w:p w:rsidR="00AC670B" w:rsidRPr="007D75D9" w:rsidRDefault="00AC670B" w:rsidP="00AC670B">
      <w:pPr>
        <w:rPr>
          <w:rFonts w:ascii="PT Astra Serif" w:hAnsi="PT Astra Serif"/>
        </w:rPr>
      </w:pPr>
      <w:r w:rsidRPr="007D75D9">
        <w:rPr>
          <w:rFonts w:ascii="PT Astra Serif" w:hAnsi="PT Astra Serif"/>
        </w:rPr>
        <w:t xml:space="preserve">деревня </w:t>
      </w:r>
      <w:proofErr w:type="gramStart"/>
      <w:r w:rsidRPr="007D75D9">
        <w:rPr>
          <w:rFonts w:ascii="PT Astra Serif" w:hAnsi="PT Astra Serif"/>
        </w:rPr>
        <w:t>Смирное</w:t>
      </w:r>
      <w:proofErr w:type="gramEnd"/>
      <w:r w:rsidRPr="007D75D9">
        <w:rPr>
          <w:rFonts w:ascii="PT Astra Serif" w:hAnsi="PT Astra Serif"/>
        </w:rPr>
        <w:t>;</w:t>
      </w:r>
    </w:p>
    <w:p w:rsidR="00AC670B" w:rsidRPr="007D75D9" w:rsidRDefault="00AC670B" w:rsidP="00AC670B">
      <w:pPr>
        <w:rPr>
          <w:rFonts w:ascii="PT Astra Serif" w:hAnsi="PT Astra Serif"/>
        </w:rPr>
      </w:pPr>
      <w:r w:rsidRPr="007D75D9">
        <w:rPr>
          <w:rFonts w:ascii="PT Astra Serif" w:hAnsi="PT Astra Serif"/>
        </w:rPr>
        <w:t xml:space="preserve">деревня </w:t>
      </w:r>
      <w:proofErr w:type="spellStart"/>
      <w:r w:rsidRPr="007D75D9">
        <w:rPr>
          <w:rFonts w:ascii="PT Astra Serif" w:hAnsi="PT Astra Serif"/>
        </w:rPr>
        <w:t>Соломасово</w:t>
      </w:r>
      <w:proofErr w:type="spellEnd"/>
      <w:r w:rsidRPr="007D75D9">
        <w:rPr>
          <w:rFonts w:ascii="PT Astra Serif" w:hAnsi="PT Astra Serif"/>
        </w:rPr>
        <w:t>;</w:t>
      </w:r>
    </w:p>
    <w:p w:rsidR="00AC670B" w:rsidRPr="007D75D9" w:rsidRDefault="00AC670B" w:rsidP="00AC670B">
      <w:pPr>
        <w:rPr>
          <w:rFonts w:ascii="PT Astra Serif" w:hAnsi="PT Astra Serif"/>
        </w:rPr>
      </w:pPr>
      <w:r w:rsidRPr="007D75D9">
        <w:rPr>
          <w:rFonts w:ascii="PT Astra Serif" w:hAnsi="PT Astra Serif"/>
        </w:rPr>
        <w:lastRenderedPageBreak/>
        <w:t>поселок Социалистический;</w:t>
      </w:r>
    </w:p>
    <w:p w:rsidR="00AC670B" w:rsidRPr="007D75D9" w:rsidRDefault="00AC670B" w:rsidP="00AC670B">
      <w:pPr>
        <w:rPr>
          <w:rFonts w:ascii="PT Astra Serif" w:hAnsi="PT Astra Serif"/>
        </w:rPr>
      </w:pPr>
      <w:r w:rsidRPr="007D75D9">
        <w:rPr>
          <w:rFonts w:ascii="PT Astra Serif" w:hAnsi="PT Astra Serif"/>
        </w:rPr>
        <w:t>село Старая Колпна;</w:t>
      </w:r>
    </w:p>
    <w:p w:rsidR="00AC670B" w:rsidRPr="007D75D9" w:rsidRDefault="00AC670B" w:rsidP="00AC670B">
      <w:pPr>
        <w:rPr>
          <w:rFonts w:ascii="PT Astra Serif" w:hAnsi="PT Astra Serif"/>
        </w:rPr>
      </w:pPr>
      <w:r w:rsidRPr="007D75D9">
        <w:rPr>
          <w:rFonts w:ascii="PT Astra Serif" w:hAnsi="PT Astra Serif"/>
        </w:rPr>
        <w:t xml:space="preserve">деревня </w:t>
      </w:r>
      <w:proofErr w:type="spellStart"/>
      <w:r w:rsidRPr="007D75D9">
        <w:rPr>
          <w:rFonts w:ascii="PT Astra Serif" w:hAnsi="PT Astra Serif"/>
        </w:rPr>
        <w:t>Усть</w:t>
      </w:r>
      <w:proofErr w:type="spellEnd"/>
      <w:r w:rsidRPr="007D75D9">
        <w:rPr>
          <w:rFonts w:ascii="PT Astra Serif" w:hAnsi="PT Astra Serif"/>
        </w:rPr>
        <w:t>-Колпна;</w:t>
      </w:r>
    </w:p>
    <w:p w:rsidR="00AC670B" w:rsidRPr="007D75D9" w:rsidRDefault="00AC670B" w:rsidP="00AC670B">
      <w:pPr>
        <w:rPr>
          <w:rFonts w:ascii="PT Astra Serif" w:hAnsi="PT Astra Serif"/>
        </w:rPr>
      </w:pPr>
      <w:r w:rsidRPr="007D75D9">
        <w:rPr>
          <w:rFonts w:ascii="PT Astra Serif" w:hAnsi="PT Astra Serif"/>
        </w:rPr>
        <w:t>поселок Шахты-20;</w:t>
      </w:r>
    </w:p>
    <w:p w:rsidR="00AC670B" w:rsidRPr="007D75D9" w:rsidRDefault="00AC670B" w:rsidP="00AC670B">
      <w:pPr>
        <w:rPr>
          <w:rFonts w:ascii="PT Astra Serif" w:hAnsi="PT Astra Serif"/>
        </w:rPr>
      </w:pPr>
      <w:r w:rsidRPr="007D75D9">
        <w:rPr>
          <w:rFonts w:ascii="PT Astra Serif" w:hAnsi="PT Astra Serif"/>
        </w:rPr>
        <w:t>поселок Шахты-21;</w:t>
      </w:r>
    </w:p>
    <w:p w:rsidR="00AC670B" w:rsidRPr="007D75D9" w:rsidRDefault="00AC670B" w:rsidP="00AC670B">
      <w:pPr>
        <w:rPr>
          <w:rFonts w:ascii="PT Astra Serif" w:hAnsi="PT Astra Serif"/>
        </w:rPr>
      </w:pPr>
      <w:r w:rsidRPr="007D75D9">
        <w:rPr>
          <w:rFonts w:ascii="PT Astra Serif" w:hAnsi="PT Astra Serif"/>
        </w:rPr>
        <w:t>поселок Шахты-22;</w:t>
      </w:r>
    </w:p>
    <w:p w:rsidR="00AC670B" w:rsidRPr="007D75D9" w:rsidRDefault="00AC670B" w:rsidP="00AC670B">
      <w:pPr>
        <w:rPr>
          <w:rFonts w:ascii="PT Astra Serif" w:hAnsi="PT Astra Serif"/>
        </w:rPr>
      </w:pPr>
      <w:r w:rsidRPr="007D75D9">
        <w:rPr>
          <w:rFonts w:ascii="PT Astra Serif" w:hAnsi="PT Astra Serif"/>
        </w:rPr>
        <w:t>поселок Шахты-24;</w:t>
      </w:r>
    </w:p>
    <w:p w:rsidR="00AC670B" w:rsidRPr="007D75D9" w:rsidRDefault="00AC670B" w:rsidP="00AC670B">
      <w:pPr>
        <w:rPr>
          <w:rFonts w:ascii="PT Astra Serif" w:hAnsi="PT Astra Serif"/>
        </w:rPr>
      </w:pPr>
      <w:r w:rsidRPr="007D75D9">
        <w:rPr>
          <w:rFonts w:ascii="PT Astra Serif" w:hAnsi="PT Astra Serif"/>
        </w:rPr>
        <w:t>поселок Шахты-25;</w:t>
      </w:r>
    </w:p>
    <w:p w:rsidR="00AC670B" w:rsidRPr="007D75D9" w:rsidRDefault="00AC670B" w:rsidP="00AC670B">
      <w:pPr>
        <w:rPr>
          <w:rFonts w:ascii="PT Astra Serif" w:hAnsi="PT Astra Serif"/>
        </w:rPr>
      </w:pPr>
      <w:r w:rsidRPr="007D75D9">
        <w:rPr>
          <w:rFonts w:ascii="PT Astra Serif" w:hAnsi="PT Astra Serif"/>
        </w:rPr>
        <w:t xml:space="preserve">деревня </w:t>
      </w:r>
      <w:proofErr w:type="spellStart"/>
      <w:r w:rsidRPr="007D75D9">
        <w:rPr>
          <w:rFonts w:ascii="PT Astra Serif" w:hAnsi="PT Astra Serif"/>
        </w:rPr>
        <w:t>Шевелевка</w:t>
      </w:r>
      <w:proofErr w:type="spellEnd"/>
      <w:r w:rsidRPr="007D75D9">
        <w:rPr>
          <w:rFonts w:ascii="PT Astra Serif" w:hAnsi="PT Astra Serif"/>
        </w:rPr>
        <w:t>;</w:t>
      </w:r>
    </w:p>
    <w:p w:rsidR="00AC670B" w:rsidRPr="007D75D9" w:rsidRDefault="00AC670B" w:rsidP="00AC670B">
      <w:pPr>
        <w:rPr>
          <w:rFonts w:ascii="PT Astra Serif" w:hAnsi="PT Astra Serif"/>
        </w:rPr>
      </w:pPr>
      <w:r w:rsidRPr="007D75D9">
        <w:rPr>
          <w:rFonts w:ascii="PT Astra Serif" w:hAnsi="PT Astra Serif"/>
        </w:rPr>
        <w:t>деревня Щекино.</w:t>
      </w:r>
    </w:p>
    <w:p w:rsidR="00AC670B" w:rsidRPr="007D75D9" w:rsidRDefault="00AC670B" w:rsidP="00CB749F">
      <w:pPr>
        <w:jc w:val="both"/>
        <w:rPr>
          <w:rFonts w:ascii="PT Astra Serif" w:hAnsi="PT Astra Serif"/>
        </w:rPr>
      </w:pPr>
      <w:r w:rsidRPr="007D75D9">
        <w:rPr>
          <w:rFonts w:ascii="PT Astra Serif" w:hAnsi="PT Astra Serif"/>
        </w:rPr>
        <w:t>Общая площадь территории МО Ломинцевское – 6738,37 га.</w:t>
      </w:r>
    </w:p>
    <w:p w:rsidR="00AC670B" w:rsidRPr="007D75D9" w:rsidRDefault="00AC670B" w:rsidP="00CB749F">
      <w:pPr>
        <w:jc w:val="both"/>
        <w:rPr>
          <w:rFonts w:ascii="PT Astra Serif" w:hAnsi="PT Astra Serif"/>
        </w:rPr>
      </w:pPr>
      <w:bookmarkStart w:id="35" w:name="_Toc183695728"/>
      <w:r w:rsidRPr="007D75D9">
        <w:rPr>
          <w:rFonts w:ascii="PT Astra Serif" w:hAnsi="PT Astra Serif"/>
        </w:rPr>
        <w:t>2.1.2. Природно-ресурсный потенциал территории поселения</w:t>
      </w:r>
      <w:bookmarkEnd w:id="31"/>
      <w:bookmarkEnd w:id="35"/>
    </w:p>
    <w:p w:rsidR="00AC670B" w:rsidRPr="007D75D9" w:rsidRDefault="00AC670B" w:rsidP="00CB749F">
      <w:pPr>
        <w:jc w:val="both"/>
        <w:rPr>
          <w:rFonts w:ascii="PT Astra Serif" w:hAnsi="PT Astra Serif"/>
        </w:rPr>
      </w:pPr>
      <w:r w:rsidRPr="007D75D9">
        <w:rPr>
          <w:rFonts w:ascii="PT Astra Serif" w:hAnsi="PT Astra Serif"/>
        </w:rPr>
        <w:t>Климат</w:t>
      </w:r>
    </w:p>
    <w:p w:rsidR="00AC670B" w:rsidRPr="007D75D9" w:rsidRDefault="00AC670B" w:rsidP="00CB749F">
      <w:pPr>
        <w:jc w:val="both"/>
        <w:rPr>
          <w:rFonts w:ascii="PT Astra Serif" w:hAnsi="PT Astra Serif"/>
        </w:rPr>
      </w:pPr>
      <w:r w:rsidRPr="007D75D9">
        <w:rPr>
          <w:rFonts w:ascii="PT Astra Serif" w:hAnsi="PT Astra Serif"/>
        </w:rPr>
        <w:t>Климат умеренно-континентальный, характеризующийся теплым, но неустойчивым летом, умеренно холодной и снежной зимой. Средняя многолетняя т воздуха: годовая 3,7, января -10, июля – около + 18, Абсолютный максимум температур +38, абсолютный минимум -42 Средняя амплитуда колебаний температуры наружного воздуха- 8,1-8,6.</w:t>
      </w:r>
    </w:p>
    <w:p w:rsidR="00AC670B" w:rsidRPr="007D75D9" w:rsidRDefault="00AC670B" w:rsidP="00CB749F">
      <w:pPr>
        <w:jc w:val="both"/>
        <w:rPr>
          <w:rFonts w:ascii="PT Astra Serif" w:hAnsi="PT Astra Serif"/>
        </w:rPr>
      </w:pPr>
      <w:r w:rsidRPr="007D75D9">
        <w:rPr>
          <w:rFonts w:ascii="PT Astra Serif" w:hAnsi="PT Astra Serif"/>
        </w:rPr>
        <w:t>Глубина промерзания почвы 120-140 см.</w:t>
      </w:r>
    </w:p>
    <w:p w:rsidR="00AC670B" w:rsidRPr="007D75D9" w:rsidRDefault="00AC670B" w:rsidP="00CB749F">
      <w:pPr>
        <w:jc w:val="both"/>
        <w:rPr>
          <w:rFonts w:ascii="PT Astra Serif" w:hAnsi="PT Astra Serif"/>
        </w:rPr>
      </w:pPr>
      <w:r w:rsidRPr="007D75D9">
        <w:rPr>
          <w:rFonts w:ascii="PT Astra Serif" w:hAnsi="PT Astra Serif"/>
        </w:rPr>
        <w:t xml:space="preserve">Относительная влажность воздуха - 79%, за холодный период -85%, теплый - 75%. Абсолютная влажность воздуха – 3,0 </w:t>
      </w:r>
      <w:proofErr w:type="spellStart"/>
      <w:r w:rsidRPr="007D75D9">
        <w:rPr>
          <w:rFonts w:ascii="PT Astra Serif" w:hAnsi="PT Astra Serif"/>
        </w:rPr>
        <w:t>мб</w:t>
      </w:r>
      <w:proofErr w:type="spellEnd"/>
      <w:r w:rsidRPr="007D75D9">
        <w:rPr>
          <w:rFonts w:ascii="PT Astra Serif" w:hAnsi="PT Astra Serif"/>
        </w:rPr>
        <w:t>.</w:t>
      </w:r>
    </w:p>
    <w:p w:rsidR="00AC670B" w:rsidRPr="007D75D9" w:rsidRDefault="00AC670B" w:rsidP="00CB749F">
      <w:pPr>
        <w:jc w:val="both"/>
        <w:rPr>
          <w:rFonts w:ascii="PT Astra Serif" w:hAnsi="PT Astra Serif"/>
        </w:rPr>
      </w:pPr>
      <w:r w:rsidRPr="007D75D9">
        <w:rPr>
          <w:rFonts w:ascii="PT Astra Serif" w:hAnsi="PT Astra Serif"/>
        </w:rPr>
        <w:t>На территории выпадает 550-600 мм осадков за год, за теплый период -396-400 мм, за холодный – 184-200 мм. Преобладает ливневый характер осадков. Третья часть всех выпадающих осадков приходится на летние месяцы.</w:t>
      </w:r>
    </w:p>
    <w:p w:rsidR="00AC670B" w:rsidRPr="007D75D9" w:rsidRDefault="00AC670B" w:rsidP="00CB749F">
      <w:pPr>
        <w:jc w:val="both"/>
        <w:rPr>
          <w:rFonts w:ascii="PT Astra Serif" w:hAnsi="PT Astra Serif"/>
        </w:rPr>
      </w:pPr>
      <w:r w:rsidRPr="007D75D9">
        <w:rPr>
          <w:rFonts w:ascii="PT Astra Serif" w:hAnsi="PT Astra Serif"/>
        </w:rPr>
        <w:t>Снежный покров устанавливается в ноябре, сходит в апреле. Число дней со снежным покровом -144-147. Средняя декадная высота снежного покрова – около 40 см.</w:t>
      </w:r>
    </w:p>
    <w:p w:rsidR="00AC670B" w:rsidRPr="007D75D9" w:rsidRDefault="00AC670B" w:rsidP="00CB749F">
      <w:pPr>
        <w:jc w:val="both"/>
        <w:rPr>
          <w:rFonts w:ascii="PT Astra Serif" w:hAnsi="PT Astra Serif"/>
        </w:rPr>
      </w:pPr>
      <w:r w:rsidRPr="007D75D9">
        <w:rPr>
          <w:rFonts w:ascii="PT Astra Serif" w:hAnsi="PT Astra Serif"/>
        </w:rPr>
        <w:t>Преобладающее направление ветра – юго-западное и западное.</w:t>
      </w:r>
    </w:p>
    <w:p w:rsidR="00AC670B" w:rsidRPr="007D75D9" w:rsidRDefault="00AC670B" w:rsidP="00CB749F">
      <w:pPr>
        <w:jc w:val="both"/>
        <w:rPr>
          <w:rFonts w:ascii="PT Astra Serif" w:hAnsi="PT Astra Serif"/>
        </w:rPr>
      </w:pPr>
      <w:r w:rsidRPr="007D75D9">
        <w:rPr>
          <w:rFonts w:ascii="PT Astra Serif" w:hAnsi="PT Astra Serif"/>
        </w:rPr>
        <w:t>Климатические условия не препятствуют осуществлению любого вида хозяйственной деятельности.</w:t>
      </w:r>
    </w:p>
    <w:p w:rsidR="00AC670B" w:rsidRPr="007D75D9" w:rsidRDefault="00AC670B" w:rsidP="00CB749F">
      <w:pPr>
        <w:jc w:val="both"/>
        <w:rPr>
          <w:rFonts w:ascii="PT Astra Serif" w:hAnsi="PT Astra Serif"/>
        </w:rPr>
      </w:pPr>
      <w:r w:rsidRPr="007D75D9">
        <w:rPr>
          <w:rFonts w:ascii="PT Astra Serif" w:hAnsi="PT Astra Serif"/>
        </w:rPr>
        <w:t>По климатическим условиям территория ограниченно благоприятна для сельского хозяйства, по строительно-климатическим условиям благоприятна для строительства, по физиолого-климатическим условиям – ограниченно благоприятна и требует дополнительных инженерных мероприятий.</w:t>
      </w:r>
    </w:p>
    <w:p w:rsidR="00AC670B" w:rsidRPr="007D75D9" w:rsidRDefault="00AC670B" w:rsidP="00CB749F">
      <w:pPr>
        <w:jc w:val="both"/>
        <w:rPr>
          <w:rFonts w:ascii="PT Astra Serif" w:hAnsi="PT Astra Serif"/>
        </w:rPr>
      </w:pPr>
      <w:r w:rsidRPr="007D75D9">
        <w:rPr>
          <w:rFonts w:ascii="PT Astra Serif" w:hAnsi="PT Astra Serif"/>
        </w:rPr>
        <w:t>При градостроительном освоении территории следует предусматривать умеренную защиту от переохлаждения в зимний период и от перегрева в летний период, а также – умеренную ветрозащиту.</w:t>
      </w:r>
    </w:p>
    <w:p w:rsidR="00AC670B" w:rsidRPr="007D75D9" w:rsidRDefault="00AC670B" w:rsidP="00CB749F">
      <w:pPr>
        <w:jc w:val="both"/>
        <w:rPr>
          <w:rFonts w:ascii="PT Astra Serif" w:hAnsi="PT Astra Serif"/>
        </w:rPr>
      </w:pPr>
      <w:r w:rsidRPr="007D75D9">
        <w:rPr>
          <w:rFonts w:ascii="PT Astra Serif" w:hAnsi="PT Astra Serif"/>
        </w:rPr>
        <w:t>Почвы</w:t>
      </w:r>
    </w:p>
    <w:p w:rsidR="00AC670B" w:rsidRPr="007D75D9" w:rsidRDefault="00AC670B" w:rsidP="00CB749F">
      <w:pPr>
        <w:jc w:val="both"/>
        <w:rPr>
          <w:rFonts w:ascii="PT Astra Serif" w:hAnsi="PT Astra Serif"/>
        </w:rPr>
      </w:pPr>
      <w:r w:rsidRPr="007D75D9">
        <w:rPr>
          <w:rFonts w:ascii="PT Astra Serif" w:hAnsi="PT Astra Serif"/>
        </w:rPr>
        <w:t>На территории МО Ломинцевское представлены следующие виды почв: чернозёмы, серые лесные почвы, дерново-подзолистые, пойменные, черноземные.</w:t>
      </w:r>
    </w:p>
    <w:p w:rsidR="00AC670B" w:rsidRPr="007D75D9" w:rsidRDefault="00AC670B" w:rsidP="00CB749F">
      <w:pPr>
        <w:jc w:val="both"/>
        <w:rPr>
          <w:rFonts w:ascii="PT Astra Serif" w:hAnsi="PT Astra Serif"/>
        </w:rPr>
      </w:pPr>
      <w:r w:rsidRPr="007D75D9">
        <w:rPr>
          <w:rFonts w:ascii="PT Astra Serif" w:hAnsi="PT Astra Serif"/>
        </w:rPr>
        <w:t>Почвы разнообразны, но преобладают подзолистые и светло-серые и серые лесные почвы.</w:t>
      </w:r>
    </w:p>
    <w:p w:rsidR="00AC670B" w:rsidRPr="007D75D9" w:rsidRDefault="00AC670B" w:rsidP="00CB749F">
      <w:pPr>
        <w:jc w:val="both"/>
        <w:rPr>
          <w:rFonts w:ascii="PT Astra Serif" w:hAnsi="PT Astra Serif"/>
        </w:rPr>
      </w:pPr>
      <w:r w:rsidRPr="007D75D9">
        <w:rPr>
          <w:rFonts w:ascii="PT Astra Serif" w:hAnsi="PT Astra Serif"/>
        </w:rPr>
        <w:t>Растительность и животный мир</w:t>
      </w:r>
    </w:p>
    <w:p w:rsidR="00AC670B" w:rsidRPr="007D75D9" w:rsidRDefault="00AC670B" w:rsidP="00CB749F">
      <w:pPr>
        <w:jc w:val="both"/>
        <w:rPr>
          <w:rFonts w:ascii="PT Astra Serif" w:hAnsi="PT Astra Serif"/>
        </w:rPr>
      </w:pPr>
      <w:r w:rsidRPr="007D75D9">
        <w:rPr>
          <w:rFonts w:ascii="PT Astra Serif" w:hAnsi="PT Astra Serif"/>
        </w:rPr>
        <w:t>Территория относится к смешанной лесостепной зоне. Леса на территории МО смешанные и широколиственные, представленные дубом, липой, вязом, клёном, ясенем, а также березняками и осинниками.</w:t>
      </w:r>
    </w:p>
    <w:p w:rsidR="00AC670B" w:rsidRPr="007D75D9" w:rsidRDefault="00AC670B" w:rsidP="00CB749F">
      <w:pPr>
        <w:jc w:val="both"/>
        <w:rPr>
          <w:rFonts w:ascii="PT Astra Serif" w:hAnsi="PT Astra Serif"/>
        </w:rPr>
      </w:pPr>
      <w:r w:rsidRPr="007D75D9">
        <w:rPr>
          <w:rFonts w:ascii="PT Astra Serif" w:hAnsi="PT Astra Serif"/>
        </w:rPr>
        <w:t>В пределах некоторых населенных пунктов леса представлены небольшими массивами. Участки разнотравных пойменных и суходольных лугов характеризуются обилием многолетних растений.</w:t>
      </w:r>
    </w:p>
    <w:p w:rsidR="00AC670B" w:rsidRPr="007D75D9" w:rsidRDefault="00AC670B" w:rsidP="00CB749F">
      <w:pPr>
        <w:jc w:val="both"/>
        <w:rPr>
          <w:rFonts w:ascii="PT Astra Serif" w:hAnsi="PT Astra Serif"/>
        </w:rPr>
      </w:pPr>
      <w:r w:rsidRPr="007D75D9">
        <w:rPr>
          <w:rFonts w:ascii="PT Astra Serif" w:hAnsi="PT Astra Serif"/>
        </w:rPr>
        <w:t xml:space="preserve">Фауна представлена беспозвоночными и позвоночными животными различных классов, отрядов и видов. </w:t>
      </w:r>
    </w:p>
    <w:p w:rsidR="00AC670B" w:rsidRPr="007D75D9" w:rsidRDefault="00AC670B" w:rsidP="00CB749F">
      <w:pPr>
        <w:jc w:val="both"/>
        <w:rPr>
          <w:rFonts w:ascii="PT Astra Serif" w:hAnsi="PT Astra Serif"/>
        </w:rPr>
      </w:pPr>
      <w:r w:rsidRPr="007D75D9">
        <w:rPr>
          <w:rFonts w:ascii="PT Astra Serif" w:hAnsi="PT Astra Serif"/>
        </w:rPr>
        <w:t>Лесные и частично пойменные ландшафты благоприятны для рекреации.</w:t>
      </w:r>
    </w:p>
    <w:p w:rsidR="00AC670B" w:rsidRPr="007D75D9" w:rsidRDefault="00AC670B" w:rsidP="00CB749F">
      <w:pPr>
        <w:jc w:val="both"/>
        <w:rPr>
          <w:rFonts w:ascii="PT Astra Serif" w:hAnsi="PT Astra Serif"/>
        </w:rPr>
      </w:pPr>
      <w:r w:rsidRPr="007D75D9">
        <w:rPr>
          <w:rFonts w:ascii="PT Astra Serif" w:hAnsi="PT Astra Serif"/>
        </w:rPr>
        <w:t>Водные ресурсы</w:t>
      </w:r>
    </w:p>
    <w:p w:rsidR="00AC670B" w:rsidRPr="007D75D9" w:rsidRDefault="00AC670B" w:rsidP="00CB749F">
      <w:pPr>
        <w:jc w:val="both"/>
        <w:rPr>
          <w:rFonts w:ascii="PT Astra Serif" w:hAnsi="PT Astra Serif"/>
        </w:rPr>
      </w:pPr>
      <w:r w:rsidRPr="007D75D9">
        <w:rPr>
          <w:rFonts w:ascii="PT Astra Serif" w:hAnsi="PT Astra Serif"/>
        </w:rPr>
        <w:lastRenderedPageBreak/>
        <w:t>Водоснабжение Щекинского района осуществляется как за счёт поверхностных, так и подземных вод; преобладает водоснабжение из подземных источников.</w:t>
      </w:r>
    </w:p>
    <w:p w:rsidR="00AC670B" w:rsidRPr="007D75D9" w:rsidRDefault="00AC670B" w:rsidP="00CB749F">
      <w:pPr>
        <w:jc w:val="both"/>
        <w:rPr>
          <w:rFonts w:ascii="PT Astra Serif" w:hAnsi="PT Astra Serif"/>
        </w:rPr>
      </w:pPr>
      <w:r w:rsidRPr="007D75D9">
        <w:rPr>
          <w:rFonts w:ascii="PT Astra Serif" w:hAnsi="PT Astra Serif"/>
        </w:rPr>
        <w:t xml:space="preserve"> Источники поверхностного и подземного водоснабжения испытывают значительную техногенную нагрузку. Ежегодно в водоемы района без очистки сбрасывается 12,83 млн. м3, загрязненных стоков. Поэтому вопрос охраны поверхностных и подземных источников водоснабжения является весьма актуальным.</w:t>
      </w:r>
    </w:p>
    <w:p w:rsidR="00AC670B" w:rsidRPr="007D75D9" w:rsidRDefault="00AC670B" w:rsidP="00CB749F">
      <w:pPr>
        <w:jc w:val="both"/>
        <w:rPr>
          <w:rFonts w:ascii="PT Astra Serif" w:hAnsi="PT Astra Serif"/>
        </w:rPr>
      </w:pPr>
      <w:r w:rsidRPr="007D75D9">
        <w:rPr>
          <w:rFonts w:ascii="PT Astra Serif" w:hAnsi="PT Astra Serif"/>
        </w:rPr>
        <w:t>В 2018 году в районе эксплуатировалось 46 коммунальных источников централизованного питьевого водоснабжения. По ведомственным источникам питьевого водоснабжения данные отсутствуют.</w:t>
      </w:r>
    </w:p>
    <w:p w:rsidR="00AC670B" w:rsidRPr="007D75D9" w:rsidRDefault="00AC670B" w:rsidP="00CB749F">
      <w:pPr>
        <w:jc w:val="both"/>
        <w:rPr>
          <w:rFonts w:ascii="PT Astra Serif" w:hAnsi="PT Astra Serif"/>
        </w:rPr>
      </w:pPr>
      <w:r w:rsidRPr="007D75D9">
        <w:rPr>
          <w:rFonts w:ascii="PT Astra Serif" w:hAnsi="PT Astra Serif"/>
        </w:rPr>
        <w:t>При этом происходят довольно значительные потери при транспортировке воды, которые изменяются от 7 до 10 %, в некоторых случаях превышая эти значения.</w:t>
      </w:r>
    </w:p>
    <w:p w:rsidR="00AC670B" w:rsidRPr="007D75D9" w:rsidRDefault="00AC670B" w:rsidP="00CB749F">
      <w:pPr>
        <w:jc w:val="both"/>
        <w:rPr>
          <w:rFonts w:ascii="PT Astra Serif" w:hAnsi="PT Astra Serif"/>
        </w:rPr>
      </w:pPr>
      <w:r w:rsidRPr="007D75D9">
        <w:rPr>
          <w:rFonts w:ascii="PT Astra Serif" w:hAnsi="PT Astra Serif"/>
        </w:rPr>
        <w:t xml:space="preserve">В целом по Тульской области существенных изменений качества поверхностных вод не произошло, но имеется некоторая тенденция к улучшению качества воды. Данные о состоянии большинства подземных источников централизованного питьевого водоснабжения - удовлетворительные. Качество воды в 2018 году не соответствовало гигиеническим нормативам по санитарно-химическим показателям – содержанию железа, жесткости, сухому остатку, стронцию стабильному, и, как следствие, этого вода имеет неблагоприятные органолептические свойства на большей части водозаборов. </w:t>
      </w:r>
    </w:p>
    <w:p w:rsidR="00AC670B" w:rsidRPr="007D75D9" w:rsidRDefault="00AC670B" w:rsidP="00CB749F">
      <w:pPr>
        <w:jc w:val="both"/>
        <w:rPr>
          <w:rFonts w:ascii="PT Astra Serif" w:hAnsi="PT Astra Serif"/>
        </w:rPr>
      </w:pPr>
      <w:r w:rsidRPr="007D75D9">
        <w:rPr>
          <w:rFonts w:ascii="PT Astra Serif" w:hAnsi="PT Astra Serif"/>
        </w:rPr>
        <w:t>Данные по микробиологическим показателям подземных источников водоснабжения отсутствуют.</w:t>
      </w:r>
    </w:p>
    <w:p w:rsidR="00AC670B" w:rsidRPr="007D75D9" w:rsidRDefault="00AC670B" w:rsidP="00CB749F">
      <w:pPr>
        <w:jc w:val="both"/>
        <w:rPr>
          <w:rFonts w:ascii="PT Astra Serif" w:hAnsi="PT Astra Serif"/>
        </w:rPr>
      </w:pPr>
      <w:r w:rsidRPr="007D75D9">
        <w:rPr>
          <w:rFonts w:ascii="PT Astra Serif" w:hAnsi="PT Astra Serif"/>
        </w:rPr>
        <w:t>Отдельно следует рассмотреть поступление загрязняющих веществ в поверхностные водные объекты во время прохождения паводка.</w:t>
      </w:r>
    </w:p>
    <w:p w:rsidR="00AC670B" w:rsidRPr="007D75D9" w:rsidRDefault="00AC670B" w:rsidP="00CB749F">
      <w:pPr>
        <w:jc w:val="both"/>
        <w:rPr>
          <w:rFonts w:ascii="PT Astra Serif" w:hAnsi="PT Astra Serif"/>
        </w:rPr>
      </w:pPr>
      <w:r w:rsidRPr="007D75D9">
        <w:rPr>
          <w:rFonts w:ascii="PT Astra Serif" w:hAnsi="PT Astra Serif"/>
        </w:rPr>
        <w:t xml:space="preserve">В апреле 2018 г. на водных объектах прошло три фазы половодья: подъем, пик, спад. </w:t>
      </w:r>
      <w:proofErr w:type="gramStart"/>
      <w:r w:rsidRPr="007D75D9">
        <w:rPr>
          <w:rFonts w:ascii="PT Astra Serif" w:hAnsi="PT Astra Serif"/>
        </w:rPr>
        <w:t>Тульским</w:t>
      </w:r>
      <w:proofErr w:type="gramEnd"/>
      <w:r w:rsidRPr="007D75D9">
        <w:rPr>
          <w:rFonts w:ascii="PT Astra Serif" w:hAnsi="PT Astra Serif"/>
        </w:rPr>
        <w:t xml:space="preserve"> ЦГМС в этот период отобрано 62 пробы воды.</w:t>
      </w:r>
    </w:p>
    <w:p w:rsidR="00AC670B" w:rsidRPr="007D75D9" w:rsidRDefault="00AC670B" w:rsidP="00CB749F">
      <w:pPr>
        <w:jc w:val="both"/>
        <w:rPr>
          <w:rFonts w:ascii="PT Astra Serif" w:hAnsi="PT Astra Serif"/>
        </w:rPr>
      </w:pPr>
      <w:r w:rsidRPr="007D75D9">
        <w:rPr>
          <w:rFonts w:ascii="PT Astra Serif" w:hAnsi="PT Astra Serif"/>
        </w:rPr>
        <w:t xml:space="preserve">Основными мероприятиями по охране водных ресурсов является организация </w:t>
      </w:r>
      <w:proofErr w:type="spellStart"/>
      <w:r w:rsidRPr="007D75D9">
        <w:rPr>
          <w:rFonts w:ascii="PT Astra Serif" w:hAnsi="PT Astra Serif"/>
        </w:rPr>
        <w:t>водоохранных</w:t>
      </w:r>
      <w:proofErr w:type="spellEnd"/>
      <w:r w:rsidRPr="007D75D9">
        <w:rPr>
          <w:rFonts w:ascii="PT Astra Serif" w:hAnsi="PT Astra Serif"/>
        </w:rPr>
        <w:t xml:space="preserve"> зон и прибрежных защитных полос, реконструкция и строительство новых очистных сооружений.</w:t>
      </w:r>
    </w:p>
    <w:p w:rsidR="00AC670B" w:rsidRPr="007D75D9" w:rsidRDefault="00AC670B" w:rsidP="00CB749F">
      <w:pPr>
        <w:jc w:val="both"/>
        <w:rPr>
          <w:rFonts w:ascii="PT Astra Serif" w:hAnsi="PT Astra Serif"/>
        </w:rPr>
      </w:pPr>
      <w:proofErr w:type="spellStart"/>
      <w:r w:rsidRPr="007D75D9">
        <w:rPr>
          <w:rFonts w:ascii="PT Astra Serif" w:hAnsi="PT Astra Serif"/>
        </w:rPr>
        <w:t>Водоохранные</w:t>
      </w:r>
      <w:proofErr w:type="spellEnd"/>
      <w:r w:rsidRPr="007D75D9">
        <w:rPr>
          <w:rFonts w:ascii="PT Astra Serif" w:hAnsi="PT Astra Serif"/>
        </w:rPr>
        <w:t xml:space="preserve"> зоны и прибрежные защитные полосы водных объектов устанавливаются в соответствии с Водным кодексом РФ от 3 июня </w:t>
      </w:r>
      <w:smartTag w:uri="urn:schemas-microsoft-com:office:smarttags" w:element="metricconverter">
        <w:smartTagPr>
          <w:attr w:name="ProductID" w:val="2006 г"/>
        </w:smartTagPr>
        <w:r w:rsidRPr="007D75D9">
          <w:rPr>
            <w:rFonts w:ascii="PT Astra Serif" w:hAnsi="PT Astra Serif"/>
          </w:rPr>
          <w:t>2006 г</w:t>
        </w:r>
      </w:smartTag>
      <w:r w:rsidRPr="007D75D9">
        <w:rPr>
          <w:rFonts w:ascii="PT Astra Serif" w:hAnsi="PT Astra Serif"/>
        </w:rPr>
        <w:t xml:space="preserve">. № 74-ФЗ </w:t>
      </w:r>
    </w:p>
    <w:p w:rsidR="00AC670B" w:rsidRPr="007D75D9" w:rsidRDefault="00AC670B" w:rsidP="00AC670B">
      <w:pPr>
        <w:rPr>
          <w:rFonts w:ascii="PT Astra Serif" w:hAnsi="PT Astra Serif"/>
        </w:rPr>
      </w:pPr>
      <w:r w:rsidRPr="007D75D9">
        <w:rPr>
          <w:rFonts w:ascii="PT Astra Serif" w:hAnsi="PT Astra Serif"/>
        </w:rPr>
        <w:t>Таблица 2.1</w:t>
      </w:r>
    </w:p>
    <w:p w:rsidR="00AC670B" w:rsidRPr="007D75D9" w:rsidRDefault="00AC670B" w:rsidP="00AC670B">
      <w:pPr>
        <w:rPr>
          <w:rFonts w:ascii="PT Astra Serif" w:hAnsi="PT Astra Serif"/>
        </w:rPr>
      </w:pPr>
      <w:r w:rsidRPr="007D75D9">
        <w:rPr>
          <w:rFonts w:ascii="PT Astra Serif" w:hAnsi="PT Astra Serif"/>
        </w:rPr>
        <w:t>Краткая характеристика поверхностных водных объектов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 w:type="dxa"/>
          <w:right w:w="11" w:type="dxa"/>
        </w:tblCellMar>
        <w:tblLook w:val="04A0" w:firstRow="1" w:lastRow="0" w:firstColumn="1" w:lastColumn="0" w:noHBand="0" w:noVBand="1"/>
      </w:tblPr>
      <w:tblGrid>
        <w:gridCol w:w="2513"/>
        <w:gridCol w:w="1118"/>
        <w:gridCol w:w="1772"/>
        <w:gridCol w:w="2219"/>
        <w:gridCol w:w="2321"/>
      </w:tblGrid>
      <w:tr w:rsidR="00AC670B" w:rsidRPr="007D75D9" w:rsidTr="00AC670B">
        <w:trPr>
          <w:tblHeader/>
        </w:trPr>
        <w:tc>
          <w:tcPr>
            <w:tcW w:w="1264" w:type="pct"/>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Наименование</w:t>
            </w:r>
          </w:p>
        </w:tc>
        <w:tc>
          <w:tcPr>
            <w:tcW w:w="562" w:type="pct"/>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Площадь,</w:t>
            </w:r>
          </w:p>
          <w:p w:rsidR="00AC670B" w:rsidRPr="007D75D9" w:rsidRDefault="00AC670B" w:rsidP="00AC670B">
            <w:pPr>
              <w:rPr>
                <w:rFonts w:ascii="PT Astra Serif" w:hAnsi="PT Astra Serif"/>
              </w:rPr>
            </w:pPr>
            <w:r w:rsidRPr="007D75D9">
              <w:rPr>
                <w:rFonts w:ascii="PT Astra Serif" w:hAnsi="PT Astra Serif"/>
              </w:rPr>
              <w:t>га</w:t>
            </w:r>
          </w:p>
        </w:tc>
        <w:tc>
          <w:tcPr>
            <w:tcW w:w="891" w:type="pct"/>
            <w:shd w:val="clear" w:color="auto" w:fill="auto"/>
            <w:noWrap/>
            <w:vAlign w:val="center"/>
            <w:hideMark/>
          </w:tcPr>
          <w:p w:rsidR="00AC670B" w:rsidRPr="007D75D9" w:rsidRDefault="00AC670B" w:rsidP="00AC670B">
            <w:pPr>
              <w:rPr>
                <w:rFonts w:ascii="PT Astra Serif" w:hAnsi="PT Astra Serif"/>
              </w:rPr>
            </w:pPr>
            <w:r w:rsidRPr="007D75D9">
              <w:rPr>
                <w:rFonts w:ascii="PT Astra Serif" w:hAnsi="PT Astra Serif"/>
              </w:rPr>
              <w:t>Протяженность, км</w:t>
            </w:r>
          </w:p>
        </w:tc>
        <w:tc>
          <w:tcPr>
            <w:tcW w:w="1116" w:type="pct"/>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Размер прибрежной защитной полосы, м</w:t>
            </w:r>
          </w:p>
        </w:tc>
        <w:tc>
          <w:tcPr>
            <w:tcW w:w="1167" w:type="pct"/>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 xml:space="preserve">Размер </w:t>
            </w:r>
            <w:proofErr w:type="spellStart"/>
            <w:r w:rsidRPr="007D75D9">
              <w:rPr>
                <w:rFonts w:ascii="PT Astra Serif" w:hAnsi="PT Astra Serif"/>
              </w:rPr>
              <w:t>водоохранной</w:t>
            </w:r>
            <w:proofErr w:type="spellEnd"/>
            <w:r w:rsidRPr="007D75D9">
              <w:rPr>
                <w:rFonts w:ascii="PT Astra Serif" w:hAnsi="PT Astra Serif"/>
              </w:rPr>
              <w:t xml:space="preserve"> зоны, м</w:t>
            </w:r>
          </w:p>
        </w:tc>
      </w:tr>
      <w:tr w:rsidR="00AC670B" w:rsidRPr="007D75D9" w:rsidTr="00AC670B">
        <w:tc>
          <w:tcPr>
            <w:tcW w:w="1264" w:type="pct"/>
            <w:shd w:val="clear" w:color="auto" w:fill="auto"/>
            <w:noWrap/>
            <w:vAlign w:val="center"/>
          </w:tcPr>
          <w:p w:rsidR="00AC670B" w:rsidRPr="007D75D9" w:rsidRDefault="00AC670B" w:rsidP="00AC670B">
            <w:pPr>
              <w:rPr>
                <w:rFonts w:ascii="PT Astra Serif" w:hAnsi="PT Astra Serif"/>
              </w:rPr>
            </w:pPr>
            <w:r w:rsidRPr="007D75D9">
              <w:rPr>
                <w:rFonts w:ascii="PT Astra Serif" w:hAnsi="PT Astra Serif"/>
              </w:rPr>
              <w:t>р. Колпна</w:t>
            </w:r>
          </w:p>
        </w:tc>
        <w:tc>
          <w:tcPr>
            <w:tcW w:w="562" w:type="pct"/>
            <w:shd w:val="clear" w:color="auto" w:fill="auto"/>
            <w:noWrap/>
            <w:vAlign w:val="center"/>
          </w:tcPr>
          <w:p w:rsidR="00AC670B" w:rsidRPr="007D75D9" w:rsidRDefault="00AC670B" w:rsidP="00AC670B">
            <w:pPr>
              <w:rPr>
                <w:rFonts w:ascii="PT Astra Serif" w:hAnsi="PT Astra Serif"/>
              </w:rPr>
            </w:pPr>
            <w:r w:rsidRPr="007D75D9">
              <w:rPr>
                <w:rFonts w:ascii="PT Astra Serif" w:hAnsi="PT Astra Serif"/>
              </w:rPr>
              <w:t>-</w:t>
            </w:r>
          </w:p>
        </w:tc>
        <w:tc>
          <w:tcPr>
            <w:tcW w:w="891" w:type="pct"/>
            <w:shd w:val="clear" w:color="auto" w:fill="auto"/>
            <w:noWrap/>
            <w:vAlign w:val="center"/>
          </w:tcPr>
          <w:p w:rsidR="00AC670B" w:rsidRPr="007D75D9" w:rsidRDefault="00AC670B" w:rsidP="00AC670B">
            <w:pPr>
              <w:rPr>
                <w:rFonts w:ascii="PT Astra Serif" w:hAnsi="PT Astra Serif"/>
              </w:rPr>
            </w:pPr>
            <w:r w:rsidRPr="007D75D9">
              <w:rPr>
                <w:rFonts w:ascii="PT Astra Serif" w:hAnsi="PT Astra Serif"/>
              </w:rPr>
              <w:t>7,77</w:t>
            </w:r>
          </w:p>
        </w:tc>
        <w:tc>
          <w:tcPr>
            <w:tcW w:w="1116" w:type="pct"/>
            <w:shd w:val="clear" w:color="auto" w:fill="auto"/>
            <w:noWrap/>
            <w:vAlign w:val="center"/>
          </w:tcPr>
          <w:p w:rsidR="00AC670B" w:rsidRPr="007D75D9" w:rsidRDefault="00AC670B" w:rsidP="00AC670B">
            <w:pPr>
              <w:rPr>
                <w:rFonts w:ascii="PT Astra Serif" w:hAnsi="PT Astra Serif"/>
              </w:rPr>
            </w:pPr>
            <w:r w:rsidRPr="007D75D9">
              <w:rPr>
                <w:rFonts w:ascii="PT Astra Serif" w:hAnsi="PT Astra Serif"/>
              </w:rPr>
              <w:t>50</w:t>
            </w:r>
          </w:p>
        </w:tc>
        <w:tc>
          <w:tcPr>
            <w:tcW w:w="1167" w:type="pct"/>
            <w:shd w:val="clear" w:color="auto" w:fill="auto"/>
            <w:noWrap/>
            <w:vAlign w:val="center"/>
          </w:tcPr>
          <w:p w:rsidR="00AC670B" w:rsidRPr="007D75D9" w:rsidRDefault="00AC670B" w:rsidP="00AC670B">
            <w:pPr>
              <w:rPr>
                <w:rFonts w:ascii="PT Astra Serif" w:hAnsi="PT Astra Serif"/>
              </w:rPr>
            </w:pPr>
            <w:r w:rsidRPr="007D75D9">
              <w:rPr>
                <w:rFonts w:ascii="PT Astra Serif" w:hAnsi="PT Astra Serif"/>
              </w:rPr>
              <w:t>100</w:t>
            </w:r>
          </w:p>
        </w:tc>
      </w:tr>
      <w:tr w:rsidR="00AC670B" w:rsidRPr="007D75D9" w:rsidTr="00AC670B">
        <w:tc>
          <w:tcPr>
            <w:tcW w:w="1264" w:type="pct"/>
            <w:shd w:val="clear" w:color="auto" w:fill="auto"/>
            <w:noWrap/>
            <w:vAlign w:val="center"/>
          </w:tcPr>
          <w:p w:rsidR="00AC670B" w:rsidRPr="007D75D9" w:rsidRDefault="00AC670B" w:rsidP="00AC670B">
            <w:pPr>
              <w:rPr>
                <w:rFonts w:ascii="PT Astra Serif" w:hAnsi="PT Astra Serif"/>
              </w:rPr>
            </w:pPr>
            <w:r w:rsidRPr="007D75D9">
              <w:rPr>
                <w:rFonts w:ascii="PT Astra Serif" w:hAnsi="PT Astra Serif"/>
              </w:rPr>
              <w:t xml:space="preserve">р. </w:t>
            </w:r>
            <w:proofErr w:type="spellStart"/>
            <w:r w:rsidRPr="007D75D9">
              <w:rPr>
                <w:rFonts w:ascii="PT Astra Serif" w:hAnsi="PT Astra Serif"/>
              </w:rPr>
              <w:t>Деготня</w:t>
            </w:r>
            <w:proofErr w:type="spellEnd"/>
          </w:p>
        </w:tc>
        <w:tc>
          <w:tcPr>
            <w:tcW w:w="562" w:type="pct"/>
            <w:shd w:val="clear" w:color="auto" w:fill="auto"/>
            <w:noWrap/>
            <w:vAlign w:val="center"/>
          </w:tcPr>
          <w:p w:rsidR="00AC670B" w:rsidRPr="007D75D9" w:rsidRDefault="00AC670B" w:rsidP="00AC670B">
            <w:pPr>
              <w:rPr>
                <w:rFonts w:ascii="PT Astra Serif" w:hAnsi="PT Astra Serif"/>
              </w:rPr>
            </w:pPr>
            <w:r w:rsidRPr="007D75D9">
              <w:rPr>
                <w:rFonts w:ascii="PT Astra Serif" w:hAnsi="PT Astra Serif"/>
              </w:rPr>
              <w:t>-</w:t>
            </w:r>
          </w:p>
        </w:tc>
        <w:tc>
          <w:tcPr>
            <w:tcW w:w="891" w:type="pct"/>
            <w:shd w:val="clear" w:color="auto" w:fill="auto"/>
            <w:noWrap/>
            <w:vAlign w:val="center"/>
          </w:tcPr>
          <w:p w:rsidR="00AC670B" w:rsidRPr="007D75D9" w:rsidRDefault="00AC670B" w:rsidP="00AC670B">
            <w:pPr>
              <w:rPr>
                <w:rFonts w:ascii="PT Astra Serif" w:hAnsi="PT Astra Serif"/>
              </w:rPr>
            </w:pPr>
            <w:r w:rsidRPr="007D75D9">
              <w:rPr>
                <w:rFonts w:ascii="PT Astra Serif" w:hAnsi="PT Astra Serif"/>
              </w:rPr>
              <w:t>15,67</w:t>
            </w:r>
          </w:p>
        </w:tc>
        <w:tc>
          <w:tcPr>
            <w:tcW w:w="1116" w:type="pct"/>
            <w:shd w:val="clear" w:color="auto" w:fill="auto"/>
            <w:noWrap/>
            <w:vAlign w:val="center"/>
          </w:tcPr>
          <w:p w:rsidR="00AC670B" w:rsidRPr="007D75D9" w:rsidRDefault="00AC670B" w:rsidP="00AC670B">
            <w:pPr>
              <w:rPr>
                <w:rFonts w:ascii="PT Astra Serif" w:hAnsi="PT Astra Serif"/>
              </w:rPr>
            </w:pPr>
            <w:r w:rsidRPr="007D75D9">
              <w:rPr>
                <w:rFonts w:ascii="PT Astra Serif" w:hAnsi="PT Astra Serif"/>
              </w:rPr>
              <w:t>50</w:t>
            </w:r>
          </w:p>
        </w:tc>
        <w:tc>
          <w:tcPr>
            <w:tcW w:w="1167" w:type="pct"/>
            <w:shd w:val="clear" w:color="auto" w:fill="auto"/>
            <w:noWrap/>
            <w:vAlign w:val="center"/>
          </w:tcPr>
          <w:p w:rsidR="00AC670B" w:rsidRPr="007D75D9" w:rsidRDefault="00AC670B" w:rsidP="00AC670B">
            <w:pPr>
              <w:rPr>
                <w:rFonts w:ascii="PT Astra Serif" w:hAnsi="PT Astra Serif"/>
              </w:rPr>
            </w:pPr>
            <w:r w:rsidRPr="007D75D9">
              <w:rPr>
                <w:rFonts w:ascii="PT Astra Serif" w:hAnsi="PT Astra Serif"/>
              </w:rPr>
              <w:t>100</w:t>
            </w:r>
          </w:p>
        </w:tc>
      </w:tr>
    </w:tbl>
    <w:p w:rsidR="00AC670B" w:rsidRPr="007D75D9" w:rsidRDefault="00AC670B" w:rsidP="00AC670B">
      <w:pPr>
        <w:rPr>
          <w:rFonts w:ascii="PT Astra Serif" w:hAnsi="PT Astra Serif"/>
        </w:rPr>
      </w:pPr>
    </w:p>
    <w:p w:rsidR="00AC670B" w:rsidRPr="007D75D9" w:rsidRDefault="00AC670B" w:rsidP="00AC670B">
      <w:pPr>
        <w:rPr>
          <w:rFonts w:ascii="PT Astra Serif" w:hAnsi="PT Astra Serif"/>
        </w:rPr>
      </w:pPr>
      <w:r w:rsidRPr="007D75D9">
        <w:rPr>
          <w:rFonts w:ascii="PT Astra Serif" w:hAnsi="PT Astra Serif"/>
        </w:rPr>
        <w:t>Природные ресурсы и экология</w:t>
      </w:r>
    </w:p>
    <w:p w:rsidR="00AC670B" w:rsidRPr="007D75D9" w:rsidRDefault="00AC670B" w:rsidP="00CB749F">
      <w:pPr>
        <w:jc w:val="both"/>
        <w:rPr>
          <w:rFonts w:ascii="PT Astra Serif" w:hAnsi="PT Astra Serif"/>
        </w:rPr>
      </w:pPr>
      <w:bookmarkStart w:id="36" w:name="_Hlk183678712"/>
      <w:r w:rsidRPr="007D75D9">
        <w:rPr>
          <w:rFonts w:ascii="PT Astra Serif" w:hAnsi="PT Astra Serif"/>
        </w:rPr>
        <w:t>На территории МО Ломинцевское распределены следующие участки недр:</w:t>
      </w:r>
    </w:p>
    <w:p w:rsidR="00AC670B" w:rsidRPr="007D75D9" w:rsidRDefault="00AC670B" w:rsidP="00CB749F">
      <w:pPr>
        <w:jc w:val="both"/>
        <w:rPr>
          <w:rFonts w:ascii="PT Astra Serif" w:hAnsi="PT Astra Serif"/>
        </w:rPr>
      </w:pPr>
      <w:r w:rsidRPr="007D75D9">
        <w:rPr>
          <w:rFonts w:ascii="PT Astra Serif" w:hAnsi="PT Astra Serif"/>
        </w:rPr>
        <w:t xml:space="preserve">1. </w:t>
      </w:r>
      <w:proofErr w:type="spellStart"/>
      <w:r w:rsidRPr="007D75D9">
        <w:rPr>
          <w:rFonts w:ascii="PT Astra Serif" w:hAnsi="PT Astra Serif"/>
        </w:rPr>
        <w:t>Недропользователь</w:t>
      </w:r>
      <w:proofErr w:type="spellEnd"/>
      <w:r w:rsidRPr="007D75D9">
        <w:rPr>
          <w:rFonts w:ascii="PT Astra Serif" w:hAnsi="PT Astra Serif"/>
        </w:rPr>
        <w:t xml:space="preserve"> – ОАО «Керамика»</w:t>
      </w:r>
    </w:p>
    <w:p w:rsidR="00AC670B" w:rsidRPr="007D75D9" w:rsidRDefault="00AC670B" w:rsidP="00CB749F">
      <w:pPr>
        <w:jc w:val="both"/>
        <w:rPr>
          <w:rFonts w:ascii="PT Astra Serif" w:hAnsi="PT Astra Serif"/>
        </w:rPr>
      </w:pPr>
      <w:r w:rsidRPr="007D75D9">
        <w:rPr>
          <w:rFonts w:ascii="PT Astra Serif" w:hAnsi="PT Astra Serif"/>
        </w:rPr>
        <w:t>Лицензия на пользование недрами ТУЛ 57046 ТЭ от 30.04.2002.</w:t>
      </w:r>
    </w:p>
    <w:p w:rsidR="00AC670B" w:rsidRPr="007D75D9" w:rsidRDefault="00AC670B" w:rsidP="00CB749F">
      <w:pPr>
        <w:jc w:val="both"/>
        <w:rPr>
          <w:rFonts w:ascii="PT Astra Serif" w:hAnsi="PT Astra Serif"/>
        </w:rPr>
      </w:pPr>
      <w:r w:rsidRPr="007D75D9">
        <w:rPr>
          <w:rFonts w:ascii="PT Astra Serif" w:hAnsi="PT Astra Serif"/>
        </w:rPr>
        <w:t xml:space="preserve">Целевое назначение – разработка </w:t>
      </w:r>
      <w:proofErr w:type="spellStart"/>
      <w:r w:rsidRPr="007D75D9">
        <w:rPr>
          <w:rFonts w:ascii="PT Astra Serif" w:hAnsi="PT Astra Serif"/>
        </w:rPr>
        <w:t>Ломинцевского</w:t>
      </w:r>
      <w:proofErr w:type="spellEnd"/>
      <w:r w:rsidRPr="007D75D9">
        <w:rPr>
          <w:rFonts w:ascii="PT Astra Serif" w:hAnsi="PT Astra Serif"/>
        </w:rPr>
        <w:t xml:space="preserve"> месторождения суглинков (участок № 1) с целью производства керамического кирпича</w:t>
      </w:r>
    </w:p>
    <w:p w:rsidR="00AC670B" w:rsidRPr="007D75D9" w:rsidRDefault="00AC670B" w:rsidP="00CB749F">
      <w:pPr>
        <w:jc w:val="both"/>
        <w:rPr>
          <w:rFonts w:ascii="PT Astra Serif" w:hAnsi="PT Astra Serif"/>
        </w:rPr>
      </w:pPr>
      <w:r w:rsidRPr="007D75D9">
        <w:rPr>
          <w:rFonts w:ascii="PT Astra Serif" w:hAnsi="PT Astra Serif"/>
        </w:rPr>
        <w:t xml:space="preserve">Участок недр расположен в 0.4 км к северо-западу от пос. </w:t>
      </w:r>
      <w:proofErr w:type="spellStart"/>
      <w:r w:rsidRPr="007D75D9">
        <w:rPr>
          <w:rFonts w:ascii="PT Astra Serif" w:hAnsi="PT Astra Serif"/>
        </w:rPr>
        <w:t>Ломинцевский</w:t>
      </w:r>
      <w:proofErr w:type="spellEnd"/>
      <w:r w:rsidRPr="007D75D9">
        <w:rPr>
          <w:rFonts w:ascii="PT Astra Serif" w:hAnsi="PT Astra Serif"/>
        </w:rPr>
        <w:t xml:space="preserve"> Щекинского района Тульской области.</w:t>
      </w:r>
    </w:p>
    <w:p w:rsidR="00AC670B" w:rsidRPr="007D75D9" w:rsidRDefault="00AC670B" w:rsidP="00AC670B">
      <w:pPr>
        <w:rPr>
          <w:rFonts w:ascii="PT Astra Serif" w:hAnsi="PT Astra Serif"/>
        </w:rPr>
      </w:pPr>
      <w:r w:rsidRPr="007D75D9">
        <w:rPr>
          <w:rFonts w:ascii="PT Astra Serif" w:hAnsi="PT Astra Serif"/>
        </w:rPr>
        <w:t>Таблица 2.2</w:t>
      </w:r>
    </w:p>
    <w:p w:rsidR="00AC670B" w:rsidRPr="007D75D9" w:rsidRDefault="00AC670B" w:rsidP="00AC670B">
      <w:pPr>
        <w:rPr>
          <w:rFonts w:ascii="PT Astra Serif" w:hAnsi="PT Astra Serif"/>
        </w:rPr>
      </w:pPr>
      <w:proofErr w:type="spellStart"/>
      <w:r w:rsidRPr="007D75D9">
        <w:rPr>
          <w:rFonts w:ascii="PT Astra Serif" w:hAnsi="PT Astra Serif"/>
        </w:rPr>
        <w:t>Недропользователь</w:t>
      </w:r>
      <w:proofErr w:type="spellEnd"/>
      <w:r w:rsidRPr="007D75D9">
        <w:rPr>
          <w:rFonts w:ascii="PT Astra Serif" w:hAnsi="PT Astra Serif"/>
        </w:rPr>
        <w:t xml:space="preserve"> – ОАО «Керамика»</w:t>
      </w:r>
    </w:p>
    <w:tbl>
      <w:tblPr>
        <w:tblW w:w="5000" w:type="pct"/>
        <w:jc w:val="center"/>
        <w:tblLook w:val="04A0" w:firstRow="1" w:lastRow="0" w:firstColumn="1" w:lastColumn="0" w:noHBand="0" w:noVBand="1"/>
      </w:tblPr>
      <w:tblGrid>
        <w:gridCol w:w="2027"/>
        <w:gridCol w:w="4055"/>
        <w:gridCol w:w="4055"/>
      </w:tblGrid>
      <w:tr w:rsidR="00AC670B" w:rsidRPr="007D75D9" w:rsidTr="00AC670B">
        <w:trPr>
          <w:tblHeader/>
          <w:jc w:val="center"/>
        </w:trPr>
        <w:tc>
          <w:tcPr>
            <w:tcW w:w="1000"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w:t>
            </w:r>
          </w:p>
        </w:tc>
        <w:tc>
          <w:tcPr>
            <w:tcW w:w="4000"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Координаты</w:t>
            </w:r>
          </w:p>
        </w:tc>
      </w:tr>
      <w:tr w:rsidR="00AC670B" w:rsidRPr="007D75D9" w:rsidTr="00AC670B">
        <w:trPr>
          <w:jc w:val="center"/>
        </w:trPr>
        <w:tc>
          <w:tcPr>
            <w:tcW w:w="1000"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сев. широта</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вост. долгота</w:t>
            </w:r>
          </w:p>
        </w:tc>
      </w:tr>
      <w:tr w:rsidR="00AC670B" w:rsidRPr="007D75D9" w:rsidTr="00AC670B">
        <w:trPr>
          <w:jc w:val="center"/>
        </w:trPr>
        <w:tc>
          <w:tcPr>
            <w:tcW w:w="1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1</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53°59’32’’</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37°38’55’’</w:t>
            </w:r>
          </w:p>
        </w:tc>
      </w:tr>
      <w:tr w:rsidR="00AC670B" w:rsidRPr="007D75D9" w:rsidTr="00AC670B">
        <w:trPr>
          <w:jc w:val="center"/>
        </w:trPr>
        <w:tc>
          <w:tcPr>
            <w:tcW w:w="1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2</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53°59’35’’</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37°38’55’’</w:t>
            </w:r>
          </w:p>
        </w:tc>
      </w:tr>
      <w:tr w:rsidR="00AC670B" w:rsidRPr="007D75D9" w:rsidTr="00AC670B">
        <w:trPr>
          <w:jc w:val="center"/>
        </w:trPr>
        <w:tc>
          <w:tcPr>
            <w:tcW w:w="1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3</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53°59’40’’</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37°39’10’’</w:t>
            </w:r>
          </w:p>
        </w:tc>
      </w:tr>
      <w:tr w:rsidR="00AC670B" w:rsidRPr="007D75D9" w:rsidTr="00AC670B">
        <w:trPr>
          <w:jc w:val="center"/>
        </w:trPr>
        <w:tc>
          <w:tcPr>
            <w:tcW w:w="1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lastRenderedPageBreak/>
              <w:t>4</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53°59’55’’</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37°39’30’’</w:t>
            </w:r>
          </w:p>
        </w:tc>
      </w:tr>
      <w:tr w:rsidR="00AC670B" w:rsidRPr="007D75D9" w:rsidTr="00AC670B">
        <w:trPr>
          <w:jc w:val="center"/>
        </w:trPr>
        <w:tc>
          <w:tcPr>
            <w:tcW w:w="1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5</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53°59’38’’</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37°40’00’’</w:t>
            </w:r>
          </w:p>
        </w:tc>
      </w:tr>
      <w:tr w:rsidR="00AC670B" w:rsidRPr="007D75D9" w:rsidTr="00AC670B">
        <w:trPr>
          <w:jc w:val="center"/>
        </w:trPr>
        <w:tc>
          <w:tcPr>
            <w:tcW w:w="1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6</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53°59’27’’</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37°40’00’’</w:t>
            </w:r>
          </w:p>
        </w:tc>
      </w:tr>
      <w:tr w:rsidR="00AC670B" w:rsidRPr="007D75D9" w:rsidTr="00AC670B">
        <w:trPr>
          <w:jc w:val="center"/>
        </w:trPr>
        <w:tc>
          <w:tcPr>
            <w:tcW w:w="1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7</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53°59’7’’</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37°39’12’’</w:t>
            </w:r>
          </w:p>
        </w:tc>
      </w:tr>
    </w:tbl>
    <w:p w:rsidR="00AC670B" w:rsidRPr="007D75D9" w:rsidRDefault="00AC670B" w:rsidP="00AC670B">
      <w:pPr>
        <w:rPr>
          <w:rFonts w:ascii="PT Astra Serif" w:hAnsi="PT Astra Serif"/>
        </w:rPr>
      </w:pPr>
      <w:r w:rsidRPr="007D75D9">
        <w:rPr>
          <w:rFonts w:ascii="PT Astra Serif" w:hAnsi="PT Astra Serif"/>
        </w:rPr>
        <w:t xml:space="preserve">2. </w:t>
      </w:r>
      <w:proofErr w:type="spellStart"/>
      <w:r w:rsidRPr="007D75D9">
        <w:rPr>
          <w:rFonts w:ascii="PT Astra Serif" w:hAnsi="PT Astra Serif"/>
        </w:rPr>
        <w:t>Недропользователь</w:t>
      </w:r>
      <w:proofErr w:type="spellEnd"/>
      <w:r w:rsidRPr="007D75D9">
        <w:rPr>
          <w:rFonts w:ascii="PT Astra Serif" w:hAnsi="PT Astra Serif"/>
        </w:rPr>
        <w:t xml:space="preserve"> – ГУ ТО «</w:t>
      </w:r>
      <w:proofErr w:type="spellStart"/>
      <w:r w:rsidRPr="007D75D9">
        <w:rPr>
          <w:rFonts w:ascii="PT Astra Serif" w:hAnsi="PT Astra Serif"/>
        </w:rPr>
        <w:t>Тулаавтодор</w:t>
      </w:r>
      <w:proofErr w:type="spellEnd"/>
      <w:r w:rsidRPr="007D75D9">
        <w:rPr>
          <w:rFonts w:ascii="PT Astra Serif" w:hAnsi="PT Astra Serif"/>
        </w:rPr>
        <w:t>»</w:t>
      </w:r>
    </w:p>
    <w:p w:rsidR="00AC670B" w:rsidRPr="007D75D9" w:rsidRDefault="00AC670B" w:rsidP="00CB749F">
      <w:pPr>
        <w:jc w:val="both"/>
        <w:rPr>
          <w:rFonts w:ascii="PT Astra Serif" w:hAnsi="PT Astra Serif"/>
        </w:rPr>
      </w:pPr>
      <w:r w:rsidRPr="007D75D9">
        <w:rPr>
          <w:rFonts w:ascii="PT Astra Serif" w:hAnsi="PT Astra Serif"/>
        </w:rPr>
        <w:t>Лицензия на пользование недрами ТУЛ 57323 ВЭ от 24.08.2005.</w:t>
      </w:r>
    </w:p>
    <w:p w:rsidR="00AC670B" w:rsidRPr="007D75D9" w:rsidRDefault="00AC670B" w:rsidP="00CB749F">
      <w:pPr>
        <w:jc w:val="both"/>
        <w:rPr>
          <w:rFonts w:ascii="PT Astra Serif" w:hAnsi="PT Astra Serif"/>
        </w:rPr>
      </w:pPr>
      <w:r w:rsidRPr="007D75D9">
        <w:rPr>
          <w:rFonts w:ascii="PT Astra Serif" w:hAnsi="PT Astra Serif"/>
        </w:rPr>
        <w:t>Целевое назначение – для геологического изучения в целях поисков и оценки подземных вод и их добычи для технологического обеспечения водой предприятия.</w:t>
      </w:r>
    </w:p>
    <w:p w:rsidR="00AC670B" w:rsidRPr="007D75D9" w:rsidRDefault="00AC670B" w:rsidP="00CB749F">
      <w:pPr>
        <w:jc w:val="both"/>
        <w:rPr>
          <w:rFonts w:ascii="PT Astra Serif" w:hAnsi="PT Astra Serif"/>
        </w:rPr>
      </w:pPr>
      <w:r w:rsidRPr="007D75D9">
        <w:rPr>
          <w:rFonts w:ascii="PT Astra Serif" w:hAnsi="PT Astra Serif"/>
        </w:rPr>
        <w:t>Участок недр расположен в пос. Шахты 25 Щекинского района Тульской области.</w:t>
      </w:r>
    </w:p>
    <w:p w:rsidR="00AC670B" w:rsidRPr="007D75D9" w:rsidRDefault="00AC670B" w:rsidP="00AC670B">
      <w:pPr>
        <w:rPr>
          <w:rFonts w:ascii="PT Astra Serif" w:hAnsi="PT Astra Serif"/>
        </w:rPr>
      </w:pPr>
      <w:r w:rsidRPr="007D75D9">
        <w:rPr>
          <w:rFonts w:ascii="PT Astra Serif" w:hAnsi="PT Astra Serif"/>
        </w:rPr>
        <w:t>Таблица 2.3</w:t>
      </w:r>
    </w:p>
    <w:p w:rsidR="00AC670B" w:rsidRPr="007D75D9" w:rsidRDefault="00AC670B" w:rsidP="00AC670B">
      <w:pPr>
        <w:rPr>
          <w:rFonts w:ascii="PT Astra Serif" w:hAnsi="PT Astra Serif"/>
        </w:rPr>
      </w:pPr>
      <w:proofErr w:type="spellStart"/>
      <w:r w:rsidRPr="007D75D9">
        <w:rPr>
          <w:rFonts w:ascii="PT Astra Serif" w:hAnsi="PT Astra Serif"/>
        </w:rPr>
        <w:t>Недропользователь</w:t>
      </w:r>
      <w:proofErr w:type="spellEnd"/>
      <w:r w:rsidRPr="007D75D9">
        <w:rPr>
          <w:rFonts w:ascii="PT Astra Serif" w:hAnsi="PT Astra Serif"/>
        </w:rPr>
        <w:t xml:space="preserve"> – ГУ ТО «</w:t>
      </w:r>
      <w:proofErr w:type="spellStart"/>
      <w:r w:rsidRPr="007D75D9">
        <w:rPr>
          <w:rFonts w:ascii="PT Astra Serif" w:hAnsi="PT Astra Serif"/>
        </w:rPr>
        <w:t>Тулаавтодор</w:t>
      </w:r>
      <w:proofErr w:type="spellEnd"/>
      <w:r w:rsidRPr="007D75D9">
        <w:rPr>
          <w:rFonts w:ascii="PT Astra Serif" w:hAnsi="PT Astra Serif"/>
        </w:rPr>
        <w:t>»</w:t>
      </w:r>
    </w:p>
    <w:tbl>
      <w:tblPr>
        <w:tblW w:w="5000" w:type="pct"/>
        <w:jc w:val="center"/>
        <w:tblLook w:val="04A0" w:firstRow="1" w:lastRow="0" w:firstColumn="1" w:lastColumn="0" w:noHBand="0" w:noVBand="1"/>
      </w:tblPr>
      <w:tblGrid>
        <w:gridCol w:w="2027"/>
        <w:gridCol w:w="4055"/>
        <w:gridCol w:w="4055"/>
      </w:tblGrid>
      <w:tr w:rsidR="00AC670B" w:rsidRPr="007D75D9" w:rsidTr="00AC670B">
        <w:trPr>
          <w:tblHeader/>
          <w:jc w:val="center"/>
        </w:trPr>
        <w:tc>
          <w:tcPr>
            <w:tcW w:w="1000"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w:t>
            </w:r>
          </w:p>
        </w:tc>
        <w:tc>
          <w:tcPr>
            <w:tcW w:w="4000"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Координаты</w:t>
            </w:r>
          </w:p>
        </w:tc>
      </w:tr>
      <w:tr w:rsidR="00AC670B" w:rsidRPr="007D75D9" w:rsidTr="00AC670B">
        <w:trPr>
          <w:jc w:val="center"/>
        </w:trPr>
        <w:tc>
          <w:tcPr>
            <w:tcW w:w="1000"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сев. широта</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вост. долгота</w:t>
            </w:r>
          </w:p>
        </w:tc>
      </w:tr>
      <w:tr w:rsidR="00AC670B" w:rsidRPr="007D75D9" w:rsidTr="00AC670B">
        <w:trPr>
          <w:jc w:val="center"/>
        </w:trPr>
        <w:tc>
          <w:tcPr>
            <w:tcW w:w="1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1</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54°00’38’’</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37°39’03’’</w:t>
            </w:r>
          </w:p>
        </w:tc>
      </w:tr>
      <w:tr w:rsidR="00AC670B" w:rsidRPr="007D75D9" w:rsidTr="00AC670B">
        <w:trPr>
          <w:jc w:val="center"/>
        </w:trPr>
        <w:tc>
          <w:tcPr>
            <w:tcW w:w="1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2</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54°00’37’’</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37°39’05’’</w:t>
            </w:r>
          </w:p>
        </w:tc>
      </w:tr>
      <w:tr w:rsidR="00AC670B" w:rsidRPr="007D75D9" w:rsidTr="00AC670B">
        <w:trPr>
          <w:jc w:val="center"/>
        </w:trPr>
        <w:tc>
          <w:tcPr>
            <w:tcW w:w="1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3</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54°00’36’’</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37°39’04’’</w:t>
            </w:r>
          </w:p>
        </w:tc>
      </w:tr>
      <w:tr w:rsidR="00AC670B" w:rsidRPr="007D75D9" w:rsidTr="00AC670B">
        <w:trPr>
          <w:jc w:val="center"/>
        </w:trPr>
        <w:tc>
          <w:tcPr>
            <w:tcW w:w="1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4</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54°00’36’’</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37°39’02’’</w:t>
            </w:r>
          </w:p>
        </w:tc>
      </w:tr>
    </w:tbl>
    <w:p w:rsidR="00AC670B" w:rsidRPr="007D75D9" w:rsidRDefault="00AC670B" w:rsidP="00AC670B">
      <w:pPr>
        <w:rPr>
          <w:rFonts w:ascii="PT Astra Serif" w:hAnsi="PT Astra Serif"/>
        </w:rPr>
      </w:pPr>
    </w:p>
    <w:p w:rsidR="00AC670B" w:rsidRPr="007D75D9" w:rsidRDefault="00AC670B" w:rsidP="00AC670B">
      <w:pPr>
        <w:rPr>
          <w:rFonts w:ascii="PT Astra Serif" w:hAnsi="PT Astra Serif"/>
        </w:rPr>
      </w:pPr>
      <w:r w:rsidRPr="007D75D9">
        <w:rPr>
          <w:rFonts w:ascii="PT Astra Serif" w:hAnsi="PT Astra Serif"/>
        </w:rPr>
        <w:t xml:space="preserve">3. </w:t>
      </w:r>
      <w:proofErr w:type="spellStart"/>
      <w:r w:rsidRPr="007D75D9">
        <w:rPr>
          <w:rFonts w:ascii="PT Astra Serif" w:hAnsi="PT Astra Serif"/>
        </w:rPr>
        <w:t>Недропользователь</w:t>
      </w:r>
      <w:proofErr w:type="spellEnd"/>
      <w:r w:rsidRPr="007D75D9">
        <w:rPr>
          <w:rFonts w:ascii="PT Astra Serif" w:hAnsi="PT Astra Serif"/>
        </w:rPr>
        <w:t xml:space="preserve"> – ОАО «Керамика»</w:t>
      </w:r>
    </w:p>
    <w:p w:rsidR="00AC670B" w:rsidRPr="007D75D9" w:rsidRDefault="00AC670B" w:rsidP="00CB749F">
      <w:pPr>
        <w:jc w:val="both"/>
        <w:rPr>
          <w:rFonts w:ascii="PT Astra Serif" w:hAnsi="PT Astra Serif"/>
        </w:rPr>
      </w:pPr>
      <w:r w:rsidRPr="007D75D9">
        <w:rPr>
          <w:rFonts w:ascii="PT Astra Serif" w:hAnsi="PT Astra Serif"/>
        </w:rPr>
        <w:t>Лицензия на пользование недрами ТУЛ 57191 ВЭ от 27.11.2003.</w:t>
      </w:r>
    </w:p>
    <w:p w:rsidR="00AC670B" w:rsidRPr="007D75D9" w:rsidRDefault="00AC670B" w:rsidP="00CB749F">
      <w:pPr>
        <w:jc w:val="both"/>
        <w:rPr>
          <w:rFonts w:ascii="PT Astra Serif" w:hAnsi="PT Astra Serif"/>
        </w:rPr>
      </w:pPr>
      <w:r w:rsidRPr="007D75D9">
        <w:rPr>
          <w:rFonts w:ascii="PT Astra Serif" w:hAnsi="PT Astra Serif"/>
        </w:rPr>
        <w:t>Целевое назначение – добыча питьевых подземных вод для водоснабжения предприятия и сторонней организации.</w:t>
      </w:r>
    </w:p>
    <w:p w:rsidR="00AC670B" w:rsidRPr="007D75D9" w:rsidRDefault="00AC670B" w:rsidP="00CB749F">
      <w:pPr>
        <w:jc w:val="both"/>
        <w:rPr>
          <w:rFonts w:ascii="PT Astra Serif" w:hAnsi="PT Astra Serif"/>
        </w:rPr>
      </w:pPr>
      <w:r w:rsidRPr="007D75D9">
        <w:rPr>
          <w:rFonts w:ascii="PT Astra Serif" w:hAnsi="PT Astra Serif"/>
        </w:rPr>
        <w:t>Участок недр расположен в Щекинском районе Тульской области, в 0,3-0,5 км восточнее д. Щекино.</w:t>
      </w:r>
    </w:p>
    <w:p w:rsidR="00AC670B" w:rsidRPr="007D75D9" w:rsidRDefault="00AC670B" w:rsidP="00AC670B">
      <w:pPr>
        <w:rPr>
          <w:rFonts w:ascii="PT Astra Serif" w:hAnsi="PT Astra Serif"/>
        </w:rPr>
      </w:pPr>
      <w:r w:rsidRPr="007D75D9">
        <w:rPr>
          <w:rFonts w:ascii="PT Astra Serif" w:hAnsi="PT Astra Serif"/>
        </w:rPr>
        <w:t>Таблица 2.4</w:t>
      </w:r>
    </w:p>
    <w:p w:rsidR="00AC670B" w:rsidRPr="007D75D9" w:rsidRDefault="00AC670B" w:rsidP="00AC670B">
      <w:pPr>
        <w:rPr>
          <w:rFonts w:ascii="PT Astra Serif" w:hAnsi="PT Astra Serif"/>
        </w:rPr>
      </w:pPr>
      <w:proofErr w:type="spellStart"/>
      <w:r w:rsidRPr="007D75D9">
        <w:rPr>
          <w:rFonts w:ascii="PT Astra Serif" w:hAnsi="PT Astra Serif"/>
        </w:rPr>
        <w:t>Недропользователь</w:t>
      </w:r>
      <w:proofErr w:type="spellEnd"/>
      <w:r w:rsidRPr="007D75D9">
        <w:rPr>
          <w:rFonts w:ascii="PT Astra Serif" w:hAnsi="PT Astra Serif"/>
        </w:rPr>
        <w:t xml:space="preserve"> – ОАО «Керамика»</w:t>
      </w:r>
    </w:p>
    <w:tbl>
      <w:tblPr>
        <w:tblW w:w="5000" w:type="pct"/>
        <w:jc w:val="center"/>
        <w:tblLook w:val="04A0" w:firstRow="1" w:lastRow="0" w:firstColumn="1" w:lastColumn="0" w:noHBand="0" w:noVBand="1"/>
      </w:tblPr>
      <w:tblGrid>
        <w:gridCol w:w="2027"/>
        <w:gridCol w:w="4055"/>
        <w:gridCol w:w="4055"/>
      </w:tblGrid>
      <w:tr w:rsidR="00AC670B" w:rsidRPr="007D75D9" w:rsidTr="00AC670B">
        <w:trPr>
          <w:tblHeader/>
          <w:jc w:val="center"/>
        </w:trPr>
        <w:tc>
          <w:tcPr>
            <w:tcW w:w="1000"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w:t>
            </w:r>
          </w:p>
        </w:tc>
        <w:tc>
          <w:tcPr>
            <w:tcW w:w="4000"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Координаты</w:t>
            </w:r>
          </w:p>
        </w:tc>
      </w:tr>
      <w:tr w:rsidR="00AC670B" w:rsidRPr="007D75D9" w:rsidTr="00AC670B">
        <w:trPr>
          <w:jc w:val="center"/>
        </w:trPr>
        <w:tc>
          <w:tcPr>
            <w:tcW w:w="1000"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сев. широта</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вост. долгота</w:t>
            </w:r>
          </w:p>
        </w:tc>
      </w:tr>
      <w:tr w:rsidR="00AC670B" w:rsidRPr="007D75D9" w:rsidTr="00AC670B">
        <w:trPr>
          <w:jc w:val="center"/>
        </w:trPr>
        <w:tc>
          <w:tcPr>
            <w:tcW w:w="1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1</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53°59’11’’</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37°38’25’’</w:t>
            </w:r>
          </w:p>
        </w:tc>
      </w:tr>
      <w:tr w:rsidR="00AC670B" w:rsidRPr="007D75D9" w:rsidTr="00AC670B">
        <w:trPr>
          <w:jc w:val="center"/>
        </w:trPr>
        <w:tc>
          <w:tcPr>
            <w:tcW w:w="1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2</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53°59’04’’</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37°38’29’’</w:t>
            </w:r>
          </w:p>
        </w:tc>
      </w:tr>
      <w:tr w:rsidR="00AC670B" w:rsidRPr="007D75D9" w:rsidTr="00AC670B">
        <w:trPr>
          <w:jc w:val="center"/>
        </w:trPr>
        <w:tc>
          <w:tcPr>
            <w:tcW w:w="1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3</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53°59’01’’</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37°38’30’’</w:t>
            </w:r>
          </w:p>
        </w:tc>
      </w:tr>
    </w:tbl>
    <w:p w:rsidR="00AC670B" w:rsidRPr="007D75D9" w:rsidRDefault="00AC670B" w:rsidP="00AC670B">
      <w:pPr>
        <w:rPr>
          <w:rFonts w:ascii="PT Astra Serif" w:hAnsi="PT Astra Serif"/>
        </w:rPr>
      </w:pPr>
    </w:p>
    <w:p w:rsidR="00AC670B" w:rsidRPr="007D75D9" w:rsidRDefault="00AC670B" w:rsidP="00AC670B">
      <w:pPr>
        <w:rPr>
          <w:rFonts w:ascii="PT Astra Serif" w:hAnsi="PT Astra Serif"/>
        </w:rPr>
      </w:pPr>
      <w:r w:rsidRPr="007D75D9">
        <w:rPr>
          <w:rFonts w:ascii="PT Astra Serif" w:hAnsi="PT Astra Serif"/>
        </w:rPr>
        <w:t xml:space="preserve">4. </w:t>
      </w:r>
      <w:proofErr w:type="spellStart"/>
      <w:r w:rsidRPr="007D75D9">
        <w:rPr>
          <w:rFonts w:ascii="PT Astra Serif" w:hAnsi="PT Astra Serif"/>
        </w:rPr>
        <w:t>Недропользователь</w:t>
      </w:r>
      <w:proofErr w:type="spellEnd"/>
      <w:r w:rsidRPr="007D75D9">
        <w:rPr>
          <w:rFonts w:ascii="PT Astra Serif" w:hAnsi="PT Astra Serif"/>
        </w:rPr>
        <w:t xml:space="preserve"> – ПАО «ФСК ЕЭС»</w:t>
      </w:r>
    </w:p>
    <w:p w:rsidR="00AC670B" w:rsidRPr="007D75D9" w:rsidRDefault="00AC670B" w:rsidP="00CB749F">
      <w:pPr>
        <w:jc w:val="both"/>
        <w:rPr>
          <w:rFonts w:ascii="PT Astra Serif" w:hAnsi="PT Astra Serif"/>
        </w:rPr>
      </w:pPr>
      <w:r w:rsidRPr="007D75D9">
        <w:rPr>
          <w:rFonts w:ascii="PT Astra Serif" w:hAnsi="PT Astra Serif"/>
        </w:rPr>
        <w:t>Лицензия на пользование недрами ТУЛ 80459 ВЭ от 19.03.2019.</w:t>
      </w:r>
    </w:p>
    <w:p w:rsidR="00AC670B" w:rsidRPr="007D75D9" w:rsidRDefault="00AC670B" w:rsidP="00CB749F">
      <w:pPr>
        <w:jc w:val="both"/>
        <w:rPr>
          <w:rFonts w:ascii="PT Astra Serif" w:hAnsi="PT Astra Serif"/>
        </w:rPr>
      </w:pPr>
      <w:r w:rsidRPr="007D75D9">
        <w:rPr>
          <w:rFonts w:ascii="PT Astra Serif" w:hAnsi="PT Astra Serif"/>
        </w:rPr>
        <w:t>Целевое назначение – для технологического обеспечения водой электроподстанции.</w:t>
      </w:r>
    </w:p>
    <w:p w:rsidR="00AC670B" w:rsidRPr="007D75D9" w:rsidRDefault="00AC670B" w:rsidP="00CB749F">
      <w:pPr>
        <w:jc w:val="both"/>
        <w:rPr>
          <w:rFonts w:ascii="PT Astra Serif" w:hAnsi="PT Astra Serif"/>
        </w:rPr>
      </w:pPr>
      <w:r w:rsidRPr="007D75D9">
        <w:rPr>
          <w:rFonts w:ascii="PT Astra Serif" w:hAnsi="PT Astra Serif"/>
        </w:rPr>
        <w:t>Участок недр расположен в Щекинском районе Тульской области, в 1 км на север от территории ОАО «Химволокно»</w:t>
      </w:r>
    </w:p>
    <w:p w:rsidR="00AC670B" w:rsidRPr="007D75D9" w:rsidRDefault="00AC670B" w:rsidP="00AC670B">
      <w:pPr>
        <w:rPr>
          <w:rFonts w:ascii="PT Astra Serif" w:hAnsi="PT Astra Serif"/>
        </w:rPr>
      </w:pPr>
      <w:r w:rsidRPr="007D75D9">
        <w:rPr>
          <w:rFonts w:ascii="PT Astra Serif" w:hAnsi="PT Astra Serif"/>
        </w:rPr>
        <w:t>Таблица 2.5</w:t>
      </w:r>
    </w:p>
    <w:p w:rsidR="00AC670B" w:rsidRPr="007D75D9" w:rsidRDefault="00AC670B" w:rsidP="00AC670B">
      <w:pPr>
        <w:rPr>
          <w:rFonts w:ascii="PT Astra Serif" w:hAnsi="PT Astra Serif"/>
        </w:rPr>
      </w:pPr>
      <w:proofErr w:type="spellStart"/>
      <w:r w:rsidRPr="007D75D9">
        <w:rPr>
          <w:rFonts w:ascii="PT Astra Serif" w:hAnsi="PT Astra Serif"/>
        </w:rPr>
        <w:t>Недропользователь</w:t>
      </w:r>
      <w:proofErr w:type="spellEnd"/>
      <w:r w:rsidRPr="007D75D9">
        <w:rPr>
          <w:rFonts w:ascii="PT Astra Serif" w:hAnsi="PT Astra Serif"/>
        </w:rPr>
        <w:t xml:space="preserve"> – ПАО «ФСК ЕЭС»</w:t>
      </w:r>
    </w:p>
    <w:tbl>
      <w:tblPr>
        <w:tblW w:w="5000" w:type="pct"/>
        <w:jc w:val="center"/>
        <w:tblLook w:val="04A0" w:firstRow="1" w:lastRow="0" w:firstColumn="1" w:lastColumn="0" w:noHBand="0" w:noVBand="1"/>
      </w:tblPr>
      <w:tblGrid>
        <w:gridCol w:w="2027"/>
        <w:gridCol w:w="4055"/>
        <w:gridCol w:w="4055"/>
      </w:tblGrid>
      <w:tr w:rsidR="00AC670B" w:rsidRPr="007D75D9" w:rsidTr="00AC670B">
        <w:trPr>
          <w:tblHeader/>
          <w:jc w:val="center"/>
        </w:trPr>
        <w:tc>
          <w:tcPr>
            <w:tcW w:w="1000"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AC670B" w:rsidRPr="007D75D9" w:rsidRDefault="00AC670B" w:rsidP="00AC670B">
            <w:pPr>
              <w:rPr>
                <w:rFonts w:ascii="PT Astra Serif" w:hAnsi="PT Astra Serif"/>
              </w:rPr>
            </w:pPr>
            <w:r w:rsidRPr="007D75D9">
              <w:rPr>
                <w:rFonts w:ascii="PT Astra Serif" w:hAnsi="PT Astra Serif"/>
              </w:rPr>
              <w:t>№</w:t>
            </w:r>
          </w:p>
        </w:tc>
        <w:tc>
          <w:tcPr>
            <w:tcW w:w="4000"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AC670B" w:rsidRPr="007D75D9" w:rsidRDefault="00AC670B" w:rsidP="00AC670B">
            <w:pPr>
              <w:rPr>
                <w:rFonts w:ascii="PT Astra Serif" w:hAnsi="PT Astra Serif"/>
              </w:rPr>
            </w:pPr>
            <w:r w:rsidRPr="007D75D9">
              <w:rPr>
                <w:rFonts w:ascii="PT Astra Serif" w:hAnsi="PT Astra Serif"/>
              </w:rPr>
              <w:t>Координаты</w:t>
            </w:r>
          </w:p>
        </w:tc>
      </w:tr>
      <w:tr w:rsidR="00AC670B" w:rsidRPr="007D75D9" w:rsidTr="00AC670B">
        <w:trPr>
          <w:jc w:val="center"/>
        </w:trPr>
        <w:tc>
          <w:tcPr>
            <w:tcW w:w="1000"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C670B" w:rsidRPr="007D75D9" w:rsidRDefault="00AC670B" w:rsidP="00AC670B">
            <w:pPr>
              <w:rPr>
                <w:rFonts w:ascii="PT Astra Serif" w:hAnsi="PT Astra Serif"/>
              </w:rPr>
            </w:pP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AC670B" w:rsidRPr="007D75D9" w:rsidRDefault="00AC670B" w:rsidP="00AC670B">
            <w:pPr>
              <w:rPr>
                <w:rFonts w:ascii="PT Astra Serif" w:hAnsi="PT Astra Serif"/>
              </w:rPr>
            </w:pPr>
            <w:r w:rsidRPr="007D75D9">
              <w:rPr>
                <w:rFonts w:ascii="PT Astra Serif" w:hAnsi="PT Astra Serif"/>
              </w:rPr>
              <w:t>сев. широта</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AC670B" w:rsidRPr="007D75D9" w:rsidRDefault="00AC670B" w:rsidP="00AC670B">
            <w:pPr>
              <w:rPr>
                <w:rFonts w:ascii="PT Astra Serif" w:hAnsi="PT Astra Serif"/>
              </w:rPr>
            </w:pPr>
            <w:r w:rsidRPr="007D75D9">
              <w:rPr>
                <w:rFonts w:ascii="PT Astra Serif" w:hAnsi="PT Astra Serif"/>
              </w:rPr>
              <w:t>вост. долгота</w:t>
            </w:r>
          </w:p>
        </w:tc>
      </w:tr>
      <w:tr w:rsidR="00AC670B" w:rsidRPr="007D75D9" w:rsidTr="00AC670B">
        <w:trPr>
          <w:jc w:val="center"/>
        </w:trPr>
        <w:tc>
          <w:tcPr>
            <w:tcW w:w="1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AC670B" w:rsidRPr="007D75D9" w:rsidRDefault="00AC670B" w:rsidP="00AC670B">
            <w:pPr>
              <w:rPr>
                <w:rFonts w:ascii="PT Astra Serif" w:hAnsi="PT Astra Serif"/>
              </w:rPr>
            </w:pPr>
            <w:r w:rsidRPr="007D75D9">
              <w:rPr>
                <w:rFonts w:ascii="PT Astra Serif" w:hAnsi="PT Astra Serif"/>
              </w:rPr>
              <w:t>1</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AC670B" w:rsidRPr="007D75D9" w:rsidRDefault="00AC670B" w:rsidP="00AC670B">
            <w:pPr>
              <w:rPr>
                <w:rFonts w:ascii="PT Astra Serif" w:hAnsi="PT Astra Serif"/>
              </w:rPr>
            </w:pPr>
            <w:r w:rsidRPr="007D75D9">
              <w:rPr>
                <w:rFonts w:ascii="PT Astra Serif" w:hAnsi="PT Astra Serif"/>
              </w:rPr>
              <w:t>54°03’57’’</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AC670B" w:rsidRPr="007D75D9" w:rsidRDefault="00AC670B" w:rsidP="00AC670B">
            <w:pPr>
              <w:rPr>
                <w:rFonts w:ascii="PT Astra Serif" w:hAnsi="PT Astra Serif"/>
              </w:rPr>
            </w:pPr>
            <w:r w:rsidRPr="007D75D9">
              <w:rPr>
                <w:rFonts w:ascii="PT Astra Serif" w:hAnsi="PT Astra Serif"/>
              </w:rPr>
              <w:t>37°33’39’’</w:t>
            </w:r>
          </w:p>
        </w:tc>
      </w:tr>
      <w:tr w:rsidR="00AC670B" w:rsidRPr="007D75D9" w:rsidTr="00AC670B">
        <w:trPr>
          <w:jc w:val="center"/>
        </w:trPr>
        <w:tc>
          <w:tcPr>
            <w:tcW w:w="1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AC670B" w:rsidRPr="007D75D9" w:rsidRDefault="00AC670B" w:rsidP="00AC670B">
            <w:pPr>
              <w:rPr>
                <w:rFonts w:ascii="PT Astra Serif" w:hAnsi="PT Astra Serif"/>
              </w:rPr>
            </w:pPr>
            <w:r w:rsidRPr="007D75D9">
              <w:rPr>
                <w:rFonts w:ascii="PT Astra Serif" w:hAnsi="PT Astra Serif"/>
              </w:rPr>
              <w:t>2</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AC670B" w:rsidRPr="007D75D9" w:rsidRDefault="00AC670B" w:rsidP="00AC670B">
            <w:pPr>
              <w:rPr>
                <w:rFonts w:ascii="PT Astra Serif" w:hAnsi="PT Astra Serif"/>
              </w:rPr>
            </w:pPr>
            <w:r w:rsidRPr="007D75D9">
              <w:rPr>
                <w:rFonts w:ascii="PT Astra Serif" w:hAnsi="PT Astra Serif"/>
              </w:rPr>
              <w:t>54°03’54’’</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AC670B" w:rsidRPr="007D75D9" w:rsidRDefault="00AC670B" w:rsidP="00AC670B">
            <w:pPr>
              <w:rPr>
                <w:rFonts w:ascii="PT Astra Serif" w:hAnsi="PT Astra Serif"/>
              </w:rPr>
            </w:pPr>
            <w:r w:rsidRPr="007D75D9">
              <w:rPr>
                <w:rFonts w:ascii="PT Astra Serif" w:hAnsi="PT Astra Serif"/>
              </w:rPr>
              <w:t>37°33’47’’</w:t>
            </w:r>
          </w:p>
        </w:tc>
      </w:tr>
      <w:tr w:rsidR="00AC670B" w:rsidRPr="007D75D9" w:rsidTr="00AC670B">
        <w:trPr>
          <w:jc w:val="center"/>
        </w:trPr>
        <w:tc>
          <w:tcPr>
            <w:tcW w:w="1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AC670B" w:rsidRPr="007D75D9" w:rsidRDefault="00AC670B" w:rsidP="00AC670B">
            <w:pPr>
              <w:rPr>
                <w:rFonts w:ascii="PT Astra Serif" w:hAnsi="PT Astra Serif"/>
              </w:rPr>
            </w:pPr>
            <w:r w:rsidRPr="007D75D9">
              <w:rPr>
                <w:rFonts w:ascii="PT Astra Serif" w:hAnsi="PT Astra Serif"/>
              </w:rPr>
              <w:t>3</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AC670B" w:rsidRPr="007D75D9" w:rsidRDefault="00AC670B" w:rsidP="00AC670B">
            <w:pPr>
              <w:rPr>
                <w:rFonts w:ascii="PT Astra Serif" w:hAnsi="PT Astra Serif"/>
              </w:rPr>
            </w:pPr>
            <w:r w:rsidRPr="007D75D9">
              <w:rPr>
                <w:rFonts w:ascii="PT Astra Serif" w:hAnsi="PT Astra Serif"/>
              </w:rPr>
              <w:t>54°03’48’’</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AC670B" w:rsidRPr="007D75D9" w:rsidRDefault="00AC670B" w:rsidP="00AC670B">
            <w:pPr>
              <w:rPr>
                <w:rFonts w:ascii="PT Astra Serif" w:hAnsi="PT Astra Serif"/>
              </w:rPr>
            </w:pPr>
            <w:r w:rsidRPr="007D75D9">
              <w:rPr>
                <w:rFonts w:ascii="PT Astra Serif" w:hAnsi="PT Astra Serif"/>
              </w:rPr>
              <w:t>37°33’42’’</w:t>
            </w:r>
          </w:p>
        </w:tc>
      </w:tr>
      <w:tr w:rsidR="00AC670B" w:rsidRPr="007D75D9" w:rsidTr="00AC670B">
        <w:trPr>
          <w:jc w:val="center"/>
        </w:trPr>
        <w:tc>
          <w:tcPr>
            <w:tcW w:w="1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AC670B" w:rsidRPr="007D75D9" w:rsidRDefault="00AC670B" w:rsidP="00AC670B">
            <w:pPr>
              <w:rPr>
                <w:rFonts w:ascii="PT Astra Serif" w:hAnsi="PT Astra Serif"/>
              </w:rPr>
            </w:pPr>
            <w:r w:rsidRPr="007D75D9">
              <w:rPr>
                <w:rFonts w:ascii="PT Astra Serif" w:hAnsi="PT Astra Serif"/>
              </w:rPr>
              <w:t>4</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AC670B" w:rsidRPr="007D75D9" w:rsidRDefault="00AC670B" w:rsidP="00AC670B">
            <w:pPr>
              <w:rPr>
                <w:rFonts w:ascii="PT Astra Serif" w:hAnsi="PT Astra Serif"/>
              </w:rPr>
            </w:pPr>
            <w:r w:rsidRPr="007D75D9">
              <w:rPr>
                <w:rFonts w:ascii="PT Astra Serif" w:hAnsi="PT Astra Serif"/>
              </w:rPr>
              <w:t>54°03’50’’</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AC670B" w:rsidRPr="007D75D9" w:rsidRDefault="00AC670B" w:rsidP="00AC670B">
            <w:pPr>
              <w:rPr>
                <w:rFonts w:ascii="PT Astra Serif" w:hAnsi="PT Astra Serif"/>
              </w:rPr>
            </w:pPr>
            <w:r w:rsidRPr="007D75D9">
              <w:rPr>
                <w:rFonts w:ascii="PT Astra Serif" w:hAnsi="PT Astra Serif"/>
              </w:rPr>
              <w:t>37°33’33’’</w:t>
            </w:r>
          </w:p>
        </w:tc>
      </w:tr>
    </w:tbl>
    <w:p w:rsidR="00AC670B" w:rsidRPr="007D75D9" w:rsidRDefault="00AC670B" w:rsidP="00AC670B">
      <w:pPr>
        <w:rPr>
          <w:rFonts w:ascii="PT Astra Serif" w:hAnsi="PT Astra Serif"/>
        </w:rPr>
      </w:pPr>
    </w:p>
    <w:p w:rsidR="00CB749F" w:rsidRPr="007D75D9" w:rsidRDefault="00CB749F" w:rsidP="00AC670B">
      <w:pPr>
        <w:rPr>
          <w:rFonts w:ascii="PT Astra Serif" w:hAnsi="PT Astra Serif"/>
        </w:rPr>
      </w:pPr>
    </w:p>
    <w:p w:rsidR="00AC670B" w:rsidRPr="007D75D9" w:rsidRDefault="00AC670B" w:rsidP="00AC670B">
      <w:pPr>
        <w:rPr>
          <w:rFonts w:ascii="PT Astra Serif" w:hAnsi="PT Astra Serif"/>
        </w:rPr>
      </w:pPr>
      <w:bookmarkStart w:id="37" w:name="_Toc522808442"/>
      <w:bookmarkStart w:id="38" w:name="_Toc183695729"/>
      <w:bookmarkEnd w:id="32"/>
      <w:bookmarkEnd w:id="33"/>
      <w:bookmarkEnd w:id="34"/>
      <w:bookmarkEnd w:id="36"/>
      <w:r w:rsidRPr="007D75D9">
        <w:rPr>
          <w:rFonts w:ascii="PT Astra Serif" w:hAnsi="PT Astra Serif"/>
        </w:rPr>
        <w:t>2.1.3. Демографическая ситуация</w:t>
      </w:r>
      <w:bookmarkEnd w:id="37"/>
      <w:bookmarkEnd w:id="38"/>
    </w:p>
    <w:p w:rsidR="00AC670B" w:rsidRPr="007D75D9" w:rsidRDefault="00AC670B" w:rsidP="00CB749F">
      <w:pPr>
        <w:jc w:val="both"/>
        <w:rPr>
          <w:rFonts w:ascii="PT Astra Serif" w:hAnsi="PT Astra Serif"/>
        </w:rPr>
      </w:pPr>
      <w:bookmarkStart w:id="39" w:name="_Toc370201485"/>
      <w:r w:rsidRPr="007D75D9">
        <w:rPr>
          <w:rFonts w:ascii="PT Astra Serif" w:hAnsi="PT Astra Serif"/>
        </w:rPr>
        <w:lastRenderedPageBreak/>
        <w:t>Важнейшими социально-экономическими показателями формирования градостроительной системы любого уровня являются динамика численности населения. Наряду с природной, экономической и экологической составляющими они выступают в качестве основного фактора, влияющего на сбалансированное и устойчивое развитие территории МО Ломинцевское.</w:t>
      </w:r>
    </w:p>
    <w:p w:rsidR="00AC670B" w:rsidRPr="007D75D9" w:rsidRDefault="00AC670B" w:rsidP="00CB749F">
      <w:pPr>
        <w:jc w:val="both"/>
        <w:rPr>
          <w:rFonts w:ascii="PT Astra Serif" w:hAnsi="PT Astra Serif"/>
        </w:rPr>
      </w:pPr>
      <w:r w:rsidRPr="007D75D9">
        <w:rPr>
          <w:rFonts w:ascii="PT Astra Serif" w:hAnsi="PT Astra Serif"/>
        </w:rPr>
        <w:t xml:space="preserve">По состоянию на 01 января 2023 г. численность населения муниципального образования составляет – 6 004 человека. На 01 января 2024 численность населения муниципального образования Ломинцевское – 6 006 человека. </w:t>
      </w:r>
    </w:p>
    <w:p w:rsidR="00AC670B" w:rsidRPr="007D75D9" w:rsidRDefault="00AC670B" w:rsidP="00AC670B">
      <w:pPr>
        <w:rPr>
          <w:rFonts w:ascii="PT Astra Serif" w:hAnsi="PT Astra Serif"/>
        </w:rPr>
      </w:pPr>
      <w:r w:rsidRPr="007D75D9">
        <w:rPr>
          <w:rFonts w:ascii="PT Astra Serif" w:hAnsi="PT Astra Serif"/>
        </w:rPr>
        <w:t>Таблица 2.6</w:t>
      </w:r>
    </w:p>
    <w:p w:rsidR="00AC670B" w:rsidRPr="007D75D9" w:rsidRDefault="00AC670B" w:rsidP="00AC670B">
      <w:pPr>
        <w:rPr>
          <w:rFonts w:ascii="PT Astra Serif" w:hAnsi="PT Astra Serif"/>
        </w:rPr>
      </w:pPr>
      <w:r w:rsidRPr="007D75D9">
        <w:rPr>
          <w:rFonts w:ascii="PT Astra Serif" w:hAnsi="PT Astra Serif"/>
        </w:rPr>
        <w:t>Динамика показателей естественного воспроизводства населения</w:t>
      </w:r>
      <w:r w:rsidRPr="007D75D9">
        <w:rPr>
          <w:rFonts w:ascii="PT Astra Serif" w:hAnsi="PT Astra Serif"/>
        </w:rPr>
        <w:br/>
        <w:t>МО Ломинцевское, чел.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6A0" w:firstRow="1" w:lastRow="0" w:firstColumn="1" w:lastColumn="0" w:noHBand="1" w:noVBand="1"/>
      </w:tblPr>
      <w:tblGrid>
        <w:gridCol w:w="5212"/>
        <w:gridCol w:w="920"/>
        <w:gridCol w:w="866"/>
        <w:gridCol w:w="930"/>
        <w:gridCol w:w="1127"/>
        <w:gridCol w:w="922"/>
      </w:tblGrid>
      <w:tr w:rsidR="00AC670B" w:rsidRPr="007D75D9" w:rsidTr="00AC670B">
        <w:trPr>
          <w:trHeight w:val="220"/>
        </w:trPr>
        <w:tc>
          <w:tcPr>
            <w:tcW w:w="2612"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Показатели</w:t>
            </w:r>
          </w:p>
        </w:tc>
        <w:tc>
          <w:tcPr>
            <w:tcW w:w="461"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2020 год</w:t>
            </w:r>
          </w:p>
        </w:tc>
        <w:tc>
          <w:tcPr>
            <w:tcW w:w="434"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2021 год</w:t>
            </w:r>
          </w:p>
        </w:tc>
        <w:tc>
          <w:tcPr>
            <w:tcW w:w="46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2022 год</w:t>
            </w:r>
          </w:p>
        </w:tc>
        <w:tc>
          <w:tcPr>
            <w:tcW w:w="565"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2023 год</w:t>
            </w:r>
          </w:p>
        </w:tc>
        <w:tc>
          <w:tcPr>
            <w:tcW w:w="462" w:type="pct"/>
            <w:shd w:val="clear" w:color="auto" w:fill="auto"/>
          </w:tcPr>
          <w:p w:rsidR="00AC670B" w:rsidRPr="007D75D9" w:rsidRDefault="00AC670B" w:rsidP="00AC670B">
            <w:pPr>
              <w:rPr>
                <w:rFonts w:ascii="PT Astra Serif" w:hAnsi="PT Astra Serif"/>
              </w:rPr>
            </w:pPr>
            <w:r w:rsidRPr="007D75D9">
              <w:rPr>
                <w:rFonts w:ascii="PT Astra Serif" w:hAnsi="PT Astra Serif"/>
              </w:rPr>
              <w:t>2024 год</w:t>
            </w:r>
          </w:p>
        </w:tc>
      </w:tr>
      <w:tr w:rsidR="00AC670B" w:rsidRPr="007D75D9" w:rsidTr="00AC670B">
        <w:trPr>
          <w:trHeight w:val="78"/>
        </w:trPr>
        <w:tc>
          <w:tcPr>
            <w:tcW w:w="2612"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Число родившихся (без учета мертворожденных), чел.</w:t>
            </w:r>
          </w:p>
        </w:tc>
        <w:tc>
          <w:tcPr>
            <w:tcW w:w="461"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41</w:t>
            </w:r>
          </w:p>
        </w:tc>
        <w:tc>
          <w:tcPr>
            <w:tcW w:w="434"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45</w:t>
            </w:r>
          </w:p>
        </w:tc>
        <w:tc>
          <w:tcPr>
            <w:tcW w:w="46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47</w:t>
            </w:r>
          </w:p>
        </w:tc>
        <w:tc>
          <w:tcPr>
            <w:tcW w:w="565"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52</w:t>
            </w:r>
          </w:p>
        </w:tc>
        <w:tc>
          <w:tcPr>
            <w:tcW w:w="462"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w:t>
            </w:r>
          </w:p>
        </w:tc>
      </w:tr>
      <w:tr w:rsidR="00AC670B" w:rsidRPr="007D75D9" w:rsidTr="00AC670B">
        <w:trPr>
          <w:trHeight w:val="50"/>
        </w:trPr>
        <w:tc>
          <w:tcPr>
            <w:tcW w:w="2612"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Число умерших, чел.</w:t>
            </w:r>
          </w:p>
        </w:tc>
        <w:tc>
          <w:tcPr>
            <w:tcW w:w="461"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103</w:t>
            </w:r>
          </w:p>
        </w:tc>
        <w:tc>
          <w:tcPr>
            <w:tcW w:w="434"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124</w:t>
            </w:r>
          </w:p>
        </w:tc>
        <w:tc>
          <w:tcPr>
            <w:tcW w:w="46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89</w:t>
            </w:r>
          </w:p>
        </w:tc>
        <w:tc>
          <w:tcPr>
            <w:tcW w:w="565"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94</w:t>
            </w:r>
          </w:p>
        </w:tc>
        <w:tc>
          <w:tcPr>
            <w:tcW w:w="462"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w:t>
            </w:r>
          </w:p>
        </w:tc>
      </w:tr>
      <w:tr w:rsidR="00AC670B" w:rsidRPr="007D75D9" w:rsidTr="00AC670B">
        <w:trPr>
          <w:trHeight w:val="78"/>
        </w:trPr>
        <w:tc>
          <w:tcPr>
            <w:tcW w:w="2612"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Естественный прирост (убыль), чел.</w:t>
            </w:r>
          </w:p>
        </w:tc>
        <w:tc>
          <w:tcPr>
            <w:tcW w:w="461"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-62</w:t>
            </w:r>
          </w:p>
        </w:tc>
        <w:tc>
          <w:tcPr>
            <w:tcW w:w="434"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-79</w:t>
            </w:r>
          </w:p>
        </w:tc>
        <w:tc>
          <w:tcPr>
            <w:tcW w:w="46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-42</w:t>
            </w:r>
          </w:p>
        </w:tc>
        <w:tc>
          <w:tcPr>
            <w:tcW w:w="565"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-42</w:t>
            </w:r>
          </w:p>
        </w:tc>
        <w:tc>
          <w:tcPr>
            <w:tcW w:w="462"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w:t>
            </w:r>
          </w:p>
        </w:tc>
      </w:tr>
    </w:tbl>
    <w:p w:rsidR="00AC670B" w:rsidRPr="007D75D9" w:rsidRDefault="00AC670B" w:rsidP="00CB749F">
      <w:pPr>
        <w:jc w:val="both"/>
        <w:rPr>
          <w:rFonts w:ascii="PT Astra Serif" w:hAnsi="PT Astra Serif"/>
        </w:rPr>
      </w:pPr>
      <w:r w:rsidRPr="007D75D9">
        <w:rPr>
          <w:rFonts w:ascii="PT Astra Serif" w:hAnsi="PT Astra Serif"/>
        </w:rPr>
        <w:t>На территории МО Ломинцевское наблюдается неблагоприятная тенденция превышения показателей смертности над показателями рождаемости.</w:t>
      </w:r>
    </w:p>
    <w:p w:rsidR="00AC670B" w:rsidRPr="007D75D9" w:rsidRDefault="00AC670B" w:rsidP="00CB749F">
      <w:pPr>
        <w:jc w:val="both"/>
        <w:rPr>
          <w:rFonts w:ascii="PT Astra Serif" w:hAnsi="PT Astra Serif"/>
        </w:rPr>
      </w:pPr>
      <w:r w:rsidRPr="007D75D9">
        <w:rPr>
          <w:rFonts w:ascii="PT Astra Serif" w:hAnsi="PT Astra Serif"/>
        </w:rPr>
        <w:t>В последние годы в МО Ломинцевское показатели миграционного движения численности населения указывают на миграционный отток (таблица 2.7).</w:t>
      </w:r>
    </w:p>
    <w:p w:rsidR="00AC670B" w:rsidRPr="007D75D9" w:rsidRDefault="00AC670B" w:rsidP="00AC670B">
      <w:pPr>
        <w:rPr>
          <w:rFonts w:ascii="PT Astra Serif" w:hAnsi="PT Astra Serif"/>
        </w:rPr>
      </w:pPr>
      <w:r w:rsidRPr="007D75D9">
        <w:rPr>
          <w:rFonts w:ascii="PT Astra Serif" w:hAnsi="PT Astra Serif"/>
        </w:rPr>
        <w:t>Таблица 2.7</w:t>
      </w:r>
    </w:p>
    <w:p w:rsidR="00AC670B" w:rsidRPr="007D75D9" w:rsidRDefault="00AC670B" w:rsidP="00AC670B">
      <w:pPr>
        <w:rPr>
          <w:rFonts w:ascii="PT Astra Serif" w:hAnsi="PT Astra Serif"/>
        </w:rPr>
      </w:pPr>
      <w:r w:rsidRPr="007D75D9">
        <w:rPr>
          <w:rFonts w:ascii="PT Astra Serif" w:hAnsi="PT Astra Serif"/>
        </w:rPr>
        <w:t>Динамика миграционных показателей населения</w:t>
      </w:r>
      <w:r w:rsidRPr="007D75D9">
        <w:rPr>
          <w:rFonts w:ascii="PT Astra Serif" w:hAnsi="PT Astra Serif"/>
        </w:rPr>
        <w:br/>
        <w:t>МО Ломинцевское, чел.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989"/>
        <w:gridCol w:w="998"/>
        <w:gridCol w:w="1000"/>
        <w:gridCol w:w="998"/>
        <w:gridCol w:w="1000"/>
        <w:gridCol w:w="992"/>
      </w:tblGrid>
      <w:tr w:rsidR="00AC670B" w:rsidRPr="007D75D9" w:rsidTr="00AC670B">
        <w:trPr>
          <w:trHeight w:val="70"/>
          <w:tblHeader/>
        </w:trPr>
        <w:tc>
          <w:tcPr>
            <w:tcW w:w="250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Показатели</w:t>
            </w:r>
          </w:p>
        </w:tc>
        <w:tc>
          <w:tcPr>
            <w:tcW w:w="50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2020 год</w:t>
            </w:r>
          </w:p>
        </w:tc>
        <w:tc>
          <w:tcPr>
            <w:tcW w:w="501"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2021 год</w:t>
            </w:r>
          </w:p>
        </w:tc>
        <w:tc>
          <w:tcPr>
            <w:tcW w:w="50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2022 год</w:t>
            </w:r>
          </w:p>
        </w:tc>
        <w:tc>
          <w:tcPr>
            <w:tcW w:w="501"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2023 год</w:t>
            </w:r>
          </w:p>
        </w:tc>
        <w:tc>
          <w:tcPr>
            <w:tcW w:w="497" w:type="pct"/>
            <w:shd w:val="clear" w:color="auto" w:fill="auto"/>
          </w:tcPr>
          <w:p w:rsidR="00AC670B" w:rsidRPr="007D75D9" w:rsidRDefault="00AC670B" w:rsidP="00AC670B">
            <w:pPr>
              <w:rPr>
                <w:rFonts w:ascii="PT Astra Serif" w:hAnsi="PT Astra Serif"/>
              </w:rPr>
            </w:pPr>
            <w:r w:rsidRPr="007D75D9">
              <w:rPr>
                <w:rFonts w:ascii="PT Astra Serif" w:hAnsi="PT Astra Serif"/>
              </w:rPr>
              <w:t>2024 год</w:t>
            </w:r>
          </w:p>
        </w:tc>
      </w:tr>
      <w:tr w:rsidR="00AC670B" w:rsidRPr="007D75D9" w:rsidTr="00AC670B">
        <w:tc>
          <w:tcPr>
            <w:tcW w:w="2500"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Прибывшие, чел.</w:t>
            </w:r>
          </w:p>
        </w:tc>
        <w:tc>
          <w:tcPr>
            <w:tcW w:w="50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354</w:t>
            </w:r>
          </w:p>
        </w:tc>
        <w:tc>
          <w:tcPr>
            <w:tcW w:w="501"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289</w:t>
            </w:r>
          </w:p>
        </w:tc>
        <w:tc>
          <w:tcPr>
            <w:tcW w:w="50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370</w:t>
            </w:r>
          </w:p>
        </w:tc>
        <w:tc>
          <w:tcPr>
            <w:tcW w:w="501"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375</w:t>
            </w:r>
          </w:p>
        </w:tc>
        <w:tc>
          <w:tcPr>
            <w:tcW w:w="49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w:t>
            </w:r>
          </w:p>
        </w:tc>
      </w:tr>
      <w:tr w:rsidR="00AC670B" w:rsidRPr="007D75D9" w:rsidTr="00AC670B">
        <w:tc>
          <w:tcPr>
            <w:tcW w:w="2500" w:type="pct"/>
            <w:shd w:val="clear" w:color="auto" w:fill="auto"/>
          </w:tcPr>
          <w:p w:rsidR="00AC670B" w:rsidRPr="007D75D9" w:rsidRDefault="00AC670B" w:rsidP="00AC670B">
            <w:pPr>
              <w:rPr>
                <w:rFonts w:ascii="PT Astra Serif" w:hAnsi="PT Astra Serif"/>
              </w:rPr>
            </w:pPr>
            <w:r w:rsidRPr="007D75D9">
              <w:rPr>
                <w:rFonts w:ascii="PT Astra Serif" w:hAnsi="PT Astra Serif"/>
              </w:rPr>
              <w:t>Выбывшие, чел.</w:t>
            </w:r>
          </w:p>
        </w:tc>
        <w:tc>
          <w:tcPr>
            <w:tcW w:w="50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420</w:t>
            </w:r>
          </w:p>
        </w:tc>
        <w:tc>
          <w:tcPr>
            <w:tcW w:w="501"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242</w:t>
            </w:r>
          </w:p>
        </w:tc>
        <w:tc>
          <w:tcPr>
            <w:tcW w:w="50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517</w:t>
            </w:r>
          </w:p>
        </w:tc>
        <w:tc>
          <w:tcPr>
            <w:tcW w:w="501"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378</w:t>
            </w:r>
          </w:p>
        </w:tc>
        <w:tc>
          <w:tcPr>
            <w:tcW w:w="49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w:t>
            </w:r>
          </w:p>
        </w:tc>
      </w:tr>
      <w:tr w:rsidR="00AC670B" w:rsidRPr="007D75D9" w:rsidTr="00AC670B">
        <w:tc>
          <w:tcPr>
            <w:tcW w:w="2500" w:type="pct"/>
            <w:shd w:val="clear" w:color="auto" w:fill="auto"/>
          </w:tcPr>
          <w:p w:rsidR="00AC670B" w:rsidRPr="007D75D9" w:rsidRDefault="00AC670B" w:rsidP="00AC670B">
            <w:pPr>
              <w:rPr>
                <w:rFonts w:ascii="PT Astra Serif" w:hAnsi="PT Astra Serif"/>
              </w:rPr>
            </w:pPr>
            <w:r w:rsidRPr="007D75D9">
              <w:rPr>
                <w:rFonts w:ascii="PT Astra Serif" w:hAnsi="PT Astra Serif"/>
              </w:rPr>
              <w:t>Миграционный прирост (отток) населения, чел.</w:t>
            </w:r>
          </w:p>
        </w:tc>
        <w:tc>
          <w:tcPr>
            <w:tcW w:w="50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-66</w:t>
            </w:r>
          </w:p>
        </w:tc>
        <w:tc>
          <w:tcPr>
            <w:tcW w:w="501"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47</w:t>
            </w:r>
          </w:p>
        </w:tc>
        <w:tc>
          <w:tcPr>
            <w:tcW w:w="50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-147</w:t>
            </w:r>
          </w:p>
        </w:tc>
        <w:tc>
          <w:tcPr>
            <w:tcW w:w="501"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-3</w:t>
            </w:r>
          </w:p>
        </w:tc>
        <w:tc>
          <w:tcPr>
            <w:tcW w:w="49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w:t>
            </w:r>
          </w:p>
        </w:tc>
      </w:tr>
    </w:tbl>
    <w:p w:rsidR="00AC670B" w:rsidRPr="007D75D9" w:rsidRDefault="00AC670B" w:rsidP="00CB749F">
      <w:pPr>
        <w:jc w:val="both"/>
        <w:rPr>
          <w:rFonts w:ascii="PT Astra Serif" w:hAnsi="PT Astra Serif"/>
        </w:rPr>
      </w:pPr>
      <w:bookmarkStart w:id="40" w:name="_Toc522808445"/>
      <w:bookmarkEnd w:id="39"/>
      <w:r w:rsidRPr="007D75D9">
        <w:rPr>
          <w:rFonts w:ascii="PT Astra Serif" w:hAnsi="PT Astra Serif"/>
        </w:rPr>
        <w:t>Базовым периодом для прогнозирования численности населения является 2024 год. Расчет перспективной численности населения можно провести демографическим методом, который основывается на использовании данных об общей убыли населения (естественном и механическом), рассчитывается по формуле:</w:t>
      </w:r>
    </w:p>
    <w:p w:rsidR="00AC670B" w:rsidRPr="007D75D9" w:rsidRDefault="00AC670B" w:rsidP="00CB749F">
      <w:pPr>
        <w:jc w:val="both"/>
        <w:rPr>
          <w:rFonts w:ascii="PT Astra Serif" w:hAnsi="PT Astra Serif"/>
        </w:rPr>
      </w:pPr>
      <w:proofErr w:type="spellStart"/>
      <w:r w:rsidRPr="007D75D9">
        <w:rPr>
          <w:rFonts w:ascii="PT Astra Serif" w:hAnsi="PT Astra Serif"/>
        </w:rPr>
        <w:t>Sh+t</w:t>
      </w:r>
      <w:proofErr w:type="spellEnd"/>
      <w:r w:rsidRPr="007D75D9">
        <w:rPr>
          <w:rFonts w:ascii="PT Astra Serif" w:hAnsi="PT Astra Serif"/>
        </w:rPr>
        <w:t>=</w:t>
      </w:r>
      <w:proofErr w:type="spellStart"/>
      <w:r w:rsidRPr="007D75D9">
        <w:rPr>
          <w:rFonts w:ascii="PT Astra Serif" w:hAnsi="PT Astra Serif"/>
        </w:rPr>
        <w:t>Sh</w:t>
      </w:r>
      <w:proofErr w:type="spellEnd"/>
      <w:r w:rsidRPr="007D75D9">
        <w:rPr>
          <w:rFonts w:ascii="PT Astra Serif" w:hAnsi="PT Astra Serif"/>
        </w:rPr>
        <w:t xml:space="preserve">·(1+Кобщ.пр.) t, </w:t>
      </w:r>
      <w:r w:rsidRPr="007D75D9">
        <w:rPr>
          <w:rFonts w:ascii="PT Astra Serif" w:hAnsi="PT Astra Serif"/>
        </w:rPr>
        <w:tab/>
      </w:r>
      <w:r w:rsidRPr="007D75D9">
        <w:rPr>
          <w:rFonts w:ascii="PT Astra Serif" w:hAnsi="PT Astra Serif"/>
        </w:rPr>
        <w:tab/>
      </w:r>
      <w:r w:rsidRPr="007D75D9">
        <w:rPr>
          <w:rFonts w:ascii="PT Astra Serif" w:hAnsi="PT Astra Serif"/>
        </w:rPr>
        <w:tab/>
      </w:r>
      <w:r w:rsidRPr="007D75D9">
        <w:rPr>
          <w:rFonts w:ascii="PT Astra Serif" w:hAnsi="PT Astra Serif"/>
        </w:rPr>
        <w:tab/>
      </w:r>
      <w:r w:rsidRPr="007D75D9">
        <w:rPr>
          <w:rFonts w:ascii="PT Astra Serif" w:hAnsi="PT Astra Serif"/>
        </w:rPr>
        <w:tab/>
        <w:t>(1)</w:t>
      </w:r>
    </w:p>
    <w:p w:rsidR="00AC670B" w:rsidRPr="007D75D9" w:rsidRDefault="00AC670B" w:rsidP="00CB749F">
      <w:pPr>
        <w:jc w:val="both"/>
        <w:rPr>
          <w:rFonts w:ascii="PT Astra Serif" w:hAnsi="PT Astra Serif"/>
        </w:rPr>
      </w:pPr>
      <w:r w:rsidRPr="007D75D9">
        <w:rPr>
          <w:rFonts w:ascii="PT Astra Serif" w:hAnsi="PT Astra Serif"/>
        </w:rPr>
        <w:t xml:space="preserve">где </w:t>
      </w:r>
      <w:proofErr w:type="spellStart"/>
      <w:r w:rsidRPr="007D75D9">
        <w:rPr>
          <w:rFonts w:ascii="PT Astra Serif" w:hAnsi="PT Astra Serif"/>
        </w:rPr>
        <w:t>Sh</w:t>
      </w:r>
      <w:proofErr w:type="spellEnd"/>
      <w:r w:rsidRPr="007D75D9">
        <w:rPr>
          <w:rFonts w:ascii="PT Astra Serif" w:hAnsi="PT Astra Serif"/>
        </w:rPr>
        <w:t xml:space="preserve"> – численность населения на начало планируемого периода, чел.;</w:t>
      </w:r>
    </w:p>
    <w:p w:rsidR="00AC670B" w:rsidRPr="007D75D9" w:rsidRDefault="00AC670B" w:rsidP="00CB749F">
      <w:pPr>
        <w:jc w:val="both"/>
        <w:rPr>
          <w:rFonts w:ascii="PT Astra Serif" w:hAnsi="PT Astra Serif"/>
        </w:rPr>
      </w:pPr>
      <w:r w:rsidRPr="007D75D9">
        <w:rPr>
          <w:rFonts w:ascii="PT Astra Serif" w:hAnsi="PT Astra Serif"/>
        </w:rPr>
        <w:t>t – число лет, на которое производится расчет;</w:t>
      </w:r>
    </w:p>
    <w:p w:rsidR="00AC670B" w:rsidRPr="007D75D9" w:rsidRDefault="00AC670B" w:rsidP="00CB749F">
      <w:pPr>
        <w:jc w:val="both"/>
        <w:rPr>
          <w:rFonts w:ascii="PT Astra Serif" w:hAnsi="PT Astra Serif"/>
        </w:rPr>
      </w:pPr>
      <w:r w:rsidRPr="007D75D9">
        <w:rPr>
          <w:rFonts w:ascii="PT Astra Serif" w:hAnsi="PT Astra Serif"/>
        </w:rPr>
        <w:t xml:space="preserve">К </w:t>
      </w:r>
      <w:proofErr w:type="spellStart"/>
      <w:r w:rsidRPr="007D75D9">
        <w:rPr>
          <w:rFonts w:ascii="PT Astra Serif" w:hAnsi="PT Astra Serif"/>
        </w:rPr>
        <w:t>общ.пр</w:t>
      </w:r>
      <w:proofErr w:type="spellEnd"/>
      <w:r w:rsidRPr="007D75D9">
        <w:rPr>
          <w:rFonts w:ascii="PT Astra Serif" w:hAnsi="PT Astra Serif"/>
        </w:rPr>
        <w:t>. – коэффициент общего прироста населения за период, предшествующий плановому, определяется как отношение среднегодового прироста населения к среднегодовой численности населения.</w:t>
      </w:r>
    </w:p>
    <w:p w:rsidR="00AC670B" w:rsidRPr="007D75D9" w:rsidRDefault="00AC670B" w:rsidP="00CB749F">
      <w:pPr>
        <w:jc w:val="both"/>
        <w:rPr>
          <w:rFonts w:ascii="PT Astra Serif" w:hAnsi="PT Astra Serif"/>
        </w:rPr>
      </w:pPr>
      <w:r w:rsidRPr="007D75D9">
        <w:rPr>
          <w:rFonts w:ascii="PT Astra Serif" w:hAnsi="PT Astra Serif"/>
        </w:rPr>
        <w:t>Для расчета перспективной численности населения использовался оптимистичный вариант прогнозной численности населения:</w:t>
      </w:r>
    </w:p>
    <w:p w:rsidR="00AC670B" w:rsidRPr="007D75D9" w:rsidRDefault="00AC670B" w:rsidP="00CB749F">
      <w:pPr>
        <w:jc w:val="both"/>
        <w:rPr>
          <w:rFonts w:ascii="PT Astra Serif" w:hAnsi="PT Astra Serif"/>
        </w:rPr>
      </w:pPr>
      <w:r w:rsidRPr="007D75D9">
        <w:rPr>
          <w:rFonts w:ascii="PT Astra Serif" w:hAnsi="PT Astra Serif"/>
        </w:rPr>
        <w:t>В качестве оптимистического прогноза взят прирост в размере 5 чел. в год (К общ. пр. =0,001). При таком прогнозе численность населения рассчитаем по формуле (1), она составит:</w:t>
      </w:r>
    </w:p>
    <w:p w:rsidR="00AC670B" w:rsidRPr="007D75D9" w:rsidRDefault="00AC670B" w:rsidP="00CB749F">
      <w:pPr>
        <w:jc w:val="both"/>
        <w:rPr>
          <w:rFonts w:ascii="PT Astra Serif" w:hAnsi="PT Astra Serif"/>
        </w:rPr>
      </w:pPr>
      <w:r w:rsidRPr="007D75D9">
        <w:rPr>
          <w:rFonts w:ascii="PT Astra Serif" w:hAnsi="PT Astra Serif"/>
        </w:rPr>
        <w:t>S2034=6 006 *(1+0,001)10= 6078 чел.</w:t>
      </w:r>
    </w:p>
    <w:p w:rsidR="00AC670B" w:rsidRPr="007D75D9" w:rsidRDefault="00AC670B" w:rsidP="00CB749F">
      <w:pPr>
        <w:jc w:val="both"/>
        <w:rPr>
          <w:rFonts w:ascii="PT Astra Serif" w:hAnsi="PT Astra Serif"/>
        </w:rPr>
      </w:pPr>
      <w:r w:rsidRPr="007D75D9">
        <w:rPr>
          <w:rFonts w:ascii="PT Astra Serif" w:hAnsi="PT Astra Serif"/>
        </w:rPr>
        <w:t>S2046=6 006 *(1+0,001)22= 6263 чел.</w:t>
      </w:r>
    </w:p>
    <w:p w:rsidR="00AC670B" w:rsidRPr="007D75D9" w:rsidRDefault="00AC670B" w:rsidP="00CB749F">
      <w:pPr>
        <w:jc w:val="both"/>
        <w:rPr>
          <w:rFonts w:ascii="PT Astra Serif" w:hAnsi="PT Astra Serif"/>
        </w:rPr>
      </w:pPr>
      <w:r w:rsidRPr="007D75D9">
        <w:rPr>
          <w:rFonts w:ascii="PT Astra Serif" w:hAnsi="PT Astra Serif"/>
        </w:rPr>
        <w:t>Для оценки потребности МО Ломинцевское в ресурсах территории, социального обеспечения и инженерного обустройства поселения к рассмотрению принимается оптимистический прогноз численности:</w:t>
      </w:r>
    </w:p>
    <w:p w:rsidR="00AC670B" w:rsidRPr="007D75D9" w:rsidRDefault="00AC670B" w:rsidP="00CB749F">
      <w:pPr>
        <w:jc w:val="both"/>
        <w:rPr>
          <w:rFonts w:ascii="PT Astra Serif" w:hAnsi="PT Astra Serif"/>
        </w:rPr>
      </w:pPr>
      <w:r w:rsidRPr="007D75D9">
        <w:rPr>
          <w:rFonts w:ascii="PT Astra Serif" w:hAnsi="PT Astra Serif"/>
        </w:rPr>
        <w:t>к 2034 году – 6078 чел. (прирост на 72 чел. по сравнению с началом 2024 г.);</w:t>
      </w:r>
    </w:p>
    <w:p w:rsidR="00AC670B" w:rsidRPr="007D75D9" w:rsidRDefault="00AC670B" w:rsidP="00CB749F">
      <w:pPr>
        <w:jc w:val="both"/>
        <w:rPr>
          <w:rFonts w:ascii="PT Astra Serif" w:hAnsi="PT Astra Serif"/>
        </w:rPr>
      </w:pPr>
      <w:r w:rsidRPr="007D75D9">
        <w:rPr>
          <w:rFonts w:ascii="PT Astra Serif" w:hAnsi="PT Astra Serif"/>
        </w:rPr>
        <w:t>к 2046 году – 6263 чел. (прирост на 257 чел. по сравнению с началом 2024 г.).</w:t>
      </w:r>
    </w:p>
    <w:p w:rsidR="00AC670B" w:rsidRPr="007D75D9" w:rsidRDefault="00AC670B" w:rsidP="00CB749F">
      <w:pPr>
        <w:jc w:val="both"/>
        <w:rPr>
          <w:rFonts w:ascii="PT Astra Serif" w:hAnsi="PT Astra Serif"/>
        </w:rPr>
      </w:pPr>
      <w:r w:rsidRPr="007D75D9">
        <w:rPr>
          <w:rFonts w:ascii="PT Astra Serif" w:hAnsi="PT Astra Serif"/>
        </w:rPr>
        <w:t>На расчетный период основные усилия должны быть направлены на поддержание положительного естественного прироста, в первую очередь путём снижения уровня смертности, особенно детской и мужской, так и на привлечение мигрантов.</w:t>
      </w:r>
    </w:p>
    <w:p w:rsidR="00AC670B" w:rsidRPr="007D75D9" w:rsidRDefault="00AC670B" w:rsidP="00CB749F">
      <w:pPr>
        <w:jc w:val="both"/>
        <w:rPr>
          <w:rFonts w:ascii="PT Astra Serif" w:hAnsi="PT Astra Serif"/>
        </w:rPr>
      </w:pPr>
      <w:r w:rsidRPr="007D75D9">
        <w:rPr>
          <w:rFonts w:ascii="PT Astra Serif" w:hAnsi="PT Astra Serif"/>
        </w:rPr>
        <w:lastRenderedPageBreak/>
        <w:t>Так же для улучшения демографической ситуации в МО Ломинцевское необходимо проведение целого комплекса социально-экономических мероприятий, которые будут направлены на разные аспекты, определяющие демографическое развитие, такие как сокращение общего уровня смертности (в том числе и от социально-значимых заболеваний и внешних причин), укрепление репродуктивного здоровья населения, здоровья детей и подростков, сокращение уровня материнской и младенческой смертности, сохранение и укрепление здоровья населения, увеличение продолжительности жизни, создание условий для ведения здорового образа жизни, повышение уровня рождаемости, укрепление института семьи, возрождение и сохранение традиций крепких семейных отношений, поддержку материнства и детства, улучшение миграционной ситуации.</w:t>
      </w:r>
    </w:p>
    <w:p w:rsidR="00AC670B" w:rsidRPr="007D75D9" w:rsidRDefault="00AC670B" w:rsidP="00CB749F">
      <w:pPr>
        <w:jc w:val="both"/>
        <w:rPr>
          <w:rFonts w:ascii="PT Astra Serif" w:hAnsi="PT Astra Serif"/>
        </w:rPr>
      </w:pPr>
      <w:r w:rsidRPr="007D75D9">
        <w:rPr>
          <w:rFonts w:ascii="PT Astra Serif" w:hAnsi="PT Astra Serif"/>
        </w:rPr>
        <w:t>Принимаемые меры по улучшению демографической ситуации, в том числе успешной реализации демографических программ по стимулированию рождаемости, программ направленных на поддержку семей с детьми и молодых семей, приоритетного национального проекта в сфере здравоохранения позволят на расчетный срок обеспечить положительную динамику коэффициента естественного прироста, хотя существует опасность снижения коэффициента естественного прироста в случае ухудшения экономической ситуации в стране.</w:t>
      </w:r>
    </w:p>
    <w:p w:rsidR="00AC670B" w:rsidRPr="007D75D9" w:rsidRDefault="00AC670B" w:rsidP="00CB749F">
      <w:pPr>
        <w:jc w:val="both"/>
        <w:rPr>
          <w:rFonts w:ascii="PT Astra Serif" w:hAnsi="PT Astra Serif"/>
        </w:rPr>
      </w:pPr>
      <w:bookmarkStart w:id="41" w:name="_Toc183695730"/>
      <w:r w:rsidRPr="007D75D9">
        <w:rPr>
          <w:rFonts w:ascii="PT Astra Serif" w:hAnsi="PT Astra Serif"/>
        </w:rPr>
        <w:t>2.1.4. Экономический потенциал</w:t>
      </w:r>
      <w:bookmarkEnd w:id="41"/>
    </w:p>
    <w:p w:rsidR="00AC670B" w:rsidRPr="007D75D9" w:rsidRDefault="00AC670B" w:rsidP="00CB749F">
      <w:pPr>
        <w:jc w:val="both"/>
        <w:rPr>
          <w:rFonts w:ascii="PT Astra Serif" w:hAnsi="PT Astra Serif"/>
        </w:rPr>
      </w:pPr>
      <w:r w:rsidRPr="007D75D9">
        <w:rPr>
          <w:rFonts w:ascii="PT Astra Serif" w:hAnsi="PT Astra Serif"/>
        </w:rPr>
        <w:t xml:space="preserve">Сельское хозяйство </w:t>
      </w:r>
    </w:p>
    <w:p w:rsidR="00AC670B" w:rsidRPr="007D75D9" w:rsidRDefault="00AC670B" w:rsidP="00CB749F">
      <w:pPr>
        <w:jc w:val="both"/>
        <w:rPr>
          <w:rFonts w:ascii="PT Astra Serif" w:hAnsi="PT Astra Serif"/>
        </w:rPr>
      </w:pPr>
      <w:r w:rsidRPr="007D75D9">
        <w:rPr>
          <w:rFonts w:ascii="PT Astra Serif" w:hAnsi="PT Astra Serif"/>
        </w:rPr>
        <w:t xml:space="preserve">ГК «Эко-Культура» запустила вблизи пос. </w:t>
      </w:r>
      <w:proofErr w:type="spellStart"/>
      <w:r w:rsidRPr="007D75D9">
        <w:rPr>
          <w:rFonts w:ascii="PT Astra Serif" w:hAnsi="PT Astra Serif"/>
        </w:rPr>
        <w:t>Ломинцевский</w:t>
      </w:r>
      <w:proofErr w:type="spellEnd"/>
      <w:r w:rsidRPr="007D75D9">
        <w:rPr>
          <w:rFonts w:ascii="PT Astra Serif" w:hAnsi="PT Astra Serif"/>
        </w:rPr>
        <w:t xml:space="preserve"> Щекинского района Тульской области первую очередь тепличного комплекса «Тульский» площадью 26 га. (ООО «Тепличный комплекс «Тульский», Щекинский район, МО Ломинцевское, в р-не пос. Рудный).</w:t>
      </w:r>
    </w:p>
    <w:p w:rsidR="00AC670B" w:rsidRPr="007D75D9" w:rsidRDefault="00AC670B" w:rsidP="00CB749F">
      <w:pPr>
        <w:jc w:val="both"/>
        <w:rPr>
          <w:rFonts w:ascii="PT Astra Serif" w:hAnsi="PT Astra Serif"/>
        </w:rPr>
      </w:pPr>
      <w:r w:rsidRPr="007D75D9">
        <w:rPr>
          <w:rFonts w:ascii="PT Astra Serif" w:hAnsi="PT Astra Serif"/>
        </w:rPr>
        <w:t>Первая очередь тепличного комплекса площадью 26,05га запущена в январе 2020 года. Параллельно осуществлялось строительство 2-й очереди. После запуска предприятия на полную мощность 2022 году общая площадь тепличного хозяйства составила 52,73 га.</w:t>
      </w:r>
    </w:p>
    <w:p w:rsidR="00AC670B" w:rsidRPr="007D75D9" w:rsidRDefault="00AC670B" w:rsidP="00CB749F">
      <w:pPr>
        <w:jc w:val="both"/>
        <w:rPr>
          <w:rFonts w:ascii="PT Astra Serif" w:hAnsi="PT Astra Serif"/>
        </w:rPr>
      </w:pPr>
      <w:r w:rsidRPr="007D75D9">
        <w:rPr>
          <w:rFonts w:ascii="PT Astra Serif" w:hAnsi="PT Astra Serif"/>
        </w:rPr>
        <w:t xml:space="preserve">Профессиональная команда, современные </w:t>
      </w:r>
      <w:proofErr w:type="spellStart"/>
      <w:r w:rsidRPr="007D75D9">
        <w:rPr>
          <w:rFonts w:ascii="PT Astra Serif" w:hAnsi="PT Astra Serif"/>
        </w:rPr>
        <w:t>агротехнологии</w:t>
      </w:r>
      <w:proofErr w:type="spellEnd"/>
      <w:r w:rsidRPr="007D75D9">
        <w:rPr>
          <w:rFonts w:ascii="PT Astra Serif" w:hAnsi="PT Astra Serif"/>
        </w:rPr>
        <w:t xml:space="preserve"> и высокий уровень технического оснащения теплиц – это основные составляющие успеха нашего предприятия и гарантия качества продукции для наших потребителей.</w:t>
      </w:r>
    </w:p>
    <w:p w:rsidR="00AC670B" w:rsidRPr="007D75D9" w:rsidRDefault="00AC670B" w:rsidP="00CB749F">
      <w:pPr>
        <w:jc w:val="both"/>
        <w:rPr>
          <w:rFonts w:ascii="PT Astra Serif" w:hAnsi="PT Astra Serif"/>
        </w:rPr>
      </w:pPr>
      <w:r w:rsidRPr="007D75D9">
        <w:rPr>
          <w:rFonts w:ascii="PT Astra Serif" w:hAnsi="PT Astra Serif"/>
        </w:rPr>
        <w:t xml:space="preserve">В тепличном хозяйстве установлена автоматизированная система управления новейшего поколения, которая гарантирует создание идеального микроклимата для выращивания овощных культур. Уровень </w:t>
      </w:r>
      <w:proofErr w:type="spellStart"/>
      <w:r w:rsidRPr="007D75D9">
        <w:rPr>
          <w:rFonts w:ascii="PT Astra Serif" w:hAnsi="PT Astra Serif"/>
        </w:rPr>
        <w:t>досвечивания</w:t>
      </w:r>
      <w:proofErr w:type="spellEnd"/>
      <w:r w:rsidRPr="007D75D9">
        <w:rPr>
          <w:rFonts w:ascii="PT Astra Serif" w:hAnsi="PT Astra Serif"/>
        </w:rPr>
        <w:t>, режим влажности и температуры, содержание углекислоты и периодичность внесения удобрений — все эти параметры регулируются центральным компьютером, а оператор просто контролирует систему.</w:t>
      </w:r>
    </w:p>
    <w:p w:rsidR="00AC670B" w:rsidRPr="007D75D9" w:rsidRDefault="00AC670B" w:rsidP="00CB749F">
      <w:pPr>
        <w:jc w:val="both"/>
        <w:rPr>
          <w:rFonts w:ascii="PT Astra Serif" w:hAnsi="PT Astra Serif"/>
        </w:rPr>
      </w:pPr>
      <w:r w:rsidRPr="007D75D9">
        <w:rPr>
          <w:rFonts w:ascii="PT Astra Serif" w:hAnsi="PT Astra Serif"/>
        </w:rPr>
        <w:t xml:space="preserve">ТК «Тульский» — это целый комплекс, включающий наряду с тепличными площадями собственный </w:t>
      </w:r>
      <w:proofErr w:type="spellStart"/>
      <w:r w:rsidRPr="007D75D9">
        <w:rPr>
          <w:rFonts w:ascii="PT Astra Serif" w:hAnsi="PT Astra Serif"/>
        </w:rPr>
        <w:t>энергоцентр</w:t>
      </w:r>
      <w:proofErr w:type="spellEnd"/>
      <w:r w:rsidRPr="007D75D9">
        <w:rPr>
          <w:rFonts w:ascii="PT Astra Serif" w:hAnsi="PT Astra Serif"/>
        </w:rPr>
        <w:t>, складские площади, а также проработанную транспортную инфраструктуру, необходимую для удобного круглогодичного подъезда транспорта.</w:t>
      </w:r>
    </w:p>
    <w:p w:rsidR="00AC670B" w:rsidRPr="007D75D9" w:rsidRDefault="00AC670B" w:rsidP="00CB749F">
      <w:pPr>
        <w:jc w:val="both"/>
        <w:rPr>
          <w:rFonts w:ascii="PT Astra Serif" w:hAnsi="PT Astra Serif"/>
        </w:rPr>
      </w:pPr>
      <w:bookmarkStart w:id="42" w:name="_Toc183695731"/>
      <w:r w:rsidRPr="007D75D9">
        <w:rPr>
          <w:rFonts w:ascii="PT Astra Serif" w:hAnsi="PT Astra Serif"/>
        </w:rPr>
        <w:t>2.1.5. Объекты социальной инфраструктуры</w:t>
      </w:r>
      <w:bookmarkEnd w:id="42"/>
    </w:p>
    <w:p w:rsidR="00AC670B" w:rsidRPr="007D75D9" w:rsidRDefault="00AC670B" w:rsidP="00CB749F">
      <w:pPr>
        <w:jc w:val="both"/>
        <w:rPr>
          <w:rFonts w:ascii="PT Astra Serif" w:hAnsi="PT Astra Serif"/>
        </w:rPr>
      </w:pPr>
      <w:r w:rsidRPr="007D75D9">
        <w:rPr>
          <w:rFonts w:ascii="PT Astra Serif" w:hAnsi="PT Astra Serif"/>
        </w:rPr>
        <w:t>Перечни объектов социальной инфраструктуры, размещение которых определило формирование на территории населенных пунктов поселения общественно-деловых зон, приведены в таблице 2.8.</w:t>
      </w:r>
    </w:p>
    <w:p w:rsidR="00AC670B" w:rsidRPr="007D75D9" w:rsidRDefault="00AC670B" w:rsidP="00AC670B">
      <w:pPr>
        <w:rPr>
          <w:rFonts w:ascii="PT Astra Serif" w:hAnsi="PT Astra Serif"/>
        </w:rPr>
      </w:pPr>
      <w:r w:rsidRPr="007D75D9">
        <w:rPr>
          <w:rFonts w:ascii="PT Astra Serif" w:hAnsi="PT Astra Serif"/>
        </w:rPr>
        <w:t>Таблица 2.8</w:t>
      </w:r>
    </w:p>
    <w:p w:rsidR="00AC670B" w:rsidRPr="007D75D9" w:rsidRDefault="00AC670B" w:rsidP="00AC670B">
      <w:pPr>
        <w:rPr>
          <w:rFonts w:ascii="PT Astra Serif" w:hAnsi="PT Astra Serif"/>
        </w:rPr>
      </w:pPr>
      <w:bookmarkStart w:id="43" w:name="_Hlk158797132"/>
      <w:r w:rsidRPr="007D75D9">
        <w:rPr>
          <w:rFonts w:ascii="PT Astra Serif" w:hAnsi="PT Astra Serif"/>
        </w:rPr>
        <w:t xml:space="preserve">Объекты социальной инфраструктуры МО Ломинцевское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954"/>
        <w:gridCol w:w="2198"/>
        <w:gridCol w:w="1825"/>
        <w:gridCol w:w="2263"/>
        <w:gridCol w:w="1737"/>
      </w:tblGrid>
      <w:tr w:rsidR="00AC670B" w:rsidRPr="007D75D9" w:rsidTr="00AC670B">
        <w:trPr>
          <w:cantSplit/>
          <w:trHeight w:val="146"/>
          <w:tblHeader/>
          <w:jc w:val="center"/>
        </w:trPr>
        <w:tc>
          <w:tcPr>
            <w:tcW w:w="1141"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Наименование объекта</w:t>
            </w:r>
          </w:p>
        </w:tc>
        <w:tc>
          <w:tcPr>
            <w:tcW w:w="96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Адрес</w:t>
            </w:r>
          </w:p>
        </w:tc>
        <w:tc>
          <w:tcPr>
            <w:tcW w:w="93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Общая характеристика</w:t>
            </w:r>
          </w:p>
        </w:tc>
        <w:tc>
          <w:tcPr>
            <w:tcW w:w="97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Мощность объекта с указанием единиц измерения</w:t>
            </w:r>
          </w:p>
        </w:tc>
        <w:tc>
          <w:tcPr>
            <w:tcW w:w="98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Значение объекта</w:t>
            </w:r>
          </w:p>
        </w:tc>
      </w:tr>
      <w:tr w:rsidR="00AC670B" w:rsidRPr="007D75D9" w:rsidTr="00AC670B">
        <w:trPr>
          <w:cantSplit/>
          <w:trHeight w:val="157"/>
          <w:jc w:val="center"/>
        </w:trPr>
        <w:tc>
          <w:tcPr>
            <w:tcW w:w="5000" w:type="pct"/>
            <w:gridSpan w:val="5"/>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Объекты образования</w:t>
            </w:r>
          </w:p>
        </w:tc>
      </w:tr>
      <w:tr w:rsidR="00AC670B" w:rsidRPr="007D75D9" w:rsidTr="00AC670B">
        <w:trPr>
          <w:cantSplit/>
          <w:trHeight w:val="157"/>
          <w:jc w:val="center"/>
        </w:trPr>
        <w:tc>
          <w:tcPr>
            <w:tcW w:w="1141"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 xml:space="preserve">МОУ </w:t>
            </w:r>
            <w:proofErr w:type="spellStart"/>
            <w:r w:rsidRPr="007D75D9">
              <w:rPr>
                <w:rFonts w:ascii="PT Astra Serif" w:eastAsia="Calibri" w:hAnsi="PT Astra Serif"/>
              </w:rPr>
              <w:t>Ломинцевская</w:t>
            </w:r>
            <w:proofErr w:type="spellEnd"/>
            <w:r w:rsidRPr="007D75D9">
              <w:rPr>
                <w:rFonts w:ascii="PT Astra Serif" w:eastAsia="Calibri" w:hAnsi="PT Astra Serif"/>
              </w:rPr>
              <w:t xml:space="preserve"> СШ № 22 им. Героя Советского Союза В.Г. Серегина</w:t>
            </w:r>
          </w:p>
        </w:tc>
        <w:tc>
          <w:tcPr>
            <w:tcW w:w="96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 xml:space="preserve">пос. </w:t>
            </w:r>
            <w:proofErr w:type="spellStart"/>
            <w:r w:rsidRPr="007D75D9">
              <w:rPr>
                <w:rFonts w:ascii="PT Astra Serif" w:eastAsia="Calibri" w:hAnsi="PT Astra Serif"/>
              </w:rPr>
              <w:t>Ломинцевский</w:t>
            </w:r>
            <w:proofErr w:type="spellEnd"/>
            <w:r w:rsidRPr="007D75D9">
              <w:rPr>
                <w:rFonts w:ascii="PT Astra Serif" w:eastAsia="Calibri" w:hAnsi="PT Astra Serif"/>
              </w:rPr>
              <w:t xml:space="preserve"> ул. Центральная 6</w:t>
            </w:r>
          </w:p>
        </w:tc>
        <w:tc>
          <w:tcPr>
            <w:tcW w:w="937"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Год постройки 1956</w:t>
            </w:r>
          </w:p>
        </w:tc>
        <w:tc>
          <w:tcPr>
            <w:tcW w:w="970"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Общая численность обучающихся 245 чел.</w:t>
            </w:r>
          </w:p>
        </w:tc>
        <w:tc>
          <w:tcPr>
            <w:tcW w:w="98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Объект местного значения муниципального района</w:t>
            </w:r>
          </w:p>
        </w:tc>
      </w:tr>
      <w:tr w:rsidR="00AC670B" w:rsidRPr="007D75D9" w:rsidTr="00AC670B">
        <w:trPr>
          <w:cantSplit/>
          <w:trHeight w:val="157"/>
          <w:jc w:val="center"/>
        </w:trPr>
        <w:tc>
          <w:tcPr>
            <w:tcW w:w="1141"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lastRenderedPageBreak/>
              <w:t>МОУ Социалистическая СШ № 18</w:t>
            </w:r>
          </w:p>
        </w:tc>
        <w:tc>
          <w:tcPr>
            <w:tcW w:w="96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пос. Социалистический ул. Трудовая 8</w:t>
            </w:r>
          </w:p>
        </w:tc>
        <w:tc>
          <w:tcPr>
            <w:tcW w:w="937"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Год постройки 1955</w:t>
            </w:r>
          </w:p>
        </w:tc>
        <w:tc>
          <w:tcPr>
            <w:tcW w:w="970"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Общая численность обучающихся - 83.</w:t>
            </w:r>
          </w:p>
        </w:tc>
        <w:tc>
          <w:tcPr>
            <w:tcW w:w="98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Объект местного значения муниципального района</w:t>
            </w:r>
          </w:p>
        </w:tc>
      </w:tr>
      <w:tr w:rsidR="00AC670B" w:rsidRPr="007D75D9" w:rsidTr="00AC670B">
        <w:trPr>
          <w:cantSplit/>
          <w:trHeight w:val="157"/>
          <w:jc w:val="center"/>
        </w:trPr>
        <w:tc>
          <w:tcPr>
            <w:tcW w:w="1141"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МДОУ Детский сад № 44</w:t>
            </w:r>
          </w:p>
        </w:tc>
        <w:tc>
          <w:tcPr>
            <w:tcW w:w="96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 xml:space="preserve">пос. </w:t>
            </w:r>
            <w:proofErr w:type="spellStart"/>
            <w:r w:rsidRPr="007D75D9">
              <w:rPr>
                <w:rFonts w:ascii="PT Astra Serif" w:eastAsia="Calibri" w:hAnsi="PT Astra Serif"/>
              </w:rPr>
              <w:t>Ломинцевский</w:t>
            </w:r>
            <w:proofErr w:type="spellEnd"/>
            <w:r w:rsidRPr="007D75D9">
              <w:rPr>
                <w:rFonts w:ascii="PT Astra Serif" w:eastAsia="Calibri" w:hAnsi="PT Astra Serif"/>
              </w:rPr>
              <w:t xml:space="preserve"> ул. Центральная, 11</w:t>
            </w:r>
          </w:p>
        </w:tc>
        <w:tc>
          <w:tcPr>
            <w:tcW w:w="937"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Год постройки 1965</w:t>
            </w:r>
          </w:p>
        </w:tc>
        <w:tc>
          <w:tcPr>
            <w:tcW w:w="970"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Проектная вместимость 40, Фактическая вместимость 42.</w:t>
            </w:r>
          </w:p>
        </w:tc>
        <w:tc>
          <w:tcPr>
            <w:tcW w:w="98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Объект местного значения муниципального района</w:t>
            </w:r>
          </w:p>
        </w:tc>
      </w:tr>
      <w:tr w:rsidR="00AC670B" w:rsidRPr="007D75D9" w:rsidTr="00AC670B">
        <w:trPr>
          <w:cantSplit/>
          <w:trHeight w:val="157"/>
          <w:jc w:val="center"/>
        </w:trPr>
        <w:tc>
          <w:tcPr>
            <w:tcW w:w="1141"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МДОУ Детский сад № 45</w:t>
            </w:r>
          </w:p>
        </w:tc>
        <w:tc>
          <w:tcPr>
            <w:tcW w:w="96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 xml:space="preserve">пос. </w:t>
            </w:r>
            <w:proofErr w:type="spellStart"/>
            <w:r w:rsidRPr="007D75D9">
              <w:rPr>
                <w:rFonts w:ascii="PT Astra Serif" w:eastAsia="Calibri" w:hAnsi="PT Astra Serif"/>
              </w:rPr>
              <w:t>Ломинцевский</w:t>
            </w:r>
            <w:proofErr w:type="spellEnd"/>
            <w:r w:rsidRPr="007D75D9">
              <w:rPr>
                <w:rFonts w:ascii="PT Astra Serif" w:eastAsia="Calibri" w:hAnsi="PT Astra Serif"/>
              </w:rPr>
              <w:t xml:space="preserve"> ул. Центральная ТЖРУ, 5</w:t>
            </w:r>
          </w:p>
        </w:tc>
        <w:tc>
          <w:tcPr>
            <w:tcW w:w="937"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Год постройки 1965</w:t>
            </w:r>
          </w:p>
        </w:tc>
        <w:tc>
          <w:tcPr>
            <w:tcW w:w="970"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Проектная вместимость 60, Фактическая вместимость 55.</w:t>
            </w:r>
          </w:p>
        </w:tc>
        <w:tc>
          <w:tcPr>
            <w:tcW w:w="98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Объект местного значения муниципального района</w:t>
            </w:r>
          </w:p>
        </w:tc>
      </w:tr>
      <w:tr w:rsidR="00AC670B" w:rsidRPr="007D75D9" w:rsidTr="00AC670B">
        <w:trPr>
          <w:cantSplit/>
          <w:trHeight w:val="157"/>
          <w:jc w:val="center"/>
        </w:trPr>
        <w:tc>
          <w:tcPr>
            <w:tcW w:w="1141"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МДОУ Детский сад № 60</w:t>
            </w:r>
          </w:p>
        </w:tc>
        <w:tc>
          <w:tcPr>
            <w:tcW w:w="96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п. Социалистический, ул. Шахтерская, 15</w:t>
            </w:r>
          </w:p>
        </w:tc>
        <w:tc>
          <w:tcPr>
            <w:tcW w:w="937"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Год постройки 1950</w:t>
            </w:r>
          </w:p>
        </w:tc>
        <w:tc>
          <w:tcPr>
            <w:tcW w:w="970"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Проектная вместимость 20, Фактическая вместимость 25.</w:t>
            </w:r>
          </w:p>
        </w:tc>
        <w:tc>
          <w:tcPr>
            <w:tcW w:w="98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Объект местного значения муниципального района</w:t>
            </w:r>
          </w:p>
        </w:tc>
      </w:tr>
      <w:tr w:rsidR="00AC670B" w:rsidRPr="007D75D9" w:rsidTr="00AC670B">
        <w:trPr>
          <w:cantSplit/>
          <w:trHeight w:val="157"/>
          <w:jc w:val="center"/>
        </w:trPr>
        <w:tc>
          <w:tcPr>
            <w:tcW w:w="1141"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МДОУ Детский сад № 50</w:t>
            </w:r>
          </w:p>
        </w:tc>
        <w:tc>
          <w:tcPr>
            <w:tcW w:w="96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 xml:space="preserve">д. </w:t>
            </w:r>
            <w:proofErr w:type="spellStart"/>
            <w:r w:rsidRPr="007D75D9">
              <w:rPr>
                <w:rFonts w:ascii="PT Astra Serif" w:eastAsia="Calibri" w:hAnsi="PT Astra Serif"/>
              </w:rPr>
              <w:t>Шевелевка</w:t>
            </w:r>
            <w:proofErr w:type="spellEnd"/>
            <w:r w:rsidRPr="007D75D9">
              <w:rPr>
                <w:rFonts w:ascii="PT Astra Serif" w:eastAsia="Calibri" w:hAnsi="PT Astra Serif"/>
              </w:rPr>
              <w:t>, ул. Центральная, 52 б</w:t>
            </w:r>
          </w:p>
        </w:tc>
        <w:tc>
          <w:tcPr>
            <w:tcW w:w="937"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Год постройки 1985</w:t>
            </w:r>
          </w:p>
        </w:tc>
        <w:tc>
          <w:tcPr>
            <w:tcW w:w="970"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Проектная вместимость 20, Фактическая вместимость 16.</w:t>
            </w:r>
          </w:p>
        </w:tc>
        <w:tc>
          <w:tcPr>
            <w:tcW w:w="98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Объект местного значения муниципального района</w:t>
            </w:r>
          </w:p>
        </w:tc>
      </w:tr>
      <w:tr w:rsidR="00AC670B" w:rsidRPr="007D75D9" w:rsidTr="00AC670B">
        <w:trPr>
          <w:cantSplit/>
          <w:trHeight w:val="157"/>
          <w:jc w:val="center"/>
        </w:trPr>
        <w:tc>
          <w:tcPr>
            <w:tcW w:w="5000" w:type="pct"/>
            <w:gridSpan w:val="5"/>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Объекты культуры</w:t>
            </w:r>
          </w:p>
        </w:tc>
      </w:tr>
      <w:tr w:rsidR="00AC670B" w:rsidRPr="007D75D9" w:rsidTr="00AC670B">
        <w:trPr>
          <w:cantSplit/>
          <w:trHeight w:val="157"/>
          <w:jc w:val="center"/>
        </w:trPr>
        <w:tc>
          <w:tcPr>
            <w:tcW w:w="1141"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 xml:space="preserve">МККУ МКК </w:t>
            </w:r>
            <w:proofErr w:type="spellStart"/>
            <w:r w:rsidRPr="007D75D9">
              <w:rPr>
                <w:rFonts w:ascii="PT Astra Serif" w:eastAsia="Calibri" w:hAnsi="PT Astra Serif"/>
              </w:rPr>
              <w:t>Ломинцевский</w:t>
            </w:r>
            <w:proofErr w:type="spellEnd"/>
            <w:r w:rsidRPr="007D75D9">
              <w:rPr>
                <w:rFonts w:ascii="PT Astra Serif" w:eastAsia="Calibri" w:hAnsi="PT Astra Serif"/>
              </w:rPr>
              <w:t xml:space="preserve"> ПДК</w:t>
            </w:r>
          </w:p>
        </w:tc>
        <w:tc>
          <w:tcPr>
            <w:tcW w:w="96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 xml:space="preserve">п. </w:t>
            </w:r>
            <w:proofErr w:type="spellStart"/>
            <w:r w:rsidRPr="007D75D9">
              <w:rPr>
                <w:rFonts w:ascii="PT Astra Serif" w:eastAsia="Calibri" w:hAnsi="PT Astra Serif"/>
              </w:rPr>
              <w:t>Ломинцевский</w:t>
            </w:r>
            <w:proofErr w:type="spellEnd"/>
            <w:r w:rsidRPr="007D75D9">
              <w:rPr>
                <w:rFonts w:ascii="PT Astra Serif" w:eastAsia="Calibri" w:hAnsi="PT Astra Serif"/>
              </w:rPr>
              <w:t>, ул. Торговая, 3</w:t>
            </w:r>
          </w:p>
        </w:tc>
        <w:tc>
          <w:tcPr>
            <w:tcW w:w="937"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Год постройки 1983</w:t>
            </w:r>
          </w:p>
        </w:tc>
        <w:tc>
          <w:tcPr>
            <w:tcW w:w="970"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Фактическая вместимость 135.</w:t>
            </w:r>
          </w:p>
        </w:tc>
        <w:tc>
          <w:tcPr>
            <w:tcW w:w="98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Объект местного значения сельского поселения</w:t>
            </w:r>
          </w:p>
        </w:tc>
      </w:tr>
      <w:tr w:rsidR="00AC670B" w:rsidRPr="007D75D9" w:rsidTr="00AC670B">
        <w:trPr>
          <w:cantSplit/>
          <w:trHeight w:val="157"/>
          <w:jc w:val="center"/>
        </w:trPr>
        <w:tc>
          <w:tcPr>
            <w:tcW w:w="1141"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Сельский дом культуры</w:t>
            </w:r>
          </w:p>
        </w:tc>
        <w:tc>
          <w:tcPr>
            <w:tcW w:w="96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с. </w:t>
            </w:r>
            <w:proofErr w:type="spellStart"/>
            <w:r w:rsidRPr="007D75D9">
              <w:rPr>
                <w:rFonts w:ascii="PT Astra Serif" w:eastAsia="Calibri" w:hAnsi="PT Astra Serif"/>
              </w:rPr>
              <w:t>Ломинцево</w:t>
            </w:r>
            <w:proofErr w:type="spellEnd"/>
            <w:r w:rsidRPr="007D75D9">
              <w:rPr>
                <w:rFonts w:ascii="PT Astra Serif" w:eastAsia="Calibri" w:hAnsi="PT Astra Serif"/>
              </w:rPr>
              <w:t>, ул. Центральная, 138</w:t>
            </w:r>
          </w:p>
        </w:tc>
        <w:tc>
          <w:tcPr>
            <w:tcW w:w="937"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Год постройки 1917</w:t>
            </w:r>
          </w:p>
        </w:tc>
        <w:tc>
          <w:tcPr>
            <w:tcW w:w="970"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н/д</w:t>
            </w:r>
          </w:p>
        </w:tc>
        <w:tc>
          <w:tcPr>
            <w:tcW w:w="98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Объект местного значения муниципального района</w:t>
            </w:r>
          </w:p>
        </w:tc>
      </w:tr>
      <w:tr w:rsidR="00AC670B" w:rsidRPr="007D75D9" w:rsidTr="00AC670B">
        <w:trPr>
          <w:cantSplit/>
          <w:trHeight w:val="157"/>
          <w:jc w:val="center"/>
        </w:trPr>
        <w:tc>
          <w:tcPr>
            <w:tcW w:w="1141"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Сельский дом культуры</w:t>
            </w:r>
          </w:p>
        </w:tc>
        <w:tc>
          <w:tcPr>
            <w:tcW w:w="96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с. </w:t>
            </w:r>
            <w:proofErr w:type="spellStart"/>
            <w:r w:rsidRPr="007D75D9">
              <w:rPr>
                <w:rFonts w:ascii="PT Astra Serif" w:eastAsia="Calibri" w:hAnsi="PT Astra Serif"/>
              </w:rPr>
              <w:t>Мясоедово</w:t>
            </w:r>
            <w:proofErr w:type="spellEnd"/>
            <w:r w:rsidRPr="007D75D9">
              <w:rPr>
                <w:rFonts w:ascii="PT Astra Serif" w:eastAsia="Calibri" w:hAnsi="PT Astra Serif"/>
              </w:rPr>
              <w:t>, 22а</w:t>
            </w:r>
          </w:p>
        </w:tc>
        <w:tc>
          <w:tcPr>
            <w:tcW w:w="937"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н/д</w:t>
            </w:r>
          </w:p>
        </w:tc>
        <w:tc>
          <w:tcPr>
            <w:tcW w:w="970"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н/д</w:t>
            </w:r>
          </w:p>
        </w:tc>
        <w:tc>
          <w:tcPr>
            <w:tcW w:w="98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Объект местного значения муниципального района</w:t>
            </w:r>
          </w:p>
        </w:tc>
      </w:tr>
      <w:tr w:rsidR="00AC670B" w:rsidRPr="007D75D9" w:rsidTr="00AC670B">
        <w:trPr>
          <w:cantSplit/>
          <w:trHeight w:val="157"/>
          <w:jc w:val="center"/>
        </w:trPr>
        <w:tc>
          <w:tcPr>
            <w:tcW w:w="5000" w:type="pct"/>
            <w:gridSpan w:val="5"/>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Объекты здравоохранения</w:t>
            </w:r>
          </w:p>
        </w:tc>
      </w:tr>
      <w:tr w:rsidR="00AC670B" w:rsidRPr="007D75D9" w:rsidTr="00AC670B">
        <w:trPr>
          <w:cantSplit/>
          <w:trHeight w:val="508"/>
          <w:jc w:val="center"/>
        </w:trPr>
        <w:tc>
          <w:tcPr>
            <w:tcW w:w="1141"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lastRenderedPageBreak/>
              <w:t>Социалистический фельдшерский здравпункт</w:t>
            </w:r>
          </w:p>
        </w:tc>
        <w:tc>
          <w:tcPr>
            <w:tcW w:w="96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Тульская область, Щекинский район, МО Ломинцевское, пос. Социалистический, ул. Садовая, примерно 60 м восточнее д. 1</w:t>
            </w:r>
          </w:p>
        </w:tc>
        <w:tc>
          <w:tcPr>
            <w:tcW w:w="937"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Принадлежность:</w:t>
            </w:r>
          </w:p>
          <w:p w:rsidR="00AC670B" w:rsidRPr="007D75D9" w:rsidRDefault="00AC670B" w:rsidP="00AC670B">
            <w:pPr>
              <w:rPr>
                <w:rFonts w:ascii="PT Astra Serif" w:eastAsia="Calibri" w:hAnsi="PT Astra Serif"/>
              </w:rPr>
            </w:pPr>
            <w:r w:rsidRPr="007D75D9">
              <w:rPr>
                <w:rFonts w:ascii="PT Astra Serif" w:eastAsia="Calibri" w:hAnsi="PT Astra Serif"/>
              </w:rPr>
              <w:t>ГУЗ «Щекинская районная больница»</w:t>
            </w:r>
          </w:p>
        </w:tc>
        <w:tc>
          <w:tcPr>
            <w:tcW w:w="970"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н/д</w:t>
            </w:r>
          </w:p>
        </w:tc>
        <w:tc>
          <w:tcPr>
            <w:tcW w:w="98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Объект регионального значения</w:t>
            </w:r>
          </w:p>
        </w:tc>
      </w:tr>
      <w:tr w:rsidR="00AC670B" w:rsidRPr="007D75D9" w:rsidTr="00AC670B">
        <w:trPr>
          <w:cantSplit/>
          <w:trHeight w:val="508"/>
          <w:jc w:val="center"/>
        </w:trPr>
        <w:tc>
          <w:tcPr>
            <w:tcW w:w="1141" w:type="pct"/>
            <w:shd w:val="clear" w:color="auto" w:fill="auto"/>
            <w:vAlign w:val="center"/>
          </w:tcPr>
          <w:p w:rsidR="00AC670B" w:rsidRPr="007D75D9" w:rsidRDefault="00AC670B" w:rsidP="00AC670B">
            <w:pPr>
              <w:rPr>
                <w:rFonts w:ascii="PT Astra Serif" w:eastAsia="Calibri" w:hAnsi="PT Astra Serif"/>
              </w:rPr>
            </w:pPr>
            <w:proofErr w:type="spellStart"/>
            <w:r w:rsidRPr="007D75D9">
              <w:rPr>
                <w:rFonts w:ascii="PT Astra Serif" w:eastAsia="Calibri" w:hAnsi="PT Astra Serif"/>
              </w:rPr>
              <w:t>Казначеевский</w:t>
            </w:r>
            <w:proofErr w:type="spellEnd"/>
            <w:r w:rsidRPr="007D75D9">
              <w:rPr>
                <w:rFonts w:ascii="PT Astra Serif" w:eastAsia="Calibri" w:hAnsi="PT Astra Serif"/>
              </w:rPr>
              <w:t xml:space="preserve"> фельдшерский здравпункт</w:t>
            </w:r>
          </w:p>
        </w:tc>
        <w:tc>
          <w:tcPr>
            <w:tcW w:w="96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Тульская обл., Щекинский район, МО Ломинцевское, пос. Шахты-20, д.35</w:t>
            </w:r>
          </w:p>
        </w:tc>
        <w:tc>
          <w:tcPr>
            <w:tcW w:w="937"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Принадлежность:</w:t>
            </w:r>
          </w:p>
          <w:p w:rsidR="00AC670B" w:rsidRPr="007D75D9" w:rsidRDefault="00AC670B" w:rsidP="00AC670B">
            <w:pPr>
              <w:rPr>
                <w:rFonts w:ascii="PT Astra Serif" w:eastAsia="Calibri" w:hAnsi="PT Astra Serif"/>
              </w:rPr>
            </w:pPr>
            <w:r w:rsidRPr="007D75D9">
              <w:rPr>
                <w:rFonts w:ascii="PT Astra Serif" w:eastAsia="Calibri" w:hAnsi="PT Astra Serif"/>
              </w:rPr>
              <w:t>ГУЗ «Щекинская районная больница»</w:t>
            </w:r>
          </w:p>
        </w:tc>
        <w:tc>
          <w:tcPr>
            <w:tcW w:w="970"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н/д</w:t>
            </w:r>
          </w:p>
        </w:tc>
        <w:tc>
          <w:tcPr>
            <w:tcW w:w="98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Объект регионального значения</w:t>
            </w:r>
          </w:p>
        </w:tc>
      </w:tr>
      <w:tr w:rsidR="00AC670B" w:rsidRPr="007D75D9" w:rsidTr="00AC670B">
        <w:trPr>
          <w:cantSplit/>
          <w:trHeight w:val="508"/>
          <w:jc w:val="center"/>
        </w:trPr>
        <w:tc>
          <w:tcPr>
            <w:tcW w:w="1141" w:type="pct"/>
            <w:shd w:val="clear" w:color="auto" w:fill="auto"/>
            <w:vAlign w:val="center"/>
          </w:tcPr>
          <w:p w:rsidR="00AC670B" w:rsidRPr="007D75D9" w:rsidRDefault="00AC670B" w:rsidP="00AC670B">
            <w:pPr>
              <w:rPr>
                <w:rFonts w:ascii="PT Astra Serif" w:eastAsia="Calibri" w:hAnsi="PT Astra Serif"/>
              </w:rPr>
            </w:pPr>
            <w:proofErr w:type="spellStart"/>
            <w:r w:rsidRPr="007D75D9">
              <w:rPr>
                <w:rFonts w:ascii="PT Astra Serif" w:eastAsia="Calibri" w:hAnsi="PT Astra Serif"/>
              </w:rPr>
              <w:t>Шевелевский</w:t>
            </w:r>
            <w:proofErr w:type="spellEnd"/>
            <w:r w:rsidRPr="007D75D9">
              <w:rPr>
                <w:rFonts w:ascii="PT Astra Serif" w:eastAsia="Calibri" w:hAnsi="PT Astra Serif"/>
              </w:rPr>
              <w:t xml:space="preserve"> фельдшерский здравпункт</w:t>
            </w:r>
          </w:p>
        </w:tc>
        <w:tc>
          <w:tcPr>
            <w:tcW w:w="96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Тульская обл., Щекинский район,</w:t>
            </w:r>
          </w:p>
          <w:p w:rsidR="00AC670B" w:rsidRPr="007D75D9" w:rsidRDefault="00AC670B" w:rsidP="00AC670B">
            <w:pPr>
              <w:rPr>
                <w:rFonts w:ascii="PT Astra Serif" w:eastAsia="Calibri" w:hAnsi="PT Astra Serif"/>
              </w:rPr>
            </w:pPr>
            <w:r w:rsidRPr="007D75D9">
              <w:rPr>
                <w:rFonts w:ascii="PT Astra Serif" w:eastAsia="Calibri" w:hAnsi="PT Astra Serif"/>
              </w:rPr>
              <w:t xml:space="preserve">МО Ломинцевское, </w:t>
            </w:r>
            <w:proofErr w:type="spellStart"/>
            <w:r w:rsidRPr="007D75D9">
              <w:rPr>
                <w:rFonts w:ascii="PT Astra Serif" w:eastAsia="Calibri" w:hAnsi="PT Astra Serif"/>
              </w:rPr>
              <w:t>дер.Шевелевка</w:t>
            </w:r>
            <w:proofErr w:type="spellEnd"/>
            <w:r w:rsidRPr="007D75D9">
              <w:rPr>
                <w:rFonts w:ascii="PT Astra Serif" w:eastAsia="Calibri" w:hAnsi="PT Astra Serif"/>
              </w:rPr>
              <w:t>, ул. Центральная, примерно 30 м юго-восточнее д.6</w:t>
            </w:r>
          </w:p>
        </w:tc>
        <w:tc>
          <w:tcPr>
            <w:tcW w:w="937"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Принадлежность:</w:t>
            </w:r>
          </w:p>
          <w:p w:rsidR="00AC670B" w:rsidRPr="007D75D9" w:rsidRDefault="00AC670B" w:rsidP="00AC670B">
            <w:pPr>
              <w:rPr>
                <w:rFonts w:ascii="PT Astra Serif" w:eastAsia="Calibri" w:hAnsi="PT Astra Serif"/>
              </w:rPr>
            </w:pPr>
            <w:r w:rsidRPr="007D75D9">
              <w:rPr>
                <w:rFonts w:ascii="PT Astra Serif" w:eastAsia="Calibri" w:hAnsi="PT Astra Serif"/>
              </w:rPr>
              <w:t>ГУЗ «Щекинская районная больница»</w:t>
            </w:r>
          </w:p>
        </w:tc>
        <w:tc>
          <w:tcPr>
            <w:tcW w:w="970"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н/д</w:t>
            </w:r>
          </w:p>
        </w:tc>
        <w:tc>
          <w:tcPr>
            <w:tcW w:w="98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Объект регионального значения</w:t>
            </w:r>
          </w:p>
        </w:tc>
      </w:tr>
      <w:tr w:rsidR="00AC670B" w:rsidRPr="007D75D9" w:rsidTr="00AC670B">
        <w:trPr>
          <w:cantSplit/>
          <w:trHeight w:val="508"/>
          <w:jc w:val="center"/>
        </w:trPr>
        <w:tc>
          <w:tcPr>
            <w:tcW w:w="1141" w:type="pct"/>
            <w:shd w:val="clear" w:color="auto" w:fill="auto"/>
            <w:vAlign w:val="center"/>
          </w:tcPr>
          <w:p w:rsidR="00AC670B" w:rsidRPr="007D75D9" w:rsidRDefault="00AC670B" w:rsidP="00AC670B">
            <w:pPr>
              <w:rPr>
                <w:rFonts w:ascii="PT Astra Serif" w:eastAsia="Calibri" w:hAnsi="PT Astra Serif"/>
              </w:rPr>
            </w:pPr>
            <w:proofErr w:type="spellStart"/>
            <w:r w:rsidRPr="007D75D9">
              <w:rPr>
                <w:rFonts w:ascii="PT Astra Serif" w:eastAsia="Calibri" w:hAnsi="PT Astra Serif"/>
              </w:rPr>
              <w:t>Мясоедовский</w:t>
            </w:r>
            <w:proofErr w:type="spellEnd"/>
            <w:r w:rsidRPr="007D75D9">
              <w:rPr>
                <w:rFonts w:ascii="PT Astra Serif" w:eastAsia="Calibri" w:hAnsi="PT Astra Serif"/>
              </w:rPr>
              <w:t xml:space="preserve"> фельдшерский здравпункт</w:t>
            </w:r>
          </w:p>
        </w:tc>
        <w:tc>
          <w:tcPr>
            <w:tcW w:w="96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Тульская обл., Щекинский район,</w:t>
            </w:r>
          </w:p>
          <w:p w:rsidR="00AC670B" w:rsidRPr="007D75D9" w:rsidRDefault="00AC670B" w:rsidP="00AC670B">
            <w:pPr>
              <w:rPr>
                <w:rFonts w:ascii="PT Astra Serif" w:eastAsia="Calibri" w:hAnsi="PT Astra Serif"/>
              </w:rPr>
            </w:pPr>
            <w:r w:rsidRPr="007D75D9">
              <w:rPr>
                <w:rFonts w:ascii="PT Astra Serif" w:eastAsia="Calibri" w:hAnsi="PT Astra Serif"/>
              </w:rPr>
              <w:t xml:space="preserve">МО Ломинцевское, с. </w:t>
            </w:r>
            <w:proofErr w:type="spellStart"/>
            <w:r w:rsidRPr="007D75D9">
              <w:rPr>
                <w:rFonts w:ascii="PT Astra Serif" w:eastAsia="Calibri" w:hAnsi="PT Astra Serif"/>
              </w:rPr>
              <w:t>Мясоедово</w:t>
            </w:r>
            <w:proofErr w:type="spellEnd"/>
            <w:r w:rsidRPr="007D75D9">
              <w:rPr>
                <w:rFonts w:ascii="PT Astra Serif" w:eastAsia="Calibri" w:hAnsi="PT Astra Serif"/>
              </w:rPr>
              <w:t>, д.28</w:t>
            </w:r>
          </w:p>
        </w:tc>
        <w:tc>
          <w:tcPr>
            <w:tcW w:w="937"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Принадлежность:</w:t>
            </w:r>
          </w:p>
          <w:p w:rsidR="00AC670B" w:rsidRPr="007D75D9" w:rsidRDefault="00AC670B" w:rsidP="00AC670B">
            <w:pPr>
              <w:rPr>
                <w:rFonts w:ascii="PT Astra Serif" w:eastAsia="Calibri" w:hAnsi="PT Astra Serif"/>
              </w:rPr>
            </w:pPr>
            <w:r w:rsidRPr="007D75D9">
              <w:rPr>
                <w:rFonts w:ascii="PT Astra Serif" w:eastAsia="Calibri" w:hAnsi="PT Astra Serif"/>
              </w:rPr>
              <w:t>ГУЗ «Щекинская районная больница»</w:t>
            </w:r>
          </w:p>
        </w:tc>
        <w:tc>
          <w:tcPr>
            <w:tcW w:w="970"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н/д</w:t>
            </w:r>
          </w:p>
        </w:tc>
        <w:tc>
          <w:tcPr>
            <w:tcW w:w="98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Объект регионального значения</w:t>
            </w:r>
          </w:p>
        </w:tc>
      </w:tr>
      <w:tr w:rsidR="00AC670B" w:rsidRPr="007D75D9" w:rsidTr="00AC670B">
        <w:trPr>
          <w:cantSplit/>
          <w:trHeight w:val="508"/>
          <w:jc w:val="center"/>
        </w:trPr>
        <w:tc>
          <w:tcPr>
            <w:tcW w:w="1141" w:type="pct"/>
            <w:shd w:val="clear" w:color="auto" w:fill="auto"/>
            <w:vAlign w:val="center"/>
          </w:tcPr>
          <w:p w:rsidR="00AC670B" w:rsidRPr="007D75D9" w:rsidRDefault="00AC670B" w:rsidP="00AC670B">
            <w:pPr>
              <w:rPr>
                <w:rFonts w:ascii="PT Astra Serif" w:eastAsia="Calibri" w:hAnsi="PT Astra Serif"/>
              </w:rPr>
            </w:pPr>
            <w:proofErr w:type="spellStart"/>
            <w:r w:rsidRPr="007D75D9">
              <w:rPr>
                <w:rFonts w:ascii="PT Astra Serif" w:eastAsia="Calibri" w:hAnsi="PT Astra Serif"/>
              </w:rPr>
              <w:t>Ломинцевская</w:t>
            </w:r>
            <w:proofErr w:type="spellEnd"/>
            <w:r w:rsidRPr="007D75D9">
              <w:rPr>
                <w:rFonts w:ascii="PT Astra Serif" w:eastAsia="Calibri" w:hAnsi="PT Astra Serif"/>
              </w:rPr>
              <w:t xml:space="preserve"> амбулатория</w:t>
            </w:r>
          </w:p>
        </w:tc>
        <w:tc>
          <w:tcPr>
            <w:tcW w:w="96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Тульская область, Щекинский район,</w:t>
            </w:r>
          </w:p>
          <w:p w:rsidR="00AC670B" w:rsidRPr="007D75D9" w:rsidRDefault="00AC670B" w:rsidP="00AC670B">
            <w:pPr>
              <w:rPr>
                <w:rFonts w:ascii="PT Astra Serif" w:eastAsia="Calibri" w:hAnsi="PT Astra Serif"/>
              </w:rPr>
            </w:pPr>
            <w:r w:rsidRPr="007D75D9">
              <w:rPr>
                <w:rFonts w:ascii="PT Astra Serif" w:eastAsia="Calibri" w:hAnsi="PT Astra Serif"/>
              </w:rPr>
              <w:t xml:space="preserve">МО Ломинцевское, пос. </w:t>
            </w:r>
            <w:proofErr w:type="spellStart"/>
            <w:r w:rsidRPr="007D75D9">
              <w:rPr>
                <w:rFonts w:ascii="PT Astra Serif" w:eastAsia="Calibri" w:hAnsi="PT Astra Serif"/>
              </w:rPr>
              <w:t>Ломинцевский</w:t>
            </w:r>
            <w:proofErr w:type="spellEnd"/>
            <w:r w:rsidRPr="007D75D9">
              <w:rPr>
                <w:rFonts w:ascii="PT Astra Serif" w:eastAsia="Calibri" w:hAnsi="PT Astra Serif"/>
              </w:rPr>
              <w:t>, ул. Центральная, ТЖРУ, д.9</w:t>
            </w:r>
          </w:p>
        </w:tc>
        <w:tc>
          <w:tcPr>
            <w:tcW w:w="937"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Принадлежность:</w:t>
            </w:r>
          </w:p>
          <w:p w:rsidR="00AC670B" w:rsidRPr="007D75D9" w:rsidRDefault="00AC670B" w:rsidP="00AC670B">
            <w:pPr>
              <w:rPr>
                <w:rFonts w:ascii="PT Astra Serif" w:eastAsia="Calibri" w:hAnsi="PT Astra Serif"/>
              </w:rPr>
            </w:pPr>
            <w:r w:rsidRPr="007D75D9">
              <w:rPr>
                <w:rFonts w:ascii="PT Astra Serif" w:eastAsia="Calibri" w:hAnsi="PT Astra Serif"/>
              </w:rPr>
              <w:t>ГУЗ «Щекинская районная больница»</w:t>
            </w:r>
          </w:p>
        </w:tc>
        <w:tc>
          <w:tcPr>
            <w:tcW w:w="970"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90 посещений в смену</w:t>
            </w:r>
          </w:p>
        </w:tc>
        <w:tc>
          <w:tcPr>
            <w:tcW w:w="98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Объект регионального значения</w:t>
            </w:r>
          </w:p>
        </w:tc>
      </w:tr>
      <w:tr w:rsidR="00AC670B" w:rsidRPr="007D75D9" w:rsidTr="00AC670B">
        <w:trPr>
          <w:cantSplit/>
          <w:trHeight w:val="157"/>
          <w:jc w:val="center"/>
        </w:trPr>
        <w:tc>
          <w:tcPr>
            <w:tcW w:w="5000" w:type="pct"/>
            <w:gridSpan w:val="5"/>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Отделение связи</w:t>
            </w:r>
          </w:p>
        </w:tc>
      </w:tr>
      <w:tr w:rsidR="00AC670B" w:rsidRPr="007D75D9" w:rsidTr="00AC670B">
        <w:trPr>
          <w:cantSplit/>
          <w:trHeight w:val="157"/>
          <w:jc w:val="center"/>
        </w:trPr>
        <w:tc>
          <w:tcPr>
            <w:tcW w:w="1141"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ОПС ФГПУ Почта России</w:t>
            </w:r>
          </w:p>
        </w:tc>
        <w:tc>
          <w:tcPr>
            <w:tcW w:w="966" w:type="pct"/>
            <w:shd w:val="clear" w:color="auto" w:fill="auto"/>
            <w:vAlign w:val="center"/>
          </w:tcPr>
          <w:p w:rsidR="00AC670B" w:rsidRPr="007D75D9" w:rsidRDefault="00AC670B" w:rsidP="00AC670B">
            <w:pPr>
              <w:rPr>
                <w:rFonts w:ascii="PT Astra Serif" w:eastAsia="Calibri" w:hAnsi="PT Astra Serif"/>
              </w:rPr>
            </w:pPr>
            <w:proofErr w:type="spellStart"/>
            <w:r w:rsidRPr="007D75D9">
              <w:rPr>
                <w:rFonts w:ascii="PT Astra Serif" w:eastAsia="Calibri" w:hAnsi="PT Astra Serif"/>
              </w:rPr>
              <w:t>обл</w:t>
            </w:r>
            <w:proofErr w:type="spellEnd"/>
            <w:r w:rsidRPr="007D75D9">
              <w:rPr>
                <w:rFonts w:ascii="PT Astra Serif" w:eastAsia="Calibri" w:hAnsi="PT Astra Serif"/>
              </w:rPr>
              <w:t xml:space="preserve"> Тульская, р-н Щекинский, п </w:t>
            </w:r>
            <w:proofErr w:type="spellStart"/>
            <w:r w:rsidRPr="007D75D9">
              <w:rPr>
                <w:rFonts w:ascii="PT Astra Serif" w:eastAsia="Calibri" w:hAnsi="PT Astra Serif"/>
              </w:rPr>
              <w:t>Ломинцевский</w:t>
            </w:r>
            <w:proofErr w:type="spellEnd"/>
            <w:r w:rsidRPr="007D75D9">
              <w:rPr>
                <w:rFonts w:ascii="PT Astra Serif" w:eastAsia="Calibri" w:hAnsi="PT Astra Serif"/>
              </w:rPr>
              <w:t xml:space="preserve">, </w:t>
            </w:r>
            <w:proofErr w:type="spellStart"/>
            <w:r w:rsidRPr="007D75D9">
              <w:rPr>
                <w:rFonts w:ascii="PT Astra Serif" w:eastAsia="Calibri" w:hAnsi="PT Astra Serif"/>
              </w:rPr>
              <w:t>ул</w:t>
            </w:r>
            <w:proofErr w:type="spellEnd"/>
            <w:r w:rsidRPr="007D75D9">
              <w:rPr>
                <w:rFonts w:ascii="PT Astra Serif" w:eastAsia="Calibri" w:hAnsi="PT Astra Serif"/>
              </w:rPr>
              <w:t> Центральная, дом 19</w:t>
            </w:r>
          </w:p>
        </w:tc>
        <w:tc>
          <w:tcPr>
            <w:tcW w:w="937"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Отделение почтовой связи № 301216</w:t>
            </w:r>
          </w:p>
        </w:tc>
        <w:tc>
          <w:tcPr>
            <w:tcW w:w="970"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В отделении 1 окно обслуживания.</w:t>
            </w:r>
          </w:p>
        </w:tc>
        <w:tc>
          <w:tcPr>
            <w:tcW w:w="98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Объект федерального значения</w:t>
            </w:r>
          </w:p>
        </w:tc>
      </w:tr>
      <w:tr w:rsidR="00AC670B" w:rsidRPr="007D75D9" w:rsidTr="00AC670B">
        <w:trPr>
          <w:cantSplit/>
          <w:trHeight w:val="157"/>
          <w:jc w:val="center"/>
        </w:trPr>
        <w:tc>
          <w:tcPr>
            <w:tcW w:w="1141"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ОПС ФГПУ Почта России</w:t>
            </w:r>
          </w:p>
        </w:tc>
        <w:tc>
          <w:tcPr>
            <w:tcW w:w="966" w:type="pct"/>
            <w:shd w:val="clear" w:color="auto" w:fill="auto"/>
            <w:vAlign w:val="center"/>
          </w:tcPr>
          <w:p w:rsidR="00AC670B" w:rsidRPr="007D75D9" w:rsidRDefault="00AC670B" w:rsidP="00AC670B">
            <w:pPr>
              <w:rPr>
                <w:rFonts w:ascii="PT Astra Serif" w:eastAsia="Calibri" w:hAnsi="PT Astra Serif"/>
              </w:rPr>
            </w:pPr>
            <w:proofErr w:type="spellStart"/>
            <w:r w:rsidRPr="007D75D9">
              <w:rPr>
                <w:rFonts w:ascii="PT Astra Serif" w:eastAsia="Calibri" w:hAnsi="PT Astra Serif"/>
              </w:rPr>
              <w:t>обл</w:t>
            </w:r>
            <w:proofErr w:type="spellEnd"/>
            <w:r w:rsidRPr="007D75D9">
              <w:rPr>
                <w:rFonts w:ascii="PT Astra Serif" w:eastAsia="Calibri" w:hAnsi="PT Astra Serif"/>
              </w:rPr>
              <w:t xml:space="preserve"> Тульская, р-н Щекинский, п Социалистический, </w:t>
            </w:r>
            <w:proofErr w:type="spellStart"/>
            <w:r w:rsidRPr="007D75D9">
              <w:rPr>
                <w:rFonts w:ascii="PT Astra Serif" w:eastAsia="Calibri" w:hAnsi="PT Astra Serif"/>
              </w:rPr>
              <w:t>ул</w:t>
            </w:r>
            <w:proofErr w:type="spellEnd"/>
            <w:r w:rsidRPr="007D75D9">
              <w:rPr>
                <w:rFonts w:ascii="PT Astra Serif" w:eastAsia="Calibri" w:hAnsi="PT Astra Serif"/>
              </w:rPr>
              <w:t> Центральная, дом 5</w:t>
            </w:r>
          </w:p>
        </w:tc>
        <w:tc>
          <w:tcPr>
            <w:tcW w:w="937"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Отделение почтовой связи № 301218</w:t>
            </w:r>
          </w:p>
          <w:p w:rsidR="00AC670B" w:rsidRPr="007D75D9" w:rsidRDefault="00AC670B" w:rsidP="00AC670B">
            <w:pPr>
              <w:rPr>
                <w:rFonts w:ascii="PT Astra Serif" w:eastAsia="Calibri" w:hAnsi="PT Astra Serif"/>
              </w:rPr>
            </w:pPr>
          </w:p>
        </w:tc>
        <w:tc>
          <w:tcPr>
            <w:tcW w:w="970"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В отделении 1 окно обслуживания.</w:t>
            </w:r>
          </w:p>
        </w:tc>
        <w:tc>
          <w:tcPr>
            <w:tcW w:w="986" w:type="pct"/>
            <w:shd w:val="clear" w:color="auto" w:fill="auto"/>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Объект федерального значения</w:t>
            </w:r>
          </w:p>
        </w:tc>
      </w:tr>
    </w:tbl>
    <w:bookmarkEnd w:id="43"/>
    <w:p w:rsidR="00AC670B" w:rsidRPr="007D75D9" w:rsidRDefault="00AC670B" w:rsidP="00AC670B">
      <w:pPr>
        <w:rPr>
          <w:rFonts w:ascii="PT Astra Serif" w:hAnsi="PT Astra Serif"/>
        </w:rPr>
      </w:pPr>
      <w:r w:rsidRPr="007D75D9">
        <w:rPr>
          <w:rFonts w:ascii="PT Astra Serif" w:hAnsi="PT Astra Serif"/>
        </w:rPr>
        <w:t>Объекты физической культуры и спорта</w:t>
      </w:r>
    </w:p>
    <w:p w:rsidR="00AC670B" w:rsidRPr="007D75D9" w:rsidRDefault="00AC670B" w:rsidP="00CB749F">
      <w:pPr>
        <w:jc w:val="both"/>
        <w:rPr>
          <w:rFonts w:ascii="PT Astra Serif" w:hAnsi="PT Astra Serif"/>
        </w:rPr>
      </w:pPr>
      <w:r w:rsidRPr="007D75D9">
        <w:rPr>
          <w:rFonts w:ascii="PT Astra Serif" w:hAnsi="PT Astra Serif"/>
        </w:rPr>
        <w:t xml:space="preserve">Основными направлениями развития физической культуры и спорта является: создание условий, ориентирующих граждан на здоровый образ жизни, в том числе на занятия физической культурой и спортом, увеличение количества граждан, систематически </w:t>
      </w:r>
      <w:r w:rsidRPr="007D75D9">
        <w:rPr>
          <w:rFonts w:ascii="PT Astra Serif" w:hAnsi="PT Astra Serif"/>
        </w:rPr>
        <w:lastRenderedPageBreak/>
        <w:t xml:space="preserve">занимающихся физической культурой и спортом, создание условий для подготовки спортсменов МО Ломинцевское для успешных выступлений на официальных районных, республиканских, всероссийских и международных соревнованиях. </w:t>
      </w:r>
    </w:p>
    <w:p w:rsidR="00AC670B" w:rsidRPr="007D75D9" w:rsidRDefault="00AC670B" w:rsidP="00AC670B">
      <w:pPr>
        <w:rPr>
          <w:rFonts w:ascii="PT Astra Serif" w:hAnsi="PT Astra Serif"/>
        </w:rPr>
      </w:pPr>
      <w:r w:rsidRPr="007D75D9">
        <w:rPr>
          <w:rFonts w:ascii="PT Astra Serif" w:hAnsi="PT Astra Serif"/>
        </w:rPr>
        <w:t>Таблица 2.9</w:t>
      </w:r>
    </w:p>
    <w:p w:rsidR="00AC670B" w:rsidRPr="007D75D9" w:rsidRDefault="00AC670B" w:rsidP="00AC670B">
      <w:pPr>
        <w:rPr>
          <w:rFonts w:ascii="PT Astra Serif" w:hAnsi="PT Astra Serif"/>
        </w:rPr>
      </w:pPr>
      <w:bookmarkStart w:id="44" w:name="_Hlk158797144"/>
      <w:r w:rsidRPr="007D75D9">
        <w:rPr>
          <w:rFonts w:ascii="PT Astra Serif" w:hAnsi="PT Astra Serif"/>
        </w:rPr>
        <w:t xml:space="preserve">Объекты физической культуры и спорта МО Ломинцевское </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4268"/>
        <w:gridCol w:w="1558"/>
        <w:gridCol w:w="852"/>
        <w:gridCol w:w="707"/>
        <w:gridCol w:w="852"/>
        <w:gridCol w:w="850"/>
        <w:gridCol w:w="864"/>
      </w:tblGrid>
      <w:tr w:rsidR="00AC670B" w:rsidRPr="007D75D9" w:rsidTr="00AC670B">
        <w:trPr>
          <w:trHeight w:val="227"/>
        </w:trPr>
        <w:tc>
          <w:tcPr>
            <w:tcW w:w="2145" w:type="pct"/>
            <w:tcBorders>
              <w:top w:val="single" w:sz="8" w:space="0" w:color="000000"/>
              <w:left w:val="single" w:sz="8" w:space="0" w:color="000000"/>
              <w:bottom w:val="single" w:sz="8" w:space="0" w:color="000000"/>
              <w:right w:val="single" w:sz="8" w:space="0" w:color="000000"/>
            </w:tcBorders>
            <w:vAlign w:val="center"/>
            <w:hideMark/>
          </w:tcPr>
          <w:bookmarkEnd w:id="44"/>
          <w:p w:rsidR="00AC670B" w:rsidRPr="007D75D9" w:rsidRDefault="00AC670B" w:rsidP="00AC670B">
            <w:pPr>
              <w:rPr>
                <w:rFonts w:ascii="PT Astra Serif" w:eastAsia="Calibri" w:hAnsi="PT Astra Serif"/>
              </w:rPr>
            </w:pPr>
            <w:r w:rsidRPr="007D75D9">
              <w:rPr>
                <w:rFonts w:ascii="PT Astra Serif" w:eastAsia="Calibri" w:hAnsi="PT Astra Serif"/>
              </w:rPr>
              <w:t>Показатели</w:t>
            </w:r>
          </w:p>
        </w:tc>
        <w:tc>
          <w:tcPr>
            <w:tcW w:w="783"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Ед. измерения</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2020</w:t>
            </w:r>
          </w:p>
        </w:tc>
        <w:tc>
          <w:tcPr>
            <w:tcW w:w="355"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2021</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2022</w:t>
            </w:r>
          </w:p>
        </w:tc>
        <w:tc>
          <w:tcPr>
            <w:tcW w:w="427"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2023</w:t>
            </w:r>
          </w:p>
        </w:tc>
        <w:tc>
          <w:tcPr>
            <w:tcW w:w="434"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2024</w:t>
            </w:r>
          </w:p>
        </w:tc>
      </w:tr>
      <w:tr w:rsidR="00AC670B" w:rsidRPr="007D75D9" w:rsidTr="00AC670B">
        <w:trPr>
          <w:trHeight w:val="227"/>
        </w:trPr>
        <w:tc>
          <w:tcPr>
            <w:tcW w:w="5000" w:type="pct"/>
            <w:gridSpan w:val="7"/>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Число спортивных сооружений</w:t>
            </w:r>
          </w:p>
        </w:tc>
      </w:tr>
      <w:tr w:rsidR="00AC670B" w:rsidRPr="007D75D9" w:rsidTr="00AC670B">
        <w:trPr>
          <w:trHeight w:val="227"/>
        </w:trPr>
        <w:tc>
          <w:tcPr>
            <w:tcW w:w="2145"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Спортивные сооружения - всего</w:t>
            </w:r>
          </w:p>
        </w:tc>
        <w:tc>
          <w:tcPr>
            <w:tcW w:w="783"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единица</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5</w:t>
            </w:r>
          </w:p>
        </w:tc>
        <w:tc>
          <w:tcPr>
            <w:tcW w:w="355"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5</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5</w:t>
            </w:r>
          </w:p>
        </w:tc>
        <w:tc>
          <w:tcPr>
            <w:tcW w:w="427"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7</w:t>
            </w:r>
          </w:p>
        </w:tc>
        <w:tc>
          <w:tcPr>
            <w:tcW w:w="434" w:type="pct"/>
            <w:tcBorders>
              <w:top w:val="single" w:sz="8" w:space="0" w:color="000000"/>
              <w:left w:val="single" w:sz="8" w:space="0" w:color="000000"/>
              <w:bottom w:val="single" w:sz="8" w:space="0" w:color="000000"/>
              <w:right w:val="single" w:sz="8" w:space="0" w:color="000000"/>
            </w:tcBorders>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7</w:t>
            </w:r>
          </w:p>
        </w:tc>
      </w:tr>
      <w:tr w:rsidR="00AC670B" w:rsidRPr="007D75D9" w:rsidTr="00AC670B">
        <w:trPr>
          <w:trHeight w:val="227"/>
        </w:trPr>
        <w:tc>
          <w:tcPr>
            <w:tcW w:w="2145"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Плоскостные спортивные сооружения</w:t>
            </w:r>
          </w:p>
        </w:tc>
        <w:tc>
          <w:tcPr>
            <w:tcW w:w="783"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единица</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3</w:t>
            </w:r>
          </w:p>
        </w:tc>
        <w:tc>
          <w:tcPr>
            <w:tcW w:w="355"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3</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3</w:t>
            </w:r>
          </w:p>
        </w:tc>
        <w:tc>
          <w:tcPr>
            <w:tcW w:w="427"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5</w:t>
            </w:r>
          </w:p>
        </w:tc>
        <w:tc>
          <w:tcPr>
            <w:tcW w:w="434" w:type="pct"/>
            <w:tcBorders>
              <w:top w:val="single" w:sz="8" w:space="0" w:color="000000"/>
              <w:left w:val="single" w:sz="8" w:space="0" w:color="000000"/>
              <w:bottom w:val="single" w:sz="8" w:space="0" w:color="000000"/>
              <w:right w:val="single" w:sz="8" w:space="0" w:color="000000"/>
            </w:tcBorders>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5</w:t>
            </w:r>
          </w:p>
        </w:tc>
      </w:tr>
      <w:tr w:rsidR="00AC670B" w:rsidRPr="007D75D9" w:rsidTr="00AC670B">
        <w:trPr>
          <w:trHeight w:val="227"/>
        </w:trPr>
        <w:tc>
          <w:tcPr>
            <w:tcW w:w="2145"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Спортивные залы</w:t>
            </w:r>
          </w:p>
        </w:tc>
        <w:tc>
          <w:tcPr>
            <w:tcW w:w="783"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единица</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2</w:t>
            </w:r>
          </w:p>
        </w:tc>
        <w:tc>
          <w:tcPr>
            <w:tcW w:w="355"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2</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2</w:t>
            </w:r>
          </w:p>
        </w:tc>
        <w:tc>
          <w:tcPr>
            <w:tcW w:w="427"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2</w:t>
            </w:r>
          </w:p>
        </w:tc>
        <w:tc>
          <w:tcPr>
            <w:tcW w:w="434" w:type="pct"/>
            <w:tcBorders>
              <w:top w:val="single" w:sz="8" w:space="0" w:color="000000"/>
              <w:left w:val="single" w:sz="8" w:space="0" w:color="000000"/>
              <w:bottom w:val="single" w:sz="8" w:space="0" w:color="000000"/>
              <w:right w:val="single" w:sz="8" w:space="0" w:color="000000"/>
            </w:tcBorders>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2</w:t>
            </w:r>
          </w:p>
        </w:tc>
      </w:tr>
      <w:tr w:rsidR="00AC670B" w:rsidRPr="007D75D9" w:rsidTr="00AC670B">
        <w:trPr>
          <w:trHeight w:val="227"/>
        </w:trPr>
        <w:tc>
          <w:tcPr>
            <w:tcW w:w="5000" w:type="pct"/>
            <w:gridSpan w:val="7"/>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Число муниципальных спортивных сооружений</w:t>
            </w:r>
          </w:p>
        </w:tc>
      </w:tr>
      <w:tr w:rsidR="00AC670B" w:rsidRPr="007D75D9" w:rsidTr="00AC670B">
        <w:trPr>
          <w:trHeight w:val="227"/>
        </w:trPr>
        <w:tc>
          <w:tcPr>
            <w:tcW w:w="2145"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Спортивные сооружения - всего</w:t>
            </w:r>
          </w:p>
        </w:tc>
        <w:tc>
          <w:tcPr>
            <w:tcW w:w="783"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единица</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5</w:t>
            </w:r>
          </w:p>
        </w:tc>
        <w:tc>
          <w:tcPr>
            <w:tcW w:w="355"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5</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5</w:t>
            </w:r>
          </w:p>
        </w:tc>
        <w:tc>
          <w:tcPr>
            <w:tcW w:w="427"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7</w:t>
            </w:r>
          </w:p>
        </w:tc>
        <w:tc>
          <w:tcPr>
            <w:tcW w:w="434" w:type="pct"/>
            <w:tcBorders>
              <w:top w:val="single" w:sz="8" w:space="0" w:color="000000"/>
              <w:left w:val="single" w:sz="8" w:space="0" w:color="000000"/>
              <w:bottom w:val="single" w:sz="8" w:space="0" w:color="000000"/>
              <w:right w:val="single" w:sz="8" w:space="0" w:color="000000"/>
            </w:tcBorders>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7</w:t>
            </w:r>
          </w:p>
        </w:tc>
      </w:tr>
      <w:tr w:rsidR="00AC670B" w:rsidRPr="007D75D9" w:rsidTr="00AC670B">
        <w:trPr>
          <w:trHeight w:val="227"/>
        </w:trPr>
        <w:tc>
          <w:tcPr>
            <w:tcW w:w="2145"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Плоскостные спортивные сооружения</w:t>
            </w:r>
          </w:p>
        </w:tc>
        <w:tc>
          <w:tcPr>
            <w:tcW w:w="783"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единица</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3</w:t>
            </w:r>
          </w:p>
        </w:tc>
        <w:tc>
          <w:tcPr>
            <w:tcW w:w="355"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3</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3</w:t>
            </w:r>
          </w:p>
        </w:tc>
        <w:tc>
          <w:tcPr>
            <w:tcW w:w="427"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5</w:t>
            </w:r>
          </w:p>
        </w:tc>
        <w:tc>
          <w:tcPr>
            <w:tcW w:w="434"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5</w:t>
            </w:r>
          </w:p>
        </w:tc>
      </w:tr>
      <w:tr w:rsidR="00AC670B" w:rsidRPr="007D75D9" w:rsidTr="00AC670B">
        <w:trPr>
          <w:trHeight w:val="227"/>
        </w:trPr>
        <w:tc>
          <w:tcPr>
            <w:tcW w:w="2145"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Спортивные залы</w:t>
            </w:r>
          </w:p>
        </w:tc>
        <w:tc>
          <w:tcPr>
            <w:tcW w:w="783"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единица</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2</w:t>
            </w:r>
          </w:p>
        </w:tc>
        <w:tc>
          <w:tcPr>
            <w:tcW w:w="355"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2</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2</w:t>
            </w:r>
          </w:p>
        </w:tc>
        <w:tc>
          <w:tcPr>
            <w:tcW w:w="427"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2</w:t>
            </w:r>
          </w:p>
        </w:tc>
        <w:tc>
          <w:tcPr>
            <w:tcW w:w="434"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eastAsia="Calibri" w:hAnsi="PT Astra Serif"/>
              </w:rPr>
            </w:pPr>
            <w:r w:rsidRPr="007D75D9">
              <w:rPr>
                <w:rFonts w:ascii="PT Astra Serif" w:eastAsia="Calibri" w:hAnsi="PT Astra Serif"/>
              </w:rPr>
              <w:t>2</w:t>
            </w:r>
          </w:p>
        </w:tc>
      </w:tr>
    </w:tbl>
    <w:p w:rsidR="00AC670B" w:rsidRPr="007D75D9" w:rsidRDefault="00AC670B" w:rsidP="00CB749F">
      <w:pPr>
        <w:jc w:val="both"/>
        <w:rPr>
          <w:rFonts w:ascii="PT Astra Serif" w:hAnsi="PT Astra Serif"/>
        </w:rPr>
      </w:pPr>
      <w:r w:rsidRPr="007D75D9">
        <w:rPr>
          <w:rFonts w:ascii="PT Astra Serif" w:hAnsi="PT Astra Serif"/>
        </w:rPr>
        <w:t>На территории поселения в отрасли физкультуры и спорта отмечается недостаточность развития комплекса мер по пропаганде физической культуры и спорта как важнейшей составляющей здорового образа жизни, включающей в себя:</w:t>
      </w:r>
    </w:p>
    <w:p w:rsidR="00AC670B" w:rsidRPr="007D75D9" w:rsidRDefault="00CB749F" w:rsidP="00CB749F">
      <w:pPr>
        <w:jc w:val="both"/>
        <w:rPr>
          <w:rFonts w:ascii="PT Astra Serif" w:hAnsi="PT Astra Serif"/>
        </w:rPr>
      </w:pPr>
      <w:r w:rsidRPr="007D75D9">
        <w:rPr>
          <w:rFonts w:ascii="PT Astra Serif" w:hAnsi="PT Astra Serif"/>
        </w:rPr>
        <w:t xml:space="preserve">- </w:t>
      </w:r>
      <w:r w:rsidR="00AC670B" w:rsidRPr="007D75D9">
        <w:rPr>
          <w:rFonts w:ascii="PT Astra Serif" w:hAnsi="PT Astra Serif"/>
        </w:rPr>
        <w:t>определение приоритетных направлений пропаганды физической культуры, спорта и здорового образа жизни;</w:t>
      </w:r>
    </w:p>
    <w:p w:rsidR="00AC670B" w:rsidRPr="007D75D9" w:rsidRDefault="00CB749F" w:rsidP="00CB749F">
      <w:pPr>
        <w:jc w:val="both"/>
        <w:rPr>
          <w:rFonts w:ascii="PT Astra Serif" w:hAnsi="PT Astra Serif"/>
        </w:rPr>
      </w:pPr>
      <w:r w:rsidRPr="007D75D9">
        <w:rPr>
          <w:rFonts w:ascii="PT Astra Serif" w:hAnsi="PT Astra Serif"/>
        </w:rPr>
        <w:t xml:space="preserve">- </w:t>
      </w:r>
      <w:r w:rsidR="00AC670B" w:rsidRPr="007D75D9">
        <w:rPr>
          <w:rFonts w:ascii="PT Astra Serif" w:hAnsi="PT Astra Serif"/>
        </w:rPr>
        <w:t>поддержку проектов по развитию физической культуры и спорта в средствах массовой информации;</w:t>
      </w:r>
    </w:p>
    <w:p w:rsidR="00AC670B" w:rsidRPr="007D75D9" w:rsidRDefault="00CB749F" w:rsidP="00CB749F">
      <w:pPr>
        <w:jc w:val="both"/>
        <w:rPr>
          <w:rFonts w:ascii="PT Astra Serif" w:hAnsi="PT Astra Serif"/>
        </w:rPr>
      </w:pPr>
      <w:r w:rsidRPr="007D75D9">
        <w:rPr>
          <w:rFonts w:ascii="PT Astra Serif" w:hAnsi="PT Astra Serif"/>
        </w:rPr>
        <w:t xml:space="preserve">- </w:t>
      </w:r>
      <w:r w:rsidR="00AC670B" w:rsidRPr="007D75D9">
        <w:rPr>
          <w:rFonts w:ascii="PT Astra Serif" w:hAnsi="PT Astra Serif"/>
        </w:rPr>
        <w:t>оказание информационной поддержки населению в организации занятий физической культурой и спортом.</w:t>
      </w:r>
    </w:p>
    <w:p w:rsidR="00AC670B" w:rsidRPr="007D75D9" w:rsidRDefault="00AC670B" w:rsidP="00CB749F">
      <w:pPr>
        <w:ind w:firstLine="708"/>
        <w:jc w:val="both"/>
        <w:rPr>
          <w:rFonts w:ascii="PT Astra Serif" w:hAnsi="PT Astra Serif"/>
        </w:rPr>
      </w:pPr>
      <w:r w:rsidRPr="007D75D9">
        <w:rPr>
          <w:rFonts w:ascii="PT Astra Serif" w:hAnsi="PT Astra Serif"/>
        </w:rPr>
        <w:t>Ключевыми причинами низкого охвата населения занятиями физической культуры и спорта, является:</w:t>
      </w:r>
    </w:p>
    <w:p w:rsidR="00AC670B" w:rsidRPr="007D75D9" w:rsidRDefault="00CB749F" w:rsidP="00CB749F">
      <w:pPr>
        <w:jc w:val="both"/>
        <w:rPr>
          <w:rFonts w:ascii="PT Astra Serif" w:hAnsi="PT Astra Serif"/>
        </w:rPr>
      </w:pPr>
      <w:r w:rsidRPr="007D75D9">
        <w:rPr>
          <w:rFonts w:ascii="PT Astra Serif" w:hAnsi="PT Astra Serif"/>
        </w:rPr>
        <w:t xml:space="preserve">- </w:t>
      </w:r>
      <w:r w:rsidR="00AC670B" w:rsidRPr="007D75D9">
        <w:rPr>
          <w:rFonts w:ascii="PT Astra Serif" w:hAnsi="PT Astra Serif"/>
        </w:rPr>
        <w:t>недостаток объектов физической культуры и спорта для удовлетворения потребностей населения;</w:t>
      </w:r>
    </w:p>
    <w:p w:rsidR="00AC670B" w:rsidRPr="007D75D9" w:rsidRDefault="00CB749F" w:rsidP="00CB749F">
      <w:pPr>
        <w:jc w:val="both"/>
        <w:rPr>
          <w:rFonts w:ascii="PT Astra Serif" w:hAnsi="PT Astra Serif"/>
        </w:rPr>
      </w:pPr>
      <w:r w:rsidRPr="007D75D9">
        <w:rPr>
          <w:rFonts w:ascii="PT Astra Serif" w:hAnsi="PT Astra Serif"/>
        </w:rPr>
        <w:t xml:space="preserve">- </w:t>
      </w:r>
      <w:r w:rsidR="00AC670B" w:rsidRPr="007D75D9">
        <w:rPr>
          <w:rFonts w:ascii="PT Astra Serif" w:hAnsi="PT Astra Serif"/>
        </w:rPr>
        <w:t>дальнейший износ материально-технической базы объектов физической культуры и спорта;</w:t>
      </w:r>
    </w:p>
    <w:p w:rsidR="00AC670B" w:rsidRPr="007D75D9" w:rsidRDefault="00AC670B" w:rsidP="00CB749F">
      <w:pPr>
        <w:jc w:val="both"/>
        <w:rPr>
          <w:rFonts w:ascii="PT Astra Serif" w:hAnsi="PT Astra Serif"/>
        </w:rPr>
      </w:pPr>
      <w:r w:rsidRPr="007D75D9">
        <w:rPr>
          <w:rFonts w:ascii="PT Astra Serif" w:hAnsi="PT Astra Serif"/>
        </w:rPr>
        <w:t>недостаток финансирования мероприятий по развитию физической культуры и спорта;</w:t>
      </w:r>
    </w:p>
    <w:p w:rsidR="00AC670B" w:rsidRPr="007D75D9" w:rsidRDefault="00CB749F" w:rsidP="00CB749F">
      <w:pPr>
        <w:jc w:val="both"/>
        <w:rPr>
          <w:rFonts w:ascii="PT Astra Serif" w:hAnsi="PT Astra Serif"/>
        </w:rPr>
      </w:pPr>
      <w:r w:rsidRPr="007D75D9">
        <w:rPr>
          <w:rFonts w:ascii="PT Astra Serif" w:hAnsi="PT Astra Serif"/>
        </w:rPr>
        <w:t xml:space="preserve">- </w:t>
      </w:r>
      <w:r w:rsidR="00AC670B" w:rsidRPr="007D75D9">
        <w:rPr>
          <w:rFonts w:ascii="PT Astra Serif" w:hAnsi="PT Astra Serif"/>
        </w:rPr>
        <w:t>несоответствие предложений объектов спорта и спортивных учреждений спросу и потребностям населения;</w:t>
      </w:r>
    </w:p>
    <w:p w:rsidR="00AC670B" w:rsidRPr="007D75D9" w:rsidRDefault="00CB749F" w:rsidP="00CB749F">
      <w:pPr>
        <w:jc w:val="both"/>
        <w:rPr>
          <w:rFonts w:ascii="PT Astra Serif" w:hAnsi="PT Astra Serif"/>
        </w:rPr>
      </w:pPr>
      <w:r w:rsidRPr="007D75D9">
        <w:rPr>
          <w:rFonts w:ascii="PT Astra Serif" w:hAnsi="PT Astra Serif"/>
        </w:rPr>
        <w:t xml:space="preserve">- </w:t>
      </w:r>
      <w:r w:rsidR="00AC670B" w:rsidRPr="007D75D9">
        <w:rPr>
          <w:rFonts w:ascii="PT Astra Serif" w:hAnsi="PT Astra Serif"/>
        </w:rPr>
        <w:t>недостаток квалифицированных специалистов;</w:t>
      </w:r>
    </w:p>
    <w:p w:rsidR="00AC670B" w:rsidRPr="007D75D9" w:rsidRDefault="00CB749F" w:rsidP="00CB749F">
      <w:pPr>
        <w:jc w:val="both"/>
        <w:rPr>
          <w:rFonts w:ascii="PT Astra Serif" w:hAnsi="PT Astra Serif"/>
        </w:rPr>
      </w:pPr>
      <w:r w:rsidRPr="007D75D9">
        <w:rPr>
          <w:rFonts w:ascii="PT Astra Serif" w:hAnsi="PT Astra Serif"/>
        </w:rPr>
        <w:t xml:space="preserve">- </w:t>
      </w:r>
      <w:r w:rsidR="00AC670B" w:rsidRPr="007D75D9">
        <w:rPr>
          <w:rFonts w:ascii="PT Astra Serif" w:hAnsi="PT Astra Serif"/>
        </w:rPr>
        <w:t>суровые природно-климатические условия (отмена соревнований и др.);</w:t>
      </w:r>
    </w:p>
    <w:p w:rsidR="00AC670B" w:rsidRPr="007D75D9" w:rsidRDefault="00CB749F" w:rsidP="00CB749F">
      <w:pPr>
        <w:jc w:val="both"/>
        <w:rPr>
          <w:rFonts w:ascii="PT Astra Serif" w:hAnsi="PT Astra Serif"/>
        </w:rPr>
      </w:pPr>
      <w:r w:rsidRPr="007D75D9">
        <w:rPr>
          <w:rFonts w:ascii="PT Astra Serif" w:hAnsi="PT Astra Serif"/>
        </w:rPr>
        <w:t xml:space="preserve">- </w:t>
      </w:r>
      <w:r w:rsidR="00AC670B" w:rsidRPr="007D75D9">
        <w:rPr>
          <w:rFonts w:ascii="PT Astra Serif" w:hAnsi="PT Astra Serif"/>
        </w:rPr>
        <w:t xml:space="preserve">потеря интереса населения к спортивно-массовым мероприятиям, снижение активности населения. </w:t>
      </w:r>
    </w:p>
    <w:p w:rsidR="00AC670B" w:rsidRPr="007D75D9" w:rsidRDefault="00AC670B" w:rsidP="00CB749F">
      <w:pPr>
        <w:ind w:firstLine="708"/>
        <w:jc w:val="both"/>
        <w:rPr>
          <w:rFonts w:ascii="PT Astra Serif" w:hAnsi="PT Astra Serif"/>
        </w:rPr>
      </w:pPr>
      <w:r w:rsidRPr="007D75D9">
        <w:rPr>
          <w:rFonts w:ascii="PT Astra Serif" w:hAnsi="PT Astra Serif"/>
        </w:rPr>
        <w:t>Объекты розничной торговли и общественного питания</w:t>
      </w:r>
    </w:p>
    <w:p w:rsidR="00AC670B" w:rsidRPr="007D75D9" w:rsidRDefault="00AC670B" w:rsidP="00CB749F">
      <w:pPr>
        <w:jc w:val="both"/>
        <w:rPr>
          <w:rFonts w:ascii="PT Astra Serif" w:hAnsi="PT Astra Serif"/>
        </w:rPr>
      </w:pPr>
      <w:r w:rsidRPr="007D75D9">
        <w:rPr>
          <w:rFonts w:ascii="PT Astra Serif" w:hAnsi="PT Astra Serif"/>
        </w:rPr>
        <w:t>Розничная торговля и общественное питание осуществляют</w:t>
      </w:r>
      <w:r w:rsidR="00CB749F" w:rsidRPr="007D75D9">
        <w:rPr>
          <w:rFonts w:ascii="PT Astra Serif" w:hAnsi="PT Astra Serif"/>
        </w:rPr>
        <w:t xml:space="preserve">ся объектами, представленными в </w:t>
      </w:r>
      <w:r w:rsidRPr="007D75D9">
        <w:rPr>
          <w:rFonts w:ascii="PT Astra Serif" w:hAnsi="PT Astra Serif"/>
        </w:rPr>
        <w:t>таблице 2.10.</w:t>
      </w:r>
    </w:p>
    <w:p w:rsidR="00AC670B" w:rsidRPr="007D75D9" w:rsidRDefault="00AC670B" w:rsidP="00AC670B">
      <w:pPr>
        <w:rPr>
          <w:rFonts w:ascii="PT Astra Serif" w:hAnsi="PT Astra Serif"/>
        </w:rPr>
      </w:pPr>
      <w:r w:rsidRPr="007D75D9">
        <w:rPr>
          <w:rFonts w:ascii="PT Astra Serif" w:hAnsi="PT Astra Serif"/>
        </w:rPr>
        <w:t>Таблица 2.10</w:t>
      </w:r>
    </w:p>
    <w:p w:rsidR="00AC670B" w:rsidRPr="007D75D9" w:rsidRDefault="00AC670B" w:rsidP="00AC670B">
      <w:pPr>
        <w:rPr>
          <w:rFonts w:ascii="PT Astra Serif" w:hAnsi="PT Astra Serif"/>
        </w:rPr>
      </w:pPr>
      <w:bookmarkStart w:id="45" w:name="_Hlk158797151"/>
      <w:r w:rsidRPr="007D75D9">
        <w:rPr>
          <w:rFonts w:ascii="PT Astra Serif" w:hAnsi="PT Astra Serif"/>
        </w:rPr>
        <w:t xml:space="preserve">Объекты розничной торговли и общественного питания МО Ломинцевское </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4128"/>
        <w:gridCol w:w="1417"/>
        <w:gridCol w:w="991"/>
        <w:gridCol w:w="991"/>
        <w:gridCol w:w="852"/>
        <w:gridCol w:w="850"/>
        <w:gridCol w:w="722"/>
      </w:tblGrid>
      <w:tr w:rsidR="00AC670B" w:rsidRPr="007D75D9" w:rsidTr="00AC670B">
        <w:tc>
          <w:tcPr>
            <w:tcW w:w="2074" w:type="pct"/>
            <w:tcBorders>
              <w:top w:val="single" w:sz="8" w:space="0" w:color="000000"/>
              <w:left w:val="single" w:sz="8" w:space="0" w:color="000000"/>
              <w:bottom w:val="single" w:sz="8" w:space="0" w:color="000000"/>
              <w:right w:val="single" w:sz="8" w:space="0" w:color="000000"/>
            </w:tcBorders>
            <w:vAlign w:val="center"/>
            <w:hideMark/>
          </w:tcPr>
          <w:bookmarkEnd w:id="45"/>
          <w:p w:rsidR="00AC670B" w:rsidRPr="007D75D9" w:rsidRDefault="00AC670B" w:rsidP="00AC670B">
            <w:pPr>
              <w:rPr>
                <w:rFonts w:ascii="PT Astra Serif" w:hAnsi="PT Astra Serif"/>
              </w:rPr>
            </w:pPr>
            <w:r w:rsidRPr="007D75D9">
              <w:rPr>
                <w:rFonts w:ascii="PT Astra Serif" w:hAnsi="PT Astra Serif"/>
              </w:rPr>
              <w:t>Показатели</w:t>
            </w:r>
          </w:p>
        </w:tc>
        <w:tc>
          <w:tcPr>
            <w:tcW w:w="712"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Ед. измерения</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2020</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2021</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2022</w:t>
            </w:r>
          </w:p>
        </w:tc>
        <w:tc>
          <w:tcPr>
            <w:tcW w:w="427"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2023</w:t>
            </w:r>
          </w:p>
        </w:tc>
        <w:tc>
          <w:tcPr>
            <w:tcW w:w="363"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2024</w:t>
            </w:r>
          </w:p>
        </w:tc>
      </w:tr>
      <w:tr w:rsidR="00AC670B" w:rsidRPr="007D75D9" w:rsidTr="00AC670B">
        <w:tc>
          <w:tcPr>
            <w:tcW w:w="5000" w:type="pct"/>
            <w:gridSpan w:val="7"/>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Количество объектов розничной торговли и общественного питания</w:t>
            </w:r>
          </w:p>
        </w:tc>
      </w:tr>
      <w:tr w:rsidR="00AC670B" w:rsidRPr="007D75D9" w:rsidTr="00AC670B">
        <w:tc>
          <w:tcPr>
            <w:tcW w:w="2074"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C670B" w:rsidRPr="007D75D9" w:rsidRDefault="00AC670B" w:rsidP="00AC670B">
            <w:pPr>
              <w:rPr>
                <w:rFonts w:ascii="PT Astra Serif" w:hAnsi="PT Astra Serif"/>
              </w:rPr>
            </w:pPr>
            <w:r w:rsidRPr="007D75D9">
              <w:rPr>
                <w:rFonts w:ascii="PT Astra Serif" w:hAnsi="PT Astra Serif"/>
              </w:rPr>
              <w:t>Магазины</w:t>
            </w:r>
          </w:p>
        </w:tc>
        <w:tc>
          <w:tcPr>
            <w:tcW w:w="712"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единица</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10</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10</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p>
        </w:tc>
        <w:tc>
          <w:tcPr>
            <w:tcW w:w="427"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12</w:t>
            </w:r>
          </w:p>
        </w:tc>
        <w:tc>
          <w:tcPr>
            <w:tcW w:w="363"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12</w:t>
            </w:r>
          </w:p>
        </w:tc>
      </w:tr>
      <w:tr w:rsidR="00AC670B" w:rsidRPr="007D75D9" w:rsidTr="00AC670B">
        <w:tc>
          <w:tcPr>
            <w:tcW w:w="2074"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C670B" w:rsidRPr="007D75D9" w:rsidRDefault="00AC670B" w:rsidP="00AC670B">
            <w:pPr>
              <w:rPr>
                <w:rFonts w:ascii="PT Astra Serif" w:hAnsi="PT Astra Serif"/>
              </w:rPr>
            </w:pPr>
            <w:r w:rsidRPr="007D75D9">
              <w:rPr>
                <w:rFonts w:ascii="PT Astra Serif" w:hAnsi="PT Astra Serif"/>
              </w:rPr>
              <w:t>Павильоны</w:t>
            </w:r>
          </w:p>
        </w:tc>
        <w:tc>
          <w:tcPr>
            <w:tcW w:w="712"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единица</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7</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7</w:t>
            </w:r>
          </w:p>
        </w:tc>
        <w:tc>
          <w:tcPr>
            <w:tcW w:w="427"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6</w:t>
            </w:r>
          </w:p>
        </w:tc>
        <w:tc>
          <w:tcPr>
            <w:tcW w:w="363"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6</w:t>
            </w:r>
          </w:p>
        </w:tc>
      </w:tr>
      <w:tr w:rsidR="00AC670B" w:rsidRPr="007D75D9" w:rsidTr="00AC670B">
        <w:tc>
          <w:tcPr>
            <w:tcW w:w="2074"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C670B" w:rsidRPr="007D75D9" w:rsidRDefault="00AC670B" w:rsidP="00AC670B">
            <w:pPr>
              <w:rPr>
                <w:rFonts w:ascii="PT Astra Serif" w:hAnsi="PT Astra Serif"/>
              </w:rPr>
            </w:pPr>
            <w:r w:rsidRPr="007D75D9">
              <w:rPr>
                <w:rFonts w:ascii="PT Astra Serif" w:hAnsi="PT Astra Serif"/>
              </w:rPr>
              <w:t>Палатки и киоски</w:t>
            </w:r>
          </w:p>
        </w:tc>
        <w:tc>
          <w:tcPr>
            <w:tcW w:w="712"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единица</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12</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3</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p>
        </w:tc>
        <w:tc>
          <w:tcPr>
            <w:tcW w:w="427"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p>
        </w:tc>
        <w:tc>
          <w:tcPr>
            <w:tcW w:w="363"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p>
        </w:tc>
      </w:tr>
      <w:tr w:rsidR="00AC670B" w:rsidRPr="007D75D9" w:rsidTr="00AC670B">
        <w:tc>
          <w:tcPr>
            <w:tcW w:w="2074"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C670B" w:rsidRPr="007D75D9" w:rsidRDefault="00AC670B" w:rsidP="00AC670B">
            <w:pPr>
              <w:rPr>
                <w:rFonts w:ascii="PT Astra Serif" w:hAnsi="PT Astra Serif"/>
              </w:rPr>
            </w:pPr>
            <w:r w:rsidRPr="007D75D9">
              <w:rPr>
                <w:rFonts w:ascii="PT Astra Serif" w:hAnsi="PT Astra Serif"/>
              </w:rPr>
              <w:t>Аптечные киоски и пункты</w:t>
            </w:r>
          </w:p>
        </w:tc>
        <w:tc>
          <w:tcPr>
            <w:tcW w:w="712"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единица</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1</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1</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p>
        </w:tc>
        <w:tc>
          <w:tcPr>
            <w:tcW w:w="427"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1</w:t>
            </w:r>
          </w:p>
        </w:tc>
        <w:tc>
          <w:tcPr>
            <w:tcW w:w="363"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1</w:t>
            </w:r>
          </w:p>
        </w:tc>
      </w:tr>
      <w:tr w:rsidR="00AC670B" w:rsidRPr="007D75D9" w:rsidTr="00AC670B">
        <w:tc>
          <w:tcPr>
            <w:tcW w:w="2074"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C670B" w:rsidRPr="007D75D9" w:rsidRDefault="00AC670B" w:rsidP="00AC670B">
            <w:pPr>
              <w:rPr>
                <w:rFonts w:ascii="PT Astra Serif" w:hAnsi="PT Astra Serif"/>
              </w:rPr>
            </w:pPr>
            <w:r w:rsidRPr="007D75D9">
              <w:rPr>
                <w:rFonts w:ascii="PT Astra Serif" w:hAnsi="PT Astra Serif"/>
              </w:rPr>
              <w:t xml:space="preserve">Столовые учебных заведений, </w:t>
            </w:r>
            <w:r w:rsidRPr="007D75D9">
              <w:rPr>
                <w:rFonts w:ascii="PT Astra Serif" w:hAnsi="PT Astra Serif"/>
              </w:rPr>
              <w:lastRenderedPageBreak/>
              <w:t>организаций, промышленных предприятий</w:t>
            </w:r>
          </w:p>
        </w:tc>
        <w:tc>
          <w:tcPr>
            <w:tcW w:w="712"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lastRenderedPageBreak/>
              <w:t>единица</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2</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2</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p>
        </w:tc>
        <w:tc>
          <w:tcPr>
            <w:tcW w:w="427"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2</w:t>
            </w:r>
          </w:p>
        </w:tc>
        <w:tc>
          <w:tcPr>
            <w:tcW w:w="363"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2</w:t>
            </w:r>
          </w:p>
        </w:tc>
      </w:tr>
      <w:tr w:rsidR="00AC670B" w:rsidRPr="007D75D9" w:rsidTr="00AC670B">
        <w:tc>
          <w:tcPr>
            <w:tcW w:w="2074"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C670B" w:rsidRPr="007D75D9" w:rsidRDefault="00AC670B" w:rsidP="00AC670B">
            <w:pPr>
              <w:rPr>
                <w:rFonts w:ascii="PT Astra Serif" w:hAnsi="PT Astra Serif"/>
              </w:rPr>
            </w:pPr>
            <w:r w:rsidRPr="007D75D9">
              <w:rPr>
                <w:rFonts w:ascii="PT Astra Serif" w:hAnsi="PT Astra Serif"/>
              </w:rPr>
              <w:lastRenderedPageBreak/>
              <w:t>Супермаркеты</w:t>
            </w:r>
          </w:p>
        </w:tc>
        <w:tc>
          <w:tcPr>
            <w:tcW w:w="712"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единица</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1</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1</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1</w:t>
            </w:r>
          </w:p>
        </w:tc>
        <w:tc>
          <w:tcPr>
            <w:tcW w:w="427"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p>
        </w:tc>
        <w:tc>
          <w:tcPr>
            <w:tcW w:w="363"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p>
        </w:tc>
      </w:tr>
      <w:tr w:rsidR="00AC670B" w:rsidRPr="007D75D9" w:rsidTr="00AC670B">
        <w:tc>
          <w:tcPr>
            <w:tcW w:w="2074"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C670B" w:rsidRPr="007D75D9" w:rsidRDefault="00AC670B" w:rsidP="00AC670B">
            <w:pPr>
              <w:rPr>
                <w:rFonts w:ascii="PT Astra Serif" w:hAnsi="PT Astra Serif"/>
              </w:rPr>
            </w:pPr>
            <w:r w:rsidRPr="007D75D9">
              <w:rPr>
                <w:rFonts w:ascii="PT Astra Serif" w:hAnsi="PT Astra Serif"/>
              </w:rPr>
              <w:t>Специализированные продовольственные магазины</w:t>
            </w:r>
          </w:p>
        </w:tc>
        <w:tc>
          <w:tcPr>
            <w:tcW w:w="712"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единица</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2</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2</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p>
        </w:tc>
        <w:tc>
          <w:tcPr>
            <w:tcW w:w="427"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2</w:t>
            </w:r>
          </w:p>
        </w:tc>
        <w:tc>
          <w:tcPr>
            <w:tcW w:w="363"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2</w:t>
            </w:r>
          </w:p>
        </w:tc>
      </w:tr>
      <w:tr w:rsidR="00AC670B" w:rsidRPr="007D75D9" w:rsidTr="00AC670B">
        <w:tc>
          <w:tcPr>
            <w:tcW w:w="5000" w:type="pct"/>
            <w:gridSpan w:val="7"/>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Площадь торгового зала объектов розничной торговли</w:t>
            </w:r>
          </w:p>
        </w:tc>
      </w:tr>
      <w:tr w:rsidR="00AC670B" w:rsidRPr="007D75D9" w:rsidTr="00AC670B">
        <w:tc>
          <w:tcPr>
            <w:tcW w:w="2074"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C670B" w:rsidRPr="007D75D9" w:rsidRDefault="00AC670B" w:rsidP="00AC670B">
            <w:pPr>
              <w:rPr>
                <w:rFonts w:ascii="PT Astra Serif" w:hAnsi="PT Astra Serif"/>
              </w:rPr>
            </w:pPr>
            <w:r w:rsidRPr="007D75D9">
              <w:rPr>
                <w:rFonts w:ascii="PT Astra Serif" w:hAnsi="PT Astra Serif"/>
              </w:rPr>
              <w:t>Магазины</w:t>
            </w:r>
          </w:p>
        </w:tc>
        <w:tc>
          <w:tcPr>
            <w:tcW w:w="712"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метр квадратный</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889.9</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889.9</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p>
        </w:tc>
        <w:tc>
          <w:tcPr>
            <w:tcW w:w="427"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p>
        </w:tc>
        <w:tc>
          <w:tcPr>
            <w:tcW w:w="363"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933.8</w:t>
            </w:r>
          </w:p>
        </w:tc>
      </w:tr>
      <w:tr w:rsidR="00AC670B" w:rsidRPr="007D75D9" w:rsidTr="00AC670B">
        <w:tc>
          <w:tcPr>
            <w:tcW w:w="2074"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C670B" w:rsidRPr="007D75D9" w:rsidRDefault="00AC670B" w:rsidP="00AC670B">
            <w:pPr>
              <w:rPr>
                <w:rFonts w:ascii="PT Astra Serif" w:hAnsi="PT Astra Serif"/>
              </w:rPr>
            </w:pPr>
            <w:r w:rsidRPr="007D75D9">
              <w:rPr>
                <w:rFonts w:ascii="PT Astra Serif" w:hAnsi="PT Astra Serif"/>
              </w:rPr>
              <w:t>Павильоны</w:t>
            </w:r>
          </w:p>
        </w:tc>
        <w:tc>
          <w:tcPr>
            <w:tcW w:w="712"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метр квадратный</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54.9</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p>
        </w:tc>
        <w:tc>
          <w:tcPr>
            <w:tcW w:w="427"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p>
        </w:tc>
        <w:tc>
          <w:tcPr>
            <w:tcW w:w="363"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144</w:t>
            </w:r>
          </w:p>
        </w:tc>
      </w:tr>
      <w:tr w:rsidR="00AC670B" w:rsidRPr="007D75D9" w:rsidTr="00AC670B">
        <w:tc>
          <w:tcPr>
            <w:tcW w:w="2074"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C670B" w:rsidRPr="007D75D9" w:rsidRDefault="00AC670B" w:rsidP="00AC670B">
            <w:pPr>
              <w:rPr>
                <w:rFonts w:ascii="PT Astra Serif" w:hAnsi="PT Astra Serif"/>
              </w:rPr>
            </w:pPr>
            <w:r w:rsidRPr="007D75D9">
              <w:rPr>
                <w:rFonts w:ascii="PT Astra Serif" w:hAnsi="PT Astra Serif"/>
              </w:rPr>
              <w:t>Супермаркеты</w:t>
            </w:r>
          </w:p>
        </w:tc>
        <w:tc>
          <w:tcPr>
            <w:tcW w:w="712"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метр квадратный</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450</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450</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p>
        </w:tc>
        <w:tc>
          <w:tcPr>
            <w:tcW w:w="427"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p>
        </w:tc>
        <w:tc>
          <w:tcPr>
            <w:tcW w:w="363"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p>
        </w:tc>
      </w:tr>
      <w:tr w:rsidR="00AC670B" w:rsidRPr="007D75D9" w:rsidTr="00AC670B">
        <w:tc>
          <w:tcPr>
            <w:tcW w:w="2074"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C670B" w:rsidRPr="007D75D9" w:rsidRDefault="00AC670B" w:rsidP="00AC670B">
            <w:pPr>
              <w:rPr>
                <w:rFonts w:ascii="PT Astra Serif" w:hAnsi="PT Astra Serif"/>
              </w:rPr>
            </w:pPr>
            <w:r w:rsidRPr="007D75D9">
              <w:rPr>
                <w:rFonts w:ascii="PT Astra Serif" w:hAnsi="PT Astra Serif"/>
              </w:rPr>
              <w:t>Специализированные продовольственные магазины</w:t>
            </w:r>
          </w:p>
        </w:tc>
        <w:tc>
          <w:tcPr>
            <w:tcW w:w="712"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метр квадратный</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52</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52</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p>
        </w:tc>
        <w:tc>
          <w:tcPr>
            <w:tcW w:w="427"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p>
        </w:tc>
        <w:tc>
          <w:tcPr>
            <w:tcW w:w="363"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52</w:t>
            </w:r>
          </w:p>
        </w:tc>
      </w:tr>
      <w:tr w:rsidR="00AC670B" w:rsidRPr="007D75D9" w:rsidTr="00AC670B">
        <w:tc>
          <w:tcPr>
            <w:tcW w:w="5000" w:type="pct"/>
            <w:gridSpan w:val="7"/>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Площадь зала обслуживания посетителей в объектах общественного питания</w:t>
            </w:r>
          </w:p>
        </w:tc>
      </w:tr>
      <w:tr w:rsidR="00AC670B" w:rsidRPr="007D75D9" w:rsidTr="00AC670B">
        <w:tc>
          <w:tcPr>
            <w:tcW w:w="2074"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C670B" w:rsidRPr="007D75D9" w:rsidRDefault="00AC670B" w:rsidP="00AC670B">
            <w:pPr>
              <w:rPr>
                <w:rFonts w:ascii="PT Astra Serif" w:hAnsi="PT Astra Serif"/>
              </w:rPr>
            </w:pPr>
            <w:r w:rsidRPr="007D75D9">
              <w:rPr>
                <w:rFonts w:ascii="PT Astra Serif" w:hAnsi="PT Astra Serif"/>
              </w:rPr>
              <w:t>Столовые учебных заведений, организаций, промышленных предприятий</w:t>
            </w:r>
          </w:p>
        </w:tc>
        <w:tc>
          <w:tcPr>
            <w:tcW w:w="712"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метр квадратный</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86.9</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86.9</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p>
        </w:tc>
        <w:tc>
          <w:tcPr>
            <w:tcW w:w="427"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p>
        </w:tc>
        <w:tc>
          <w:tcPr>
            <w:tcW w:w="363"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88.9</w:t>
            </w:r>
          </w:p>
        </w:tc>
      </w:tr>
      <w:tr w:rsidR="00AC670B" w:rsidRPr="007D75D9" w:rsidTr="00AC670B">
        <w:tc>
          <w:tcPr>
            <w:tcW w:w="5000" w:type="pct"/>
            <w:gridSpan w:val="7"/>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Число мест в объектах общественного питания</w:t>
            </w:r>
          </w:p>
        </w:tc>
      </w:tr>
      <w:tr w:rsidR="00AC670B" w:rsidRPr="007D75D9" w:rsidTr="00AC670B">
        <w:tc>
          <w:tcPr>
            <w:tcW w:w="2074"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C670B" w:rsidRPr="007D75D9" w:rsidRDefault="00AC670B" w:rsidP="00AC670B">
            <w:pPr>
              <w:rPr>
                <w:rFonts w:ascii="PT Astra Serif" w:hAnsi="PT Astra Serif"/>
              </w:rPr>
            </w:pPr>
            <w:r w:rsidRPr="007D75D9">
              <w:rPr>
                <w:rFonts w:ascii="PT Astra Serif" w:hAnsi="PT Astra Serif"/>
              </w:rPr>
              <w:t>Столовые учебных заведений, организаций, промышленных предприятий</w:t>
            </w:r>
          </w:p>
        </w:tc>
        <w:tc>
          <w:tcPr>
            <w:tcW w:w="712"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место</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110</w:t>
            </w:r>
          </w:p>
        </w:tc>
        <w:tc>
          <w:tcPr>
            <w:tcW w:w="49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110</w:t>
            </w:r>
          </w:p>
        </w:tc>
        <w:tc>
          <w:tcPr>
            <w:tcW w:w="428"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110</w:t>
            </w:r>
          </w:p>
        </w:tc>
        <w:tc>
          <w:tcPr>
            <w:tcW w:w="427"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110</w:t>
            </w:r>
          </w:p>
        </w:tc>
        <w:tc>
          <w:tcPr>
            <w:tcW w:w="363" w:type="pct"/>
            <w:tcBorders>
              <w:top w:val="single" w:sz="8" w:space="0" w:color="000000"/>
              <w:left w:val="single" w:sz="8" w:space="0" w:color="000000"/>
              <w:bottom w:val="single" w:sz="8" w:space="0" w:color="000000"/>
              <w:right w:val="single" w:sz="8" w:space="0" w:color="000000"/>
            </w:tcBorders>
            <w:vAlign w:val="center"/>
            <w:hideMark/>
          </w:tcPr>
          <w:p w:rsidR="00AC670B" w:rsidRPr="007D75D9" w:rsidRDefault="00AC670B" w:rsidP="00AC670B">
            <w:pPr>
              <w:rPr>
                <w:rFonts w:ascii="PT Astra Serif" w:hAnsi="PT Astra Serif"/>
              </w:rPr>
            </w:pPr>
            <w:r w:rsidRPr="007D75D9">
              <w:rPr>
                <w:rFonts w:ascii="PT Astra Serif" w:hAnsi="PT Astra Serif"/>
              </w:rPr>
              <w:t>110</w:t>
            </w:r>
          </w:p>
        </w:tc>
      </w:tr>
    </w:tbl>
    <w:p w:rsidR="00AC670B" w:rsidRPr="007D75D9" w:rsidRDefault="00AC670B" w:rsidP="00AC670B">
      <w:pPr>
        <w:rPr>
          <w:rFonts w:ascii="PT Astra Serif" w:hAnsi="PT Astra Serif"/>
        </w:rPr>
      </w:pPr>
    </w:p>
    <w:p w:rsidR="00AC670B" w:rsidRPr="007D75D9" w:rsidRDefault="00AC670B" w:rsidP="00CB749F">
      <w:pPr>
        <w:jc w:val="both"/>
        <w:rPr>
          <w:rFonts w:ascii="PT Astra Serif" w:hAnsi="PT Astra Serif"/>
        </w:rPr>
      </w:pPr>
      <w:bookmarkStart w:id="46" w:name="_Toc183695732"/>
      <w:r w:rsidRPr="007D75D9">
        <w:rPr>
          <w:rFonts w:ascii="PT Astra Serif" w:hAnsi="PT Astra Serif"/>
        </w:rPr>
        <w:t>2.1.6. Объекты транспортной инфраструктур</w:t>
      </w:r>
      <w:bookmarkEnd w:id="40"/>
      <w:r w:rsidRPr="007D75D9">
        <w:rPr>
          <w:rFonts w:ascii="PT Astra Serif" w:hAnsi="PT Astra Serif"/>
        </w:rPr>
        <w:t>ы</w:t>
      </w:r>
      <w:bookmarkEnd w:id="46"/>
    </w:p>
    <w:p w:rsidR="00AC670B" w:rsidRPr="007D75D9" w:rsidRDefault="00AC670B" w:rsidP="00CB749F">
      <w:pPr>
        <w:jc w:val="both"/>
        <w:rPr>
          <w:rFonts w:ascii="PT Astra Serif" w:hAnsi="PT Astra Serif"/>
        </w:rPr>
      </w:pPr>
      <w:r w:rsidRPr="007D75D9">
        <w:rPr>
          <w:rFonts w:ascii="PT Astra Serif" w:hAnsi="PT Astra Serif"/>
        </w:rPr>
        <w:t>Развитие транспортного комплекса неразрывно связано с экономико-географическим положением муниципального образования, наличием природных ресурсов, энергетических ресурсов, минерально-сырьевой базы, культурными и историческими связями, а также, наличием и возможностями имеющихся производительных сил.</w:t>
      </w:r>
    </w:p>
    <w:p w:rsidR="00AC670B" w:rsidRPr="007D75D9" w:rsidRDefault="00AC670B" w:rsidP="00CB749F">
      <w:pPr>
        <w:jc w:val="both"/>
        <w:rPr>
          <w:rFonts w:ascii="PT Astra Serif" w:hAnsi="PT Astra Serif"/>
          <w:b/>
        </w:rPr>
      </w:pPr>
      <w:r w:rsidRPr="007D75D9">
        <w:rPr>
          <w:rFonts w:ascii="PT Astra Serif" w:hAnsi="PT Astra Serif"/>
          <w:b/>
        </w:rPr>
        <w:t>Автомобильный транспорт</w:t>
      </w:r>
    </w:p>
    <w:p w:rsidR="00AC670B" w:rsidRPr="007D75D9" w:rsidRDefault="00AC670B" w:rsidP="00CB749F">
      <w:pPr>
        <w:jc w:val="both"/>
        <w:rPr>
          <w:rFonts w:ascii="PT Astra Serif" w:hAnsi="PT Astra Serif"/>
        </w:rPr>
      </w:pPr>
      <w:r w:rsidRPr="007D75D9">
        <w:rPr>
          <w:rFonts w:ascii="PT Astra Serif" w:hAnsi="PT Astra Serif"/>
        </w:rPr>
        <w:t>Основным видом транспорта МО Ломинцевское является автомобильный транспорт. Транспортный каркас территории городского поселения составляют автомобильные дороги регионального, межмуниципального и местного значения. Они связывают территорию МО Ломинцевское с соседними территориями, обеспечивают жизнедеятельность муниципального образования, во многом определяют возможности развития, по ним осуществляются автомобильные перевозки грузов и пассажиров.</w:t>
      </w:r>
    </w:p>
    <w:p w:rsidR="00AC670B" w:rsidRPr="007D75D9" w:rsidRDefault="00AC670B" w:rsidP="00CB749F">
      <w:pPr>
        <w:jc w:val="both"/>
        <w:rPr>
          <w:rFonts w:ascii="PT Astra Serif" w:hAnsi="PT Astra Serif"/>
        </w:rPr>
      </w:pPr>
      <w:r w:rsidRPr="007D75D9">
        <w:rPr>
          <w:rFonts w:ascii="PT Astra Serif" w:hAnsi="PT Astra Serif"/>
        </w:rPr>
        <w:t>Перечень автомобильных дорог общего пользования регионального или межмуниципального значения, относящихся к собственности Тульской области, расположенных на территории МО Ломинцевское согласно распоряжению Правительства Тульской области от 6 декабря 2011 года № 233 «Об утверждении Перечня автомобильных дорог общего пользования регионального или межмуниципального значения Тульской области» отражен в таблице 2.11</w:t>
      </w:r>
    </w:p>
    <w:p w:rsidR="00AC670B" w:rsidRPr="007D75D9" w:rsidRDefault="00AC670B" w:rsidP="00AC670B">
      <w:pPr>
        <w:rPr>
          <w:rFonts w:ascii="PT Astra Serif" w:hAnsi="PT Astra Serif"/>
        </w:rPr>
      </w:pPr>
      <w:bookmarkStart w:id="47" w:name="_Toc522808446"/>
      <w:r w:rsidRPr="007D75D9">
        <w:rPr>
          <w:rFonts w:ascii="PT Astra Serif" w:hAnsi="PT Astra Serif"/>
        </w:rPr>
        <w:t>Таблица 2.11</w:t>
      </w:r>
    </w:p>
    <w:p w:rsidR="00AC670B" w:rsidRPr="007D75D9" w:rsidRDefault="00AC670B" w:rsidP="00AC670B">
      <w:pPr>
        <w:rPr>
          <w:rFonts w:ascii="PT Astra Serif" w:hAnsi="PT Astra Serif"/>
        </w:rPr>
      </w:pPr>
      <w:r w:rsidRPr="007D75D9">
        <w:rPr>
          <w:rFonts w:ascii="PT Astra Serif" w:hAnsi="PT Astra Serif"/>
        </w:rPr>
        <w:t xml:space="preserve">Перечень региональных и межмуниципальных автомобильных дорог на территории МО Ломинцевское </w:t>
      </w:r>
    </w:p>
    <w:tbl>
      <w:tblPr>
        <w:tblW w:w="5000" w:type="pct"/>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540"/>
        <w:gridCol w:w="1272"/>
        <w:gridCol w:w="2411"/>
        <w:gridCol w:w="4039"/>
        <w:gridCol w:w="1875"/>
      </w:tblGrid>
      <w:tr w:rsidR="00AC670B" w:rsidRPr="007D75D9" w:rsidTr="00AC670B">
        <w:trPr>
          <w:tblHeader/>
          <w:jc w:val="center"/>
        </w:trPr>
        <w:tc>
          <w:tcPr>
            <w:tcW w:w="248" w:type="pct"/>
            <w:vAlign w:val="center"/>
          </w:tcPr>
          <w:p w:rsidR="00AC670B" w:rsidRPr="007D75D9" w:rsidRDefault="00AC670B" w:rsidP="00AC670B">
            <w:pPr>
              <w:rPr>
                <w:rFonts w:ascii="PT Astra Serif" w:hAnsi="PT Astra Serif"/>
              </w:rPr>
            </w:pPr>
            <w:r w:rsidRPr="007D75D9">
              <w:rPr>
                <w:rFonts w:ascii="PT Astra Serif" w:hAnsi="PT Astra Serif"/>
              </w:rPr>
              <w:t>№ п/п</w:t>
            </w:r>
          </w:p>
        </w:tc>
        <w:tc>
          <w:tcPr>
            <w:tcW w:w="579" w:type="pct"/>
          </w:tcPr>
          <w:p w:rsidR="00AC670B" w:rsidRPr="007D75D9" w:rsidRDefault="00AC670B" w:rsidP="00AC670B">
            <w:pPr>
              <w:rPr>
                <w:rFonts w:ascii="PT Astra Serif" w:hAnsi="PT Astra Serif"/>
              </w:rPr>
            </w:pPr>
            <w:r w:rsidRPr="007D75D9">
              <w:rPr>
                <w:rFonts w:ascii="PT Astra Serif" w:hAnsi="PT Astra Serif"/>
              </w:rPr>
              <w:t>Категория</w:t>
            </w:r>
          </w:p>
        </w:tc>
        <w:tc>
          <w:tcPr>
            <w:tcW w:w="1114" w:type="pct"/>
            <w:vAlign w:val="center"/>
          </w:tcPr>
          <w:p w:rsidR="00AC670B" w:rsidRPr="007D75D9" w:rsidRDefault="00AC670B" w:rsidP="00AC670B">
            <w:pPr>
              <w:rPr>
                <w:rFonts w:ascii="PT Astra Serif" w:hAnsi="PT Astra Serif"/>
              </w:rPr>
            </w:pPr>
            <w:r w:rsidRPr="007D75D9">
              <w:rPr>
                <w:rFonts w:ascii="PT Astra Serif" w:hAnsi="PT Astra Serif"/>
              </w:rPr>
              <w:t>Идентификационный номер</w:t>
            </w:r>
          </w:p>
        </w:tc>
        <w:tc>
          <w:tcPr>
            <w:tcW w:w="2222" w:type="pct"/>
            <w:vAlign w:val="center"/>
          </w:tcPr>
          <w:p w:rsidR="00AC670B" w:rsidRPr="007D75D9" w:rsidRDefault="00AC670B" w:rsidP="00AC670B">
            <w:pPr>
              <w:rPr>
                <w:rFonts w:ascii="PT Astra Serif" w:hAnsi="PT Astra Serif"/>
              </w:rPr>
            </w:pPr>
            <w:r w:rsidRPr="007D75D9">
              <w:rPr>
                <w:rFonts w:ascii="PT Astra Serif" w:hAnsi="PT Astra Serif"/>
              </w:rPr>
              <w:t>Наименование автомобильной дороги</w:t>
            </w:r>
          </w:p>
        </w:tc>
        <w:tc>
          <w:tcPr>
            <w:tcW w:w="837" w:type="pct"/>
            <w:vAlign w:val="center"/>
          </w:tcPr>
          <w:p w:rsidR="00AC670B" w:rsidRPr="007D75D9" w:rsidRDefault="00AC670B" w:rsidP="00AC670B">
            <w:pPr>
              <w:rPr>
                <w:rFonts w:ascii="PT Astra Serif" w:hAnsi="PT Astra Serif"/>
              </w:rPr>
            </w:pPr>
            <w:r w:rsidRPr="007D75D9">
              <w:rPr>
                <w:rFonts w:ascii="PT Astra Serif" w:hAnsi="PT Astra Serif"/>
              </w:rPr>
              <w:t>Протяженность, км</w:t>
            </w:r>
          </w:p>
        </w:tc>
      </w:tr>
      <w:tr w:rsidR="00AC670B" w:rsidRPr="007D75D9" w:rsidTr="00AC670B">
        <w:trPr>
          <w:tblHeader/>
          <w:jc w:val="center"/>
        </w:trPr>
        <w:tc>
          <w:tcPr>
            <w:tcW w:w="248" w:type="pct"/>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1</w:t>
            </w:r>
          </w:p>
        </w:tc>
        <w:tc>
          <w:tcPr>
            <w:tcW w:w="579" w:type="pct"/>
          </w:tcPr>
          <w:p w:rsidR="00AC670B" w:rsidRPr="007D75D9" w:rsidRDefault="00AC670B" w:rsidP="00AC670B">
            <w:pPr>
              <w:rPr>
                <w:rFonts w:ascii="PT Astra Serif" w:eastAsia="Calibri" w:hAnsi="PT Astra Serif"/>
              </w:rPr>
            </w:pPr>
            <w:r w:rsidRPr="007D75D9">
              <w:rPr>
                <w:rFonts w:ascii="PT Astra Serif" w:eastAsia="Calibri" w:hAnsi="PT Astra Serif"/>
              </w:rPr>
              <w:t>III, IV</w:t>
            </w:r>
          </w:p>
        </w:tc>
        <w:tc>
          <w:tcPr>
            <w:tcW w:w="1114" w:type="pct"/>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70 ОП РЗ 70К-207</w:t>
            </w:r>
          </w:p>
        </w:tc>
        <w:tc>
          <w:tcPr>
            <w:tcW w:w="2222" w:type="pct"/>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 xml:space="preserve">Щекино - Липки - </w:t>
            </w:r>
            <w:proofErr w:type="spellStart"/>
            <w:r w:rsidRPr="007D75D9">
              <w:rPr>
                <w:rFonts w:ascii="PT Astra Serif" w:eastAsia="Calibri" w:hAnsi="PT Astra Serif"/>
              </w:rPr>
              <w:t>Киреевск</w:t>
            </w:r>
            <w:proofErr w:type="spellEnd"/>
          </w:p>
        </w:tc>
        <w:tc>
          <w:tcPr>
            <w:tcW w:w="837" w:type="pct"/>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7,81</w:t>
            </w:r>
          </w:p>
        </w:tc>
      </w:tr>
      <w:tr w:rsidR="00AC670B" w:rsidRPr="007D75D9" w:rsidTr="00AC670B">
        <w:trPr>
          <w:tblHeader/>
          <w:jc w:val="center"/>
        </w:trPr>
        <w:tc>
          <w:tcPr>
            <w:tcW w:w="248" w:type="pct"/>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2</w:t>
            </w:r>
          </w:p>
        </w:tc>
        <w:tc>
          <w:tcPr>
            <w:tcW w:w="579" w:type="pct"/>
          </w:tcPr>
          <w:p w:rsidR="00AC670B" w:rsidRPr="007D75D9" w:rsidRDefault="00AC670B" w:rsidP="00AC670B">
            <w:pPr>
              <w:rPr>
                <w:rFonts w:ascii="PT Astra Serif" w:eastAsia="Calibri" w:hAnsi="PT Astra Serif"/>
              </w:rPr>
            </w:pPr>
            <w:r w:rsidRPr="007D75D9">
              <w:rPr>
                <w:rFonts w:ascii="PT Astra Serif" w:eastAsia="Calibri" w:hAnsi="PT Astra Serif"/>
              </w:rPr>
              <w:t>III, IV</w:t>
            </w:r>
          </w:p>
        </w:tc>
        <w:tc>
          <w:tcPr>
            <w:tcW w:w="1114" w:type="pct"/>
          </w:tcPr>
          <w:p w:rsidR="00AC670B" w:rsidRPr="007D75D9" w:rsidRDefault="00AC670B" w:rsidP="00AC670B">
            <w:pPr>
              <w:rPr>
                <w:rFonts w:ascii="PT Astra Serif" w:eastAsia="Calibri" w:hAnsi="PT Astra Serif"/>
              </w:rPr>
            </w:pPr>
            <w:r w:rsidRPr="007D75D9">
              <w:rPr>
                <w:rFonts w:ascii="PT Astra Serif" w:eastAsia="Calibri" w:hAnsi="PT Astra Serif"/>
              </w:rPr>
              <w:t>70 ОП РЗ 70К-388</w:t>
            </w:r>
          </w:p>
        </w:tc>
        <w:tc>
          <w:tcPr>
            <w:tcW w:w="2222" w:type="pct"/>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 xml:space="preserve">Щекино - </w:t>
            </w:r>
            <w:proofErr w:type="spellStart"/>
            <w:r w:rsidRPr="007D75D9">
              <w:rPr>
                <w:rFonts w:ascii="PT Astra Serif" w:eastAsia="Calibri" w:hAnsi="PT Astra Serif"/>
              </w:rPr>
              <w:t>Ломинцевский</w:t>
            </w:r>
            <w:proofErr w:type="spellEnd"/>
          </w:p>
        </w:tc>
        <w:tc>
          <w:tcPr>
            <w:tcW w:w="837" w:type="pct"/>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15,32</w:t>
            </w:r>
          </w:p>
        </w:tc>
      </w:tr>
      <w:tr w:rsidR="00AC670B" w:rsidRPr="007D75D9" w:rsidTr="00AC670B">
        <w:trPr>
          <w:tblHeader/>
          <w:jc w:val="center"/>
        </w:trPr>
        <w:tc>
          <w:tcPr>
            <w:tcW w:w="248" w:type="pct"/>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3</w:t>
            </w:r>
          </w:p>
        </w:tc>
        <w:tc>
          <w:tcPr>
            <w:tcW w:w="579" w:type="pct"/>
          </w:tcPr>
          <w:p w:rsidR="00AC670B" w:rsidRPr="007D75D9" w:rsidRDefault="00AC670B" w:rsidP="00AC670B">
            <w:pPr>
              <w:rPr>
                <w:rFonts w:ascii="PT Astra Serif" w:eastAsia="Calibri" w:hAnsi="PT Astra Serif"/>
              </w:rPr>
            </w:pPr>
            <w:r w:rsidRPr="007D75D9">
              <w:rPr>
                <w:rFonts w:ascii="PT Astra Serif" w:eastAsia="Calibri" w:hAnsi="PT Astra Serif"/>
              </w:rPr>
              <w:t>V</w:t>
            </w:r>
          </w:p>
        </w:tc>
        <w:tc>
          <w:tcPr>
            <w:tcW w:w="1114" w:type="pct"/>
          </w:tcPr>
          <w:p w:rsidR="00AC670B" w:rsidRPr="007D75D9" w:rsidRDefault="00AC670B" w:rsidP="00AC670B">
            <w:pPr>
              <w:rPr>
                <w:rFonts w:ascii="PT Astra Serif" w:eastAsia="Calibri" w:hAnsi="PT Astra Serif"/>
              </w:rPr>
            </w:pPr>
            <w:r w:rsidRPr="007D75D9">
              <w:rPr>
                <w:rFonts w:ascii="PT Astra Serif" w:eastAsia="Calibri" w:hAnsi="PT Astra Serif"/>
              </w:rPr>
              <w:t>70 ОП РЗ 70К-467</w:t>
            </w:r>
          </w:p>
        </w:tc>
        <w:tc>
          <w:tcPr>
            <w:tcW w:w="2222" w:type="pct"/>
          </w:tcPr>
          <w:p w:rsidR="00AC670B" w:rsidRPr="007D75D9" w:rsidRDefault="00AC670B" w:rsidP="00AC670B">
            <w:pPr>
              <w:rPr>
                <w:rFonts w:ascii="PT Astra Serif" w:eastAsia="Calibri" w:hAnsi="PT Astra Serif"/>
              </w:rPr>
            </w:pPr>
            <w:r w:rsidRPr="007D75D9">
              <w:rPr>
                <w:rFonts w:ascii="PT Astra Serif" w:eastAsia="Calibri" w:hAnsi="PT Astra Serif"/>
              </w:rPr>
              <w:t xml:space="preserve">"Щекино - </w:t>
            </w:r>
            <w:proofErr w:type="spellStart"/>
            <w:r w:rsidRPr="007D75D9">
              <w:rPr>
                <w:rFonts w:ascii="PT Astra Serif" w:eastAsia="Calibri" w:hAnsi="PT Astra Serif"/>
              </w:rPr>
              <w:t>Ломинцевский</w:t>
            </w:r>
            <w:proofErr w:type="spellEnd"/>
            <w:r w:rsidRPr="007D75D9">
              <w:rPr>
                <w:rFonts w:ascii="PT Astra Serif" w:eastAsia="Calibri" w:hAnsi="PT Astra Serif"/>
              </w:rPr>
              <w:t xml:space="preserve">" - </w:t>
            </w:r>
            <w:proofErr w:type="spellStart"/>
            <w:r w:rsidRPr="007D75D9">
              <w:rPr>
                <w:rFonts w:ascii="PT Astra Serif" w:eastAsia="Calibri" w:hAnsi="PT Astra Serif"/>
              </w:rPr>
              <w:t>автоподъезд</w:t>
            </w:r>
            <w:proofErr w:type="spellEnd"/>
            <w:r w:rsidRPr="007D75D9">
              <w:rPr>
                <w:rFonts w:ascii="PT Astra Serif" w:eastAsia="Calibri" w:hAnsi="PT Astra Serif"/>
              </w:rPr>
              <w:t xml:space="preserve"> к деревне </w:t>
            </w:r>
            <w:proofErr w:type="spellStart"/>
            <w:r w:rsidRPr="007D75D9">
              <w:rPr>
                <w:rFonts w:ascii="PT Astra Serif" w:eastAsia="Calibri" w:hAnsi="PT Astra Serif"/>
              </w:rPr>
              <w:t>Ломинцево</w:t>
            </w:r>
            <w:proofErr w:type="spellEnd"/>
          </w:p>
        </w:tc>
        <w:tc>
          <w:tcPr>
            <w:tcW w:w="837" w:type="pct"/>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2,08</w:t>
            </w:r>
          </w:p>
        </w:tc>
      </w:tr>
      <w:tr w:rsidR="00AC670B" w:rsidRPr="007D75D9" w:rsidTr="00AC670B">
        <w:trPr>
          <w:tblHeader/>
          <w:jc w:val="center"/>
        </w:trPr>
        <w:tc>
          <w:tcPr>
            <w:tcW w:w="248" w:type="pct"/>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lastRenderedPageBreak/>
              <w:t>4</w:t>
            </w:r>
          </w:p>
        </w:tc>
        <w:tc>
          <w:tcPr>
            <w:tcW w:w="579" w:type="pct"/>
          </w:tcPr>
          <w:p w:rsidR="00AC670B" w:rsidRPr="007D75D9" w:rsidRDefault="00AC670B" w:rsidP="00AC670B">
            <w:pPr>
              <w:rPr>
                <w:rFonts w:ascii="PT Astra Serif" w:eastAsia="Calibri" w:hAnsi="PT Astra Serif"/>
              </w:rPr>
            </w:pPr>
            <w:r w:rsidRPr="007D75D9">
              <w:rPr>
                <w:rFonts w:ascii="PT Astra Serif" w:eastAsia="Calibri" w:hAnsi="PT Astra Serif"/>
              </w:rPr>
              <w:t>IV</w:t>
            </w:r>
          </w:p>
        </w:tc>
        <w:tc>
          <w:tcPr>
            <w:tcW w:w="1114" w:type="pct"/>
          </w:tcPr>
          <w:p w:rsidR="00AC670B" w:rsidRPr="007D75D9" w:rsidRDefault="00AC670B" w:rsidP="00AC670B">
            <w:pPr>
              <w:rPr>
                <w:rFonts w:ascii="PT Astra Serif" w:eastAsia="Calibri" w:hAnsi="PT Astra Serif"/>
              </w:rPr>
            </w:pPr>
            <w:r w:rsidRPr="007D75D9">
              <w:rPr>
                <w:rFonts w:ascii="PT Astra Serif" w:eastAsia="Calibri" w:hAnsi="PT Astra Serif"/>
              </w:rPr>
              <w:t>70 ОП МЗ 70Н-128</w:t>
            </w:r>
          </w:p>
        </w:tc>
        <w:tc>
          <w:tcPr>
            <w:tcW w:w="2222" w:type="pct"/>
          </w:tcPr>
          <w:p w:rsidR="00AC670B" w:rsidRPr="007D75D9" w:rsidRDefault="00AC670B" w:rsidP="00AC670B">
            <w:pPr>
              <w:rPr>
                <w:rFonts w:ascii="PT Astra Serif" w:eastAsia="Calibri" w:hAnsi="PT Astra Serif"/>
              </w:rPr>
            </w:pPr>
            <w:r w:rsidRPr="007D75D9">
              <w:rPr>
                <w:rFonts w:ascii="PT Astra Serif" w:eastAsia="Calibri" w:hAnsi="PT Astra Serif"/>
              </w:rPr>
              <w:t xml:space="preserve">"Щекино - </w:t>
            </w:r>
            <w:proofErr w:type="spellStart"/>
            <w:r w:rsidRPr="007D75D9">
              <w:rPr>
                <w:rFonts w:ascii="PT Astra Serif" w:eastAsia="Calibri" w:hAnsi="PT Astra Serif"/>
              </w:rPr>
              <w:t>Ломинцевский</w:t>
            </w:r>
            <w:proofErr w:type="spellEnd"/>
            <w:r w:rsidRPr="007D75D9">
              <w:rPr>
                <w:rFonts w:ascii="PT Astra Serif" w:eastAsia="Calibri" w:hAnsi="PT Astra Serif"/>
              </w:rPr>
              <w:t xml:space="preserve">" - </w:t>
            </w:r>
            <w:proofErr w:type="spellStart"/>
            <w:r w:rsidRPr="007D75D9">
              <w:rPr>
                <w:rFonts w:ascii="PT Astra Serif" w:eastAsia="Calibri" w:hAnsi="PT Astra Serif"/>
              </w:rPr>
              <w:t>автоподъезд</w:t>
            </w:r>
            <w:proofErr w:type="spellEnd"/>
            <w:r w:rsidRPr="007D75D9">
              <w:rPr>
                <w:rFonts w:ascii="PT Astra Serif" w:eastAsia="Calibri" w:hAnsi="PT Astra Serif"/>
              </w:rPr>
              <w:t xml:space="preserve"> к населенному пункту Шахты 24</w:t>
            </w:r>
          </w:p>
        </w:tc>
        <w:tc>
          <w:tcPr>
            <w:tcW w:w="837" w:type="pct"/>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0,55</w:t>
            </w:r>
          </w:p>
        </w:tc>
      </w:tr>
      <w:tr w:rsidR="00AC670B" w:rsidRPr="007D75D9" w:rsidTr="00AC670B">
        <w:trPr>
          <w:tblHeader/>
          <w:jc w:val="center"/>
        </w:trPr>
        <w:tc>
          <w:tcPr>
            <w:tcW w:w="248" w:type="pct"/>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5</w:t>
            </w:r>
          </w:p>
        </w:tc>
        <w:tc>
          <w:tcPr>
            <w:tcW w:w="579" w:type="pct"/>
          </w:tcPr>
          <w:p w:rsidR="00AC670B" w:rsidRPr="007D75D9" w:rsidRDefault="00AC670B" w:rsidP="00AC670B">
            <w:pPr>
              <w:rPr>
                <w:rFonts w:ascii="PT Astra Serif" w:eastAsia="Calibri" w:hAnsi="PT Astra Serif"/>
              </w:rPr>
            </w:pPr>
            <w:r w:rsidRPr="007D75D9">
              <w:rPr>
                <w:rFonts w:ascii="PT Astra Serif" w:eastAsia="Calibri" w:hAnsi="PT Astra Serif"/>
              </w:rPr>
              <w:t>IV</w:t>
            </w:r>
          </w:p>
        </w:tc>
        <w:tc>
          <w:tcPr>
            <w:tcW w:w="1114" w:type="pct"/>
          </w:tcPr>
          <w:p w:rsidR="00AC670B" w:rsidRPr="007D75D9" w:rsidRDefault="00AC670B" w:rsidP="00AC670B">
            <w:pPr>
              <w:rPr>
                <w:rFonts w:ascii="PT Astra Serif" w:eastAsia="Calibri" w:hAnsi="PT Astra Serif"/>
              </w:rPr>
            </w:pPr>
            <w:r w:rsidRPr="007D75D9">
              <w:rPr>
                <w:rFonts w:ascii="PT Astra Serif" w:eastAsia="Calibri" w:hAnsi="PT Astra Serif"/>
              </w:rPr>
              <w:t>70 ОП МЗ 70Н-129</w:t>
            </w:r>
          </w:p>
        </w:tc>
        <w:tc>
          <w:tcPr>
            <w:tcW w:w="2222" w:type="pct"/>
          </w:tcPr>
          <w:p w:rsidR="00AC670B" w:rsidRPr="007D75D9" w:rsidRDefault="00AC670B" w:rsidP="00AC670B">
            <w:pPr>
              <w:rPr>
                <w:rFonts w:ascii="PT Astra Serif" w:eastAsia="Calibri" w:hAnsi="PT Astra Serif"/>
              </w:rPr>
            </w:pPr>
            <w:r w:rsidRPr="007D75D9">
              <w:rPr>
                <w:rFonts w:ascii="PT Astra Serif" w:eastAsia="Calibri" w:hAnsi="PT Astra Serif"/>
              </w:rPr>
              <w:t xml:space="preserve">"Щекино - </w:t>
            </w:r>
            <w:proofErr w:type="spellStart"/>
            <w:r w:rsidRPr="007D75D9">
              <w:rPr>
                <w:rFonts w:ascii="PT Astra Serif" w:eastAsia="Calibri" w:hAnsi="PT Astra Serif"/>
              </w:rPr>
              <w:t>Ломинцевский</w:t>
            </w:r>
            <w:proofErr w:type="spellEnd"/>
            <w:r w:rsidRPr="007D75D9">
              <w:rPr>
                <w:rFonts w:ascii="PT Astra Serif" w:eastAsia="Calibri" w:hAnsi="PT Astra Serif"/>
              </w:rPr>
              <w:t xml:space="preserve">" - </w:t>
            </w:r>
            <w:proofErr w:type="spellStart"/>
            <w:r w:rsidRPr="007D75D9">
              <w:rPr>
                <w:rFonts w:ascii="PT Astra Serif" w:eastAsia="Calibri" w:hAnsi="PT Astra Serif"/>
              </w:rPr>
              <w:t>автоподъезд</w:t>
            </w:r>
            <w:proofErr w:type="spellEnd"/>
            <w:r w:rsidRPr="007D75D9">
              <w:rPr>
                <w:rFonts w:ascii="PT Astra Serif" w:eastAsia="Calibri" w:hAnsi="PT Astra Serif"/>
              </w:rPr>
              <w:t xml:space="preserve"> к населенному пункту </w:t>
            </w:r>
            <w:proofErr w:type="spellStart"/>
            <w:r w:rsidRPr="007D75D9">
              <w:rPr>
                <w:rFonts w:ascii="PT Astra Serif" w:eastAsia="Calibri" w:hAnsi="PT Astra Serif"/>
              </w:rPr>
              <w:t>Шевелевка</w:t>
            </w:r>
            <w:proofErr w:type="spellEnd"/>
          </w:p>
        </w:tc>
        <w:tc>
          <w:tcPr>
            <w:tcW w:w="837" w:type="pct"/>
            <w:vAlign w:val="center"/>
          </w:tcPr>
          <w:p w:rsidR="00AC670B" w:rsidRPr="007D75D9" w:rsidRDefault="00AC670B" w:rsidP="00AC670B">
            <w:pPr>
              <w:rPr>
                <w:rFonts w:ascii="PT Astra Serif" w:eastAsia="Calibri" w:hAnsi="PT Astra Serif"/>
              </w:rPr>
            </w:pPr>
            <w:r w:rsidRPr="007D75D9">
              <w:rPr>
                <w:rFonts w:ascii="PT Astra Serif" w:eastAsia="Calibri" w:hAnsi="PT Astra Serif"/>
              </w:rPr>
              <w:t>2,03</w:t>
            </w:r>
          </w:p>
        </w:tc>
      </w:tr>
      <w:tr w:rsidR="00AC670B" w:rsidRPr="007D75D9" w:rsidTr="00AC670B">
        <w:trPr>
          <w:tblHeader/>
          <w:jc w:val="center"/>
        </w:trPr>
        <w:tc>
          <w:tcPr>
            <w:tcW w:w="4163" w:type="pct"/>
            <w:gridSpan w:val="4"/>
          </w:tcPr>
          <w:p w:rsidR="00AC670B" w:rsidRPr="007D75D9" w:rsidRDefault="00AC670B" w:rsidP="00AC670B">
            <w:pPr>
              <w:rPr>
                <w:rFonts w:ascii="PT Astra Serif" w:hAnsi="PT Astra Serif"/>
              </w:rPr>
            </w:pPr>
            <w:r w:rsidRPr="007D75D9">
              <w:rPr>
                <w:rFonts w:ascii="PT Astra Serif" w:hAnsi="PT Astra Serif"/>
              </w:rPr>
              <w:t>ИТОГО</w:t>
            </w:r>
          </w:p>
        </w:tc>
        <w:tc>
          <w:tcPr>
            <w:tcW w:w="837" w:type="pct"/>
            <w:vAlign w:val="center"/>
          </w:tcPr>
          <w:p w:rsidR="00AC670B" w:rsidRPr="007D75D9" w:rsidRDefault="00AC670B" w:rsidP="00AC670B">
            <w:pPr>
              <w:rPr>
                <w:rFonts w:ascii="PT Astra Serif" w:hAnsi="PT Astra Serif"/>
              </w:rPr>
            </w:pPr>
            <w:r w:rsidRPr="007D75D9">
              <w:rPr>
                <w:rFonts w:ascii="PT Astra Serif" w:hAnsi="PT Astra Serif"/>
              </w:rPr>
              <w:t>27,79</w:t>
            </w:r>
          </w:p>
        </w:tc>
      </w:tr>
    </w:tbl>
    <w:p w:rsidR="00AC670B" w:rsidRPr="007D75D9" w:rsidRDefault="00AC670B" w:rsidP="00CB749F">
      <w:pPr>
        <w:jc w:val="both"/>
        <w:rPr>
          <w:rFonts w:ascii="PT Astra Serif" w:hAnsi="PT Astra Serif"/>
        </w:rPr>
      </w:pPr>
      <w:r w:rsidRPr="007D75D9">
        <w:rPr>
          <w:rFonts w:ascii="PT Astra Serif" w:hAnsi="PT Astra Serif"/>
        </w:rPr>
        <w:t>К основным недостаткам улично-дорожной сети относятся:</w:t>
      </w:r>
    </w:p>
    <w:p w:rsidR="00AC670B" w:rsidRPr="007D75D9" w:rsidRDefault="00AC670B" w:rsidP="00CB749F">
      <w:pPr>
        <w:jc w:val="both"/>
        <w:rPr>
          <w:rFonts w:ascii="PT Astra Serif" w:hAnsi="PT Astra Serif"/>
        </w:rPr>
      </w:pPr>
      <w:r w:rsidRPr="007D75D9">
        <w:rPr>
          <w:rFonts w:ascii="PT Astra Serif" w:hAnsi="PT Astra Serif"/>
        </w:rPr>
        <w:t>неупорядоченное движение автотранспорта по улицам;</w:t>
      </w:r>
    </w:p>
    <w:p w:rsidR="00AC670B" w:rsidRPr="007D75D9" w:rsidRDefault="00AC670B" w:rsidP="00CB749F">
      <w:pPr>
        <w:jc w:val="both"/>
        <w:rPr>
          <w:rFonts w:ascii="PT Astra Serif" w:hAnsi="PT Astra Serif"/>
        </w:rPr>
      </w:pPr>
      <w:r w:rsidRPr="007D75D9">
        <w:rPr>
          <w:rFonts w:ascii="PT Astra Serif" w:hAnsi="PT Astra Serif"/>
        </w:rPr>
        <w:t>отсутствие на некоторых улицах дорожных одежд капитального типа;</w:t>
      </w:r>
    </w:p>
    <w:p w:rsidR="00AC670B" w:rsidRPr="007D75D9" w:rsidRDefault="00AC670B" w:rsidP="00CB749F">
      <w:pPr>
        <w:jc w:val="both"/>
        <w:rPr>
          <w:rFonts w:ascii="PT Astra Serif" w:hAnsi="PT Astra Serif"/>
        </w:rPr>
      </w:pPr>
      <w:r w:rsidRPr="007D75D9">
        <w:rPr>
          <w:rFonts w:ascii="PT Astra Serif" w:hAnsi="PT Astra Serif"/>
        </w:rPr>
        <w:t>отсутствие на некоторых улицах тротуаров;</w:t>
      </w:r>
    </w:p>
    <w:p w:rsidR="00AC670B" w:rsidRPr="007D75D9" w:rsidRDefault="00AC670B" w:rsidP="00CB749F">
      <w:pPr>
        <w:jc w:val="both"/>
        <w:rPr>
          <w:rFonts w:ascii="PT Astra Serif" w:hAnsi="PT Astra Serif"/>
        </w:rPr>
      </w:pPr>
      <w:r w:rsidRPr="007D75D9">
        <w:rPr>
          <w:rFonts w:ascii="PT Astra Serif" w:hAnsi="PT Astra Serif"/>
        </w:rPr>
        <w:t>отсутствие классификации улично-дорожной сети.</w:t>
      </w:r>
    </w:p>
    <w:p w:rsidR="00AC670B" w:rsidRPr="007D75D9" w:rsidRDefault="00AC670B" w:rsidP="00CB749F">
      <w:pPr>
        <w:jc w:val="both"/>
        <w:rPr>
          <w:rFonts w:ascii="PT Astra Serif" w:hAnsi="PT Astra Serif"/>
        </w:rPr>
      </w:pPr>
      <w:r w:rsidRPr="007D75D9">
        <w:rPr>
          <w:rFonts w:ascii="PT Astra Serif" w:hAnsi="PT Astra Serif"/>
        </w:rPr>
        <w:t>Улично-дорожной сеть представляет сеть улиц и проездов, обеспечивающая удобные, быстрые и безопасные транспортные связи со всеми функциональными зонами, с другими населенными пунктами системы расселения, объектами, объектами внешнего транспорта и автомобильными дорогами общей сети.</w:t>
      </w:r>
    </w:p>
    <w:p w:rsidR="00AC670B" w:rsidRPr="007D75D9" w:rsidRDefault="00AC670B" w:rsidP="00CB749F">
      <w:pPr>
        <w:jc w:val="both"/>
        <w:rPr>
          <w:rFonts w:ascii="PT Astra Serif" w:hAnsi="PT Astra Serif"/>
        </w:rPr>
      </w:pPr>
      <w:r w:rsidRPr="007D75D9">
        <w:rPr>
          <w:rFonts w:ascii="PT Astra Serif" w:hAnsi="PT Astra Serif"/>
        </w:rPr>
        <w:t>Существующий уровень автомобилизации составляет примерно 350 автомобилей на 1000 человек, основную долю составляет легковой автотранспорт.</w:t>
      </w:r>
    </w:p>
    <w:p w:rsidR="00AC670B" w:rsidRPr="007D75D9" w:rsidRDefault="00AC670B" w:rsidP="00CB749F">
      <w:pPr>
        <w:jc w:val="both"/>
        <w:rPr>
          <w:rFonts w:ascii="PT Astra Serif" w:hAnsi="PT Astra Serif"/>
        </w:rPr>
      </w:pPr>
      <w:r w:rsidRPr="007D75D9">
        <w:rPr>
          <w:rFonts w:ascii="PT Astra Serif" w:hAnsi="PT Astra Serif"/>
        </w:rPr>
        <w:t>Хранение индивидуального транспорта осуществляется в основном на приусадебных участках и в индивидуальных гаражах в районах индивидуальной застройки, и на внутриквартальной территории в районах многоквартирной застройки.</w:t>
      </w:r>
    </w:p>
    <w:p w:rsidR="00AC670B" w:rsidRPr="007D75D9" w:rsidRDefault="00AC670B" w:rsidP="00CB749F">
      <w:pPr>
        <w:jc w:val="both"/>
        <w:rPr>
          <w:rFonts w:ascii="PT Astra Serif" w:hAnsi="PT Astra Serif"/>
        </w:rPr>
      </w:pPr>
      <w:r w:rsidRPr="007D75D9">
        <w:rPr>
          <w:rFonts w:ascii="PT Astra Serif" w:hAnsi="PT Astra Serif"/>
        </w:rPr>
        <w:t>Легковой транспорт хранится:</w:t>
      </w:r>
    </w:p>
    <w:p w:rsidR="00AC670B" w:rsidRPr="007D75D9" w:rsidRDefault="00AC670B" w:rsidP="00CB749F">
      <w:pPr>
        <w:jc w:val="both"/>
        <w:rPr>
          <w:rFonts w:ascii="PT Astra Serif" w:hAnsi="PT Astra Serif"/>
        </w:rPr>
      </w:pPr>
      <w:r w:rsidRPr="007D75D9">
        <w:rPr>
          <w:rFonts w:ascii="PT Astra Serif" w:hAnsi="PT Astra Serif"/>
        </w:rPr>
        <w:t>у жителей индивидуальной застройки - на приусадебных участках;</w:t>
      </w:r>
    </w:p>
    <w:p w:rsidR="00AC670B" w:rsidRPr="007D75D9" w:rsidRDefault="00AC670B" w:rsidP="00CB749F">
      <w:pPr>
        <w:jc w:val="both"/>
        <w:rPr>
          <w:rFonts w:ascii="PT Astra Serif" w:hAnsi="PT Astra Serif"/>
        </w:rPr>
      </w:pPr>
      <w:r w:rsidRPr="007D75D9">
        <w:rPr>
          <w:rFonts w:ascii="PT Astra Serif" w:hAnsi="PT Astra Serif"/>
        </w:rPr>
        <w:t>у жителей многоквартирной застройки - в гаражных кооперативах боксового типа, индивидуальных гаражах, на открытых стоянках.</w:t>
      </w:r>
    </w:p>
    <w:p w:rsidR="00AC670B" w:rsidRPr="007D75D9" w:rsidRDefault="00AC670B" w:rsidP="00CB749F">
      <w:pPr>
        <w:jc w:val="both"/>
        <w:rPr>
          <w:rFonts w:ascii="PT Astra Serif" w:hAnsi="PT Astra Serif"/>
        </w:rPr>
      </w:pPr>
      <w:r w:rsidRPr="007D75D9">
        <w:rPr>
          <w:rFonts w:ascii="PT Astra Serif" w:hAnsi="PT Astra Serif"/>
        </w:rPr>
        <w:t>Исходя из существующей структуры расселения населения, большинство из них проживают в многоквартирной застройке. На территории муниципального образования имеются предприятия транспортного обслуживания.</w:t>
      </w:r>
    </w:p>
    <w:p w:rsidR="00AC670B" w:rsidRPr="007D75D9" w:rsidRDefault="00AC670B" w:rsidP="00CB749F">
      <w:pPr>
        <w:jc w:val="both"/>
        <w:rPr>
          <w:rFonts w:ascii="PT Astra Serif" w:hAnsi="PT Astra Serif"/>
        </w:rPr>
      </w:pPr>
      <w:r w:rsidRPr="007D75D9">
        <w:rPr>
          <w:rFonts w:ascii="PT Astra Serif" w:hAnsi="PT Astra Serif"/>
        </w:rPr>
        <w:t>В соответствии с данными о неудовлетворительном состоянии улично-дорожной сети муниципального образования генеральным планом предлагаются следующие мероприятия:</w:t>
      </w:r>
    </w:p>
    <w:p w:rsidR="00AC670B" w:rsidRPr="007D75D9" w:rsidRDefault="00AC670B" w:rsidP="00CB749F">
      <w:pPr>
        <w:jc w:val="both"/>
        <w:rPr>
          <w:rFonts w:ascii="PT Astra Serif" w:hAnsi="PT Astra Serif"/>
        </w:rPr>
      </w:pPr>
      <w:r w:rsidRPr="007D75D9">
        <w:rPr>
          <w:rFonts w:ascii="PT Astra Serif" w:hAnsi="PT Astra Serif"/>
        </w:rPr>
        <w:t>сохранение участков улично-дорожной сети, показатели которых соответствуют требованиям стандартов к эксплуатационным характеристикам дорог соответственно их категории;</w:t>
      </w:r>
    </w:p>
    <w:p w:rsidR="00AC670B" w:rsidRPr="007D75D9" w:rsidRDefault="00AC670B" w:rsidP="00CB749F">
      <w:pPr>
        <w:jc w:val="both"/>
        <w:rPr>
          <w:rFonts w:ascii="PT Astra Serif" w:hAnsi="PT Astra Serif"/>
        </w:rPr>
      </w:pPr>
      <w:r w:rsidRPr="007D75D9">
        <w:rPr>
          <w:rFonts w:ascii="PT Astra Serif" w:hAnsi="PT Astra Serif"/>
        </w:rPr>
        <w:t>ремонт и реконструкция изношенных участков улично-дорожной сети поселения;</w:t>
      </w:r>
    </w:p>
    <w:p w:rsidR="00AC670B" w:rsidRPr="007D75D9" w:rsidRDefault="00AC670B" w:rsidP="00CB749F">
      <w:pPr>
        <w:jc w:val="both"/>
        <w:rPr>
          <w:rFonts w:ascii="PT Astra Serif" w:hAnsi="PT Astra Serif"/>
        </w:rPr>
      </w:pPr>
      <w:r w:rsidRPr="007D75D9">
        <w:rPr>
          <w:rFonts w:ascii="PT Astra Serif" w:hAnsi="PT Astra Serif"/>
        </w:rPr>
        <w:t>разработка проекта безопасности дорожного движения на территории поселения;</w:t>
      </w:r>
    </w:p>
    <w:p w:rsidR="00AC670B" w:rsidRPr="007D75D9" w:rsidRDefault="00AC670B" w:rsidP="00CB749F">
      <w:pPr>
        <w:jc w:val="both"/>
        <w:rPr>
          <w:rFonts w:ascii="PT Astra Serif" w:hAnsi="PT Astra Serif"/>
        </w:rPr>
      </w:pPr>
      <w:r w:rsidRPr="007D75D9">
        <w:rPr>
          <w:rFonts w:ascii="PT Astra Serif" w:hAnsi="PT Astra Serif"/>
        </w:rPr>
        <w:t>внедрение проекта безопасности дорожного движения на территории поселения.</w:t>
      </w:r>
    </w:p>
    <w:p w:rsidR="00AC670B" w:rsidRPr="007D75D9" w:rsidRDefault="00AC670B" w:rsidP="00CB749F">
      <w:pPr>
        <w:jc w:val="both"/>
        <w:rPr>
          <w:rFonts w:ascii="PT Astra Serif" w:hAnsi="PT Astra Serif"/>
        </w:rPr>
      </w:pPr>
      <w:r w:rsidRPr="007D75D9">
        <w:rPr>
          <w:rFonts w:ascii="PT Astra Serif" w:hAnsi="PT Astra Serif"/>
        </w:rPr>
        <w:t>Реализация мероприятий позволит сохранить протяженность участков автомобильных дорог общего пользования местного значения, на которых показатели их транспортно-эксплуатационного состояния соответствуют требованиям стандартов к эксплуатационным показателям автомобильных дорог.</w:t>
      </w:r>
    </w:p>
    <w:p w:rsidR="00AC670B" w:rsidRPr="007D75D9" w:rsidRDefault="00AC670B" w:rsidP="00CB749F">
      <w:pPr>
        <w:jc w:val="both"/>
        <w:rPr>
          <w:rFonts w:ascii="PT Astra Serif" w:hAnsi="PT Astra Serif"/>
        </w:rPr>
      </w:pPr>
      <w:r w:rsidRPr="007D75D9">
        <w:rPr>
          <w:rFonts w:ascii="PT Astra Serif" w:hAnsi="PT Astra Serif"/>
        </w:rPr>
        <w:t>Комплекс мероприятий по организации дорожного движения сформирован, исходя из задач по повышению безопасности дорожного движения, и включает следующие мероприятия:</w:t>
      </w:r>
    </w:p>
    <w:p w:rsidR="00AC670B" w:rsidRPr="007D75D9" w:rsidRDefault="00AC670B" w:rsidP="00CB749F">
      <w:pPr>
        <w:jc w:val="both"/>
        <w:rPr>
          <w:rFonts w:ascii="PT Astra Serif" w:hAnsi="PT Astra Serif"/>
        </w:rPr>
      </w:pPr>
      <w:r w:rsidRPr="007D75D9">
        <w:rPr>
          <w:rFonts w:ascii="PT Astra Serif" w:hAnsi="PT Astra Serif"/>
        </w:rPr>
        <w:t xml:space="preserve">проведение анализа по выявлению аварийно-опасных участков автомобильных дорог общего пользования местного значения и выработка мер, направленных на их устранение. </w:t>
      </w:r>
    </w:p>
    <w:p w:rsidR="00AC670B" w:rsidRPr="007D75D9" w:rsidRDefault="00AC670B" w:rsidP="00CB749F">
      <w:pPr>
        <w:jc w:val="both"/>
        <w:rPr>
          <w:rFonts w:ascii="PT Astra Serif" w:hAnsi="PT Astra Serif"/>
        </w:rPr>
      </w:pPr>
      <w:r w:rsidRPr="007D75D9">
        <w:rPr>
          <w:rFonts w:ascii="PT Astra Serif" w:hAnsi="PT Astra Serif"/>
        </w:rPr>
        <w:t xml:space="preserve">информирование граждан о правилах и требованиях в области обеспечения безопасности дорожного движения; </w:t>
      </w:r>
    </w:p>
    <w:p w:rsidR="00AC670B" w:rsidRPr="007D75D9" w:rsidRDefault="00AC670B" w:rsidP="00CB749F">
      <w:pPr>
        <w:jc w:val="both"/>
        <w:rPr>
          <w:rFonts w:ascii="PT Astra Serif" w:hAnsi="PT Astra Serif"/>
        </w:rPr>
      </w:pPr>
      <w:r w:rsidRPr="007D75D9">
        <w:rPr>
          <w:rFonts w:ascii="PT Astra Serif" w:hAnsi="PT Astra Serif"/>
        </w:rPr>
        <w:t xml:space="preserve">обеспечение образовательных учреждений поселения учебно- методическими наглядными материалами по вопросам профилактики детского дорожно-транспортного травматизма; </w:t>
      </w:r>
    </w:p>
    <w:p w:rsidR="00AC670B" w:rsidRPr="007D75D9" w:rsidRDefault="00AC670B" w:rsidP="00CB749F">
      <w:pPr>
        <w:jc w:val="both"/>
        <w:rPr>
          <w:rFonts w:ascii="PT Astra Serif" w:hAnsi="PT Astra Serif"/>
        </w:rPr>
      </w:pPr>
      <w:r w:rsidRPr="007D75D9">
        <w:rPr>
          <w:rFonts w:ascii="PT Astra Serif" w:hAnsi="PT Astra Serif"/>
        </w:rPr>
        <w:t xml:space="preserve">замена и установка технических средств организации дорожного движения, в </w:t>
      </w:r>
      <w:proofErr w:type="spellStart"/>
      <w:r w:rsidRPr="007D75D9">
        <w:rPr>
          <w:rFonts w:ascii="PT Astra Serif" w:hAnsi="PT Astra Serif"/>
        </w:rPr>
        <w:t>т.ч</w:t>
      </w:r>
      <w:proofErr w:type="spellEnd"/>
      <w:r w:rsidRPr="007D75D9">
        <w:rPr>
          <w:rFonts w:ascii="PT Astra Serif" w:hAnsi="PT Astra Serif"/>
        </w:rPr>
        <w:t xml:space="preserve">. проектные работы; </w:t>
      </w:r>
    </w:p>
    <w:p w:rsidR="00AC670B" w:rsidRPr="007D75D9" w:rsidRDefault="00AC670B" w:rsidP="00CB749F">
      <w:pPr>
        <w:jc w:val="both"/>
        <w:rPr>
          <w:rFonts w:ascii="PT Astra Serif" w:hAnsi="PT Astra Serif"/>
        </w:rPr>
      </w:pPr>
      <w:r w:rsidRPr="007D75D9">
        <w:rPr>
          <w:rFonts w:ascii="PT Astra Serif" w:hAnsi="PT Astra Serif"/>
        </w:rPr>
        <w:t>установка и обновление информационных панно с указанием телефонов спасательных служб и экстренной медицинской помощи.</w:t>
      </w:r>
    </w:p>
    <w:p w:rsidR="00AC670B" w:rsidRPr="007D75D9" w:rsidRDefault="00AC670B" w:rsidP="00CB749F">
      <w:pPr>
        <w:jc w:val="both"/>
        <w:rPr>
          <w:rFonts w:ascii="PT Astra Serif" w:hAnsi="PT Astra Serif"/>
        </w:rPr>
      </w:pPr>
      <w:r w:rsidRPr="007D75D9">
        <w:rPr>
          <w:rFonts w:ascii="PT Astra Serif" w:hAnsi="PT Astra Serif"/>
        </w:rPr>
        <w:lastRenderedPageBreak/>
        <w:t>При реализации генерального плана планируется осуществление следующих мероприятий:</w:t>
      </w:r>
    </w:p>
    <w:p w:rsidR="00AC670B" w:rsidRPr="007D75D9" w:rsidRDefault="00AC670B" w:rsidP="00CB749F">
      <w:pPr>
        <w:jc w:val="both"/>
        <w:rPr>
          <w:rFonts w:ascii="PT Astra Serif" w:hAnsi="PT Astra Serif"/>
        </w:rPr>
      </w:pPr>
      <w:r w:rsidRPr="007D75D9">
        <w:rPr>
          <w:rFonts w:ascii="PT Astra Serif" w:hAnsi="PT Astra Serif"/>
        </w:rPr>
        <w:t>мероприятия по выявлению аварийно-опасных участков автомобильных дорог общего пользования местного значения и выработка мер по их устранению.</w:t>
      </w:r>
    </w:p>
    <w:p w:rsidR="00AC670B" w:rsidRPr="007D75D9" w:rsidRDefault="00AC670B" w:rsidP="00CB749F">
      <w:pPr>
        <w:jc w:val="both"/>
        <w:rPr>
          <w:rFonts w:ascii="PT Astra Serif" w:hAnsi="PT Astra Serif"/>
        </w:rPr>
      </w:pPr>
      <w:r w:rsidRPr="007D75D9">
        <w:rPr>
          <w:rFonts w:ascii="PT Astra Serif" w:hAnsi="PT Astra Serif"/>
        </w:rPr>
        <w:t>приобретение знаков дорожного движения (мероприятие направлено на снижение количества дорожно-транспортных происшествий).</w:t>
      </w:r>
    </w:p>
    <w:p w:rsidR="00AC670B" w:rsidRPr="007D75D9" w:rsidRDefault="00AC670B" w:rsidP="00CB749F">
      <w:pPr>
        <w:jc w:val="both"/>
        <w:rPr>
          <w:rFonts w:ascii="PT Astra Serif" w:hAnsi="PT Astra Serif"/>
        </w:rPr>
      </w:pPr>
      <w:r w:rsidRPr="007D75D9">
        <w:rPr>
          <w:rFonts w:ascii="PT Astra Serif" w:hAnsi="PT Astra Serif"/>
        </w:rPr>
        <w:t>установка и замена знаков дорожного движения (мероприятие направлено на снижение количества дорожно-транспортных происшествий).</w:t>
      </w:r>
    </w:p>
    <w:p w:rsidR="00AC670B" w:rsidRPr="007D75D9" w:rsidRDefault="00AC670B" w:rsidP="00CB749F">
      <w:pPr>
        <w:jc w:val="both"/>
        <w:rPr>
          <w:rFonts w:ascii="PT Astra Serif" w:hAnsi="PT Astra Serif"/>
        </w:rPr>
      </w:pPr>
      <w:r w:rsidRPr="007D75D9">
        <w:rPr>
          <w:rFonts w:ascii="PT Astra Serif" w:hAnsi="PT Astra Serif"/>
        </w:rPr>
        <w:t>Из всего вышеперечисленного следует, что на расчетный срок основными мероприятиями развития транспортной инфраструктуры МО Ломинцевское должны стать:</w:t>
      </w:r>
    </w:p>
    <w:p w:rsidR="00AC670B" w:rsidRPr="007D75D9" w:rsidRDefault="00AC670B" w:rsidP="00CB749F">
      <w:pPr>
        <w:jc w:val="both"/>
        <w:rPr>
          <w:rFonts w:ascii="PT Astra Serif" w:hAnsi="PT Astra Serif"/>
        </w:rPr>
      </w:pPr>
      <w:r w:rsidRPr="007D75D9">
        <w:rPr>
          <w:rFonts w:ascii="PT Astra Serif" w:hAnsi="PT Astra Serif"/>
        </w:rPr>
        <w:t>содержание автомобильных дорог общего пользования местного значения и искусственных сооружений на них в полном объеме;</w:t>
      </w:r>
    </w:p>
    <w:p w:rsidR="00AC670B" w:rsidRPr="007D75D9" w:rsidRDefault="00AC670B" w:rsidP="00CB749F">
      <w:pPr>
        <w:jc w:val="both"/>
        <w:rPr>
          <w:rFonts w:ascii="PT Astra Serif" w:hAnsi="PT Astra Serif"/>
        </w:rPr>
      </w:pPr>
      <w:r w:rsidRPr="007D75D9">
        <w:rPr>
          <w:rFonts w:ascii="PT Astra Serif" w:hAnsi="PT Astra Serif"/>
        </w:rPr>
        <w:t>паспортизация всех бесхозяйных участков автомобильных дорог общего пользования местного значения;</w:t>
      </w:r>
    </w:p>
    <w:p w:rsidR="00AC670B" w:rsidRPr="007D75D9" w:rsidRDefault="00AC670B" w:rsidP="00CB749F">
      <w:pPr>
        <w:jc w:val="both"/>
        <w:rPr>
          <w:rFonts w:ascii="PT Astra Serif" w:hAnsi="PT Astra Serif"/>
        </w:rPr>
      </w:pPr>
      <w:r w:rsidRPr="007D75D9">
        <w:rPr>
          <w:rFonts w:ascii="PT Astra Serif" w:hAnsi="PT Astra Serif"/>
        </w:rPr>
        <w:t>организация мероприятий по оказанию транспортных услуг населению;</w:t>
      </w:r>
    </w:p>
    <w:p w:rsidR="00AC670B" w:rsidRPr="007D75D9" w:rsidRDefault="00AC670B" w:rsidP="00CB749F">
      <w:pPr>
        <w:jc w:val="both"/>
        <w:rPr>
          <w:rFonts w:ascii="PT Astra Serif" w:hAnsi="PT Astra Serif"/>
        </w:rPr>
      </w:pPr>
      <w:r w:rsidRPr="007D75D9">
        <w:rPr>
          <w:rFonts w:ascii="PT Astra Serif" w:hAnsi="PT Astra Serif"/>
        </w:rPr>
        <w:t>повышение уровня обустройства автомобильных дорог общего пользования за счет установки средств организации дорожного движения на дорогах (дорожных знаков т.п.);</w:t>
      </w:r>
    </w:p>
    <w:p w:rsidR="00AC670B" w:rsidRPr="007D75D9" w:rsidRDefault="00AC670B" w:rsidP="00CB749F">
      <w:pPr>
        <w:jc w:val="both"/>
        <w:rPr>
          <w:rFonts w:ascii="PT Astra Serif" w:hAnsi="PT Astra Serif"/>
        </w:rPr>
      </w:pPr>
      <w:r w:rsidRPr="007D75D9">
        <w:rPr>
          <w:rFonts w:ascii="PT Astra Serif" w:hAnsi="PT Astra Serif"/>
        </w:rPr>
        <w:t>проектирование и капитальный ремонт искусственных сооружений;</w:t>
      </w:r>
    </w:p>
    <w:p w:rsidR="00AC670B" w:rsidRPr="007D75D9" w:rsidRDefault="00AC670B" w:rsidP="00CB749F">
      <w:pPr>
        <w:jc w:val="both"/>
        <w:rPr>
          <w:rFonts w:ascii="PT Astra Serif" w:hAnsi="PT Astra Serif"/>
        </w:rPr>
      </w:pPr>
      <w:r w:rsidRPr="007D75D9">
        <w:rPr>
          <w:rFonts w:ascii="PT Astra Serif" w:hAnsi="PT Astra Serif"/>
        </w:rPr>
        <w:t>создание новых объектов транспортной инфраструктуры, отвечающих прогнозируемым потребностям предприятий и населения.</w:t>
      </w:r>
    </w:p>
    <w:p w:rsidR="00AC670B" w:rsidRPr="007D75D9" w:rsidRDefault="00AC670B" w:rsidP="00CB749F">
      <w:pPr>
        <w:jc w:val="both"/>
        <w:rPr>
          <w:rFonts w:ascii="PT Astra Serif" w:hAnsi="PT Astra Serif"/>
        </w:rPr>
      </w:pPr>
      <w:r w:rsidRPr="007D75D9">
        <w:rPr>
          <w:rFonts w:ascii="PT Astra Serif" w:hAnsi="PT Astra Serif"/>
        </w:rPr>
        <w:t xml:space="preserve">Развитие транспортной инфраструктуры должно осуществляться на основе комплексного подхода, ориентированного на совместные усилия различных уровней власти: федеральных, региональных, муниципальных. </w:t>
      </w:r>
    </w:p>
    <w:p w:rsidR="00AC670B" w:rsidRPr="007D75D9" w:rsidRDefault="00AC670B" w:rsidP="00CB749F">
      <w:pPr>
        <w:jc w:val="both"/>
        <w:rPr>
          <w:rFonts w:ascii="PT Astra Serif" w:hAnsi="PT Astra Serif"/>
          <w:b/>
        </w:rPr>
      </w:pPr>
      <w:r w:rsidRPr="007D75D9">
        <w:rPr>
          <w:rFonts w:ascii="PT Astra Serif" w:hAnsi="PT Astra Serif"/>
          <w:b/>
        </w:rPr>
        <w:t>Железнодорожный транспорт</w:t>
      </w:r>
    </w:p>
    <w:p w:rsidR="00AC670B" w:rsidRPr="007D75D9" w:rsidRDefault="00AC670B" w:rsidP="00CB749F">
      <w:pPr>
        <w:jc w:val="both"/>
        <w:rPr>
          <w:rFonts w:ascii="PT Astra Serif" w:hAnsi="PT Astra Serif"/>
        </w:rPr>
      </w:pPr>
      <w:r w:rsidRPr="007D75D9">
        <w:rPr>
          <w:rFonts w:ascii="PT Astra Serif" w:hAnsi="PT Astra Serif"/>
        </w:rPr>
        <w:t>На территории муниципального образования железная дорога отсутствует.</w:t>
      </w:r>
    </w:p>
    <w:p w:rsidR="00AC670B" w:rsidRPr="007D75D9" w:rsidRDefault="00AC670B" w:rsidP="00CB749F">
      <w:pPr>
        <w:jc w:val="both"/>
        <w:rPr>
          <w:rFonts w:ascii="PT Astra Serif" w:hAnsi="PT Astra Serif"/>
          <w:b/>
        </w:rPr>
      </w:pPr>
      <w:r w:rsidRPr="007D75D9">
        <w:rPr>
          <w:rFonts w:ascii="PT Astra Serif" w:hAnsi="PT Astra Serif"/>
          <w:b/>
        </w:rPr>
        <w:t>Речной транспорт</w:t>
      </w:r>
    </w:p>
    <w:p w:rsidR="00AC670B" w:rsidRPr="007D75D9" w:rsidRDefault="00AC670B" w:rsidP="00CB749F">
      <w:pPr>
        <w:jc w:val="both"/>
        <w:rPr>
          <w:rFonts w:ascii="PT Astra Serif" w:hAnsi="PT Astra Serif"/>
        </w:rPr>
      </w:pPr>
      <w:r w:rsidRPr="007D75D9">
        <w:rPr>
          <w:rFonts w:ascii="PT Astra Serif" w:hAnsi="PT Astra Serif"/>
        </w:rPr>
        <w:t>Речной транспорт на территории муниципального образования отсутствует.</w:t>
      </w:r>
    </w:p>
    <w:p w:rsidR="00AC670B" w:rsidRPr="007D75D9" w:rsidRDefault="00AC670B" w:rsidP="00CB749F">
      <w:pPr>
        <w:jc w:val="both"/>
        <w:rPr>
          <w:rFonts w:ascii="PT Astra Serif" w:hAnsi="PT Astra Serif"/>
          <w:b/>
        </w:rPr>
      </w:pPr>
      <w:r w:rsidRPr="007D75D9">
        <w:rPr>
          <w:rFonts w:ascii="PT Astra Serif" w:hAnsi="PT Astra Serif"/>
          <w:b/>
        </w:rPr>
        <w:t>Воздушный транспорт</w:t>
      </w:r>
    </w:p>
    <w:p w:rsidR="00AC670B" w:rsidRPr="007D75D9" w:rsidRDefault="00AC670B" w:rsidP="00CB749F">
      <w:pPr>
        <w:jc w:val="both"/>
        <w:rPr>
          <w:rFonts w:ascii="PT Astra Serif" w:hAnsi="PT Astra Serif"/>
        </w:rPr>
      </w:pPr>
      <w:r w:rsidRPr="007D75D9">
        <w:rPr>
          <w:rFonts w:ascii="PT Astra Serif" w:hAnsi="PT Astra Serif"/>
        </w:rPr>
        <w:t>Воздушный транспорт на территории муниципального образования отсутствует.</w:t>
      </w:r>
    </w:p>
    <w:p w:rsidR="00AC670B" w:rsidRPr="007D75D9" w:rsidRDefault="00AC670B" w:rsidP="00CB749F">
      <w:pPr>
        <w:jc w:val="both"/>
        <w:rPr>
          <w:rFonts w:ascii="PT Astra Serif" w:hAnsi="PT Astra Serif"/>
          <w:b/>
        </w:rPr>
      </w:pPr>
      <w:r w:rsidRPr="007D75D9">
        <w:rPr>
          <w:rFonts w:ascii="PT Astra Serif" w:hAnsi="PT Astra Serif"/>
          <w:b/>
        </w:rPr>
        <w:t>Трубопроводный транспорт</w:t>
      </w:r>
    </w:p>
    <w:p w:rsidR="00AC670B" w:rsidRPr="007D75D9" w:rsidRDefault="00AC670B" w:rsidP="00CB749F">
      <w:pPr>
        <w:jc w:val="both"/>
        <w:rPr>
          <w:rFonts w:ascii="PT Astra Serif" w:hAnsi="PT Astra Serif"/>
        </w:rPr>
      </w:pPr>
      <w:r w:rsidRPr="007D75D9">
        <w:rPr>
          <w:rFonts w:ascii="PT Astra Serif" w:hAnsi="PT Astra Serif"/>
        </w:rPr>
        <w:t>На территории поселения размещены:</w:t>
      </w:r>
    </w:p>
    <w:p w:rsidR="00AC670B" w:rsidRPr="007D75D9" w:rsidRDefault="00AC670B" w:rsidP="00CB749F">
      <w:pPr>
        <w:jc w:val="both"/>
        <w:rPr>
          <w:rFonts w:ascii="PT Astra Serif" w:hAnsi="PT Astra Serif"/>
        </w:rPr>
      </w:pPr>
      <w:r w:rsidRPr="007D75D9">
        <w:rPr>
          <w:rFonts w:ascii="PT Astra Serif" w:hAnsi="PT Astra Serif"/>
        </w:rPr>
        <w:t xml:space="preserve">МГ Ставрополь-Москва 1 нитка 83.7 от 1036 до 1119.7 км, протяженность на территории МО </w:t>
      </w:r>
      <w:proofErr w:type="spellStart"/>
      <w:r w:rsidRPr="007D75D9">
        <w:rPr>
          <w:rFonts w:ascii="PT Astra Serif" w:hAnsi="PT Astra Serif"/>
        </w:rPr>
        <w:t>Ломинцеское</w:t>
      </w:r>
      <w:proofErr w:type="spellEnd"/>
      <w:r w:rsidRPr="007D75D9">
        <w:rPr>
          <w:rFonts w:ascii="PT Astra Serif" w:hAnsi="PT Astra Serif"/>
        </w:rPr>
        <w:t xml:space="preserve"> – 8,37 км;</w:t>
      </w:r>
    </w:p>
    <w:p w:rsidR="00AC670B" w:rsidRPr="007D75D9" w:rsidRDefault="00AC670B" w:rsidP="00CB749F">
      <w:pPr>
        <w:jc w:val="both"/>
        <w:rPr>
          <w:rFonts w:ascii="PT Astra Serif" w:hAnsi="PT Astra Serif"/>
        </w:rPr>
      </w:pPr>
      <w:r w:rsidRPr="007D75D9">
        <w:rPr>
          <w:rFonts w:ascii="PT Astra Serif" w:hAnsi="PT Astra Serif"/>
        </w:rPr>
        <w:t xml:space="preserve">МГ Ставрополь-Москва 2 нитка 83.7 от 1036 до 1119.7 км протяженность на территории МО </w:t>
      </w:r>
      <w:proofErr w:type="spellStart"/>
      <w:r w:rsidRPr="007D75D9">
        <w:rPr>
          <w:rFonts w:ascii="PT Astra Serif" w:hAnsi="PT Astra Serif"/>
        </w:rPr>
        <w:t>Ломинцеское</w:t>
      </w:r>
      <w:proofErr w:type="spellEnd"/>
      <w:r w:rsidRPr="007D75D9">
        <w:rPr>
          <w:rFonts w:ascii="PT Astra Serif" w:hAnsi="PT Astra Serif"/>
        </w:rPr>
        <w:t xml:space="preserve"> – 8,61 км;</w:t>
      </w:r>
    </w:p>
    <w:p w:rsidR="00AC670B" w:rsidRPr="007D75D9" w:rsidRDefault="00AC670B" w:rsidP="00CB749F">
      <w:pPr>
        <w:jc w:val="both"/>
        <w:rPr>
          <w:rFonts w:ascii="PT Astra Serif" w:hAnsi="PT Astra Serif"/>
        </w:rPr>
      </w:pPr>
      <w:r w:rsidRPr="007D75D9">
        <w:rPr>
          <w:rFonts w:ascii="PT Astra Serif" w:hAnsi="PT Astra Serif"/>
        </w:rPr>
        <w:t xml:space="preserve">Газопровод-отвод к п/о "Азот" протяженностью 11300м, протяженность на территории МО </w:t>
      </w:r>
      <w:proofErr w:type="spellStart"/>
      <w:r w:rsidRPr="007D75D9">
        <w:rPr>
          <w:rFonts w:ascii="PT Astra Serif" w:hAnsi="PT Astra Serif"/>
        </w:rPr>
        <w:t>Ломинцеское</w:t>
      </w:r>
      <w:proofErr w:type="spellEnd"/>
      <w:r w:rsidRPr="007D75D9">
        <w:rPr>
          <w:rFonts w:ascii="PT Astra Serif" w:hAnsi="PT Astra Serif"/>
        </w:rPr>
        <w:t xml:space="preserve"> – 7,18 км</w:t>
      </w:r>
    </w:p>
    <w:p w:rsidR="00AC670B" w:rsidRPr="007D75D9" w:rsidRDefault="00AC670B" w:rsidP="00CB749F">
      <w:pPr>
        <w:jc w:val="both"/>
        <w:rPr>
          <w:rFonts w:ascii="PT Astra Serif" w:hAnsi="PT Astra Serif"/>
        </w:rPr>
      </w:pPr>
      <w:r w:rsidRPr="007D75D9">
        <w:rPr>
          <w:rFonts w:ascii="PT Astra Serif" w:hAnsi="PT Astra Serif"/>
        </w:rPr>
        <w:t xml:space="preserve">Газопровод-отвод к </w:t>
      </w:r>
      <w:proofErr w:type="spellStart"/>
      <w:r w:rsidRPr="007D75D9">
        <w:rPr>
          <w:rFonts w:ascii="PT Astra Serif" w:hAnsi="PT Astra Serif"/>
        </w:rPr>
        <w:t>Новомосковской</w:t>
      </w:r>
      <w:proofErr w:type="spellEnd"/>
      <w:r w:rsidRPr="007D75D9">
        <w:rPr>
          <w:rFonts w:ascii="PT Astra Serif" w:hAnsi="PT Astra Serif"/>
        </w:rPr>
        <w:t xml:space="preserve"> газораспределительной станции 1 нитка, протяженность на территории МО </w:t>
      </w:r>
      <w:proofErr w:type="spellStart"/>
      <w:r w:rsidRPr="007D75D9">
        <w:rPr>
          <w:rFonts w:ascii="PT Astra Serif" w:hAnsi="PT Astra Serif"/>
        </w:rPr>
        <w:t>Ломинцеское</w:t>
      </w:r>
      <w:proofErr w:type="spellEnd"/>
      <w:r w:rsidRPr="007D75D9">
        <w:rPr>
          <w:rFonts w:ascii="PT Astra Serif" w:hAnsi="PT Astra Serif"/>
        </w:rPr>
        <w:t xml:space="preserve"> – 7,68 км</w:t>
      </w:r>
    </w:p>
    <w:p w:rsidR="00AC670B" w:rsidRPr="007D75D9" w:rsidRDefault="00AC670B" w:rsidP="00CB749F">
      <w:pPr>
        <w:jc w:val="both"/>
        <w:rPr>
          <w:rFonts w:ascii="PT Astra Serif" w:hAnsi="PT Astra Serif"/>
        </w:rPr>
      </w:pPr>
      <w:r w:rsidRPr="007D75D9">
        <w:rPr>
          <w:rFonts w:ascii="PT Astra Serif" w:hAnsi="PT Astra Serif"/>
        </w:rPr>
        <w:t xml:space="preserve">Газопровод-отвод на </w:t>
      </w:r>
      <w:proofErr w:type="spellStart"/>
      <w:r w:rsidRPr="007D75D9">
        <w:rPr>
          <w:rFonts w:ascii="PT Astra Serif" w:hAnsi="PT Astra Serif"/>
        </w:rPr>
        <w:t>Новомосковский</w:t>
      </w:r>
      <w:proofErr w:type="spellEnd"/>
      <w:r w:rsidRPr="007D75D9">
        <w:rPr>
          <w:rFonts w:ascii="PT Astra Serif" w:hAnsi="PT Astra Serif"/>
        </w:rPr>
        <w:t xml:space="preserve"> химический комбинат 2 нитка, протяженность на территории МО </w:t>
      </w:r>
      <w:proofErr w:type="spellStart"/>
      <w:r w:rsidRPr="007D75D9">
        <w:rPr>
          <w:rFonts w:ascii="PT Astra Serif" w:hAnsi="PT Astra Serif"/>
        </w:rPr>
        <w:t>Ломинцеское</w:t>
      </w:r>
      <w:proofErr w:type="spellEnd"/>
      <w:r w:rsidRPr="007D75D9">
        <w:rPr>
          <w:rFonts w:ascii="PT Astra Serif" w:hAnsi="PT Astra Serif"/>
        </w:rPr>
        <w:t xml:space="preserve"> – 8,29 км.</w:t>
      </w:r>
    </w:p>
    <w:p w:rsidR="00AC670B" w:rsidRPr="007D75D9" w:rsidRDefault="00AC670B" w:rsidP="00CB749F">
      <w:pPr>
        <w:jc w:val="both"/>
        <w:rPr>
          <w:rFonts w:ascii="PT Astra Serif" w:hAnsi="PT Astra Serif"/>
        </w:rPr>
      </w:pPr>
      <w:bookmarkStart w:id="48" w:name="_Toc183695733"/>
      <w:r w:rsidRPr="007D75D9">
        <w:rPr>
          <w:rFonts w:ascii="PT Astra Serif" w:hAnsi="PT Astra Serif"/>
        </w:rPr>
        <w:t>2.1.7. Объекты инженерной инфраструктур</w:t>
      </w:r>
      <w:bookmarkEnd w:id="47"/>
      <w:r w:rsidRPr="007D75D9">
        <w:rPr>
          <w:rFonts w:ascii="PT Astra Serif" w:hAnsi="PT Astra Serif"/>
        </w:rPr>
        <w:t>ы</w:t>
      </w:r>
      <w:bookmarkEnd w:id="48"/>
    </w:p>
    <w:p w:rsidR="00AC670B" w:rsidRPr="007D75D9" w:rsidRDefault="00AC670B" w:rsidP="00CB749F">
      <w:pPr>
        <w:jc w:val="both"/>
        <w:rPr>
          <w:rFonts w:ascii="PT Astra Serif" w:hAnsi="PT Astra Serif"/>
        </w:rPr>
      </w:pPr>
      <w:bookmarkStart w:id="49" w:name="_Toc270950877"/>
      <w:bookmarkStart w:id="50" w:name="_Toc312530943"/>
      <w:bookmarkStart w:id="51" w:name="_Toc370201547"/>
      <w:bookmarkStart w:id="52" w:name="_Toc465852879"/>
      <w:bookmarkStart w:id="53" w:name="_Toc468963297"/>
      <w:r w:rsidRPr="007D75D9">
        <w:rPr>
          <w:rFonts w:ascii="PT Astra Serif" w:hAnsi="PT Astra Serif"/>
        </w:rPr>
        <w:t>Задачей инженерного обеспечения является создание благоприятной среды жизнедеятельности человека и условий устойчивого развития путем:</w:t>
      </w:r>
    </w:p>
    <w:p w:rsidR="00AC670B" w:rsidRPr="007D75D9" w:rsidRDefault="00AC670B" w:rsidP="00CB749F">
      <w:pPr>
        <w:jc w:val="both"/>
        <w:rPr>
          <w:rFonts w:ascii="PT Astra Serif" w:hAnsi="PT Astra Serif"/>
        </w:rPr>
      </w:pPr>
      <w:r w:rsidRPr="007D75D9">
        <w:rPr>
          <w:rFonts w:ascii="PT Astra Serif" w:hAnsi="PT Astra Serif"/>
        </w:rPr>
        <w:t>определения зон размещения объектов электро-, тепло-, газо-, водоснабжения и водоотведения;</w:t>
      </w:r>
    </w:p>
    <w:p w:rsidR="00AC670B" w:rsidRPr="007D75D9" w:rsidRDefault="00AC670B" w:rsidP="00CB749F">
      <w:pPr>
        <w:jc w:val="both"/>
        <w:rPr>
          <w:rFonts w:ascii="PT Astra Serif" w:hAnsi="PT Astra Serif"/>
        </w:rPr>
      </w:pPr>
      <w:r w:rsidRPr="007D75D9">
        <w:rPr>
          <w:rFonts w:ascii="PT Astra Serif" w:hAnsi="PT Astra Serif"/>
        </w:rPr>
        <w:t>создания новых и реконструкции существующих объектов инженерной инфраструктуры на основе новых технологий и научно-технических достижений;</w:t>
      </w:r>
    </w:p>
    <w:p w:rsidR="00AC670B" w:rsidRPr="007D75D9" w:rsidRDefault="00AC670B" w:rsidP="00CB749F">
      <w:pPr>
        <w:jc w:val="both"/>
        <w:rPr>
          <w:rFonts w:ascii="PT Astra Serif" w:hAnsi="PT Astra Serif"/>
        </w:rPr>
      </w:pPr>
      <w:r w:rsidRPr="007D75D9">
        <w:rPr>
          <w:rFonts w:ascii="PT Astra Serif" w:hAnsi="PT Astra Serif"/>
        </w:rPr>
        <w:t>развития инженерных коммуникаций в сложившейся застройке с учетом перспективного развития;</w:t>
      </w:r>
    </w:p>
    <w:p w:rsidR="00AC670B" w:rsidRPr="007D75D9" w:rsidRDefault="00AC670B" w:rsidP="00CB749F">
      <w:pPr>
        <w:jc w:val="both"/>
        <w:rPr>
          <w:rFonts w:ascii="PT Astra Serif" w:hAnsi="PT Astra Serif"/>
        </w:rPr>
      </w:pPr>
      <w:r w:rsidRPr="007D75D9">
        <w:rPr>
          <w:rFonts w:ascii="PT Astra Serif" w:hAnsi="PT Astra Serif"/>
        </w:rPr>
        <w:t>размещения автономных локальных источников электроснабжения и теплоснабжения на территориях, планируемых под застройку и не охваченных существующими централизованными системами;</w:t>
      </w:r>
    </w:p>
    <w:p w:rsidR="00AC670B" w:rsidRPr="007D75D9" w:rsidRDefault="00AC670B" w:rsidP="00CB749F">
      <w:pPr>
        <w:jc w:val="both"/>
        <w:rPr>
          <w:rFonts w:ascii="PT Astra Serif" w:hAnsi="PT Astra Serif"/>
        </w:rPr>
      </w:pPr>
      <w:r w:rsidRPr="007D75D9">
        <w:rPr>
          <w:rFonts w:ascii="PT Astra Serif" w:hAnsi="PT Astra Serif"/>
        </w:rPr>
        <w:lastRenderedPageBreak/>
        <w:t>обеспечения безопасности и надежности систем инженерной инфраструктуры, в том числе путем создания систем защиты поверхностных и подземных источников водоснабжения, а также размещения и модернизации объектов очистки и утилизации промышленных, бытовых и поверхностных стоков.</w:t>
      </w:r>
    </w:p>
    <w:bookmarkEnd w:id="49"/>
    <w:bookmarkEnd w:id="50"/>
    <w:bookmarkEnd w:id="51"/>
    <w:bookmarkEnd w:id="52"/>
    <w:bookmarkEnd w:id="53"/>
    <w:p w:rsidR="00AC670B" w:rsidRPr="007D75D9" w:rsidRDefault="00AC670B" w:rsidP="00CB749F">
      <w:pPr>
        <w:jc w:val="both"/>
        <w:rPr>
          <w:rFonts w:ascii="PT Astra Serif" w:hAnsi="PT Astra Serif"/>
          <w:b/>
        </w:rPr>
      </w:pPr>
      <w:r w:rsidRPr="007D75D9">
        <w:rPr>
          <w:rFonts w:ascii="PT Astra Serif" w:hAnsi="PT Astra Serif"/>
          <w:b/>
        </w:rPr>
        <w:t>Водоотведение</w:t>
      </w:r>
    </w:p>
    <w:p w:rsidR="00AC670B" w:rsidRPr="007D75D9" w:rsidRDefault="00AC670B" w:rsidP="00CB749F">
      <w:pPr>
        <w:jc w:val="both"/>
        <w:rPr>
          <w:rFonts w:ascii="PT Astra Serif" w:hAnsi="PT Astra Serif"/>
        </w:rPr>
      </w:pPr>
      <w:r w:rsidRPr="007D75D9">
        <w:rPr>
          <w:rFonts w:ascii="PT Astra Serif" w:hAnsi="PT Astra Serif"/>
        </w:rPr>
        <w:t xml:space="preserve">В настоящее время на территории МО Ломинцевское установлены автономные централизованные системы водоотведения, принимающие хозяйственно-фекальные и производственные сточные воды.  </w:t>
      </w:r>
    </w:p>
    <w:p w:rsidR="00AC670B" w:rsidRPr="007D75D9" w:rsidRDefault="00AC670B" w:rsidP="00CB749F">
      <w:pPr>
        <w:jc w:val="both"/>
        <w:rPr>
          <w:rFonts w:ascii="PT Astra Serif" w:hAnsi="PT Astra Serif"/>
        </w:rPr>
      </w:pPr>
      <w:r w:rsidRPr="007D75D9">
        <w:rPr>
          <w:rFonts w:ascii="PT Astra Serif" w:hAnsi="PT Astra Serif"/>
        </w:rPr>
        <w:t xml:space="preserve">Принцип работы: сточные воды сбрасываются в приемную камеру, затем в первичный отстойник, где происходит осаждение дисперсионной фракции, затем в блок с </w:t>
      </w:r>
      <w:proofErr w:type="spellStart"/>
      <w:r w:rsidRPr="007D75D9">
        <w:rPr>
          <w:rFonts w:ascii="PT Astra Serif" w:hAnsi="PT Astra Serif"/>
        </w:rPr>
        <w:t>аэротенками</w:t>
      </w:r>
      <w:proofErr w:type="spellEnd"/>
      <w:r w:rsidRPr="007D75D9">
        <w:rPr>
          <w:rFonts w:ascii="PT Astra Serif" w:hAnsi="PT Astra Serif"/>
        </w:rPr>
        <w:t>, где происходит биологическая очистка, затем во вторичный отстойник, затем в реку. Год ввода в эксплуатацию: 1972</w:t>
      </w:r>
    </w:p>
    <w:p w:rsidR="00AC670B" w:rsidRPr="007D75D9" w:rsidRDefault="00AC670B" w:rsidP="00CB749F">
      <w:pPr>
        <w:jc w:val="both"/>
        <w:rPr>
          <w:rFonts w:ascii="PT Astra Serif" w:hAnsi="PT Astra Serif"/>
        </w:rPr>
      </w:pPr>
      <w:r w:rsidRPr="007D75D9">
        <w:rPr>
          <w:rFonts w:ascii="PT Astra Serif" w:hAnsi="PT Astra Serif"/>
        </w:rPr>
        <w:t>В остальных населенных пунктах муниципального образования автономных централизованных систем водоотведения и очистных сооружений нет. Население использует выгребные ямы.</w:t>
      </w:r>
    </w:p>
    <w:p w:rsidR="00AC670B" w:rsidRPr="007D75D9" w:rsidRDefault="00AC670B" w:rsidP="00CB749F">
      <w:pPr>
        <w:jc w:val="both"/>
        <w:rPr>
          <w:rFonts w:ascii="PT Astra Serif" w:hAnsi="PT Astra Serif"/>
        </w:rPr>
      </w:pPr>
      <w:r w:rsidRPr="007D75D9">
        <w:rPr>
          <w:rFonts w:ascii="PT Astra Serif" w:hAnsi="PT Astra Serif"/>
        </w:rPr>
        <w:t>Общая протяженность сетей канализации составляет 5,22 км.</w:t>
      </w:r>
    </w:p>
    <w:p w:rsidR="00AC670B" w:rsidRPr="007D75D9" w:rsidRDefault="00AC670B" w:rsidP="00CB749F">
      <w:pPr>
        <w:jc w:val="both"/>
        <w:rPr>
          <w:rFonts w:ascii="PT Astra Serif" w:hAnsi="PT Astra Serif"/>
        </w:rPr>
      </w:pPr>
      <w:r w:rsidRPr="007D75D9">
        <w:rPr>
          <w:rFonts w:ascii="PT Astra Serif" w:hAnsi="PT Astra Serif"/>
        </w:rPr>
        <w:t>Требования к очистке сточных вод предъявляются согласно нормативным документам: Водного Кодекса РФ, Закона РФ «Об охране окружающей природной среды», Закона РФ «О санитарно-эпидемиологическом благополучии населения».</w:t>
      </w:r>
    </w:p>
    <w:p w:rsidR="00AC670B" w:rsidRPr="007D75D9" w:rsidRDefault="00AC670B" w:rsidP="00CB749F">
      <w:pPr>
        <w:jc w:val="both"/>
        <w:rPr>
          <w:rFonts w:ascii="PT Astra Serif" w:hAnsi="PT Astra Serif"/>
        </w:rPr>
      </w:pPr>
      <w:r w:rsidRPr="007D75D9">
        <w:rPr>
          <w:rFonts w:ascii="PT Astra Serif" w:hAnsi="PT Astra Serif"/>
        </w:rPr>
        <w:t xml:space="preserve">Расчетные расходы сточных вод, как и расходы воды, определены исходя из степени благоустройства жилой застройки и сохраняемого жилого фонда. </w:t>
      </w:r>
    </w:p>
    <w:p w:rsidR="00AC670B" w:rsidRPr="007D75D9" w:rsidRDefault="00AC670B" w:rsidP="00CB749F">
      <w:pPr>
        <w:jc w:val="both"/>
        <w:rPr>
          <w:rFonts w:ascii="PT Astra Serif" w:hAnsi="PT Astra Serif"/>
        </w:rPr>
      </w:pPr>
      <w:r w:rsidRPr="007D75D9">
        <w:rPr>
          <w:rFonts w:ascii="PT Astra Serif" w:hAnsi="PT Astra Serif"/>
        </w:rPr>
        <w:t>Норма водопотребления принята на основании основе СП 32.13330.2018 в размере 190 л/</w:t>
      </w:r>
      <w:proofErr w:type="spellStart"/>
      <w:r w:rsidRPr="007D75D9">
        <w:rPr>
          <w:rFonts w:ascii="PT Astra Serif" w:hAnsi="PT Astra Serif"/>
        </w:rPr>
        <w:t>сут</w:t>
      </w:r>
      <w:proofErr w:type="spellEnd"/>
      <w:r w:rsidRPr="007D75D9">
        <w:rPr>
          <w:rFonts w:ascii="PT Astra Serif" w:hAnsi="PT Astra Serif"/>
        </w:rPr>
        <w:t>. на человека.</w:t>
      </w:r>
    </w:p>
    <w:p w:rsidR="00AC670B" w:rsidRPr="007D75D9" w:rsidRDefault="00AC670B" w:rsidP="00AC670B">
      <w:pPr>
        <w:rPr>
          <w:rFonts w:ascii="PT Astra Serif" w:hAnsi="PT Astra Serif"/>
        </w:rPr>
      </w:pPr>
      <w:r w:rsidRPr="007D75D9">
        <w:rPr>
          <w:rFonts w:ascii="PT Astra Serif" w:hAnsi="PT Astra Serif"/>
        </w:rPr>
        <w:t>Таблица 2.12</w:t>
      </w:r>
    </w:p>
    <w:p w:rsidR="00AC670B" w:rsidRPr="007D75D9" w:rsidRDefault="00AC670B" w:rsidP="00AC670B">
      <w:pPr>
        <w:rPr>
          <w:rFonts w:ascii="PT Astra Serif" w:hAnsi="PT Astra Serif"/>
        </w:rPr>
      </w:pPr>
      <w:r w:rsidRPr="007D75D9">
        <w:rPr>
          <w:rFonts w:ascii="PT Astra Serif" w:hAnsi="PT Astra Serif"/>
        </w:rPr>
        <w:t>Прогноз объема водоотведения МО Ломинцевское на расчетный срок</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4245"/>
        <w:gridCol w:w="3048"/>
        <w:gridCol w:w="2844"/>
      </w:tblGrid>
      <w:tr w:rsidR="00AC670B" w:rsidRPr="007D75D9" w:rsidTr="00AC670B">
        <w:tc>
          <w:tcPr>
            <w:tcW w:w="2121" w:type="pct"/>
            <w:hideMark/>
          </w:tcPr>
          <w:p w:rsidR="00AC670B" w:rsidRPr="007D75D9" w:rsidRDefault="00AC670B" w:rsidP="00AC670B">
            <w:pPr>
              <w:rPr>
                <w:rFonts w:ascii="PT Astra Serif" w:hAnsi="PT Astra Serif"/>
              </w:rPr>
            </w:pPr>
            <w:r w:rsidRPr="007D75D9">
              <w:rPr>
                <w:rFonts w:ascii="PT Astra Serif" w:hAnsi="PT Astra Serif"/>
              </w:rPr>
              <w:t>Наименование территории</w:t>
            </w:r>
          </w:p>
        </w:tc>
        <w:tc>
          <w:tcPr>
            <w:tcW w:w="1530" w:type="pct"/>
            <w:hideMark/>
          </w:tcPr>
          <w:p w:rsidR="00AC670B" w:rsidRPr="007D75D9" w:rsidRDefault="00AC670B" w:rsidP="00AC670B">
            <w:pPr>
              <w:rPr>
                <w:rFonts w:ascii="PT Astra Serif" w:hAnsi="PT Astra Serif"/>
              </w:rPr>
            </w:pPr>
            <w:r w:rsidRPr="007D75D9">
              <w:rPr>
                <w:rFonts w:ascii="PT Astra Serif" w:hAnsi="PT Astra Serif"/>
              </w:rPr>
              <w:t>Численность населения, чел.</w:t>
            </w:r>
          </w:p>
        </w:tc>
        <w:tc>
          <w:tcPr>
            <w:tcW w:w="1349" w:type="pct"/>
            <w:noWrap/>
            <w:hideMark/>
          </w:tcPr>
          <w:p w:rsidR="00AC670B" w:rsidRPr="007D75D9" w:rsidRDefault="00AC670B" w:rsidP="00AC670B">
            <w:pPr>
              <w:rPr>
                <w:rFonts w:ascii="PT Astra Serif" w:hAnsi="PT Astra Serif"/>
              </w:rPr>
            </w:pPr>
            <w:r w:rsidRPr="007D75D9">
              <w:rPr>
                <w:rFonts w:ascii="PT Astra Serif" w:hAnsi="PT Astra Serif"/>
              </w:rPr>
              <w:t>Объем стоков, куб. м/</w:t>
            </w:r>
            <w:proofErr w:type="spellStart"/>
            <w:r w:rsidRPr="007D75D9">
              <w:rPr>
                <w:rFonts w:ascii="PT Astra Serif" w:hAnsi="PT Astra Serif"/>
              </w:rPr>
              <w:t>сут</w:t>
            </w:r>
            <w:proofErr w:type="spellEnd"/>
            <w:r w:rsidRPr="007D75D9">
              <w:rPr>
                <w:rFonts w:ascii="PT Astra Serif" w:hAnsi="PT Astra Serif"/>
              </w:rPr>
              <w:t>.</w:t>
            </w:r>
          </w:p>
        </w:tc>
      </w:tr>
      <w:tr w:rsidR="00AC670B" w:rsidRPr="007D75D9" w:rsidTr="00AC670B">
        <w:tc>
          <w:tcPr>
            <w:tcW w:w="2121" w:type="pct"/>
            <w:vAlign w:val="center"/>
            <w:hideMark/>
          </w:tcPr>
          <w:p w:rsidR="00AC670B" w:rsidRPr="007D75D9" w:rsidRDefault="00AC670B" w:rsidP="00AC670B">
            <w:pPr>
              <w:rPr>
                <w:rFonts w:ascii="PT Astra Serif" w:hAnsi="PT Astra Serif"/>
              </w:rPr>
            </w:pPr>
            <w:r w:rsidRPr="007D75D9">
              <w:rPr>
                <w:rFonts w:ascii="PT Astra Serif" w:hAnsi="PT Astra Serif"/>
              </w:rPr>
              <w:t xml:space="preserve">МО Ломинцевское </w:t>
            </w:r>
          </w:p>
        </w:tc>
        <w:tc>
          <w:tcPr>
            <w:tcW w:w="1530" w:type="pct"/>
            <w:vAlign w:val="bottom"/>
          </w:tcPr>
          <w:p w:rsidR="00AC670B" w:rsidRPr="007D75D9" w:rsidRDefault="00AC670B" w:rsidP="00AC670B">
            <w:pPr>
              <w:rPr>
                <w:rFonts w:ascii="PT Astra Serif" w:hAnsi="PT Astra Serif"/>
              </w:rPr>
            </w:pPr>
            <w:r w:rsidRPr="007D75D9">
              <w:rPr>
                <w:rFonts w:ascii="PT Astra Serif" w:hAnsi="PT Astra Serif"/>
              </w:rPr>
              <w:t>6263</w:t>
            </w:r>
          </w:p>
        </w:tc>
        <w:tc>
          <w:tcPr>
            <w:tcW w:w="1349" w:type="pct"/>
            <w:noWrap/>
            <w:vAlign w:val="bottom"/>
          </w:tcPr>
          <w:p w:rsidR="00AC670B" w:rsidRPr="007D75D9" w:rsidRDefault="00AC670B" w:rsidP="00AC670B">
            <w:pPr>
              <w:rPr>
                <w:rFonts w:ascii="PT Astra Serif" w:hAnsi="PT Astra Serif"/>
              </w:rPr>
            </w:pPr>
            <w:r w:rsidRPr="007D75D9">
              <w:rPr>
                <w:rFonts w:ascii="PT Astra Serif" w:hAnsi="PT Astra Serif"/>
              </w:rPr>
              <w:t>1240,074</w:t>
            </w:r>
          </w:p>
        </w:tc>
      </w:tr>
    </w:tbl>
    <w:p w:rsidR="00AC670B" w:rsidRPr="007D75D9" w:rsidRDefault="00AC670B" w:rsidP="00CB749F">
      <w:pPr>
        <w:jc w:val="both"/>
        <w:rPr>
          <w:rFonts w:ascii="PT Astra Serif" w:hAnsi="PT Astra Serif"/>
        </w:rPr>
      </w:pPr>
      <w:r w:rsidRPr="007D75D9">
        <w:rPr>
          <w:rFonts w:ascii="PT Astra Serif" w:hAnsi="PT Astra Serif"/>
        </w:rPr>
        <w:t>Прогноз объема водоотведения составлен на основе СП 32.13330.2018. При проектировании систем водоотведения поселений и городских округов расчетное удельное среднесуточное (за год) водоотведение бытовых сточных вод от жилых зданий следует принимать равным расчетному удельному среднесуточному (за год) водопотреблению согласно СП 31.13330.2021 без учета расхода воды на полив территорий и зеленых насаждений. СП 32.13330.2021.</w:t>
      </w:r>
    </w:p>
    <w:p w:rsidR="00AC670B" w:rsidRPr="007D75D9" w:rsidRDefault="00AC670B" w:rsidP="00CB749F">
      <w:pPr>
        <w:jc w:val="both"/>
        <w:rPr>
          <w:rFonts w:ascii="PT Astra Serif" w:hAnsi="PT Astra Serif"/>
        </w:rPr>
      </w:pPr>
      <w:r w:rsidRPr="007D75D9">
        <w:rPr>
          <w:rFonts w:ascii="PT Astra Serif" w:hAnsi="PT Astra Serif"/>
        </w:rPr>
        <w:t>Важным способом повышения надежности очистных сооружений (особенно в условиях экономии энергоресурсов) является внедрение автоматического регулирования технологического процесса.</w:t>
      </w:r>
    </w:p>
    <w:p w:rsidR="00AC670B" w:rsidRPr="007D75D9" w:rsidRDefault="00AC670B" w:rsidP="00CB749F">
      <w:pPr>
        <w:jc w:val="both"/>
        <w:rPr>
          <w:rFonts w:ascii="PT Astra Serif" w:hAnsi="PT Astra Serif"/>
        </w:rPr>
      </w:pPr>
      <w:r w:rsidRPr="007D75D9">
        <w:rPr>
          <w:rFonts w:ascii="PT Astra Serif" w:hAnsi="PT Astra Serif"/>
        </w:rPr>
        <w:t>Реализуя комплекс мероприятий, направленных на повышение надежности системы водоотведения, обеспечена устойчивая работа систем канализации поселения.</w:t>
      </w:r>
    </w:p>
    <w:p w:rsidR="00AC670B" w:rsidRPr="007D75D9" w:rsidRDefault="00AC670B" w:rsidP="00CB749F">
      <w:pPr>
        <w:jc w:val="both"/>
        <w:rPr>
          <w:rFonts w:ascii="PT Astra Serif" w:hAnsi="PT Astra Serif"/>
        </w:rPr>
      </w:pPr>
      <w:r w:rsidRPr="007D75D9">
        <w:rPr>
          <w:rFonts w:ascii="PT Astra Serif" w:hAnsi="PT Astra Serif"/>
        </w:rPr>
        <w:t>Безопасность и надежность очистных сооружений обеспечивается:</w:t>
      </w:r>
    </w:p>
    <w:p w:rsidR="00AC670B" w:rsidRPr="007D75D9" w:rsidRDefault="00AC670B" w:rsidP="00CB749F">
      <w:pPr>
        <w:jc w:val="both"/>
        <w:rPr>
          <w:rFonts w:ascii="PT Astra Serif" w:hAnsi="PT Astra Serif"/>
        </w:rPr>
      </w:pPr>
      <w:r w:rsidRPr="007D75D9">
        <w:rPr>
          <w:rFonts w:ascii="PT Astra Serif" w:hAnsi="PT Astra Serif"/>
        </w:rPr>
        <w:t>Строгим соблюдением технологических регламентов;</w:t>
      </w:r>
    </w:p>
    <w:p w:rsidR="00AC670B" w:rsidRPr="007D75D9" w:rsidRDefault="00AC670B" w:rsidP="00CB749F">
      <w:pPr>
        <w:jc w:val="both"/>
        <w:rPr>
          <w:rFonts w:ascii="PT Astra Serif" w:hAnsi="PT Astra Serif"/>
        </w:rPr>
      </w:pPr>
      <w:r w:rsidRPr="007D75D9">
        <w:rPr>
          <w:rFonts w:ascii="PT Astra Serif" w:hAnsi="PT Astra Serif"/>
        </w:rPr>
        <w:t>Регулярным обучением и повышением квалификации работников;</w:t>
      </w:r>
    </w:p>
    <w:p w:rsidR="00AC670B" w:rsidRPr="007D75D9" w:rsidRDefault="00AC670B" w:rsidP="00CB749F">
      <w:pPr>
        <w:jc w:val="both"/>
        <w:rPr>
          <w:rFonts w:ascii="PT Astra Serif" w:hAnsi="PT Astra Serif"/>
        </w:rPr>
      </w:pPr>
      <w:r w:rsidRPr="007D75D9">
        <w:rPr>
          <w:rFonts w:ascii="PT Astra Serif" w:hAnsi="PT Astra Serif"/>
        </w:rPr>
        <w:t>Контролем за ходом технологического процесса;</w:t>
      </w:r>
    </w:p>
    <w:p w:rsidR="00AC670B" w:rsidRPr="007D75D9" w:rsidRDefault="00AC670B" w:rsidP="00CB749F">
      <w:pPr>
        <w:jc w:val="both"/>
        <w:rPr>
          <w:rFonts w:ascii="PT Astra Serif" w:hAnsi="PT Astra Serif"/>
        </w:rPr>
      </w:pPr>
      <w:r w:rsidRPr="007D75D9">
        <w:rPr>
          <w:rFonts w:ascii="PT Astra Serif" w:hAnsi="PT Astra Serif"/>
        </w:rPr>
        <w:t>Регулярным мониторингом состояния вод, сбрасываемых в водоемы, с целью недопущения отклонений от установленных параметров;</w:t>
      </w:r>
    </w:p>
    <w:p w:rsidR="00AC670B" w:rsidRPr="007D75D9" w:rsidRDefault="00AC670B" w:rsidP="00CB749F">
      <w:pPr>
        <w:jc w:val="both"/>
        <w:rPr>
          <w:rFonts w:ascii="PT Astra Serif" w:hAnsi="PT Astra Serif"/>
        </w:rPr>
      </w:pPr>
      <w:r w:rsidRPr="007D75D9">
        <w:rPr>
          <w:rFonts w:ascii="PT Astra Serif" w:hAnsi="PT Astra Serif"/>
        </w:rPr>
        <w:t>Регулярным мониторингом существующих технологий очистки сточных вод.</w:t>
      </w:r>
    </w:p>
    <w:p w:rsidR="00AC670B" w:rsidRPr="007D75D9" w:rsidRDefault="00AC670B" w:rsidP="00CB749F">
      <w:pPr>
        <w:jc w:val="both"/>
        <w:rPr>
          <w:rFonts w:ascii="PT Astra Serif" w:hAnsi="PT Astra Serif"/>
          <w:b/>
        </w:rPr>
      </w:pPr>
      <w:r w:rsidRPr="007D75D9">
        <w:rPr>
          <w:rFonts w:ascii="PT Astra Serif" w:hAnsi="PT Astra Serif"/>
          <w:b/>
        </w:rPr>
        <w:t>Водоснабжение</w:t>
      </w:r>
    </w:p>
    <w:p w:rsidR="00AC670B" w:rsidRPr="007D75D9" w:rsidRDefault="00AC670B" w:rsidP="00CB749F">
      <w:pPr>
        <w:jc w:val="both"/>
        <w:rPr>
          <w:rFonts w:ascii="PT Astra Serif" w:hAnsi="PT Astra Serif"/>
        </w:rPr>
      </w:pPr>
      <w:r w:rsidRPr="007D75D9">
        <w:rPr>
          <w:rFonts w:ascii="PT Astra Serif" w:hAnsi="PT Astra Serif"/>
        </w:rPr>
        <w:t xml:space="preserve">Водоснабжение населения осуществляется поверхностными и подземными источниками. </w:t>
      </w:r>
    </w:p>
    <w:p w:rsidR="00AC670B" w:rsidRPr="007D75D9" w:rsidRDefault="00AC670B" w:rsidP="00CB749F">
      <w:pPr>
        <w:jc w:val="both"/>
        <w:rPr>
          <w:rFonts w:ascii="PT Astra Serif" w:hAnsi="PT Astra Serif"/>
        </w:rPr>
      </w:pPr>
      <w:r w:rsidRPr="007D75D9">
        <w:rPr>
          <w:rFonts w:ascii="PT Astra Serif" w:hAnsi="PT Astra Serif"/>
        </w:rPr>
        <w:t>ВЗУ имеет рабочие резервные скважины, в каждой скважине установлены насосы ЭЦВ с последующей подачей необходимого расхода в насосную станцию 2го подъема.</w:t>
      </w:r>
    </w:p>
    <w:p w:rsidR="00AC670B" w:rsidRPr="007D75D9" w:rsidRDefault="00AC670B" w:rsidP="00CB749F">
      <w:pPr>
        <w:jc w:val="both"/>
        <w:rPr>
          <w:rFonts w:ascii="PT Astra Serif" w:hAnsi="PT Astra Serif"/>
        </w:rPr>
      </w:pPr>
      <w:r w:rsidRPr="007D75D9">
        <w:rPr>
          <w:rFonts w:ascii="PT Astra Serif" w:hAnsi="PT Astra Serif"/>
        </w:rPr>
        <w:t xml:space="preserve">Качество питьевой воды подаваемой населению МО Ломинцевское является достаточно надежной в эпидемиологическом отношении, по санитарно-химическим показателям характеризуется повышенным содержанием железа, жесткостью, мутностью, что связано с </w:t>
      </w:r>
      <w:r w:rsidRPr="007D75D9">
        <w:rPr>
          <w:rFonts w:ascii="PT Astra Serif" w:hAnsi="PT Astra Serif"/>
        </w:rPr>
        <w:lastRenderedPageBreak/>
        <w:t>природным составом вод эксплуатируемых водоносных горизонтов.  Станций обезжелезивания нет. Используемый метод очистки воды - хлорирование.</w:t>
      </w:r>
    </w:p>
    <w:p w:rsidR="00AC670B" w:rsidRPr="007D75D9" w:rsidRDefault="00AC670B" w:rsidP="00CB749F">
      <w:pPr>
        <w:jc w:val="both"/>
        <w:rPr>
          <w:rFonts w:ascii="PT Astra Serif" w:hAnsi="PT Astra Serif"/>
        </w:rPr>
      </w:pPr>
      <w:r w:rsidRPr="007D75D9">
        <w:rPr>
          <w:rFonts w:ascii="PT Astra Serif" w:hAnsi="PT Astra Serif"/>
        </w:rPr>
        <w:t>В связи с высоким содержанием железа возникает необходимость строительства станций обезжелезивания. Приборы учета воды установлены на всех водозаборах.</w:t>
      </w:r>
    </w:p>
    <w:p w:rsidR="00AC670B" w:rsidRPr="007D75D9" w:rsidRDefault="00AC670B" w:rsidP="00CB749F">
      <w:pPr>
        <w:jc w:val="both"/>
        <w:rPr>
          <w:rFonts w:ascii="PT Astra Serif" w:hAnsi="PT Astra Serif"/>
        </w:rPr>
      </w:pPr>
      <w:r w:rsidRPr="007D75D9">
        <w:rPr>
          <w:rFonts w:ascii="PT Astra Serif" w:hAnsi="PT Astra Serif"/>
        </w:rPr>
        <w:t>Протяженность сетей водоснабжения в сельском поселении составляет 27,87 км.</w:t>
      </w:r>
    </w:p>
    <w:p w:rsidR="00AC670B" w:rsidRPr="007D75D9" w:rsidRDefault="00AC670B" w:rsidP="00CB749F">
      <w:pPr>
        <w:jc w:val="both"/>
        <w:rPr>
          <w:rFonts w:ascii="PT Astra Serif" w:hAnsi="PT Astra Serif"/>
        </w:rPr>
      </w:pPr>
      <w:r w:rsidRPr="007D75D9">
        <w:rPr>
          <w:rFonts w:ascii="PT Astra Serif" w:hAnsi="PT Astra Serif"/>
        </w:rPr>
        <w:t>В настоящее время основными проблемой в водоснабжении поселения являются:</w:t>
      </w:r>
    </w:p>
    <w:p w:rsidR="00AC670B" w:rsidRPr="007D75D9" w:rsidRDefault="00AC670B" w:rsidP="00CB749F">
      <w:pPr>
        <w:jc w:val="both"/>
        <w:rPr>
          <w:rFonts w:ascii="PT Astra Serif" w:hAnsi="PT Astra Serif"/>
        </w:rPr>
      </w:pPr>
      <w:r w:rsidRPr="007D75D9">
        <w:rPr>
          <w:rFonts w:ascii="PT Astra Serif" w:hAnsi="PT Astra Serif"/>
        </w:rPr>
        <w:t>значительный износ сетей водоснабжения, проложенных до 1990 года, который составляет 60-70 % и непрерывно возрастает, что обусловливает частые аварии и как следствие – загрязнение водопроводной воды;</w:t>
      </w:r>
    </w:p>
    <w:p w:rsidR="00AC670B" w:rsidRPr="007D75D9" w:rsidRDefault="00AC670B" w:rsidP="00CB749F">
      <w:pPr>
        <w:jc w:val="both"/>
        <w:rPr>
          <w:rFonts w:ascii="PT Astra Serif" w:hAnsi="PT Astra Serif"/>
        </w:rPr>
      </w:pPr>
      <w:r w:rsidRPr="007D75D9">
        <w:rPr>
          <w:rFonts w:ascii="PT Astra Serif" w:hAnsi="PT Astra Serif"/>
        </w:rPr>
        <w:t>преждевременный износ насосного оборудования ВЗУ, как следствие неудовлетворительного качества воды;</w:t>
      </w:r>
    </w:p>
    <w:p w:rsidR="00AC670B" w:rsidRPr="007D75D9" w:rsidRDefault="00AC670B" w:rsidP="00CB749F">
      <w:pPr>
        <w:jc w:val="both"/>
        <w:rPr>
          <w:rFonts w:ascii="PT Astra Serif" w:hAnsi="PT Astra Serif"/>
        </w:rPr>
      </w:pPr>
      <w:r w:rsidRPr="007D75D9">
        <w:rPr>
          <w:rFonts w:ascii="PT Astra Serif" w:hAnsi="PT Astra Serif"/>
        </w:rPr>
        <w:t>отсутствие агитационно-массовых мероприятий по экономии воды населением, стимулирующих программ;</w:t>
      </w:r>
    </w:p>
    <w:p w:rsidR="00AC670B" w:rsidRPr="007D75D9" w:rsidRDefault="00AC670B" w:rsidP="00CB749F">
      <w:pPr>
        <w:jc w:val="both"/>
        <w:rPr>
          <w:rFonts w:ascii="PT Astra Serif" w:hAnsi="PT Astra Serif"/>
        </w:rPr>
      </w:pPr>
      <w:r w:rsidRPr="007D75D9">
        <w:rPr>
          <w:rFonts w:ascii="PT Astra Serif" w:hAnsi="PT Astra Serif"/>
        </w:rPr>
        <w:t>недостаточная оснащенность потребителей приборами учета, установка современных приборов учета позволит не только решить проблему достоверной информации о потреблении воды, но и позволит стимулировать потребителей к рациональному использованию воды.</w:t>
      </w:r>
    </w:p>
    <w:p w:rsidR="00AC670B" w:rsidRPr="007D75D9" w:rsidRDefault="00AC670B" w:rsidP="00CB749F">
      <w:pPr>
        <w:jc w:val="both"/>
        <w:rPr>
          <w:rFonts w:ascii="PT Astra Serif" w:hAnsi="PT Astra Serif"/>
        </w:rPr>
      </w:pPr>
      <w:r w:rsidRPr="007D75D9">
        <w:rPr>
          <w:rFonts w:ascii="PT Astra Serif" w:hAnsi="PT Astra Serif"/>
        </w:rPr>
        <w:t xml:space="preserve">Прогноз объема водоснабжения составлен на основе </w:t>
      </w:r>
      <w:bookmarkStart w:id="54" w:name="_Hlk130911539"/>
      <w:r w:rsidRPr="007D75D9">
        <w:rPr>
          <w:rFonts w:ascii="PT Astra Serif" w:hAnsi="PT Astra Serif"/>
        </w:rPr>
        <w:t>СП 31.13330.2021</w:t>
      </w:r>
      <w:bookmarkEnd w:id="54"/>
      <w:r w:rsidRPr="007D75D9">
        <w:rPr>
          <w:rFonts w:ascii="PT Astra Serif" w:hAnsi="PT Astra Serif"/>
        </w:rPr>
        <w:t>. Норма водопотребления для застройка зданиями, оборудованными внутренним водопроводом и канализацией, с ванными и местными водонагревателями принимается в размере 140-190 л/</w:t>
      </w:r>
      <w:proofErr w:type="spellStart"/>
      <w:r w:rsidRPr="007D75D9">
        <w:rPr>
          <w:rFonts w:ascii="PT Astra Serif" w:hAnsi="PT Astra Serif"/>
        </w:rPr>
        <w:t>сут</w:t>
      </w:r>
      <w:proofErr w:type="spellEnd"/>
      <w:r w:rsidRPr="007D75D9">
        <w:rPr>
          <w:rFonts w:ascii="PT Astra Serif" w:hAnsi="PT Astra Serif"/>
        </w:rPr>
        <w:t>. на человека. Расход воды на полив в соответствии с СП 31.13330.2021. при отсутствии данных о площадях по видам благоустройства (зеленые насаждения, проезды и т.п.) удельное среднесуточное за поливочный сезон потребление воды на поливку в расчете на одного жителя следует принимать 50-90 л/</w:t>
      </w:r>
      <w:proofErr w:type="spellStart"/>
      <w:r w:rsidRPr="007D75D9">
        <w:rPr>
          <w:rFonts w:ascii="PT Astra Serif" w:hAnsi="PT Astra Serif"/>
        </w:rPr>
        <w:t>сут</w:t>
      </w:r>
      <w:proofErr w:type="spellEnd"/>
      <w:r w:rsidRPr="007D75D9">
        <w:rPr>
          <w:rFonts w:ascii="PT Astra Serif" w:hAnsi="PT Astra Serif"/>
        </w:rPr>
        <w:t xml:space="preserve"> в зависимости от климатических условий, мощности источника водоснабжения, степени благоустройства населенных пунктов и других местных условий. Количество поливок в соответствии с СП 31.13330.2021. следует принимать 1-2 в сутки в зависимости от климатических условий.</w:t>
      </w:r>
    </w:p>
    <w:p w:rsidR="00AC670B" w:rsidRPr="007D75D9" w:rsidRDefault="00AC670B" w:rsidP="00CB749F">
      <w:pPr>
        <w:jc w:val="both"/>
        <w:rPr>
          <w:rFonts w:ascii="PT Astra Serif" w:hAnsi="PT Astra Serif"/>
        </w:rPr>
      </w:pPr>
      <w:r w:rsidRPr="007D75D9">
        <w:rPr>
          <w:rFonts w:ascii="PT Astra Serif" w:hAnsi="PT Astra Serif"/>
        </w:rPr>
        <w:t>Расход воды на наружное пожаротушение в населенном пункте на 1 пожар принимается в соответствии СП 8.13130.2020. Продолжительность тушения пожара должна приниматься 3 ч. Для зданий I и II степеней огнестойкости с негорючими несущими конструкциями и утеплителем с помещениями категорий Г и Д по пожарной и взрывопожарной опасности - 2 ч.</w:t>
      </w:r>
    </w:p>
    <w:p w:rsidR="00CB749F" w:rsidRPr="007D75D9" w:rsidRDefault="00CB749F" w:rsidP="00CB749F">
      <w:pPr>
        <w:jc w:val="both"/>
        <w:rPr>
          <w:rFonts w:ascii="PT Astra Serif" w:hAnsi="PT Astra Serif"/>
        </w:rPr>
      </w:pPr>
    </w:p>
    <w:p w:rsidR="00AC670B" w:rsidRPr="007D75D9" w:rsidRDefault="00AC670B" w:rsidP="00AC670B">
      <w:pPr>
        <w:rPr>
          <w:rFonts w:ascii="PT Astra Serif" w:hAnsi="PT Astra Serif"/>
        </w:rPr>
      </w:pPr>
      <w:r w:rsidRPr="007D75D9">
        <w:rPr>
          <w:rFonts w:ascii="PT Astra Serif" w:hAnsi="PT Astra Serif"/>
        </w:rPr>
        <w:t>Таблица 2.13</w:t>
      </w:r>
    </w:p>
    <w:p w:rsidR="00AC670B" w:rsidRPr="007D75D9" w:rsidRDefault="00AC670B" w:rsidP="00AC670B">
      <w:pPr>
        <w:rPr>
          <w:rFonts w:ascii="PT Astra Serif" w:hAnsi="PT Astra Serif"/>
        </w:rPr>
      </w:pPr>
      <w:r w:rsidRPr="007D75D9">
        <w:rPr>
          <w:rFonts w:ascii="PT Astra Serif" w:hAnsi="PT Astra Serif"/>
        </w:rPr>
        <w:t>Прогноз объема водоснабжения МО Ломинцевское на расчетный срок</w:t>
      </w:r>
    </w:p>
    <w:tbl>
      <w:tblPr>
        <w:tblW w:w="5000" w:type="pct"/>
        <w:tblLayout w:type="fixed"/>
        <w:tblLook w:val="04A0" w:firstRow="1" w:lastRow="0" w:firstColumn="1" w:lastColumn="0" w:noHBand="0" w:noVBand="1"/>
      </w:tblPr>
      <w:tblGrid>
        <w:gridCol w:w="2303"/>
        <w:gridCol w:w="1691"/>
        <w:gridCol w:w="1845"/>
        <w:gridCol w:w="1231"/>
        <w:gridCol w:w="1999"/>
        <w:gridCol w:w="1068"/>
      </w:tblGrid>
      <w:tr w:rsidR="00AC670B" w:rsidRPr="007D75D9" w:rsidTr="00AC670B">
        <w:trPr>
          <w:tblHeader/>
        </w:trPr>
        <w:tc>
          <w:tcPr>
            <w:tcW w:w="113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Наименование территории</w:t>
            </w:r>
          </w:p>
        </w:tc>
        <w:tc>
          <w:tcPr>
            <w:tcW w:w="83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Численность населения, чел.</w:t>
            </w:r>
          </w:p>
        </w:tc>
        <w:tc>
          <w:tcPr>
            <w:tcW w:w="3030" w:type="pct"/>
            <w:gridSpan w:val="4"/>
            <w:tcBorders>
              <w:top w:val="single" w:sz="4" w:space="0" w:color="auto"/>
              <w:left w:val="nil"/>
              <w:bottom w:val="single" w:sz="4" w:space="0" w:color="auto"/>
              <w:right w:val="single" w:sz="4" w:space="0" w:color="auto"/>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Объем воды, м3/</w:t>
            </w:r>
            <w:proofErr w:type="spellStart"/>
            <w:r w:rsidRPr="007D75D9">
              <w:rPr>
                <w:rFonts w:ascii="PT Astra Serif" w:hAnsi="PT Astra Serif"/>
              </w:rPr>
              <w:t>сут</w:t>
            </w:r>
            <w:proofErr w:type="spellEnd"/>
            <w:r w:rsidRPr="007D75D9">
              <w:rPr>
                <w:rFonts w:ascii="PT Astra Serif" w:hAnsi="PT Astra Serif"/>
              </w:rPr>
              <w:t>.</w:t>
            </w:r>
          </w:p>
        </w:tc>
      </w:tr>
      <w:tr w:rsidR="00AC670B" w:rsidRPr="007D75D9" w:rsidTr="00AC670B">
        <w:tc>
          <w:tcPr>
            <w:tcW w:w="1136" w:type="pct"/>
            <w:vMerge/>
            <w:tcBorders>
              <w:top w:val="single" w:sz="4" w:space="0" w:color="auto"/>
              <w:left w:val="single" w:sz="4" w:space="0" w:color="auto"/>
              <w:bottom w:val="single" w:sz="4" w:space="0" w:color="000000"/>
              <w:right w:val="single" w:sz="4" w:space="0" w:color="auto"/>
            </w:tcBorders>
            <w:vAlign w:val="center"/>
            <w:hideMark/>
          </w:tcPr>
          <w:p w:rsidR="00AC670B" w:rsidRPr="007D75D9" w:rsidRDefault="00AC670B" w:rsidP="00AC670B">
            <w:pPr>
              <w:rPr>
                <w:rFonts w:ascii="PT Astra Serif" w:hAnsi="PT Astra Serif"/>
              </w:rPr>
            </w:pPr>
          </w:p>
        </w:tc>
        <w:tc>
          <w:tcPr>
            <w:tcW w:w="834" w:type="pct"/>
            <w:vMerge/>
            <w:tcBorders>
              <w:top w:val="single" w:sz="4" w:space="0" w:color="auto"/>
              <w:left w:val="single" w:sz="4" w:space="0" w:color="auto"/>
              <w:bottom w:val="single" w:sz="4" w:space="0" w:color="000000"/>
              <w:right w:val="single" w:sz="4" w:space="0" w:color="auto"/>
            </w:tcBorders>
            <w:vAlign w:val="center"/>
            <w:hideMark/>
          </w:tcPr>
          <w:p w:rsidR="00AC670B" w:rsidRPr="007D75D9" w:rsidRDefault="00AC670B" w:rsidP="00AC670B">
            <w:pPr>
              <w:rPr>
                <w:rFonts w:ascii="PT Astra Serif" w:hAnsi="PT Astra Serif"/>
              </w:rPr>
            </w:pPr>
          </w:p>
        </w:tc>
        <w:tc>
          <w:tcPr>
            <w:tcW w:w="910" w:type="pct"/>
            <w:tcBorders>
              <w:top w:val="nil"/>
              <w:left w:val="nil"/>
              <w:bottom w:val="single" w:sz="4" w:space="0" w:color="auto"/>
              <w:right w:val="single" w:sz="4" w:space="0" w:color="auto"/>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На пожаротушение</w:t>
            </w:r>
          </w:p>
        </w:tc>
        <w:tc>
          <w:tcPr>
            <w:tcW w:w="607" w:type="pct"/>
            <w:tcBorders>
              <w:top w:val="nil"/>
              <w:left w:val="nil"/>
              <w:bottom w:val="single" w:sz="4" w:space="0" w:color="auto"/>
              <w:right w:val="single" w:sz="4" w:space="0" w:color="auto"/>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На полив</w:t>
            </w:r>
          </w:p>
        </w:tc>
        <w:tc>
          <w:tcPr>
            <w:tcW w:w="986" w:type="pct"/>
            <w:tcBorders>
              <w:top w:val="nil"/>
              <w:left w:val="nil"/>
              <w:bottom w:val="single" w:sz="4" w:space="0" w:color="auto"/>
              <w:right w:val="single" w:sz="4" w:space="0" w:color="auto"/>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На хозяйственно-питьевые нужды</w:t>
            </w:r>
          </w:p>
        </w:tc>
        <w:tc>
          <w:tcPr>
            <w:tcW w:w="527" w:type="pct"/>
            <w:tcBorders>
              <w:top w:val="nil"/>
              <w:left w:val="nil"/>
              <w:bottom w:val="single" w:sz="4" w:space="0" w:color="auto"/>
              <w:right w:val="single" w:sz="4" w:space="0" w:color="auto"/>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Всего</w:t>
            </w:r>
          </w:p>
        </w:tc>
      </w:tr>
      <w:tr w:rsidR="00AC670B" w:rsidRPr="007D75D9" w:rsidTr="00AC670B">
        <w:tc>
          <w:tcPr>
            <w:tcW w:w="1136" w:type="pct"/>
            <w:tcBorders>
              <w:top w:val="nil"/>
              <w:left w:val="single" w:sz="4" w:space="0" w:color="auto"/>
              <w:bottom w:val="single" w:sz="4" w:space="0" w:color="auto"/>
              <w:right w:val="single" w:sz="4" w:space="0" w:color="auto"/>
            </w:tcBorders>
            <w:shd w:val="clear" w:color="auto" w:fill="auto"/>
            <w:noWrap/>
            <w:vAlign w:val="center"/>
            <w:hideMark/>
          </w:tcPr>
          <w:p w:rsidR="00AC670B" w:rsidRPr="007D75D9" w:rsidRDefault="00AC670B" w:rsidP="00AC670B">
            <w:pPr>
              <w:rPr>
                <w:rFonts w:ascii="PT Astra Serif" w:hAnsi="PT Astra Serif"/>
              </w:rPr>
            </w:pPr>
            <w:r w:rsidRPr="007D75D9">
              <w:rPr>
                <w:rFonts w:ascii="PT Astra Serif" w:hAnsi="PT Astra Serif"/>
              </w:rPr>
              <w:t xml:space="preserve">МО Ломинцевское </w:t>
            </w:r>
          </w:p>
        </w:tc>
        <w:tc>
          <w:tcPr>
            <w:tcW w:w="834" w:type="pct"/>
            <w:tcBorders>
              <w:top w:val="nil"/>
              <w:left w:val="nil"/>
              <w:bottom w:val="single" w:sz="4" w:space="0" w:color="auto"/>
              <w:right w:val="single" w:sz="4" w:space="0" w:color="auto"/>
            </w:tcBorders>
            <w:shd w:val="clear" w:color="auto" w:fill="auto"/>
            <w:noWrap/>
            <w:vAlign w:val="center"/>
          </w:tcPr>
          <w:p w:rsidR="00AC670B" w:rsidRPr="007D75D9" w:rsidRDefault="00AC670B" w:rsidP="00AC670B">
            <w:pPr>
              <w:rPr>
                <w:rFonts w:ascii="PT Astra Serif" w:hAnsi="PT Astra Serif"/>
              </w:rPr>
            </w:pPr>
            <w:r w:rsidRPr="007D75D9">
              <w:rPr>
                <w:rFonts w:ascii="PT Astra Serif" w:hAnsi="PT Astra Serif"/>
              </w:rPr>
              <w:t>6263</w:t>
            </w:r>
          </w:p>
        </w:tc>
        <w:tc>
          <w:tcPr>
            <w:tcW w:w="910" w:type="pct"/>
            <w:tcBorders>
              <w:top w:val="nil"/>
              <w:left w:val="nil"/>
              <w:bottom w:val="single" w:sz="4" w:space="0" w:color="auto"/>
              <w:right w:val="single" w:sz="4" w:space="0" w:color="auto"/>
            </w:tcBorders>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162</w:t>
            </w:r>
          </w:p>
        </w:tc>
        <w:tc>
          <w:tcPr>
            <w:tcW w:w="607" w:type="pct"/>
            <w:tcBorders>
              <w:top w:val="nil"/>
              <w:left w:val="nil"/>
              <w:bottom w:val="single" w:sz="4" w:space="0" w:color="auto"/>
              <w:right w:val="single" w:sz="4" w:space="0" w:color="auto"/>
            </w:tcBorders>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438,41</w:t>
            </w:r>
          </w:p>
        </w:tc>
        <w:tc>
          <w:tcPr>
            <w:tcW w:w="986" w:type="pct"/>
            <w:tcBorders>
              <w:top w:val="nil"/>
              <w:left w:val="nil"/>
              <w:bottom w:val="single" w:sz="4" w:space="0" w:color="auto"/>
              <w:right w:val="single" w:sz="4" w:space="0" w:color="auto"/>
            </w:tcBorders>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1240,074</w:t>
            </w:r>
          </w:p>
        </w:tc>
        <w:tc>
          <w:tcPr>
            <w:tcW w:w="527" w:type="pct"/>
            <w:tcBorders>
              <w:top w:val="nil"/>
              <w:left w:val="nil"/>
              <w:bottom w:val="single" w:sz="4" w:space="0" w:color="auto"/>
              <w:right w:val="single" w:sz="4" w:space="0" w:color="auto"/>
            </w:tcBorders>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1840,484</w:t>
            </w:r>
          </w:p>
        </w:tc>
      </w:tr>
    </w:tbl>
    <w:p w:rsidR="00AC670B" w:rsidRPr="007D75D9" w:rsidRDefault="00AC670B" w:rsidP="00CB749F">
      <w:pPr>
        <w:jc w:val="both"/>
        <w:rPr>
          <w:rFonts w:ascii="PT Astra Serif" w:hAnsi="PT Astra Serif"/>
          <w:b/>
        </w:rPr>
      </w:pPr>
      <w:r w:rsidRPr="007D75D9">
        <w:rPr>
          <w:rFonts w:ascii="PT Astra Serif" w:hAnsi="PT Astra Serif"/>
          <w:b/>
        </w:rPr>
        <w:t xml:space="preserve">Газоснабжение </w:t>
      </w:r>
    </w:p>
    <w:p w:rsidR="00AC670B" w:rsidRPr="007D75D9" w:rsidRDefault="00AC670B" w:rsidP="00CB749F">
      <w:pPr>
        <w:jc w:val="both"/>
        <w:rPr>
          <w:rFonts w:ascii="PT Astra Serif" w:hAnsi="PT Astra Serif"/>
        </w:rPr>
      </w:pPr>
      <w:r w:rsidRPr="007D75D9">
        <w:rPr>
          <w:rFonts w:ascii="PT Astra Serif" w:hAnsi="PT Astra Serif"/>
        </w:rPr>
        <w:t>В настоящее время централизованное газоснабжение в МО Ломинцевское проведено в 24 населенных пунктах. В остальные населенные пункты сельского поселения газ поставляется автотранспортом до мест потребления. Доставка газа в баллонах населению проводится по заявкам потребителей.</w:t>
      </w:r>
    </w:p>
    <w:p w:rsidR="00AC670B" w:rsidRPr="007D75D9" w:rsidRDefault="00AC670B" w:rsidP="00CB749F">
      <w:pPr>
        <w:jc w:val="both"/>
        <w:rPr>
          <w:rFonts w:ascii="PT Astra Serif" w:hAnsi="PT Astra Serif"/>
        </w:rPr>
      </w:pPr>
      <w:r w:rsidRPr="007D75D9">
        <w:rPr>
          <w:rFonts w:ascii="PT Astra Serif" w:hAnsi="PT Astra Serif"/>
        </w:rPr>
        <w:t>На территории сельского послания проходят газопроводы низкого и высокого давления протяженностью 43,28 км и 74,49 км соответственно.</w:t>
      </w:r>
    </w:p>
    <w:p w:rsidR="00AC670B" w:rsidRPr="007D75D9" w:rsidRDefault="00AC670B" w:rsidP="00CB749F">
      <w:pPr>
        <w:jc w:val="both"/>
        <w:rPr>
          <w:rFonts w:ascii="PT Astra Serif" w:hAnsi="PT Astra Serif"/>
          <w:b/>
        </w:rPr>
      </w:pPr>
      <w:r w:rsidRPr="007D75D9">
        <w:rPr>
          <w:rFonts w:ascii="PT Astra Serif" w:hAnsi="PT Astra Serif"/>
          <w:b/>
        </w:rPr>
        <w:t>Теплоснабжение</w:t>
      </w:r>
    </w:p>
    <w:p w:rsidR="00AC670B" w:rsidRPr="007D75D9" w:rsidRDefault="00AC670B" w:rsidP="00CB749F">
      <w:pPr>
        <w:jc w:val="both"/>
        <w:rPr>
          <w:rFonts w:ascii="PT Astra Serif" w:hAnsi="PT Astra Serif"/>
        </w:rPr>
      </w:pPr>
      <w:r w:rsidRPr="007D75D9">
        <w:rPr>
          <w:rFonts w:ascii="PT Astra Serif" w:hAnsi="PT Astra Serif"/>
        </w:rPr>
        <w:t xml:space="preserve">Теплоснабжение жилой и общественной застройки на территории муниципального образования Ломинцевское осуществляется по закрытой схеме. </w:t>
      </w:r>
    </w:p>
    <w:p w:rsidR="00AC670B" w:rsidRPr="007D75D9" w:rsidRDefault="00AC670B" w:rsidP="00CB749F">
      <w:pPr>
        <w:jc w:val="both"/>
        <w:rPr>
          <w:rFonts w:ascii="PT Astra Serif" w:hAnsi="PT Astra Serif"/>
        </w:rPr>
      </w:pPr>
      <w:r w:rsidRPr="007D75D9">
        <w:rPr>
          <w:rFonts w:ascii="PT Astra Serif" w:hAnsi="PT Astra Serif"/>
        </w:rPr>
        <w:t xml:space="preserve">Индивидуальная жилая застройка и часть мелких общественных и коммунально-бытовых потребителей оборудованы газовыми водогрейными установками. Часть многоквартирного </w:t>
      </w:r>
      <w:r w:rsidRPr="007D75D9">
        <w:rPr>
          <w:rFonts w:ascii="PT Astra Serif" w:hAnsi="PT Astra Serif"/>
        </w:rPr>
        <w:lastRenderedPageBreak/>
        <w:t xml:space="preserve">жилого фонда, общественные здания и коммунально-бытовые предприятия подключены к централизованной системе теплоснабжения, которая состоит из котельной и тепловой сети. </w:t>
      </w:r>
    </w:p>
    <w:p w:rsidR="00AC670B" w:rsidRPr="007D75D9" w:rsidRDefault="00AC670B" w:rsidP="00CB749F">
      <w:pPr>
        <w:jc w:val="both"/>
        <w:rPr>
          <w:rFonts w:ascii="PT Astra Serif" w:hAnsi="PT Astra Serif"/>
        </w:rPr>
      </w:pPr>
      <w:r w:rsidRPr="007D75D9">
        <w:rPr>
          <w:rFonts w:ascii="PT Astra Serif" w:hAnsi="PT Astra Serif"/>
        </w:rPr>
        <w:t>Эксплуатацию котельных и тепловых сетей на территории муниципального образования Ломинцевское осуществляет МКП «ЖКХ Ломинцевское Щекинского района»».</w:t>
      </w:r>
    </w:p>
    <w:p w:rsidR="00AC670B" w:rsidRPr="007D75D9" w:rsidRDefault="00AC670B" w:rsidP="00CB749F">
      <w:pPr>
        <w:jc w:val="both"/>
        <w:rPr>
          <w:rFonts w:ascii="PT Astra Serif" w:hAnsi="PT Astra Serif"/>
        </w:rPr>
      </w:pPr>
      <w:r w:rsidRPr="007D75D9">
        <w:rPr>
          <w:rFonts w:ascii="PT Astra Serif" w:hAnsi="PT Astra Serif"/>
        </w:rPr>
        <w:t xml:space="preserve">На обслуживании предприятия находятся 1 котельная. </w:t>
      </w:r>
    </w:p>
    <w:p w:rsidR="00AC670B" w:rsidRPr="007D75D9" w:rsidRDefault="00AC670B" w:rsidP="00CB749F">
      <w:pPr>
        <w:jc w:val="both"/>
        <w:rPr>
          <w:rFonts w:ascii="PT Astra Serif" w:hAnsi="PT Astra Serif"/>
        </w:rPr>
      </w:pPr>
      <w:r w:rsidRPr="007D75D9">
        <w:rPr>
          <w:rFonts w:ascii="PT Astra Serif" w:hAnsi="PT Astra Serif"/>
        </w:rPr>
        <w:t>Отпуск тепла производится от 1 источника теплоты:</w:t>
      </w:r>
    </w:p>
    <w:p w:rsidR="00AC670B" w:rsidRPr="007D75D9" w:rsidRDefault="00AC670B" w:rsidP="00CB749F">
      <w:pPr>
        <w:jc w:val="both"/>
        <w:rPr>
          <w:rFonts w:ascii="PT Astra Serif" w:hAnsi="PT Astra Serif"/>
        </w:rPr>
      </w:pPr>
      <w:r w:rsidRPr="007D75D9">
        <w:rPr>
          <w:rFonts w:ascii="PT Astra Serif" w:hAnsi="PT Astra Serif"/>
        </w:rPr>
        <w:t xml:space="preserve">- Котельная поселка </w:t>
      </w:r>
      <w:proofErr w:type="spellStart"/>
      <w:r w:rsidRPr="007D75D9">
        <w:rPr>
          <w:rFonts w:ascii="PT Astra Serif" w:hAnsi="PT Astra Serif"/>
        </w:rPr>
        <w:t>Ломинцевский</w:t>
      </w:r>
      <w:proofErr w:type="spellEnd"/>
      <w:r w:rsidRPr="007D75D9">
        <w:rPr>
          <w:rFonts w:ascii="PT Astra Serif" w:hAnsi="PT Astra Serif"/>
        </w:rPr>
        <w:t xml:space="preserve"> (температурный график - 95/70 С°, система теплоснабжения - двухтрубная, закрытая, подпитка - собственная).</w:t>
      </w:r>
    </w:p>
    <w:p w:rsidR="00AC670B" w:rsidRPr="007D75D9" w:rsidRDefault="00AC670B" w:rsidP="00CB749F">
      <w:pPr>
        <w:jc w:val="both"/>
        <w:rPr>
          <w:rFonts w:ascii="PT Astra Serif" w:hAnsi="PT Astra Serif"/>
          <w:b/>
        </w:rPr>
      </w:pPr>
      <w:r w:rsidRPr="007D75D9">
        <w:rPr>
          <w:rFonts w:ascii="PT Astra Serif" w:hAnsi="PT Astra Serif"/>
          <w:b/>
        </w:rPr>
        <w:t>Электроснабжение</w:t>
      </w:r>
    </w:p>
    <w:p w:rsidR="00AC670B" w:rsidRPr="007D75D9" w:rsidRDefault="00AC670B" w:rsidP="00CB749F">
      <w:pPr>
        <w:jc w:val="both"/>
        <w:rPr>
          <w:rFonts w:ascii="PT Astra Serif" w:hAnsi="PT Astra Serif"/>
        </w:rPr>
      </w:pPr>
      <w:r w:rsidRPr="007D75D9">
        <w:rPr>
          <w:rFonts w:ascii="PT Astra Serif" w:hAnsi="PT Astra Serif"/>
        </w:rPr>
        <w:t>Потребителями электроэнергии являются: жилые дома, общественные здания, предприятия торговли и общественного питания, административные здания, предприятия бытового обслуживания и наружное освещение внутриквартальных проездов.</w:t>
      </w:r>
    </w:p>
    <w:p w:rsidR="00AC670B" w:rsidRPr="007D75D9" w:rsidRDefault="00AC670B" w:rsidP="00CB749F">
      <w:pPr>
        <w:jc w:val="both"/>
        <w:rPr>
          <w:rFonts w:ascii="PT Astra Serif" w:hAnsi="PT Astra Serif"/>
        </w:rPr>
      </w:pPr>
      <w:r w:rsidRPr="007D75D9">
        <w:rPr>
          <w:rFonts w:ascii="PT Astra Serif" w:hAnsi="PT Astra Serif"/>
        </w:rPr>
        <w:t xml:space="preserve">Основным источником потребителей является подстанция ПС 110/35/6 </w:t>
      </w:r>
      <w:proofErr w:type="spellStart"/>
      <w:r w:rsidRPr="007D75D9">
        <w:rPr>
          <w:rFonts w:ascii="PT Astra Serif" w:hAnsi="PT Astra Serif"/>
        </w:rPr>
        <w:t>кВ</w:t>
      </w:r>
      <w:proofErr w:type="spellEnd"/>
      <w:r w:rsidRPr="007D75D9">
        <w:rPr>
          <w:rFonts w:ascii="PT Astra Serif" w:hAnsi="PT Astra Serif"/>
        </w:rPr>
        <w:t xml:space="preserve"> «</w:t>
      </w:r>
      <w:proofErr w:type="spellStart"/>
      <w:r w:rsidRPr="007D75D9">
        <w:rPr>
          <w:rFonts w:ascii="PT Astra Serif" w:hAnsi="PT Astra Serif"/>
        </w:rPr>
        <w:t>Ломинцево</w:t>
      </w:r>
      <w:proofErr w:type="spellEnd"/>
      <w:r w:rsidRPr="007D75D9">
        <w:rPr>
          <w:rFonts w:ascii="PT Astra Serif" w:hAnsi="PT Astra Serif"/>
        </w:rPr>
        <w:t xml:space="preserve">» (д. Косое), которая питается по двум фидерам от </w:t>
      </w:r>
      <w:proofErr w:type="spellStart"/>
      <w:r w:rsidRPr="007D75D9">
        <w:rPr>
          <w:rFonts w:ascii="PT Astra Serif" w:hAnsi="PT Astra Serif"/>
        </w:rPr>
        <w:t>Щекинской</w:t>
      </w:r>
      <w:proofErr w:type="spellEnd"/>
      <w:r w:rsidRPr="007D75D9">
        <w:rPr>
          <w:rFonts w:ascii="PT Astra Serif" w:hAnsi="PT Astra Serif"/>
        </w:rPr>
        <w:t xml:space="preserve"> ГРЭС. Установленная мощность 2х16 МВА. </w:t>
      </w:r>
    </w:p>
    <w:p w:rsidR="00AC670B" w:rsidRPr="007D75D9" w:rsidRDefault="00AC670B" w:rsidP="00CB749F">
      <w:pPr>
        <w:jc w:val="both"/>
        <w:rPr>
          <w:rFonts w:ascii="PT Astra Serif" w:hAnsi="PT Astra Serif"/>
        </w:rPr>
      </w:pPr>
      <w:r w:rsidRPr="007D75D9">
        <w:rPr>
          <w:rFonts w:ascii="PT Astra Serif" w:hAnsi="PT Astra Serif"/>
        </w:rPr>
        <w:t xml:space="preserve">Распределительная сеть поселения работает на напряжении 6 </w:t>
      </w:r>
      <w:proofErr w:type="spellStart"/>
      <w:r w:rsidRPr="007D75D9">
        <w:rPr>
          <w:rFonts w:ascii="PT Astra Serif" w:hAnsi="PT Astra Serif"/>
        </w:rPr>
        <w:t>кВ</w:t>
      </w:r>
      <w:proofErr w:type="spellEnd"/>
      <w:r w:rsidRPr="007D75D9">
        <w:rPr>
          <w:rFonts w:ascii="PT Astra Serif" w:hAnsi="PT Astra Serif"/>
        </w:rPr>
        <w:t xml:space="preserve"> по воздушным и кабельным линиям по радиальным и петлевым схемам, обеспечивающим двустороннее питание каждой трансформаторной подстанции.</w:t>
      </w:r>
    </w:p>
    <w:p w:rsidR="00AC670B" w:rsidRPr="007D75D9" w:rsidRDefault="00AC670B" w:rsidP="00CB749F">
      <w:pPr>
        <w:jc w:val="both"/>
        <w:rPr>
          <w:rFonts w:ascii="PT Astra Serif" w:hAnsi="PT Astra Serif"/>
        </w:rPr>
      </w:pPr>
      <w:r w:rsidRPr="007D75D9">
        <w:rPr>
          <w:rFonts w:ascii="PT Astra Serif" w:hAnsi="PT Astra Serif"/>
        </w:rPr>
        <w:t>Общая протяженность электрических сетей на территории МО Ломинцевское составляет 138,71 км, из которых:</w:t>
      </w:r>
    </w:p>
    <w:p w:rsidR="00AC670B" w:rsidRPr="007D75D9" w:rsidRDefault="00AC670B" w:rsidP="00CB749F">
      <w:pPr>
        <w:jc w:val="both"/>
        <w:rPr>
          <w:rFonts w:ascii="PT Astra Serif" w:hAnsi="PT Astra Serif"/>
        </w:rPr>
      </w:pPr>
      <w:r w:rsidRPr="007D75D9">
        <w:rPr>
          <w:rFonts w:ascii="PT Astra Serif" w:hAnsi="PT Astra Serif"/>
        </w:rPr>
        <w:t xml:space="preserve">ЛЭП 220 </w:t>
      </w:r>
      <w:proofErr w:type="spellStart"/>
      <w:r w:rsidRPr="007D75D9">
        <w:rPr>
          <w:rFonts w:ascii="PT Astra Serif" w:hAnsi="PT Astra Serif"/>
        </w:rPr>
        <w:t>кВ</w:t>
      </w:r>
      <w:proofErr w:type="spellEnd"/>
      <w:r w:rsidRPr="007D75D9">
        <w:rPr>
          <w:rFonts w:ascii="PT Astra Serif" w:hAnsi="PT Astra Serif"/>
        </w:rPr>
        <w:t xml:space="preserve"> – протяженностью 16,93 км;</w:t>
      </w:r>
    </w:p>
    <w:p w:rsidR="00AC670B" w:rsidRPr="007D75D9" w:rsidRDefault="00AC670B" w:rsidP="00CB749F">
      <w:pPr>
        <w:jc w:val="both"/>
        <w:rPr>
          <w:rFonts w:ascii="PT Astra Serif" w:hAnsi="PT Astra Serif"/>
        </w:rPr>
      </w:pPr>
      <w:r w:rsidRPr="007D75D9">
        <w:rPr>
          <w:rFonts w:ascii="PT Astra Serif" w:hAnsi="PT Astra Serif"/>
        </w:rPr>
        <w:t>ЛЭП 110 кв. – протяженностью 17,92 км;</w:t>
      </w:r>
    </w:p>
    <w:p w:rsidR="00AC670B" w:rsidRPr="007D75D9" w:rsidRDefault="00AC670B" w:rsidP="00CB749F">
      <w:pPr>
        <w:jc w:val="both"/>
        <w:rPr>
          <w:rFonts w:ascii="PT Astra Serif" w:hAnsi="PT Astra Serif"/>
        </w:rPr>
      </w:pPr>
      <w:r w:rsidRPr="007D75D9">
        <w:rPr>
          <w:rFonts w:ascii="PT Astra Serif" w:hAnsi="PT Astra Serif"/>
        </w:rPr>
        <w:t xml:space="preserve">ЛЭП 35 </w:t>
      </w:r>
      <w:proofErr w:type="spellStart"/>
      <w:r w:rsidRPr="007D75D9">
        <w:rPr>
          <w:rFonts w:ascii="PT Astra Serif" w:hAnsi="PT Astra Serif"/>
        </w:rPr>
        <w:t>кВ</w:t>
      </w:r>
      <w:proofErr w:type="spellEnd"/>
      <w:r w:rsidRPr="007D75D9">
        <w:rPr>
          <w:rFonts w:ascii="PT Astra Serif" w:hAnsi="PT Astra Serif"/>
        </w:rPr>
        <w:t xml:space="preserve"> – протяженностью 9,55 км;</w:t>
      </w:r>
    </w:p>
    <w:p w:rsidR="00AC670B" w:rsidRPr="007D75D9" w:rsidRDefault="00AC670B" w:rsidP="00CB749F">
      <w:pPr>
        <w:jc w:val="both"/>
        <w:rPr>
          <w:rFonts w:ascii="PT Astra Serif" w:hAnsi="PT Astra Serif"/>
        </w:rPr>
      </w:pPr>
      <w:r w:rsidRPr="007D75D9">
        <w:rPr>
          <w:rFonts w:ascii="PT Astra Serif" w:hAnsi="PT Astra Serif"/>
        </w:rPr>
        <w:t xml:space="preserve">ЛЭП 6 </w:t>
      </w:r>
      <w:proofErr w:type="spellStart"/>
      <w:r w:rsidRPr="007D75D9">
        <w:rPr>
          <w:rFonts w:ascii="PT Astra Serif" w:hAnsi="PT Astra Serif"/>
        </w:rPr>
        <w:t>кВ</w:t>
      </w:r>
      <w:proofErr w:type="spellEnd"/>
      <w:r w:rsidRPr="007D75D9">
        <w:rPr>
          <w:rFonts w:ascii="PT Astra Serif" w:hAnsi="PT Astra Serif"/>
        </w:rPr>
        <w:t xml:space="preserve">  – протяженностью 56,51 км.</w:t>
      </w:r>
    </w:p>
    <w:p w:rsidR="00AC670B" w:rsidRPr="007D75D9" w:rsidRDefault="00AC670B" w:rsidP="00CB749F">
      <w:pPr>
        <w:jc w:val="both"/>
        <w:rPr>
          <w:rFonts w:ascii="PT Astra Serif" w:hAnsi="PT Astra Serif"/>
        </w:rPr>
      </w:pPr>
      <w:r w:rsidRPr="007D75D9">
        <w:rPr>
          <w:rFonts w:ascii="PT Astra Serif" w:hAnsi="PT Astra Serif"/>
        </w:rPr>
        <w:t>Основными проблемами эксплуатации объектов электроснабжения в МО Ломинцевское являются:</w:t>
      </w:r>
    </w:p>
    <w:p w:rsidR="00AC670B" w:rsidRPr="007D75D9" w:rsidRDefault="00AC670B" w:rsidP="00CB749F">
      <w:pPr>
        <w:jc w:val="both"/>
        <w:rPr>
          <w:rFonts w:ascii="PT Astra Serif" w:hAnsi="PT Astra Serif"/>
        </w:rPr>
      </w:pPr>
      <w:r w:rsidRPr="007D75D9">
        <w:rPr>
          <w:rFonts w:ascii="PT Astra Serif" w:hAnsi="PT Astra Serif"/>
        </w:rPr>
        <w:t>высокий процент износа оборудования на подстанциях;</w:t>
      </w:r>
    </w:p>
    <w:p w:rsidR="00AC670B" w:rsidRPr="007D75D9" w:rsidRDefault="00AC670B" w:rsidP="00CB749F">
      <w:pPr>
        <w:jc w:val="both"/>
        <w:rPr>
          <w:rFonts w:ascii="PT Astra Serif" w:hAnsi="PT Astra Serif"/>
        </w:rPr>
      </w:pPr>
      <w:r w:rsidRPr="007D75D9">
        <w:rPr>
          <w:rFonts w:ascii="PT Astra Serif" w:hAnsi="PT Astra Serif"/>
        </w:rPr>
        <w:t>использование на подстанциях трансформаторов сверх нормативного срока эксплуатации;</w:t>
      </w:r>
    </w:p>
    <w:p w:rsidR="00AC670B" w:rsidRPr="007D75D9" w:rsidRDefault="00AC670B" w:rsidP="00CB749F">
      <w:pPr>
        <w:jc w:val="both"/>
        <w:rPr>
          <w:rFonts w:ascii="PT Astra Serif" w:hAnsi="PT Astra Serif"/>
        </w:rPr>
      </w:pPr>
      <w:r w:rsidRPr="007D75D9">
        <w:rPr>
          <w:rFonts w:ascii="PT Astra Serif" w:hAnsi="PT Astra Serif"/>
        </w:rPr>
        <w:t>ограничение использования мощности на ПС;</w:t>
      </w:r>
    </w:p>
    <w:p w:rsidR="00AC670B" w:rsidRPr="007D75D9" w:rsidRDefault="00AC670B" w:rsidP="00CB749F">
      <w:pPr>
        <w:jc w:val="both"/>
        <w:rPr>
          <w:rFonts w:ascii="PT Astra Serif" w:hAnsi="PT Astra Serif"/>
        </w:rPr>
      </w:pPr>
      <w:r w:rsidRPr="007D75D9">
        <w:rPr>
          <w:rFonts w:ascii="PT Astra Serif" w:hAnsi="PT Astra Serif"/>
        </w:rPr>
        <w:t>высокий уровень износа электрических сетей;</w:t>
      </w:r>
    </w:p>
    <w:p w:rsidR="00AC670B" w:rsidRPr="007D75D9" w:rsidRDefault="00AC670B" w:rsidP="00CB749F">
      <w:pPr>
        <w:jc w:val="both"/>
        <w:rPr>
          <w:rFonts w:ascii="PT Astra Serif" w:hAnsi="PT Astra Serif"/>
        </w:rPr>
      </w:pPr>
      <w:r w:rsidRPr="007D75D9">
        <w:rPr>
          <w:rFonts w:ascii="PT Astra Serif" w:hAnsi="PT Astra Serif"/>
        </w:rPr>
        <w:t>низкая пропускная способность электрических сетей, отсутствие резервов токовой нагрузки;</w:t>
      </w:r>
    </w:p>
    <w:p w:rsidR="00AC670B" w:rsidRPr="007D75D9" w:rsidRDefault="00AC670B" w:rsidP="00CB749F">
      <w:pPr>
        <w:jc w:val="both"/>
        <w:rPr>
          <w:rFonts w:ascii="PT Astra Serif" w:hAnsi="PT Astra Serif"/>
        </w:rPr>
      </w:pPr>
      <w:r w:rsidRPr="007D75D9">
        <w:rPr>
          <w:rFonts w:ascii="PT Astra Serif" w:hAnsi="PT Astra Serif"/>
        </w:rPr>
        <w:t xml:space="preserve">высокая протяженность ЛЭП 6 </w:t>
      </w:r>
      <w:proofErr w:type="spellStart"/>
      <w:r w:rsidRPr="007D75D9">
        <w:rPr>
          <w:rFonts w:ascii="PT Astra Serif" w:hAnsi="PT Astra Serif"/>
        </w:rPr>
        <w:t>кВ</w:t>
      </w:r>
      <w:proofErr w:type="spellEnd"/>
      <w:r w:rsidRPr="007D75D9">
        <w:rPr>
          <w:rFonts w:ascii="PT Astra Serif" w:hAnsi="PT Astra Serif"/>
        </w:rPr>
        <w:t xml:space="preserve"> и соответственно высокие потери напряжения в них.</w:t>
      </w:r>
    </w:p>
    <w:p w:rsidR="00AC670B" w:rsidRPr="007D75D9" w:rsidRDefault="00AC670B" w:rsidP="00CB749F">
      <w:pPr>
        <w:jc w:val="both"/>
        <w:rPr>
          <w:rFonts w:ascii="PT Astra Serif" w:hAnsi="PT Astra Serif"/>
        </w:rPr>
      </w:pPr>
      <w:r w:rsidRPr="007D75D9">
        <w:rPr>
          <w:rFonts w:ascii="PT Astra Serif" w:hAnsi="PT Astra Serif"/>
        </w:rPr>
        <w:t>Расчет электропотребления</w:t>
      </w:r>
    </w:p>
    <w:p w:rsidR="00AC670B" w:rsidRPr="007D75D9" w:rsidRDefault="00AC670B" w:rsidP="00CB749F">
      <w:pPr>
        <w:jc w:val="both"/>
        <w:rPr>
          <w:rFonts w:ascii="PT Astra Serif" w:hAnsi="PT Astra Serif"/>
        </w:rPr>
      </w:pPr>
      <w:r w:rsidRPr="007D75D9">
        <w:rPr>
          <w:rFonts w:ascii="PT Astra Serif" w:hAnsi="PT Astra Serif"/>
        </w:rPr>
        <w:t>Перспективные электрические нагрузки и расход электроэнергии потребителями подсчитаны согласно «Инструкции по проектированию электрических сетей» РД 34.20.185-94.</w:t>
      </w:r>
    </w:p>
    <w:p w:rsidR="00AC670B" w:rsidRPr="007D75D9" w:rsidRDefault="00AC670B" w:rsidP="00CB749F">
      <w:pPr>
        <w:jc w:val="both"/>
        <w:rPr>
          <w:rFonts w:ascii="PT Astra Serif" w:hAnsi="PT Astra Serif"/>
        </w:rPr>
      </w:pPr>
      <w:r w:rsidRPr="007D75D9">
        <w:rPr>
          <w:rFonts w:ascii="PT Astra Serif" w:hAnsi="PT Astra Serif"/>
        </w:rPr>
        <w:t>Для расчетов приняты укрупненные показатели удельной расчетной коммунально-бытовой нагрузки, учитывающие нагрузки жилых и общественных зданий, коммунальные предприятия, объекты транспортного обслуживания, наружное освещение. Удельные расчетные показатели нагрузки принимаются по таблице 2.4.3. РД 34.20.185-94.</w:t>
      </w:r>
    </w:p>
    <w:p w:rsidR="00AC670B" w:rsidRPr="007D75D9" w:rsidRDefault="00AC670B" w:rsidP="00CB749F">
      <w:pPr>
        <w:jc w:val="both"/>
        <w:rPr>
          <w:rFonts w:ascii="PT Astra Serif" w:hAnsi="PT Astra Serif"/>
        </w:rPr>
      </w:pPr>
      <w:r w:rsidRPr="007D75D9">
        <w:rPr>
          <w:rFonts w:ascii="PT Astra Serif" w:hAnsi="PT Astra Serif"/>
        </w:rPr>
        <w:t>Для расчетов расхода электроэнергии приняты показатели удельного расхода электроэнергии, предусматривающие электропотребление жилыми и общественными зданиями, предприятиями коммунально-бытового обслуживания, объектами транспортного обслуживания, наружным освещением. Удельные расчетные показатели расхода принимаются по таблице 2.4.4 РД 34.20.185-94.</w:t>
      </w:r>
    </w:p>
    <w:p w:rsidR="00AC670B" w:rsidRPr="007D75D9" w:rsidRDefault="00AC670B" w:rsidP="00CB749F">
      <w:pPr>
        <w:jc w:val="both"/>
        <w:rPr>
          <w:rFonts w:ascii="PT Astra Serif" w:hAnsi="PT Astra Serif"/>
        </w:rPr>
      </w:pPr>
      <w:r w:rsidRPr="007D75D9">
        <w:rPr>
          <w:rFonts w:ascii="PT Astra Serif" w:hAnsi="PT Astra Serif"/>
        </w:rPr>
        <w:t xml:space="preserve">Значения удельных электрических нагрузок и годового числа использования максимума электрической нагрузки приведено к шинам 10 (6) </w:t>
      </w:r>
      <w:proofErr w:type="spellStart"/>
      <w:r w:rsidRPr="007D75D9">
        <w:rPr>
          <w:rFonts w:ascii="PT Astra Serif" w:hAnsi="PT Astra Serif"/>
        </w:rPr>
        <w:t>кВ</w:t>
      </w:r>
      <w:proofErr w:type="spellEnd"/>
      <w:r w:rsidRPr="007D75D9">
        <w:rPr>
          <w:rFonts w:ascii="PT Astra Serif" w:hAnsi="PT Astra Serif"/>
        </w:rPr>
        <w:t xml:space="preserve"> ЦП. Прогноз электрических нагрузок и электропотребления приведен в таблице 2.14.</w:t>
      </w:r>
    </w:p>
    <w:p w:rsidR="00AC670B" w:rsidRPr="007D75D9" w:rsidRDefault="00AC670B" w:rsidP="00CB749F">
      <w:pPr>
        <w:jc w:val="both"/>
        <w:rPr>
          <w:rFonts w:ascii="PT Astra Serif" w:hAnsi="PT Astra Serif"/>
        </w:rPr>
      </w:pPr>
      <w:r w:rsidRPr="007D75D9">
        <w:rPr>
          <w:rFonts w:ascii="PT Astra Serif" w:hAnsi="PT Astra Serif"/>
        </w:rPr>
        <w:t>Таблица 2.14</w:t>
      </w:r>
    </w:p>
    <w:p w:rsidR="00AC670B" w:rsidRPr="007D75D9" w:rsidRDefault="00AC670B" w:rsidP="00CB749F">
      <w:pPr>
        <w:jc w:val="both"/>
        <w:rPr>
          <w:rFonts w:ascii="PT Astra Serif" w:hAnsi="PT Astra Serif"/>
        </w:rPr>
      </w:pPr>
      <w:r w:rsidRPr="007D75D9">
        <w:rPr>
          <w:rFonts w:ascii="PT Astra Serif" w:hAnsi="PT Astra Serif"/>
        </w:rPr>
        <w:t>Прогноз электрически</w:t>
      </w:r>
      <w:r w:rsidR="00CB749F" w:rsidRPr="007D75D9">
        <w:rPr>
          <w:rFonts w:ascii="PT Astra Serif" w:hAnsi="PT Astra Serif"/>
        </w:rPr>
        <w:t xml:space="preserve">х нагрузок и электропотребления </w:t>
      </w:r>
      <w:r w:rsidRPr="007D75D9">
        <w:rPr>
          <w:rFonts w:ascii="PT Astra Serif" w:hAnsi="PT Astra Serif"/>
        </w:rPr>
        <w:t xml:space="preserve">МО Ломинцевское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14"/>
        <w:gridCol w:w="2430"/>
        <w:gridCol w:w="2122"/>
        <w:gridCol w:w="1857"/>
        <w:gridCol w:w="1914"/>
      </w:tblGrid>
      <w:tr w:rsidR="00AC670B" w:rsidRPr="007D75D9" w:rsidTr="00AC670B">
        <w:trPr>
          <w:tblHeader/>
        </w:trPr>
        <w:tc>
          <w:tcPr>
            <w:tcW w:w="830" w:type="pct"/>
            <w:vMerge w:val="restart"/>
            <w:shd w:val="clear" w:color="auto" w:fill="auto"/>
            <w:hideMark/>
          </w:tcPr>
          <w:p w:rsidR="00AC670B" w:rsidRPr="007D75D9" w:rsidRDefault="00AC670B" w:rsidP="00AC670B">
            <w:pPr>
              <w:rPr>
                <w:rFonts w:ascii="PT Astra Serif" w:hAnsi="PT Astra Serif"/>
              </w:rPr>
            </w:pPr>
            <w:r w:rsidRPr="007D75D9">
              <w:rPr>
                <w:rFonts w:ascii="PT Astra Serif" w:hAnsi="PT Astra Serif"/>
              </w:rPr>
              <w:t>Тип жилой застройки</w:t>
            </w:r>
          </w:p>
        </w:tc>
        <w:tc>
          <w:tcPr>
            <w:tcW w:w="1215" w:type="pct"/>
            <w:vMerge w:val="restart"/>
            <w:shd w:val="clear" w:color="auto" w:fill="auto"/>
          </w:tcPr>
          <w:p w:rsidR="00AC670B" w:rsidRPr="007D75D9" w:rsidRDefault="00AC670B" w:rsidP="00AC670B">
            <w:pPr>
              <w:rPr>
                <w:rFonts w:ascii="PT Astra Serif" w:hAnsi="PT Astra Serif"/>
              </w:rPr>
            </w:pPr>
            <w:r w:rsidRPr="007D75D9">
              <w:rPr>
                <w:rFonts w:ascii="PT Astra Serif" w:hAnsi="PT Astra Serif"/>
              </w:rPr>
              <w:t>Удельная нагрузка, Вт/кв. м</w:t>
            </w:r>
          </w:p>
        </w:tc>
        <w:tc>
          <w:tcPr>
            <w:tcW w:w="1063" w:type="pct"/>
            <w:vMerge w:val="restar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Жилая площадь, </w:t>
            </w:r>
            <w:proofErr w:type="spellStart"/>
            <w:r w:rsidRPr="007D75D9">
              <w:rPr>
                <w:rFonts w:ascii="PT Astra Serif" w:hAnsi="PT Astra Serif"/>
              </w:rPr>
              <w:t>кв.м</w:t>
            </w:r>
            <w:proofErr w:type="spellEnd"/>
            <w:r w:rsidRPr="007D75D9">
              <w:rPr>
                <w:rFonts w:ascii="PT Astra Serif" w:hAnsi="PT Astra Serif"/>
              </w:rPr>
              <w:t>.</w:t>
            </w:r>
          </w:p>
        </w:tc>
        <w:tc>
          <w:tcPr>
            <w:tcW w:w="1892" w:type="pct"/>
            <w:gridSpan w:val="2"/>
            <w:shd w:val="clear" w:color="auto" w:fill="auto"/>
          </w:tcPr>
          <w:p w:rsidR="00AC670B" w:rsidRPr="007D75D9" w:rsidRDefault="00AC670B" w:rsidP="00AC670B">
            <w:pPr>
              <w:rPr>
                <w:rFonts w:ascii="PT Astra Serif" w:hAnsi="PT Astra Serif"/>
              </w:rPr>
            </w:pPr>
            <w:r w:rsidRPr="007D75D9">
              <w:rPr>
                <w:rFonts w:ascii="PT Astra Serif" w:hAnsi="PT Astra Serif"/>
              </w:rPr>
              <w:t>Суммарная электрическая нагрузка</w:t>
            </w:r>
          </w:p>
        </w:tc>
      </w:tr>
      <w:tr w:rsidR="00AC670B" w:rsidRPr="007D75D9" w:rsidTr="00AC670B">
        <w:trPr>
          <w:tblHeader/>
        </w:trPr>
        <w:tc>
          <w:tcPr>
            <w:tcW w:w="830" w:type="pct"/>
            <w:vMerge/>
            <w:hideMark/>
          </w:tcPr>
          <w:p w:rsidR="00AC670B" w:rsidRPr="007D75D9" w:rsidRDefault="00AC670B" w:rsidP="00AC670B">
            <w:pPr>
              <w:rPr>
                <w:rFonts w:ascii="PT Astra Serif" w:hAnsi="PT Astra Serif"/>
              </w:rPr>
            </w:pPr>
          </w:p>
        </w:tc>
        <w:tc>
          <w:tcPr>
            <w:tcW w:w="1215" w:type="pct"/>
            <w:vMerge/>
            <w:hideMark/>
          </w:tcPr>
          <w:p w:rsidR="00AC670B" w:rsidRPr="007D75D9" w:rsidRDefault="00AC670B" w:rsidP="00AC670B">
            <w:pPr>
              <w:rPr>
                <w:rFonts w:ascii="PT Astra Serif" w:hAnsi="PT Astra Serif"/>
              </w:rPr>
            </w:pPr>
          </w:p>
        </w:tc>
        <w:tc>
          <w:tcPr>
            <w:tcW w:w="1063" w:type="pct"/>
            <w:vMerge/>
            <w:hideMark/>
          </w:tcPr>
          <w:p w:rsidR="00AC670B" w:rsidRPr="007D75D9" w:rsidRDefault="00AC670B" w:rsidP="00AC670B">
            <w:pPr>
              <w:rPr>
                <w:rFonts w:ascii="PT Astra Serif" w:hAnsi="PT Astra Serif"/>
              </w:rPr>
            </w:pPr>
          </w:p>
        </w:tc>
        <w:tc>
          <w:tcPr>
            <w:tcW w:w="932" w:type="pct"/>
            <w:shd w:val="clear" w:color="auto" w:fill="auto"/>
            <w:hideMark/>
          </w:tcPr>
          <w:p w:rsidR="00AC670B" w:rsidRPr="007D75D9" w:rsidRDefault="00AC670B" w:rsidP="00AC670B">
            <w:pPr>
              <w:rPr>
                <w:rFonts w:ascii="PT Astra Serif" w:hAnsi="PT Astra Serif"/>
              </w:rPr>
            </w:pPr>
            <w:r w:rsidRPr="007D75D9">
              <w:rPr>
                <w:rFonts w:ascii="PT Astra Serif" w:hAnsi="PT Astra Serif"/>
              </w:rPr>
              <w:t>Активная, кВт</w:t>
            </w:r>
          </w:p>
        </w:tc>
        <w:tc>
          <w:tcPr>
            <w:tcW w:w="960" w:type="pct"/>
            <w:shd w:val="clear" w:color="auto" w:fill="auto"/>
            <w:hideMark/>
          </w:tcPr>
          <w:p w:rsidR="00AC670B" w:rsidRPr="007D75D9" w:rsidRDefault="00AC670B" w:rsidP="00AC670B">
            <w:pPr>
              <w:rPr>
                <w:rFonts w:ascii="PT Astra Serif" w:hAnsi="PT Astra Serif"/>
              </w:rPr>
            </w:pPr>
            <w:r w:rsidRPr="007D75D9">
              <w:rPr>
                <w:rFonts w:ascii="PT Astra Serif" w:hAnsi="PT Astra Serif"/>
              </w:rPr>
              <w:t xml:space="preserve">Полная </w:t>
            </w:r>
            <w:proofErr w:type="spellStart"/>
            <w:r w:rsidRPr="007D75D9">
              <w:rPr>
                <w:rFonts w:ascii="PT Astra Serif" w:hAnsi="PT Astra Serif"/>
              </w:rPr>
              <w:t>кВА</w:t>
            </w:r>
            <w:proofErr w:type="spellEnd"/>
          </w:p>
        </w:tc>
      </w:tr>
      <w:tr w:rsidR="00AC670B" w:rsidRPr="007D75D9" w:rsidTr="00AC670B">
        <w:tc>
          <w:tcPr>
            <w:tcW w:w="830" w:type="pct"/>
            <w:shd w:val="clear" w:color="auto" w:fill="auto"/>
            <w:noWrap/>
            <w:vAlign w:val="bottom"/>
            <w:hideMark/>
          </w:tcPr>
          <w:p w:rsidR="00AC670B" w:rsidRPr="007D75D9" w:rsidRDefault="00AC670B" w:rsidP="00AC670B">
            <w:pPr>
              <w:rPr>
                <w:rFonts w:ascii="PT Astra Serif" w:hAnsi="PT Astra Serif"/>
              </w:rPr>
            </w:pPr>
            <w:r w:rsidRPr="007D75D9">
              <w:rPr>
                <w:rFonts w:ascii="PT Astra Serif" w:hAnsi="PT Astra Serif"/>
              </w:rPr>
              <w:t>Существующая</w:t>
            </w:r>
          </w:p>
        </w:tc>
        <w:tc>
          <w:tcPr>
            <w:tcW w:w="1215"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15,00</w:t>
            </w:r>
          </w:p>
        </w:tc>
        <w:tc>
          <w:tcPr>
            <w:tcW w:w="1063"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140500</w:t>
            </w:r>
          </w:p>
        </w:tc>
        <w:tc>
          <w:tcPr>
            <w:tcW w:w="932"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2107,50</w:t>
            </w:r>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2195,31</w:t>
            </w:r>
          </w:p>
        </w:tc>
      </w:tr>
    </w:tbl>
    <w:p w:rsidR="00AC670B" w:rsidRPr="007D75D9" w:rsidRDefault="00AC670B" w:rsidP="00AC670B">
      <w:pPr>
        <w:rPr>
          <w:rFonts w:ascii="PT Astra Serif" w:hAnsi="PT Astra Serif"/>
          <w:b/>
        </w:rPr>
      </w:pPr>
      <w:r w:rsidRPr="007D75D9">
        <w:rPr>
          <w:rFonts w:ascii="PT Astra Serif" w:hAnsi="PT Astra Serif"/>
          <w:b/>
        </w:rPr>
        <w:t>Связь</w:t>
      </w:r>
    </w:p>
    <w:p w:rsidR="00AC670B" w:rsidRPr="007D75D9" w:rsidRDefault="00AC670B" w:rsidP="00AC670B">
      <w:pPr>
        <w:rPr>
          <w:rFonts w:ascii="PT Astra Serif" w:hAnsi="PT Astra Serif"/>
        </w:rPr>
      </w:pPr>
      <w:r w:rsidRPr="007D75D9">
        <w:rPr>
          <w:rFonts w:ascii="PT Astra Serif" w:hAnsi="PT Astra Serif"/>
        </w:rPr>
        <w:t>На территории муниципального образования функционирует 2 отделения почтовой связи по адресам:</w:t>
      </w:r>
    </w:p>
    <w:p w:rsidR="00AC670B" w:rsidRPr="007D75D9" w:rsidRDefault="00AC670B" w:rsidP="00AC670B">
      <w:pPr>
        <w:rPr>
          <w:rFonts w:ascii="PT Astra Serif" w:hAnsi="PT Astra Serif"/>
        </w:rPr>
      </w:pPr>
      <w:r w:rsidRPr="007D75D9">
        <w:rPr>
          <w:rFonts w:ascii="PT Astra Serif" w:hAnsi="PT Astra Serif"/>
        </w:rPr>
        <w:t xml:space="preserve">обл. Тульская, р-н Щекинский, п. </w:t>
      </w:r>
      <w:proofErr w:type="spellStart"/>
      <w:r w:rsidRPr="007D75D9">
        <w:rPr>
          <w:rFonts w:ascii="PT Astra Serif" w:hAnsi="PT Astra Serif"/>
        </w:rPr>
        <w:t>Ломинцевский</w:t>
      </w:r>
      <w:proofErr w:type="spellEnd"/>
      <w:r w:rsidRPr="007D75D9">
        <w:rPr>
          <w:rFonts w:ascii="PT Astra Serif" w:hAnsi="PT Astra Serif"/>
        </w:rPr>
        <w:t>, ул. Центральная, дом 19;</w:t>
      </w:r>
    </w:p>
    <w:p w:rsidR="00AC670B" w:rsidRPr="007D75D9" w:rsidRDefault="00AC670B" w:rsidP="00AC670B">
      <w:pPr>
        <w:rPr>
          <w:rFonts w:ascii="PT Astra Serif" w:hAnsi="PT Astra Serif"/>
        </w:rPr>
      </w:pPr>
      <w:r w:rsidRPr="007D75D9">
        <w:rPr>
          <w:rFonts w:ascii="PT Astra Serif" w:hAnsi="PT Astra Serif"/>
        </w:rPr>
        <w:t>обл. Тульская, р-н Щекинский, п. Социалистический, ул. Центральная, дом 5.</w:t>
      </w:r>
    </w:p>
    <w:p w:rsidR="00AC670B" w:rsidRPr="007D75D9" w:rsidRDefault="00AC670B" w:rsidP="00AC670B">
      <w:pPr>
        <w:rPr>
          <w:rFonts w:ascii="PT Astra Serif" w:hAnsi="PT Astra Serif"/>
        </w:rPr>
      </w:pPr>
      <w:r w:rsidRPr="007D75D9">
        <w:rPr>
          <w:rFonts w:ascii="PT Astra Serif" w:hAnsi="PT Astra Serif"/>
        </w:rPr>
        <w:t>Услуги почтовой связи обеспечивает ФГУП «Почта России».</w:t>
      </w:r>
    </w:p>
    <w:p w:rsidR="00AC670B" w:rsidRPr="007D75D9" w:rsidRDefault="00AC670B" w:rsidP="00AC670B">
      <w:pPr>
        <w:rPr>
          <w:rFonts w:ascii="PT Astra Serif" w:hAnsi="PT Astra Serif"/>
        </w:rPr>
      </w:pPr>
      <w:r w:rsidRPr="007D75D9">
        <w:rPr>
          <w:rFonts w:ascii="PT Astra Serif" w:hAnsi="PT Astra Serif"/>
        </w:rPr>
        <w:t xml:space="preserve">Сотовую связь в МО Ломинцевское Щекинского района предоставляют несколько операторов сотовой связи, это: «Йота», «Мегафон», ОАО «Ростелеком». Зоны обслуживания данных операторов обеспечивают сотовую связь на хорошем уровне. </w:t>
      </w:r>
    </w:p>
    <w:p w:rsidR="00AC670B" w:rsidRPr="007D75D9" w:rsidRDefault="00AC670B" w:rsidP="00AC670B">
      <w:pPr>
        <w:rPr>
          <w:rFonts w:ascii="PT Astra Serif" w:hAnsi="PT Astra Serif"/>
        </w:rPr>
      </w:pPr>
      <w:r w:rsidRPr="007D75D9">
        <w:rPr>
          <w:rFonts w:ascii="PT Astra Serif" w:hAnsi="PT Astra Serif"/>
        </w:rPr>
        <w:t>Протяженность линий связи составляет 16,09 км.</w:t>
      </w:r>
    </w:p>
    <w:p w:rsidR="00AC670B" w:rsidRPr="007D75D9" w:rsidRDefault="00AC670B" w:rsidP="00AC670B">
      <w:pPr>
        <w:rPr>
          <w:rFonts w:ascii="PT Astra Serif" w:hAnsi="PT Astra Serif"/>
          <w:b/>
        </w:rPr>
      </w:pPr>
      <w:r w:rsidRPr="007D75D9">
        <w:rPr>
          <w:rFonts w:ascii="PT Astra Serif" w:hAnsi="PT Astra Serif"/>
          <w:b/>
        </w:rPr>
        <w:t>Санитарная очистка территории</w:t>
      </w:r>
    </w:p>
    <w:p w:rsidR="00AC670B" w:rsidRPr="007D75D9" w:rsidRDefault="00AC670B" w:rsidP="00AC670B">
      <w:pPr>
        <w:rPr>
          <w:rFonts w:ascii="PT Astra Serif" w:hAnsi="PT Astra Serif"/>
        </w:rPr>
      </w:pPr>
      <w:r w:rsidRPr="007D75D9">
        <w:rPr>
          <w:rFonts w:ascii="PT Astra Serif" w:hAnsi="PT Astra Serif"/>
        </w:rPr>
        <w:t>В соответствии с Территориальной схемой обращения с отходами в Тульской области, утвержденной приказом Министерства природных ресурсов и экологии Тульской области от 30 декабря 2022 года №603-о, территория МО Ломинцевское относится к Зоне № 1, которую обслуживает региональный оператор ТКО по Тульской области ООО «Хартия».</w:t>
      </w:r>
    </w:p>
    <w:p w:rsidR="00AC670B" w:rsidRPr="007D75D9" w:rsidRDefault="00AC670B" w:rsidP="00AC670B">
      <w:pPr>
        <w:rPr>
          <w:rFonts w:ascii="PT Astra Serif" w:hAnsi="PT Astra Serif"/>
        </w:rPr>
      </w:pPr>
      <w:r w:rsidRPr="007D75D9">
        <w:rPr>
          <w:rFonts w:ascii="PT Astra Serif" w:hAnsi="PT Astra Serif"/>
        </w:rPr>
        <w:t>Объектами санитарной очистки и уборки на территории МО Ломинцевское являются территории домовладений, уличные и микрорайонные проезды, парки, скверы общественного пользования и отдыха, объекты культурного назначения, территории предприятий, учреждений, места уличной торговли.</w:t>
      </w:r>
    </w:p>
    <w:p w:rsidR="00AC670B" w:rsidRPr="007D75D9" w:rsidRDefault="00AC670B" w:rsidP="00AC670B">
      <w:pPr>
        <w:rPr>
          <w:rFonts w:ascii="PT Astra Serif" w:hAnsi="PT Astra Serif"/>
        </w:rPr>
      </w:pPr>
      <w:r w:rsidRPr="007D75D9">
        <w:rPr>
          <w:rFonts w:ascii="PT Astra Serif" w:hAnsi="PT Astra Serif"/>
        </w:rPr>
        <w:t xml:space="preserve">Организация системы современной санитарной очистки включает: сбор и удаление ТКО, сбор и вывоз жидких отходов из </w:t>
      </w:r>
      <w:proofErr w:type="spellStart"/>
      <w:r w:rsidRPr="007D75D9">
        <w:rPr>
          <w:rFonts w:ascii="PT Astra Serif" w:hAnsi="PT Astra Serif"/>
        </w:rPr>
        <w:t>неканализованных</w:t>
      </w:r>
      <w:proofErr w:type="spellEnd"/>
      <w:r w:rsidRPr="007D75D9">
        <w:rPr>
          <w:rFonts w:ascii="PT Astra Serif" w:hAnsi="PT Astra Serif"/>
        </w:rPr>
        <w:t xml:space="preserve"> зданий, уборка территории от мусора, смета, снега, мытье усовершенствованных покрытий.</w:t>
      </w:r>
    </w:p>
    <w:p w:rsidR="00AC670B" w:rsidRPr="007D75D9" w:rsidRDefault="00AC670B" w:rsidP="00AC670B">
      <w:pPr>
        <w:rPr>
          <w:rFonts w:ascii="PT Astra Serif" w:hAnsi="PT Astra Serif"/>
          <w:b/>
        </w:rPr>
      </w:pPr>
      <w:r w:rsidRPr="007D75D9">
        <w:rPr>
          <w:rFonts w:ascii="PT Astra Serif" w:hAnsi="PT Astra Serif"/>
          <w:b/>
        </w:rPr>
        <w:t>Сбор и удаление ТКО</w:t>
      </w:r>
    </w:p>
    <w:p w:rsidR="00AC670B" w:rsidRPr="007D75D9" w:rsidRDefault="00AC670B" w:rsidP="00CB749F">
      <w:pPr>
        <w:jc w:val="both"/>
        <w:rPr>
          <w:rFonts w:ascii="PT Astra Serif" w:hAnsi="PT Astra Serif"/>
        </w:rPr>
      </w:pPr>
      <w:r w:rsidRPr="007D75D9">
        <w:rPr>
          <w:rFonts w:ascii="PT Astra Serif" w:hAnsi="PT Astra Serif"/>
        </w:rPr>
        <w:t>В соответствии с Приказом Министерства строительства и жилищно-коммунального хозяйства Тульской области «Об утверждении нормативов накопления твердых коммунальных отходов для объектов общественного назначения на территории Тульской области» от 31 октября 2017 года № 93, норматив накопления ТКО для жилых домов принят в размере: – 2,30 м3/год.</w:t>
      </w:r>
    </w:p>
    <w:p w:rsidR="00AC670B" w:rsidRPr="007D75D9" w:rsidRDefault="00AC670B" w:rsidP="00CB749F">
      <w:pPr>
        <w:jc w:val="both"/>
        <w:rPr>
          <w:rFonts w:ascii="PT Astra Serif" w:hAnsi="PT Astra Serif"/>
        </w:rPr>
      </w:pPr>
      <w:r w:rsidRPr="007D75D9">
        <w:rPr>
          <w:rFonts w:ascii="PT Astra Serif" w:hAnsi="PT Astra Serif"/>
        </w:rPr>
        <w:t xml:space="preserve">Численность населения МО Ломинцевское в 2024 году составила 6006 чел. В соответствии с данной нормой объем образующихся на территории поселения отходов составляет </w:t>
      </w:r>
    </w:p>
    <w:p w:rsidR="00AC670B" w:rsidRPr="007D75D9" w:rsidRDefault="00AC670B" w:rsidP="00CB749F">
      <w:pPr>
        <w:jc w:val="both"/>
        <w:rPr>
          <w:rFonts w:ascii="PT Astra Serif" w:hAnsi="PT Astra Serif"/>
        </w:rPr>
      </w:pPr>
      <w:r w:rsidRPr="007D75D9">
        <w:rPr>
          <w:rFonts w:ascii="PT Astra Serif" w:hAnsi="PT Astra Serif"/>
        </w:rPr>
        <w:t>2,30 м3/год *6006 чел. = 13813,8 м3/год;</w:t>
      </w:r>
    </w:p>
    <w:p w:rsidR="00AC670B" w:rsidRPr="007D75D9" w:rsidRDefault="00AC670B" w:rsidP="00CB749F">
      <w:pPr>
        <w:jc w:val="both"/>
        <w:rPr>
          <w:rFonts w:ascii="PT Astra Serif" w:hAnsi="PT Astra Serif"/>
        </w:rPr>
      </w:pPr>
      <w:r w:rsidRPr="007D75D9">
        <w:rPr>
          <w:rFonts w:ascii="PT Astra Serif" w:hAnsi="PT Astra Serif"/>
        </w:rPr>
        <w:t>Исходя из проектной численности населения в расчетный срок (2046 г.) -6263 чел., годовой объем бытовых отходов городского поселения по региональным нормативам градостроительного проектирования Тульской области составляет:</w:t>
      </w:r>
    </w:p>
    <w:p w:rsidR="00AC670B" w:rsidRPr="007D75D9" w:rsidRDefault="00AC670B" w:rsidP="00CB749F">
      <w:pPr>
        <w:jc w:val="both"/>
        <w:rPr>
          <w:rFonts w:ascii="PT Astra Serif" w:hAnsi="PT Astra Serif"/>
        </w:rPr>
      </w:pPr>
      <w:r w:rsidRPr="007D75D9">
        <w:rPr>
          <w:rFonts w:ascii="PT Astra Serif" w:hAnsi="PT Astra Serif"/>
        </w:rPr>
        <w:t>2,30 м3/год *6263 чел. = 14404,9 м3/год;</w:t>
      </w:r>
    </w:p>
    <w:p w:rsidR="00AC670B" w:rsidRPr="007D75D9" w:rsidRDefault="00AC670B" w:rsidP="00CB749F">
      <w:pPr>
        <w:jc w:val="both"/>
        <w:rPr>
          <w:rFonts w:ascii="PT Astra Serif" w:hAnsi="PT Astra Serif"/>
        </w:rPr>
      </w:pPr>
      <w:bookmarkStart w:id="55" w:name="_Toc77844305"/>
      <w:bookmarkStart w:id="56" w:name="_Toc114669811"/>
      <w:bookmarkStart w:id="57" w:name="_Toc117158837"/>
      <w:bookmarkStart w:id="58" w:name="_Toc183695734"/>
      <w:r w:rsidRPr="007D75D9">
        <w:rPr>
          <w:rFonts w:ascii="PT Astra Serif" w:hAnsi="PT Astra Serif"/>
        </w:rPr>
        <w:t>2.1.8 Жилищный фонд</w:t>
      </w:r>
      <w:bookmarkEnd w:id="55"/>
      <w:bookmarkEnd w:id="56"/>
      <w:bookmarkEnd w:id="57"/>
      <w:bookmarkEnd w:id="58"/>
    </w:p>
    <w:p w:rsidR="00AC670B" w:rsidRPr="007D75D9" w:rsidRDefault="00AC670B" w:rsidP="00CB749F">
      <w:pPr>
        <w:jc w:val="both"/>
        <w:rPr>
          <w:rFonts w:ascii="PT Astra Serif" w:hAnsi="PT Astra Serif"/>
        </w:rPr>
      </w:pPr>
      <w:r w:rsidRPr="007D75D9">
        <w:rPr>
          <w:rFonts w:ascii="PT Astra Serif" w:hAnsi="PT Astra Serif"/>
        </w:rPr>
        <w:t>Общая площадь жилищного фонда МО Ломинцевское составляет 140,5 тыс. м2. Численность населения на территории сельского поселения составляет 6006 чел.</w:t>
      </w:r>
    </w:p>
    <w:p w:rsidR="00AC670B" w:rsidRPr="007D75D9" w:rsidRDefault="00AC670B" w:rsidP="00CB749F">
      <w:pPr>
        <w:jc w:val="both"/>
        <w:rPr>
          <w:rFonts w:ascii="PT Astra Serif" w:hAnsi="PT Astra Serif"/>
        </w:rPr>
      </w:pPr>
      <w:r w:rsidRPr="007D75D9">
        <w:rPr>
          <w:rFonts w:ascii="PT Astra Serif" w:hAnsi="PT Astra Serif"/>
        </w:rPr>
        <w:t>Средняя жилищная обеспеченность по состоянию на начало 2024 года на территории МО Ломинцевское составляет 23,39 м2/чел.</w:t>
      </w:r>
    </w:p>
    <w:p w:rsidR="00AC670B" w:rsidRPr="007D75D9" w:rsidRDefault="00AC670B" w:rsidP="00CB749F">
      <w:pPr>
        <w:jc w:val="both"/>
        <w:rPr>
          <w:rFonts w:ascii="PT Astra Serif" w:hAnsi="PT Astra Serif"/>
        </w:rPr>
      </w:pPr>
      <w:r w:rsidRPr="007D75D9">
        <w:rPr>
          <w:rFonts w:ascii="PT Astra Serif" w:hAnsi="PT Astra Serif"/>
        </w:rPr>
        <w:t>В случае осуществления нового жилищного строительства его рекомендовано осуществлять на свободных территориях, а также за счет изменения функционального профиля площадок прилегающих территорий. Подготовку к строительству нового жилья следует осуществлять в соответствии с Градостроительным кодексом Российской Федерации. Выполнить топографическую съемку на планируемые территории, разработать, согласовать и утвердить проекты планировки и межевания, произвести обеспечение территории инженерными коммуникациями и дорожной сетью и только после этого выделять участки под жилищное строительство. Застройку жилой зоны планируется проводить новыми современными типами жилых зданий в капитальном исполнении одноквартирными домами-коттеджами усадебного типа с хозяйственными постройками.</w:t>
      </w:r>
    </w:p>
    <w:p w:rsidR="00AC670B" w:rsidRPr="007D75D9" w:rsidRDefault="00AC670B" w:rsidP="00CB749F">
      <w:pPr>
        <w:jc w:val="both"/>
        <w:rPr>
          <w:rFonts w:ascii="PT Astra Serif" w:hAnsi="PT Astra Serif"/>
        </w:rPr>
      </w:pPr>
      <w:r w:rsidRPr="007D75D9">
        <w:rPr>
          <w:rFonts w:ascii="PT Astra Serif" w:hAnsi="PT Astra Serif"/>
        </w:rPr>
        <w:lastRenderedPageBreak/>
        <w:t>Предложения по развитию жилищного фонда:</w:t>
      </w:r>
    </w:p>
    <w:p w:rsidR="00AC670B" w:rsidRPr="007D75D9" w:rsidRDefault="00AC670B" w:rsidP="00CB749F">
      <w:pPr>
        <w:jc w:val="both"/>
        <w:rPr>
          <w:rFonts w:ascii="PT Astra Serif" w:hAnsi="PT Astra Serif"/>
        </w:rPr>
      </w:pPr>
      <w:r w:rsidRPr="007D75D9">
        <w:rPr>
          <w:rFonts w:ascii="PT Astra Serif" w:hAnsi="PT Astra Serif"/>
        </w:rPr>
        <w:t>оказание содействия для строительства жилого фонда для обеспечения жильем ветеранов, инвалидов, молодых специалистов, молодых семей и иных категорий граждан;</w:t>
      </w:r>
    </w:p>
    <w:p w:rsidR="00AC670B" w:rsidRPr="007D75D9" w:rsidRDefault="00AC670B" w:rsidP="00CB749F">
      <w:pPr>
        <w:jc w:val="both"/>
        <w:rPr>
          <w:rFonts w:ascii="PT Astra Serif" w:hAnsi="PT Astra Serif"/>
        </w:rPr>
      </w:pPr>
      <w:r w:rsidRPr="007D75D9">
        <w:rPr>
          <w:rFonts w:ascii="PT Astra Serif" w:hAnsi="PT Astra Serif"/>
        </w:rPr>
        <w:t>обеспечение населения газоснабжением, канализацией и модернизация системы отопления;</w:t>
      </w:r>
    </w:p>
    <w:p w:rsidR="00AC670B" w:rsidRPr="007D75D9" w:rsidRDefault="00AC670B" w:rsidP="00CB749F">
      <w:pPr>
        <w:jc w:val="both"/>
        <w:rPr>
          <w:rFonts w:ascii="PT Astra Serif" w:hAnsi="PT Astra Serif"/>
        </w:rPr>
      </w:pPr>
      <w:r w:rsidRPr="007D75D9">
        <w:rPr>
          <w:rFonts w:ascii="PT Astra Serif" w:hAnsi="PT Astra Serif"/>
        </w:rPr>
        <w:t>комплексное благоустройство жилых кварталов;</w:t>
      </w:r>
    </w:p>
    <w:p w:rsidR="00AC670B" w:rsidRPr="007D75D9" w:rsidRDefault="00AC670B" w:rsidP="00CB749F">
      <w:pPr>
        <w:jc w:val="both"/>
        <w:rPr>
          <w:rFonts w:ascii="PT Astra Serif" w:hAnsi="PT Astra Serif"/>
        </w:rPr>
      </w:pPr>
      <w:r w:rsidRPr="007D75D9">
        <w:rPr>
          <w:rFonts w:ascii="PT Astra Serif" w:hAnsi="PT Astra Serif"/>
        </w:rPr>
        <w:t>проведение инвентаризации неиспользуемых своими владельцами земельных участков и выполнение проектов планировка на данные территории.</w:t>
      </w:r>
    </w:p>
    <w:p w:rsidR="00AC670B" w:rsidRPr="007D75D9" w:rsidRDefault="00AC670B" w:rsidP="00CB749F">
      <w:pPr>
        <w:jc w:val="both"/>
        <w:rPr>
          <w:rFonts w:ascii="PT Astra Serif" w:hAnsi="PT Astra Serif"/>
        </w:rPr>
      </w:pPr>
      <w:r w:rsidRPr="007D75D9">
        <w:rPr>
          <w:rFonts w:ascii="PT Astra Serif" w:hAnsi="PT Astra Serif"/>
        </w:rPr>
        <w:t>Переселение граждан из аварийного жилищного фонда является одной из самых острых социальных проблем на территории Тульской области. Проживающие в аварийных домах граждане в основном не в состоянии самостоятельно приобрести жилые помещения, пригодные для проживания.</w:t>
      </w:r>
    </w:p>
    <w:p w:rsidR="00AC670B" w:rsidRPr="007D75D9" w:rsidRDefault="00AC670B" w:rsidP="00CB749F">
      <w:pPr>
        <w:jc w:val="both"/>
        <w:rPr>
          <w:rFonts w:ascii="PT Astra Serif" w:hAnsi="PT Astra Serif"/>
        </w:rPr>
      </w:pPr>
      <w:r w:rsidRPr="007D75D9">
        <w:rPr>
          <w:rFonts w:ascii="PT Astra Serif" w:hAnsi="PT Astra Serif"/>
        </w:rPr>
        <w:t>Перечень аварийных многоквартирных домов сформирован на основании сведений об общей площади аварийного жилищного фонда, представленных органами местного самоуправления, в соответствии с частью 6 статьи 17 Федерального закона.</w:t>
      </w:r>
    </w:p>
    <w:p w:rsidR="00AC670B" w:rsidRPr="007D75D9" w:rsidRDefault="00AC670B" w:rsidP="00CB749F">
      <w:pPr>
        <w:jc w:val="both"/>
        <w:rPr>
          <w:rFonts w:ascii="PT Astra Serif" w:hAnsi="PT Astra Serif"/>
        </w:rPr>
      </w:pPr>
      <w:bookmarkStart w:id="59" w:name="_Toc183695735"/>
      <w:r w:rsidRPr="007D75D9">
        <w:rPr>
          <w:rFonts w:ascii="PT Astra Serif" w:hAnsi="PT Astra Serif"/>
        </w:rPr>
        <w:t>2.2 Прогнозируемые ограничения использования территорий поселения</w:t>
      </w:r>
      <w:bookmarkEnd w:id="59"/>
    </w:p>
    <w:p w:rsidR="00AC670B" w:rsidRPr="007D75D9" w:rsidRDefault="00AC670B" w:rsidP="00CB749F">
      <w:pPr>
        <w:jc w:val="both"/>
        <w:rPr>
          <w:rFonts w:ascii="PT Astra Serif" w:hAnsi="PT Astra Serif"/>
        </w:rPr>
      </w:pPr>
      <w:r w:rsidRPr="007D75D9">
        <w:rPr>
          <w:rFonts w:ascii="PT Astra Serif" w:hAnsi="PT Astra Serif"/>
        </w:rPr>
        <w:t>Ограничения использования территорий поселения устанавливаются в границах зон с особыми условиями использования территории. К таким зонам в соответствии со ст. 105 Земельного кодекса, на территории МО Ломинцевское относятся:</w:t>
      </w:r>
    </w:p>
    <w:p w:rsidR="00AC670B" w:rsidRPr="007D75D9" w:rsidRDefault="00AC670B" w:rsidP="00CB749F">
      <w:pPr>
        <w:jc w:val="both"/>
        <w:rPr>
          <w:rFonts w:ascii="PT Astra Serif" w:hAnsi="PT Astra Serif"/>
        </w:rPr>
      </w:pPr>
      <w:bookmarkStart w:id="60" w:name="dst1865"/>
      <w:bookmarkStart w:id="61" w:name="dst1866"/>
      <w:bookmarkEnd w:id="60"/>
      <w:bookmarkEnd w:id="61"/>
      <w:r w:rsidRPr="007D75D9">
        <w:rPr>
          <w:rFonts w:ascii="PT Astra Serif" w:hAnsi="PT Astra Serif"/>
        </w:rPr>
        <w:t>первый пояс зоны санитарной охраны источника водоснабжения;</w:t>
      </w:r>
    </w:p>
    <w:p w:rsidR="00AC670B" w:rsidRPr="007D75D9" w:rsidRDefault="00AC670B" w:rsidP="00CB749F">
      <w:pPr>
        <w:jc w:val="both"/>
        <w:rPr>
          <w:rFonts w:ascii="PT Astra Serif" w:hAnsi="PT Astra Serif"/>
        </w:rPr>
      </w:pPr>
      <w:r w:rsidRPr="007D75D9">
        <w:rPr>
          <w:rFonts w:ascii="PT Astra Serif" w:hAnsi="PT Astra Serif"/>
        </w:rPr>
        <w:t>санитарно-защитная полоса водоводов;</w:t>
      </w:r>
    </w:p>
    <w:p w:rsidR="00AC670B" w:rsidRPr="007D75D9" w:rsidRDefault="00AC670B" w:rsidP="00CB749F">
      <w:pPr>
        <w:jc w:val="both"/>
        <w:rPr>
          <w:rFonts w:ascii="PT Astra Serif" w:hAnsi="PT Astra Serif"/>
        </w:rPr>
      </w:pPr>
      <w:r w:rsidRPr="007D75D9">
        <w:rPr>
          <w:rFonts w:ascii="PT Astra Serif" w:hAnsi="PT Astra Serif"/>
        </w:rPr>
        <w:t>охранная зона газопроводов и систем газоснабжения;</w:t>
      </w:r>
    </w:p>
    <w:p w:rsidR="00AC670B" w:rsidRPr="007D75D9" w:rsidRDefault="00AC670B" w:rsidP="00CB749F">
      <w:pPr>
        <w:jc w:val="both"/>
        <w:rPr>
          <w:rFonts w:ascii="PT Astra Serif" w:hAnsi="PT Astra Serif"/>
        </w:rPr>
      </w:pPr>
      <w:r w:rsidRPr="007D75D9">
        <w:rPr>
          <w:rFonts w:ascii="PT Astra Serif" w:hAnsi="PT Astra Serif"/>
        </w:rPr>
        <w:t>охранная зона объектов электроэнергетики (объектов электросетевого хозяйства и объектов по производству электрической энергии); (вдоль линий электропередачи, вокруг подстанций);</w:t>
      </w:r>
    </w:p>
    <w:p w:rsidR="00AC670B" w:rsidRPr="007D75D9" w:rsidRDefault="00AC670B" w:rsidP="00CB749F">
      <w:pPr>
        <w:jc w:val="both"/>
        <w:rPr>
          <w:rFonts w:ascii="PT Astra Serif" w:hAnsi="PT Astra Serif"/>
        </w:rPr>
      </w:pPr>
      <w:r w:rsidRPr="007D75D9">
        <w:rPr>
          <w:rFonts w:ascii="PT Astra Serif" w:hAnsi="PT Astra Serif"/>
        </w:rPr>
        <w:t>охранная зона тепловых сетей;</w:t>
      </w:r>
    </w:p>
    <w:p w:rsidR="00AC670B" w:rsidRPr="007D75D9" w:rsidRDefault="00AC670B" w:rsidP="00CB749F">
      <w:pPr>
        <w:jc w:val="both"/>
        <w:rPr>
          <w:rFonts w:ascii="PT Astra Serif" w:hAnsi="PT Astra Serif"/>
        </w:rPr>
      </w:pPr>
      <w:r w:rsidRPr="007D75D9">
        <w:rPr>
          <w:rFonts w:ascii="PT Astra Serif" w:hAnsi="PT Astra Serif"/>
        </w:rPr>
        <w:t>охранная зона канализационных сетей;</w:t>
      </w:r>
    </w:p>
    <w:p w:rsidR="00AC670B" w:rsidRPr="007D75D9" w:rsidRDefault="00AC670B" w:rsidP="00CB749F">
      <w:pPr>
        <w:jc w:val="both"/>
        <w:rPr>
          <w:rFonts w:ascii="PT Astra Serif" w:hAnsi="PT Astra Serif"/>
        </w:rPr>
      </w:pPr>
      <w:r w:rsidRPr="007D75D9">
        <w:rPr>
          <w:rFonts w:ascii="PT Astra Serif" w:hAnsi="PT Astra Serif"/>
        </w:rPr>
        <w:t>придорожная полоса;</w:t>
      </w:r>
    </w:p>
    <w:p w:rsidR="00AC670B" w:rsidRPr="007D75D9" w:rsidRDefault="00AC670B" w:rsidP="00CB749F">
      <w:pPr>
        <w:jc w:val="both"/>
        <w:rPr>
          <w:rFonts w:ascii="PT Astra Serif" w:hAnsi="PT Astra Serif"/>
        </w:rPr>
      </w:pPr>
      <w:r w:rsidRPr="007D75D9">
        <w:rPr>
          <w:rFonts w:ascii="PT Astra Serif" w:hAnsi="PT Astra Serif"/>
        </w:rPr>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7D75D9">
        <w:rPr>
          <w:rFonts w:ascii="PT Astra Serif" w:hAnsi="PT Astra Serif"/>
        </w:rPr>
        <w:t>аммиакопроводов</w:t>
      </w:r>
      <w:proofErr w:type="spellEnd"/>
      <w:r w:rsidRPr="007D75D9">
        <w:rPr>
          <w:rFonts w:ascii="PT Astra Serif" w:hAnsi="PT Astra Serif"/>
        </w:rPr>
        <w:t>);</w:t>
      </w:r>
    </w:p>
    <w:p w:rsidR="00AC670B" w:rsidRPr="007D75D9" w:rsidRDefault="00AC670B" w:rsidP="00CB749F">
      <w:pPr>
        <w:jc w:val="both"/>
        <w:rPr>
          <w:rFonts w:ascii="PT Astra Serif" w:hAnsi="PT Astra Serif"/>
        </w:rPr>
      </w:pPr>
      <w:r w:rsidRPr="007D75D9">
        <w:rPr>
          <w:rFonts w:ascii="PT Astra Serif" w:hAnsi="PT Astra Serif"/>
        </w:rPr>
        <w:t>береговая полоса;</w:t>
      </w:r>
    </w:p>
    <w:p w:rsidR="00AC670B" w:rsidRPr="007D75D9" w:rsidRDefault="00AC670B" w:rsidP="00CB749F">
      <w:pPr>
        <w:jc w:val="both"/>
        <w:rPr>
          <w:rFonts w:ascii="PT Astra Serif" w:hAnsi="PT Astra Serif"/>
        </w:rPr>
      </w:pPr>
      <w:r w:rsidRPr="007D75D9">
        <w:rPr>
          <w:rFonts w:ascii="PT Astra Serif" w:hAnsi="PT Astra Serif"/>
        </w:rPr>
        <w:t>прибрежная защитная полоса;</w:t>
      </w:r>
    </w:p>
    <w:p w:rsidR="00AC670B" w:rsidRPr="007D75D9" w:rsidRDefault="00AC670B" w:rsidP="00CB749F">
      <w:pPr>
        <w:jc w:val="both"/>
        <w:rPr>
          <w:rFonts w:ascii="PT Astra Serif" w:hAnsi="PT Astra Serif"/>
        </w:rPr>
      </w:pPr>
      <w:proofErr w:type="spellStart"/>
      <w:r w:rsidRPr="007D75D9">
        <w:rPr>
          <w:rFonts w:ascii="PT Astra Serif" w:hAnsi="PT Astra Serif"/>
        </w:rPr>
        <w:t>водоохранная</w:t>
      </w:r>
      <w:proofErr w:type="spellEnd"/>
      <w:r w:rsidRPr="007D75D9">
        <w:rPr>
          <w:rFonts w:ascii="PT Astra Serif" w:hAnsi="PT Astra Serif"/>
        </w:rPr>
        <w:t xml:space="preserve"> зона;</w:t>
      </w:r>
    </w:p>
    <w:p w:rsidR="00AC670B" w:rsidRPr="007D75D9" w:rsidRDefault="00AC670B" w:rsidP="00CB749F">
      <w:pPr>
        <w:jc w:val="both"/>
        <w:rPr>
          <w:rFonts w:ascii="PT Astra Serif" w:hAnsi="PT Astra Serif"/>
        </w:rPr>
      </w:pPr>
      <w:r w:rsidRPr="007D75D9">
        <w:rPr>
          <w:rFonts w:ascii="PT Astra Serif" w:hAnsi="PT Astra Serif"/>
        </w:rPr>
        <w:t>санитарно-защитная зона предприятия, сооружений и иных объектов.</w:t>
      </w:r>
    </w:p>
    <w:p w:rsidR="00AC670B" w:rsidRPr="007D75D9" w:rsidRDefault="00AC670B" w:rsidP="00CB749F">
      <w:pPr>
        <w:jc w:val="both"/>
        <w:rPr>
          <w:rFonts w:ascii="PT Astra Serif" w:hAnsi="PT Astra Serif"/>
        </w:rPr>
      </w:pPr>
    </w:p>
    <w:p w:rsidR="00AC670B" w:rsidRPr="007D75D9" w:rsidRDefault="00AC670B" w:rsidP="00CB749F">
      <w:pPr>
        <w:jc w:val="both"/>
        <w:rPr>
          <w:rFonts w:ascii="PT Astra Serif" w:hAnsi="PT Astra Serif"/>
        </w:rPr>
      </w:pPr>
      <w:r w:rsidRPr="007D75D9">
        <w:rPr>
          <w:rFonts w:ascii="PT Astra Serif" w:hAnsi="PT Astra Serif"/>
        </w:rPr>
        <w:t>Установление зон с особыми условиями использования территории осуществляется в соответствии с действующим законодательством.</w:t>
      </w:r>
    </w:p>
    <w:p w:rsidR="00AC670B" w:rsidRPr="007D75D9" w:rsidRDefault="00AC670B" w:rsidP="00CB749F">
      <w:pPr>
        <w:jc w:val="both"/>
        <w:rPr>
          <w:rFonts w:ascii="PT Astra Serif" w:hAnsi="PT Astra Serif"/>
        </w:rPr>
      </w:pPr>
      <w:bookmarkStart w:id="62" w:name="_Toc147923750"/>
      <w:bookmarkStart w:id="63" w:name="_Toc183695736"/>
      <w:r w:rsidRPr="007D75D9">
        <w:rPr>
          <w:rFonts w:ascii="PT Astra Serif" w:hAnsi="PT Astra Serif"/>
        </w:rPr>
        <w:t>2.2.1 Зоны санитарной охраны источников питьевого и хозяйственно-бытового водоснабжения и водопроводов питьевого назначения</w:t>
      </w:r>
      <w:bookmarkEnd w:id="62"/>
      <w:r w:rsidRPr="007D75D9">
        <w:rPr>
          <w:rFonts w:ascii="PT Astra Serif" w:hAnsi="PT Astra Serif"/>
        </w:rPr>
        <w:t xml:space="preserve"> (1,2,3 пояса ЗСО)</w:t>
      </w:r>
      <w:bookmarkEnd w:id="63"/>
    </w:p>
    <w:p w:rsidR="00AC670B" w:rsidRPr="007D75D9" w:rsidRDefault="00AC670B" w:rsidP="00CB749F">
      <w:pPr>
        <w:jc w:val="both"/>
        <w:rPr>
          <w:rFonts w:ascii="PT Astra Serif" w:hAnsi="PT Astra Serif"/>
        </w:rPr>
      </w:pPr>
      <w:r w:rsidRPr="007D75D9">
        <w:rPr>
          <w:rFonts w:ascii="PT Astra Serif" w:hAnsi="PT Astra Serif"/>
        </w:rPr>
        <w:t>В соответствии с СанПиН 2.1.4.1110-02 «Зоны санитарной охраны источников водоснабжения и водопроводов питьевого назначения» и СП 31.13330.2021 Водоснабжение. Наружные сети и сооружения. Актуализированная редакция СНиП 2.04.02-84* устанавливаются зоны санитарной охраны в составе трех поясов. 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AC670B" w:rsidRPr="007D75D9" w:rsidRDefault="00AC670B" w:rsidP="00CB749F">
      <w:pPr>
        <w:jc w:val="both"/>
        <w:rPr>
          <w:rFonts w:ascii="PT Astra Serif" w:hAnsi="PT Astra Serif"/>
        </w:rPr>
      </w:pPr>
      <w:r w:rsidRPr="007D75D9">
        <w:rPr>
          <w:rFonts w:ascii="PT Astra Serif" w:hAnsi="PT Astra Serif"/>
        </w:rPr>
        <w:t>Граница первого пояса устанавливается на расстоянии не менее 30 м от водозабора при использовании защищенных подземных вод и на расстоянии не менее 50 м – при использовании недостаточно защищенных подземных вод.</w:t>
      </w:r>
    </w:p>
    <w:p w:rsidR="00AC670B" w:rsidRPr="007D75D9" w:rsidRDefault="00AC670B" w:rsidP="00CB749F">
      <w:pPr>
        <w:jc w:val="both"/>
        <w:rPr>
          <w:rFonts w:ascii="PT Astra Serif" w:hAnsi="PT Astra Serif"/>
        </w:rPr>
      </w:pPr>
      <w:r w:rsidRPr="007D75D9">
        <w:rPr>
          <w:rFonts w:ascii="PT Astra Serif" w:hAnsi="PT Astra Serif"/>
        </w:rPr>
        <w:t>Граница первого пояса зоны санитарной охраны подземных водозаборов должна находиться на расстоянии не менее 30 и 50 м от крайних скважин.</w:t>
      </w:r>
    </w:p>
    <w:p w:rsidR="00AC670B" w:rsidRPr="007D75D9" w:rsidRDefault="00AC670B" w:rsidP="00CB749F">
      <w:pPr>
        <w:jc w:val="both"/>
        <w:rPr>
          <w:rFonts w:ascii="PT Astra Serif" w:hAnsi="PT Astra Serif"/>
        </w:rPr>
      </w:pPr>
      <w:r w:rsidRPr="007D75D9">
        <w:rPr>
          <w:rFonts w:ascii="PT Astra Serif" w:hAnsi="PT Astra Serif"/>
        </w:rPr>
        <w:t xml:space="preserve">Для водозаборов из защищенных подземных вод, расположенных на территории объекта, исключающего возможность загрязнения почвы и подземных вод, размеры первого пояса зоны </w:t>
      </w:r>
      <w:r w:rsidRPr="007D75D9">
        <w:rPr>
          <w:rFonts w:ascii="PT Astra Serif" w:hAnsi="PT Astra Serif"/>
        </w:rPr>
        <w:lastRenderedPageBreak/>
        <w:t>санитарной охраны допускается сокращать при условии гидрогеологического обоснования по согласованию с центром государственного санитарно-эпидемиологического надзора.</w:t>
      </w:r>
    </w:p>
    <w:p w:rsidR="00AC670B" w:rsidRPr="007D75D9" w:rsidRDefault="00AC670B" w:rsidP="00CB749F">
      <w:pPr>
        <w:jc w:val="both"/>
        <w:rPr>
          <w:rFonts w:ascii="PT Astra Serif" w:hAnsi="PT Astra Serif"/>
        </w:rPr>
      </w:pPr>
      <w:r w:rsidRPr="007D75D9">
        <w:rPr>
          <w:rFonts w:ascii="PT Astra Serif" w:hAnsi="PT Astra Serif"/>
        </w:rPr>
        <w:t xml:space="preserve">Граница второго пояса зоны санитарной охраны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 </w:t>
      </w:r>
    </w:p>
    <w:p w:rsidR="00AC670B" w:rsidRPr="007D75D9" w:rsidRDefault="00AC670B" w:rsidP="00CB749F">
      <w:pPr>
        <w:jc w:val="both"/>
        <w:rPr>
          <w:rFonts w:ascii="PT Astra Serif" w:hAnsi="PT Astra Serif"/>
        </w:rPr>
      </w:pPr>
      <w:r w:rsidRPr="007D75D9">
        <w:rPr>
          <w:rFonts w:ascii="PT Astra Serif" w:hAnsi="PT Astra Serif"/>
        </w:rPr>
        <w:t>Граница третьего пояса зоны санитарной охраны, предназначенного для защиты водоносного пласта от химических загрязнений, также определяется гидродинамическими расчетами.</w:t>
      </w:r>
    </w:p>
    <w:p w:rsidR="00AC670B" w:rsidRPr="007D75D9" w:rsidRDefault="00AC670B" w:rsidP="00CB749F">
      <w:pPr>
        <w:jc w:val="both"/>
        <w:rPr>
          <w:rFonts w:ascii="PT Astra Serif" w:hAnsi="PT Astra Serif"/>
        </w:rPr>
      </w:pPr>
      <w:r w:rsidRPr="007D75D9">
        <w:rPr>
          <w:rFonts w:ascii="PT Astra Serif" w:hAnsi="PT Astra Serif"/>
        </w:rPr>
        <w:t>Ограничения на использование территорий зон санитарной охраны источников питьевого водоснабжения (I пояс ЗСО, II пояс ЗСО, III пояс ЗСО) устанавливаются в соответствии с разделом 3 СанПиНа 2.1.4.1110-02 «Зоны санитарной охраны источников водоснабжения и водопроводов питьевого назначения».</w:t>
      </w:r>
    </w:p>
    <w:p w:rsidR="00AC670B" w:rsidRPr="007D75D9" w:rsidRDefault="00AC670B" w:rsidP="00CB749F">
      <w:pPr>
        <w:jc w:val="both"/>
        <w:rPr>
          <w:rFonts w:ascii="PT Astra Serif" w:hAnsi="PT Astra Serif"/>
        </w:rPr>
      </w:pPr>
      <w:bookmarkStart w:id="64" w:name="_Toc147923752"/>
      <w:bookmarkStart w:id="65" w:name="_Toc183695737"/>
      <w:r w:rsidRPr="007D75D9">
        <w:rPr>
          <w:rFonts w:ascii="PT Astra Serif" w:hAnsi="PT Astra Serif"/>
        </w:rPr>
        <w:t>2.2.2 Охранная зона объектов электроэнергетики (объектов электросетевого хозяйства и объектов по производству электрической энергии); (вдоль линий электропередачи, вокруг подстанций)</w:t>
      </w:r>
      <w:bookmarkEnd w:id="64"/>
      <w:bookmarkEnd w:id="65"/>
    </w:p>
    <w:p w:rsidR="00AC670B" w:rsidRPr="007D75D9" w:rsidRDefault="00AC670B" w:rsidP="00CB749F">
      <w:pPr>
        <w:jc w:val="both"/>
        <w:rPr>
          <w:rFonts w:ascii="PT Astra Serif" w:hAnsi="PT Astra Serif"/>
        </w:rPr>
      </w:pPr>
      <w:r w:rsidRPr="007D75D9">
        <w:rPr>
          <w:rFonts w:ascii="PT Astra Serif" w:hAnsi="PT Astra Serif"/>
        </w:rPr>
        <w:t>Охранные зоны объектов электросетевого хозяйства устанавливаются с целью обеспечения безопасного функционирования и эксплуатации данных объектов в соответствии с Постановлением Правительства РФ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В целях защиты населения от воздействия электрического поля, создаваемого воздушными линиями электропередач, устанавливаются санитарно-защитные зоны в соответствии с Постановлением Правительства РФ от 03 марта 2018 г. №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AC670B" w:rsidRPr="007D75D9" w:rsidRDefault="00AC670B" w:rsidP="00CB749F">
      <w:pPr>
        <w:jc w:val="both"/>
        <w:rPr>
          <w:rFonts w:ascii="PT Astra Serif" w:hAnsi="PT Astra Serif"/>
        </w:rPr>
      </w:pPr>
      <w:r w:rsidRPr="007D75D9">
        <w:rPr>
          <w:rFonts w:ascii="PT Astra Serif" w:hAnsi="PT Astra Serif"/>
        </w:rPr>
        <w:t>Охранные зоны устанавливаются:</w:t>
      </w:r>
    </w:p>
    <w:p w:rsidR="00AC670B" w:rsidRPr="007D75D9" w:rsidRDefault="00AC670B" w:rsidP="00CB749F">
      <w:pPr>
        <w:jc w:val="both"/>
        <w:rPr>
          <w:rFonts w:ascii="PT Astra Serif" w:hAnsi="PT Astra Serif"/>
        </w:rPr>
      </w:pPr>
      <w:r w:rsidRPr="007D75D9">
        <w:rPr>
          <w:rFonts w:ascii="PT Astra Serif" w:hAnsi="PT Astra Serif"/>
        </w:rPr>
        <w:t>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 отклоненном их положении на следующем расстоянии:</w:t>
      </w:r>
    </w:p>
    <w:p w:rsidR="00AC670B" w:rsidRPr="007D75D9" w:rsidRDefault="00AC670B" w:rsidP="00AC670B">
      <w:pPr>
        <w:rPr>
          <w:rFonts w:ascii="PT Astra Serif" w:hAnsi="PT Astra Serif"/>
        </w:rPr>
      </w:pPr>
      <w:r w:rsidRPr="007D75D9">
        <w:rPr>
          <w:rFonts w:ascii="PT Astra Serif" w:hAnsi="PT Astra Serif"/>
        </w:rPr>
        <w:t>Таблица 2.15</w:t>
      </w:r>
    </w:p>
    <w:p w:rsidR="00AC670B" w:rsidRPr="007D75D9" w:rsidRDefault="00AC670B" w:rsidP="00AC670B">
      <w:pPr>
        <w:rPr>
          <w:rFonts w:ascii="PT Astra Serif" w:hAnsi="PT Astra Serif"/>
        </w:rPr>
      </w:pPr>
      <w:r w:rsidRPr="007D75D9">
        <w:rPr>
          <w:rFonts w:ascii="PT Astra Serif" w:hAnsi="PT Astra Serif"/>
        </w:rPr>
        <w:t>Требования к границам установления охранных зон объектов электросетевого хозяйства</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540"/>
        <w:gridCol w:w="2981"/>
        <w:gridCol w:w="6616"/>
      </w:tblGrid>
      <w:tr w:rsidR="00AC670B" w:rsidRPr="007D75D9" w:rsidTr="00AC670B">
        <w:trPr>
          <w:tblHeader/>
        </w:trPr>
        <w:tc>
          <w:tcPr>
            <w:tcW w:w="263" w:type="pct"/>
          </w:tcPr>
          <w:p w:rsidR="00AC670B" w:rsidRPr="007D75D9" w:rsidRDefault="00AC670B" w:rsidP="00AC670B">
            <w:pPr>
              <w:rPr>
                <w:rFonts w:ascii="PT Astra Serif" w:hAnsi="PT Astra Serif"/>
              </w:rPr>
            </w:pPr>
            <w:r w:rsidRPr="007D75D9">
              <w:rPr>
                <w:rFonts w:ascii="PT Astra Serif" w:hAnsi="PT Astra Serif"/>
              </w:rPr>
              <w:t>№ п/п</w:t>
            </w:r>
          </w:p>
        </w:tc>
        <w:tc>
          <w:tcPr>
            <w:tcW w:w="1472" w:type="pct"/>
          </w:tcPr>
          <w:p w:rsidR="00AC670B" w:rsidRPr="007D75D9" w:rsidRDefault="00AC670B" w:rsidP="00AC670B">
            <w:pPr>
              <w:rPr>
                <w:rFonts w:ascii="PT Astra Serif" w:hAnsi="PT Astra Serif"/>
              </w:rPr>
            </w:pPr>
            <w:r w:rsidRPr="007D75D9">
              <w:rPr>
                <w:rFonts w:ascii="PT Astra Serif" w:hAnsi="PT Astra Serif"/>
              </w:rPr>
              <w:t xml:space="preserve">Проектный номинальный класс напряжения, </w:t>
            </w:r>
            <w:proofErr w:type="spellStart"/>
            <w:r w:rsidRPr="007D75D9">
              <w:rPr>
                <w:rFonts w:ascii="PT Astra Serif" w:hAnsi="PT Astra Serif"/>
              </w:rPr>
              <w:t>кВ</w:t>
            </w:r>
            <w:proofErr w:type="spellEnd"/>
          </w:p>
        </w:tc>
        <w:tc>
          <w:tcPr>
            <w:tcW w:w="3265" w:type="pct"/>
          </w:tcPr>
          <w:p w:rsidR="00AC670B" w:rsidRPr="007D75D9" w:rsidRDefault="00AC670B" w:rsidP="00AC670B">
            <w:pPr>
              <w:rPr>
                <w:rFonts w:ascii="PT Astra Serif" w:hAnsi="PT Astra Serif"/>
              </w:rPr>
            </w:pPr>
            <w:r w:rsidRPr="007D75D9">
              <w:rPr>
                <w:rFonts w:ascii="PT Astra Serif" w:hAnsi="PT Astra Serif"/>
              </w:rPr>
              <w:t>Расстояние, м</w:t>
            </w:r>
          </w:p>
        </w:tc>
      </w:tr>
      <w:tr w:rsidR="00AC670B" w:rsidRPr="007D75D9" w:rsidTr="00AC670B">
        <w:tc>
          <w:tcPr>
            <w:tcW w:w="263" w:type="pct"/>
          </w:tcPr>
          <w:p w:rsidR="00AC670B" w:rsidRPr="007D75D9" w:rsidRDefault="00AC670B" w:rsidP="00AC670B">
            <w:pPr>
              <w:rPr>
                <w:rFonts w:ascii="PT Astra Serif" w:hAnsi="PT Astra Serif"/>
              </w:rPr>
            </w:pPr>
            <w:r w:rsidRPr="007D75D9">
              <w:rPr>
                <w:rFonts w:ascii="PT Astra Serif" w:hAnsi="PT Astra Serif"/>
              </w:rPr>
              <w:t>1</w:t>
            </w:r>
          </w:p>
        </w:tc>
        <w:tc>
          <w:tcPr>
            <w:tcW w:w="1472" w:type="pct"/>
          </w:tcPr>
          <w:p w:rsidR="00AC670B" w:rsidRPr="007D75D9" w:rsidRDefault="00AC670B" w:rsidP="00AC670B">
            <w:pPr>
              <w:rPr>
                <w:rFonts w:ascii="PT Astra Serif" w:hAnsi="PT Astra Serif"/>
              </w:rPr>
            </w:pPr>
            <w:r w:rsidRPr="007D75D9">
              <w:rPr>
                <w:rFonts w:ascii="PT Astra Serif" w:hAnsi="PT Astra Serif"/>
              </w:rPr>
              <w:t>до 1</w:t>
            </w:r>
          </w:p>
        </w:tc>
        <w:tc>
          <w:tcPr>
            <w:tcW w:w="3265" w:type="pct"/>
          </w:tcPr>
          <w:p w:rsidR="00AC670B" w:rsidRPr="007D75D9" w:rsidRDefault="00AC670B" w:rsidP="00AC670B">
            <w:pPr>
              <w:rPr>
                <w:rFonts w:ascii="PT Astra Serif" w:hAnsi="PT Astra Serif"/>
              </w:rPr>
            </w:pPr>
            <w:r w:rsidRPr="007D75D9">
              <w:rPr>
                <w:rFonts w:ascii="PT Astra Serif" w:hAnsi="PT Astra Serif"/>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AC670B" w:rsidRPr="007D75D9" w:rsidTr="00AC670B">
        <w:tc>
          <w:tcPr>
            <w:tcW w:w="263" w:type="pct"/>
          </w:tcPr>
          <w:p w:rsidR="00AC670B" w:rsidRPr="007D75D9" w:rsidRDefault="00AC670B" w:rsidP="00AC670B">
            <w:pPr>
              <w:rPr>
                <w:rFonts w:ascii="PT Astra Serif" w:hAnsi="PT Astra Serif"/>
              </w:rPr>
            </w:pPr>
            <w:r w:rsidRPr="007D75D9">
              <w:rPr>
                <w:rFonts w:ascii="PT Astra Serif" w:hAnsi="PT Astra Serif"/>
              </w:rPr>
              <w:t>2</w:t>
            </w:r>
          </w:p>
        </w:tc>
        <w:tc>
          <w:tcPr>
            <w:tcW w:w="1472" w:type="pct"/>
          </w:tcPr>
          <w:p w:rsidR="00AC670B" w:rsidRPr="007D75D9" w:rsidRDefault="00AC670B" w:rsidP="00AC670B">
            <w:pPr>
              <w:rPr>
                <w:rFonts w:ascii="PT Astra Serif" w:hAnsi="PT Astra Serif"/>
              </w:rPr>
            </w:pPr>
            <w:r w:rsidRPr="007D75D9">
              <w:rPr>
                <w:rFonts w:ascii="PT Astra Serif" w:hAnsi="PT Astra Serif"/>
              </w:rPr>
              <w:t>1 - 20</w:t>
            </w:r>
          </w:p>
        </w:tc>
        <w:tc>
          <w:tcPr>
            <w:tcW w:w="3265" w:type="pct"/>
          </w:tcPr>
          <w:p w:rsidR="00AC670B" w:rsidRPr="007D75D9" w:rsidRDefault="00AC670B" w:rsidP="00AC670B">
            <w:pPr>
              <w:rPr>
                <w:rFonts w:ascii="PT Astra Serif" w:hAnsi="PT Astra Serif"/>
              </w:rPr>
            </w:pPr>
            <w:r w:rsidRPr="007D75D9">
              <w:rPr>
                <w:rFonts w:ascii="PT Astra Serif" w:hAnsi="PT Astra Serif"/>
              </w:rPr>
              <w:t>10 (5 - для линий с самонесущими или изолированными проводами, размещенных в границах населенных пунктов)</w:t>
            </w:r>
          </w:p>
        </w:tc>
      </w:tr>
      <w:tr w:rsidR="00AC670B" w:rsidRPr="007D75D9" w:rsidTr="00AC670B">
        <w:tc>
          <w:tcPr>
            <w:tcW w:w="263" w:type="pct"/>
          </w:tcPr>
          <w:p w:rsidR="00AC670B" w:rsidRPr="007D75D9" w:rsidRDefault="00AC670B" w:rsidP="00AC670B">
            <w:pPr>
              <w:rPr>
                <w:rFonts w:ascii="PT Astra Serif" w:hAnsi="PT Astra Serif"/>
              </w:rPr>
            </w:pPr>
            <w:r w:rsidRPr="007D75D9">
              <w:rPr>
                <w:rFonts w:ascii="PT Astra Serif" w:hAnsi="PT Astra Serif"/>
              </w:rPr>
              <w:t>3</w:t>
            </w:r>
          </w:p>
        </w:tc>
        <w:tc>
          <w:tcPr>
            <w:tcW w:w="1472" w:type="pct"/>
          </w:tcPr>
          <w:p w:rsidR="00AC670B" w:rsidRPr="007D75D9" w:rsidRDefault="00AC670B" w:rsidP="00AC670B">
            <w:pPr>
              <w:rPr>
                <w:rFonts w:ascii="PT Astra Serif" w:hAnsi="PT Astra Serif"/>
              </w:rPr>
            </w:pPr>
            <w:r w:rsidRPr="007D75D9">
              <w:rPr>
                <w:rFonts w:ascii="PT Astra Serif" w:hAnsi="PT Astra Serif"/>
              </w:rPr>
              <w:t>35</w:t>
            </w:r>
          </w:p>
        </w:tc>
        <w:tc>
          <w:tcPr>
            <w:tcW w:w="3265" w:type="pct"/>
          </w:tcPr>
          <w:p w:rsidR="00AC670B" w:rsidRPr="007D75D9" w:rsidRDefault="00AC670B" w:rsidP="00AC670B">
            <w:pPr>
              <w:rPr>
                <w:rFonts w:ascii="PT Astra Serif" w:hAnsi="PT Astra Serif"/>
              </w:rPr>
            </w:pPr>
            <w:r w:rsidRPr="007D75D9">
              <w:rPr>
                <w:rFonts w:ascii="PT Astra Serif" w:hAnsi="PT Astra Serif"/>
              </w:rPr>
              <w:t>15</w:t>
            </w:r>
          </w:p>
        </w:tc>
      </w:tr>
      <w:tr w:rsidR="00AC670B" w:rsidRPr="007D75D9" w:rsidTr="00AC670B">
        <w:tc>
          <w:tcPr>
            <w:tcW w:w="263" w:type="pct"/>
          </w:tcPr>
          <w:p w:rsidR="00AC670B" w:rsidRPr="007D75D9" w:rsidRDefault="00AC670B" w:rsidP="00AC670B">
            <w:pPr>
              <w:rPr>
                <w:rFonts w:ascii="PT Astra Serif" w:hAnsi="PT Astra Serif"/>
              </w:rPr>
            </w:pPr>
            <w:r w:rsidRPr="007D75D9">
              <w:rPr>
                <w:rFonts w:ascii="PT Astra Serif" w:hAnsi="PT Astra Serif"/>
              </w:rPr>
              <w:t>4</w:t>
            </w:r>
          </w:p>
        </w:tc>
        <w:tc>
          <w:tcPr>
            <w:tcW w:w="1472" w:type="pct"/>
          </w:tcPr>
          <w:p w:rsidR="00AC670B" w:rsidRPr="007D75D9" w:rsidRDefault="00AC670B" w:rsidP="00AC670B">
            <w:pPr>
              <w:rPr>
                <w:rFonts w:ascii="PT Astra Serif" w:hAnsi="PT Astra Serif"/>
              </w:rPr>
            </w:pPr>
            <w:r w:rsidRPr="007D75D9">
              <w:rPr>
                <w:rFonts w:ascii="PT Astra Serif" w:hAnsi="PT Astra Serif"/>
              </w:rPr>
              <w:t>110</w:t>
            </w:r>
          </w:p>
        </w:tc>
        <w:tc>
          <w:tcPr>
            <w:tcW w:w="3265" w:type="pct"/>
          </w:tcPr>
          <w:p w:rsidR="00AC670B" w:rsidRPr="007D75D9" w:rsidRDefault="00AC670B" w:rsidP="00AC670B">
            <w:pPr>
              <w:rPr>
                <w:rFonts w:ascii="PT Astra Serif" w:hAnsi="PT Astra Serif"/>
              </w:rPr>
            </w:pPr>
            <w:r w:rsidRPr="007D75D9">
              <w:rPr>
                <w:rFonts w:ascii="PT Astra Serif" w:hAnsi="PT Astra Serif"/>
              </w:rPr>
              <w:t>20</w:t>
            </w:r>
          </w:p>
        </w:tc>
      </w:tr>
      <w:tr w:rsidR="00AC670B" w:rsidRPr="007D75D9" w:rsidTr="00AC670B">
        <w:tc>
          <w:tcPr>
            <w:tcW w:w="263" w:type="pct"/>
          </w:tcPr>
          <w:p w:rsidR="00AC670B" w:rsidRPr="007D75D9" w:rsidRDefault="00AC670B" w:rsidP="00AC670B">
            <w:pPr>
              <w:rPr>
                <w:rFonts w:ascii="PT Astra Serif" w:hAnsi="PT Astra Serif"/>
              </w:rPr>
            </w:pPr>
            <w:r w:rsidRPr="007D75D9">
              <w:rPr>
                <w:rFonts w:ascii="PT Astra Serif" w:hAnsi="PT Astra Serif"/>
              </w:rPr>
              <w:t>5</w:t>
            </w:r>
          </w:p>
        </w:tc>
        <w:tc>
          <w:tcPr>
            <w:tcW w:w="1472" w:type="pct"/>
          </w:tcPr>
          <w:p w:rsidR="00AC670B" w:rsidRPr="007D75D9" w:rsidRDefault="00AC670B" w:rsidP="00AC670B">
            <w:pPr>
              <w:rPr>
                <w:rFonts w:ascii="PT Astra Serif" w:hAnsi="PT Astra Serif"/>
              </w:rPr>
            </w:pPr>
            <w:r w:rsidRPr="007D75D9">
              <w:rPr>
                <w:rFonts w:ascii="PT Astra Serif" w:hAnsi="PT Astra Serif"/>
              </w:rPr>
              <w:t>150, 220</w:t>
            </w:r>
          </w:p>
        </w:tc>
        <w:tc>
          <w:tcPr>
            <w:tcW w:w="3265" w:type="pct"/>
          </w:tcPr>
          <w:p w:rsidR="00AC670B" w:rsidRPr="007D75D9" w:rsidRDefault="00AC670B" w:rsidP="00AC670B">
            <w:pPr>
              <w:rPr>
                <w:rFonts w:ascii="PT Astra Serif" w:hAnsi="PT Astra Serif"/>
              </w:rPr>
            </w:pPr>
            <w:r w:rsidRPr="007D75D9">
              <w:rPr>
                <w:rFonts w:ascii="PT Astra Serif" w:hAnsi="PT Astra Serif"/>
              </w:rPr>
              <w:t>25</w:t>
            </w:r>
          </w:p>
        </w:tc>
      </w:tr>
    </w:tbl>
    <w:p w:rsidR="00AC670B" w:rsidRPr="007D75D9" w:rsidRDefault="00AC670B" w:rsidP="00CB749F">
      <w:pPr>
        <w:jc w:val="both"/>
        <w:rPr>
          <w:rFonts w:ascii="PT Astra Serif" w:hAnsi="PT Astra Serif"/>
        </w:rPr>
      </w:pPr>
      <w:r w:rsidRPr="007D75D9">
        <w:rPr>
          <w:rFonts w:ascii="PT Astra Serif" w:hAnsi="PT Astra Serif"/>
        </w:rPr>
        <w:t>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rsidR="00AC670B" w:rsidRPr="007D75D9" w:rsidRDefault="00AC670B" w:rsidP="00CB749F">
      <w:pPr>
        <w:jc w:val="both"/>
        <w:rPr>
          <w:rFonts w:ascii="PT Astra Serif" w:hAnsi="PT Astra Serif"/>
        </w:rPr>
      </w:pPr>
      <w:r w:rsidRPr="007D75D9">
        <w:rPr>
          <w:rFonts w:ascii="PT Astra Serif" w:hAnsi="PT Astra Serif"/>
        </w:rPr>
        <w:lastRenderedPageBreak/>
        <w:t>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rsidR="00AC670B" w:rsidRPr="007D75D9" w:rsidRDefault="00AC670B" w:rsidP="00CB749F">
      <w:pPr>
        <w:jc w:val="both"/>
        <w:rPr>
          <w:rFonts w:ascii="PT Astra Serif" w:hAnsi="PT Astra Serif"/>
        </w:rPr>
      </w:pPr>
      <w:r w:rsidRPr="007D75D9">
        <w:rPr>
          <w:rFonts w:ascii="PT Astra Serif" w:hAnsi="PT Astra Serif"/>
        </w:rPr>
        <w:t>г) 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 отклоненном их положении для судоходных водоемов на расстоянии 100 метров, для несудоходных водоемов - на расстоянии, предусмотренном для установления охранных зон вдоль воздушных линий электропередачи.</w:t>
      </w:r>
    </w:p>
    <w:p w:rsidR="00AC670B" w:rsidRPr="007D75D9" w:rsidRDefault="00AC670B" w:rsidP="00CB749F">
      <w:pPr>
        <w:jc w:val="both"/>
        <w:rPr>
          <w:rFonts w:ascii="PT Astra Serif" w:hAnsi="PT Astra Serif"/>
        </w:rPr>
      </w:pPr>
      <w:r w:rsidRPr="007D75D9">
        <w:rPr>
          <w:rFonts w:ascii="PT Astra Serif" w:hAnsi="PT Astra Serif"/>
        </w:rPr>
        <w:t>Согласно Постановлению Правительства РФ от 24 февраля 2009 г.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(далее Постановление) охранные зоны устанавливаются 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w:t>
      </w:r>
    </w:p>
    <w:p w:rsidR="00AC670B" w:rsidRPr="007D75D9" w:rsidRDefault="00AC670B" w:rsidP="00CB749F">
      <w:pPr>
        <w:jc w:val="both"/>
        <w:rPr>
          <w:rFonts w:ascii="PT Astra Serif" w:hAnsi="PT Astra Serif"/>
        </w:rPr>
      </w:pPr>
      <w:r w:rsidRPr="007D75D9">
        <w:rPr>
          <w:rFonts w:ascii="PT Astra Serif" w:hAnsi="PT Astra Serif"/>
        </w:rPr>
        <w:t xml:space="preserve">ПС-220 </w:t>
      </w:r>
      <w:proofErr w:type="spellStart"/>
      <w:r w:rsidRPr="007D75D9">
        <w:rPr>
          <w:rFonts w:ascii="PT Astra Serif" w:hAnsi="PT Astra Serif"/>
        </w:rPr>
        <w:t>кВ</w:t>
      </w:r>
      <w:proofErr w:type="spellEnd"/>
      <w:r w:rsidRPr="007D75D9">
        <w:rPr>
          <w:rFonts w:ascii="PT Astra Serif" w:hAnsi="PT Astra Serif"/>
        </w:rPr>
        <w:t xml:space="preserve"> – 25м;</w:t>
      </w:r>
    </w:p>
    <w:p w:rsidR="00AC670B" w:rsidRPr="007D75D9" w:rsidRDefault="00AC670B" w:rsidP="00CB749F">
      <w:pPr>
        <w:jc w:val="both"/>
        <w:rPr>
          <w:rFonts w:ascii="PT Astra Serif" w:hAnsi="PT Astra Serif"/>
        </w:rPr>
      </w:pPr>
      <w:r w:rsidRPr="007D75D9">
        <w:rPr>
          <w:rFonts w:ascii="PT Astra Serif" w:hAnsi="PT Astra Serif"/>
        </w:rPr>
        <w:t xml:space="preserve">ПС-110 </w:t>
      </w:r>
      <w:proofErr w:type="spellStart"/>
      <w:r w:rsidRPr="007D75D9">
        <w:rPr>
          <w:rFonts w:ascii="PT Astra Serif" w:hAnsi="PT Astra Serif"/>
        </w:rPr>
        <w:t>кВ</w:t>
      </w:r>
      <w:proofErr w:type="spellEnd"/>
      <w:r w:rsidRPr="007D75D9">
        <w:rPr>
          <w:rFonts w:ascii="PT Astra Serif" w:hAnsi="PT Astra Serif"/>
        </w:rPr>
        <w:t xml:space="preserve"> – 20 м;</w:t>
      </w:r>
    </w:p>
    <w:p w:rsidR="00AC670B" w:rsidRPr="007D75D9" w:rsidRDefault="00AC670B" w:rsidP="00CB749F">
      <w:pPr>
        <w:jc w:val="both"/>
        <w:rPr>
          <w:rFonts w:ascii="PT Astra Serif" w:hAnsi="PT Astra Serif"/>
        </w:rPr>
      </w:pPr>
      <w:r w:rsidRPr="007D75D9">
        <w:rPr>
          <w:rFonts w:ascii="PT Astra Serif" w:hAnsi="PT Astra Serif"/>
        </w:rPr>
        <w:t xml:space="preserve">ПС-35 </w:t>
      </w:r>
      <w:proofErr w:type="spellStart"/>
      <w:r w:rsidRPr="007D75D9">
        <w:rPr>
          <w:rFonts w:ascii="PT Astra Serif" w:hAnsi="PT Astra Serif"/>
        </w:rPr>
        <w:t>кВ</w:t>
      </w:r>
      <w:proofErr w:type="spellEnd"/>
      <w:r w:rsidRPr="007D75D9">
        <w:rPr>
          <w:rFonts w:ascii="PT Astra Serif" w:hAnsi="PT Astra Serif"/>
        </w:rPr>
        <w:t xml:space="preserve"> – 15 м;</w:t>
      </w:r>
    </w:p>
    <w:p w:rsidR="00AC670B" w:rsidRPr="007D75D9" w:rsidRDefault="00AC670B" w:rsidP="00CB749F">
      <w:pPr>
        <w:jc w:val="both"/>
        <w:rPr>
          <w:rFonts w:ascii="PT Astra Serif" w:hAnsi="PT Astra Serif"/>
        </w:rPr>
      </w:pPr>
      <w:r w:rsidRPr="007D75D9">
        <w:rPr>
          <w:rFonts w:ascii="PT Astra Serif" w:hAnsi="PT Astra Serif"/>
        </w:rPr>
        <w:t xml:space="preserve">ТП-10 </w:t>
      </w:r>
      <w:proofErr w:type="spellStart"/>
      <w:r w:rsidRPr="007D75D9">
        <w:rPr>
          <w:rFonts w:ascii="PT Astra Serif" w:hAnsi="PT Astra Serif"/>
        </w:rPr>
        <w:t>кВ</w:t>
      </w:r>
      <w:proofErr w:type="spellEnd"/>
      <w:r w:rsidRPr="007D75D9">
        <w:rPr>
          <w:rFonts w:ascii="PT Astra Serif" w:hAnsi="PT Astra Serif"/>
        </w:rPr>
        <w:t xml:space="preserve"> – 10 м.</w:t>
      </w:r>
    </w:p>
    <w:p w:rsidR="00AC670B" w:rsidRPr="007D75D9" w:rsidRDefault="00AC670B" w:rsidP="00CB749F">
      <w:pPr>
        <w:jc w:val="both"/>
        <w:rPr>
          <w:rFonts w:ascii="PT Astra Serif" w:hAnsi="PT Astra Serif"/>
        </w:rPr>
      </w:pPr>
      <w:r w:rsidRPr="007D75D9">
        <w:rPr>
          <w:rFonts w:ascii="PT Astra Serif" w:hAnsi="PT Astra Serif"/>
        </w:rPr>
        <w:t>В соответствии с Постановлением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AC670B" w:rsidRPr="007D75D9" w:rsidRDefault="00AC670B" w:rsidP="00CB749F">
      <w:pPr>
        <w:jc w:val="both"/>
        <w:rPr>
          <w:rFonts w:ascii="PT Astra Serif" w:hAnsi="PT Astra Serif"/>
        </w:rPr>
      </w:pPr>
      <w:r w:rsidRPr="007D75D9">
        <w:rPr>
          <w:rFonts w:ascii="PT Astra Serif" w:hAnsi="PT Astra Serif"/>
        </w:rPr>
        <w:t>В пределах охранных зон без письменного решения о согласовании сетевых организаций юридическим и физическим лицам запрещается:</w:t>
      </w:r>
    </w:p>
    <w:p w:rsidR="00AC670B" w:rsidRPr="007D75D9" w:rsidRDefault="00AC670B" w:rsidP="00CB749F">
      <w:pPr>
        <w:jc w:val="both"/>
        <w:rPr>
          <w:rFonts w:ascii="PT Astra Serif" w:hAnsi="PT Astra Serif"/>
        </w:rPr>
      </w:pPr>
      <w:r w:rsidRPr="007D75D9">
        <w:rPr>
          <w:rFonts w:ascii="PT Astra Serif" w:hAnsi="PT Astra Serif"/>
        </w:rPr>
        <w:t>строительство, капитальный ремонт, реконструкция или снос зданий и сооружений;</w:t>
      </w:r>
    </w:p>
    <w:p w:rsidR="00AC670B" w:rsidRPr="007D75D9" w:rsidRDefault="00AC670B" w:rsidP="00CB749F">
      <w:pPr>
        <w:jc w:val="both"/>
        <w:rPr>
          <w:rFonts w:ascii="PT Astra Serif" w:hAnsi="PT Astra Serif"/>
        </w:rPr>
      </w:pPr>
      <w:r w:rsidRPr="007D75D9">
        <w:rPr>
          <w:rFonts w:ascii="PT Astra Serif" w:hAnsi="PT Astra Serif"/>
        </w:rPr>
        <w:t>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w:t>
      </w:r>
    </w:p>
    <w:p w:rsidR="00AC670B" w:rsidRPr="007D75D9" w:rsidRDefault="00AC670B" w:rsidP="00CB749F">
      <w:pPr>
        <w:jc w:val="both"/>
        <w:rPr>
          <w:rFonts w:ascii="PT Astra Serif" w:hAnsi="PT Astra Serif"/>
        </w:rPr>
      </w:pPr>
      <w:r w:rsidRPr="007D75D9">
        <w:rPr>
          <w:rFonts w:ascii="PT Astra Serif" w:hAnsi="PT Astra Serif"/>
        </w:rPr>
        <w:t>посадка и вырубка деревьев и кустарников.</w:t>
      </w:r>
    </w:p>
    <w:p w:rsidR="00AC670B" w:rsidRPr="007D75D9" w:rsidRDefault="00AC670B" w:rsidP="00CB749F">
      <w:pPr>
        <w:jc w:val="both"/>
        <w:rPr>
          <w:rFonts w:ascii="PT Astra Serif" w:hAnsi="PT Astra Serif"/>
        </w:rPr>
      </w:pPr>
      <w:bookmarkStart w:id="66" w:name="_Toc100819804"/>
      <w:bookmarkStart w:id="67" w:name="_Toc106800853"/>
      <w:bookmarkStart w:id="68" w:name="_Toc145917075"/>
      <w:bookmarkStart w:id="69" w:name="_Toc147923758"/>
      <w:bookmarkStart w:id="70" w:name="_Toc183695738"/>
      <w:r w:rsidRPr="007D75D9">
        <w:rPr>
          <w:rFonts w:ascii="PT Astra Serif" w:hAnsi="PT Astra Serif"/>
        </w:rPr>
        <w:t>2.2.3 Придорожная полоса</w:t>
      </w:r>
      <w:bookmarkEnd w:id="66"/>
      <w:bookmarkEnd w:id="67"/>
      <w:bookmarkEnd w:id="68"/>
      <w:bookmarkEnd w:id="69"/>
      <w:bookmarkEnd w:id="70"/>
    </w:p>
    <w:p w:rsidR="00AC670B" w:rsidRPr="007D75D9" w:rsidRDefault="00AC670B" w:rsidP="00CB749F">
      <w:pPr>
        <w:jc w:val="both"/>
        <w:rPr>
          <w:rFonts w:ascii="PT Astra Serif" w:hAnsi="PT Astra Serif"/>
        </w:rPr>
      </w:pPr>
      <w:r w:rsidRPr="007D75D9">
        <w:rPr>
          <w:rFonts w:ascii="PT Astra Serif" w:hAnsi="PT Astra Serif"/>
        </w:rPr>
        <w:t>В соответствии ФЗ «Об автомобильных дорогах и дорожной деятельности в Российской Федерации и внесении изменений в отдельные законодательные акты Российской федерации» от 08.11.2007 №257-ФЗ придорожной полосой автомобильной дороги являются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AC670B" w:rsidRPr="007D75D9" w:rsidRDefault="00AC670B" w:rsidP="00CB749F">
      <w:pPr>
        <w:jc w:val="both"/>
        <w:rPr>
          <w:rFonts w:ascii="PT Astra Serif" w:hAnsi="PT Astra Serif"/>
        </w:rPr>
      </w:pPr>
      <w:bookmarkStart w:id="71" w:name="_Toc61969714"/>
      <w:bookmarkStart w:id="72" w:name="_Toc106800850"/>
      <w:bookmarkStart w:id="73" w:name="_Toc145917079"/>
      <w:bookmarkStart w:id="74" w:name="_Toc147923760"/>
      <w:bookmarkStart w:id="75" w:name="_Toc183695739"/>
      <w:r w:rsidRPr="007D75D9">
        <w:rPr>
          <w:rFonts w:ascii="PT Astra Serif" w:hAnsi="PT Astra Serif"/>
        </w:rPr>
        <w:t>2.2.4 Береговые полосы</w:t>
      </w:r>
      <w:bookmarkEnd w:id="71"/>
      <w:bookmarkEnd w:id="72"/>
      <w:bookmarkEnd w:id="73"/>
      <w:bookmarkEnd w:id="74"/>
      <w:bookmarkEnd w:id="75"/>
    </w:p>
    <w:p w:rsidR="00AC670B" w:rsidRPr="007D75D9" w:rsidRDefault="00AC670B" w:rsidP="00CB749F">
      <w:pPr>
        <w:jc w:val="both"/>
        <w:rPr>
          <w:rFonts w:ascii="PT Astra Serif" w:hAnsi="PT Astra Serif"/>
        </w:rPr>
      </w:pPr>
      <w:r w:rsidRPr="007D75D9">
        <w:rPr>
          <w:rFonts w:ascii="PT Astra Serif" w:hAnsi="PT Astra Serif"/>
        </w:rPr>
        <w:t xml:space="preserve">К территориям общего пользования относятся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 </w:t>
      </w:r>
    </w:p>
    <w:p w:rsidR="00AC670B" w:rsidRPr="007D75D9" w:rsidRDefault="00AC670B" w:rsidP="00CB749F">
      <w:pPr>
        <w:jc w:val="both"/>
        <w:rPr>
          <w:rFonts w:ascii="PT Astra Serif" w:hAnsi="PT Astra Serif"/>
        </w:rPr>
      </w:pPr>
      <w:r w:rsidRPr="007D75D9">
        <w:rPr>
          <w:rFonts w:ascii="PT Astra Serif" w:hAnsi="PT Astra Serif"/>
        </w:rPr>
        <w:t>В соответствии с Водным кодексом Российской Федерации от 03.06.2006 №74-ФЗ выделяются объекты общего пользования, а также полоса земли вдоль береговой линии водного объекта общего пользования.</w:t>
      </w:r>
    </w:p>
    <w:p w:rsidR="00AC670B" w:rsidRPr="007D75D9" w:rsidRDefault="00AC670B" w:rsidP="00CB749F">
      <w:pPr>
        <w:jc w:val="both"/>
        <w:rPr>
          <w:rFonts w:ascii="PT Astra Serif" w:hAnsi="PT Astra Serif"/>
        </w:rPr>
      </w:pPr>
      <w:r w:rsidRPr="007D75D9">
        <w:rPr>
          <w:rFonts w:ascii="PT Astra Serif" w:hAnsi="PT Astra Serif"/>
        </w:rPr>
        <w:t>Полоса земли вдоль береговой линии водного объекта общего пользования (береговая полоса) предназначается для общего пользования.</w:t>
      </w:r>
    </w:p>
    <w:p w:rsidR="00AC670B" w:rsidRPr="007D75D9" w:rsidRDefault="00AC670B" w:rsidP="00CB749F">
      <w:pPr>
        <w:jc w:val="both"/>
        <w:rPr>
          <w:rFonts w:ascii="PT Astra Serif" w:hAnsi="PT Astra Serif"/>
        </w:rPr>
      </w:pPr>
      <w:r w:rsidRPr="007D75D9">
        <w:rPr>
          <w:rFonts w:ascii="PT Astra Serif" w:hAnsi="PT Astra Serif"/>
        </w:rPr>
        <w:lastRenderedPageBreak/>
        <w:t>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AC670B" w:rsidRPr="007D75D9" w:rsidRDefault="00AC670B" w:rsidP="00CB749F">
      <w:pPr>
        <w:jc w:val="both"/>
        <w:rPr>
          <w:rFonts w:ascii="PT Astra Serif" w:hAnsi="PT Astra Serif"/>
        </w:rPr>
      </w:pPr>
      <w:r w:rsidRPr="007D75D9">
        <w:rPr>
          <w:rFonts w:ascii="PT Astra Serif" w:hAnsi="PT Astra Serif"/>
        </w:rPr>
        <w:t>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рыболовства и причаливания плавучих средств.</w:t>
      </w:r>
    </w:p>
    <w:p w:rsidR="00AC670B" w:rsidRPr="007D75D9" w:rsidRDefault="00AC670B" w:rsidP="00CB749F">
      <w:pPr>
        <w:jc w:val="both"/>
        <w:rPr>
          <w:rFonts w:ascii="PT Astra Serif" w:hAnsi="PT Astra Serif"/>
        </w:rPr>
      </w:pPr>
      <w:r w:rsidRPr="007D75D9">
        <w:rPr>
          <w:rFonts w:ascii="PT Astra Serif" w:hAnsi="PT Astra Serif"/>
        </w:rPr>
        <w:t>Согласно п. 8 ст. 27 Земельного кодекса Российской Федерации от 25.10.2001 №136-ФЗ запрещается приватизация земельных участков в пределах береговой полосы, установленной в соответствии с Водным кодексом Российской Федерации, а также земельных участков, на которых находятся пруды, обводненные карьеры, в границах территорий общего пользования.</w:t>
      </w:r>
    </w:p>
    <w:p w:rsidR="00AC670B" w:rsidRPr="007D75D9" w:rsidRDefault="00AC670B" w:rsidP="00CB749F">
      <w:pPr>
        <w:jc w:val="both"/>
        <w:rPr>
          <w:rFonts w:ascii="PT Astra Serif" w:hAnsi="PT Astra Serif"/>
        </w:rPr>
      </w:pPr>
      <w:bookmarkStart w:id="76" w:name="_Toc118885916"/>
      <w:bookmarkStart w:id="77" w:name="_Toc118901251"/>
      <w:bookmarkStart w:id="78" w:name="_Toc147923759"/>
      <w:bookmarkStart w:id="79" w:name="_Toc183695740"/>
      <w:r w:rsidRPr="007D75D9">
        <w:rPr>
          <w:rFonts w:ascii="PT Astra Serif" w:hAnsi="PT Astra Serif"/>
        </w:rPr>
        <w:t xml:space="preserve">2.2.5 </w:t>
      </w:r>
      <w:bookmarkStart w:id="80" w:name="_Toc61969706"/>
      <w:bookmarkStart w:id="81" w:name="_Toc106954076"/>
      <w:bookmarkEnd w:id="76"/>
      <w:proofErr w:type="spellStart"/>
      <w:r w:rsidRPr="007D75D9">
        <w:rPr>
          <w:rFonts w:ascii="PT Astra Serif" w:hAnsi="PT Astra Serif"/>
        </w:rPr>
        <w:t>Водоохранные</w:t>
      </w:r>
      <w:proofErr w:type="spellEnd"/>
      <w:r w:rsidRPr="007D75D9">
        <w:rPr>
          <w:rFonts w:ascii="PT Astra Serif" w:hAnsi="PT Astra Serif"/>
        </w:rPr>
        <w:t xml:space="preserve"> зоны и прибрежные защитные полосы водных объектов</w:t>
      </w:r>
      <w:bookmarkEnd w:id="77"/>
      <w:bookmarkEnd w:id="78"/>
      <w:bookmarkEnd w:id="79"/>
      <w:bookmarkEnd w:id="80"/>
      <w:bookmarkEnd w:id="81"/>
    </w:p>
    <w:p w:rsidR="00AC670B" w:rsidRPr="007D75D9" w:rsidRDefault="00AC670B" w:rsidP="00CB749F">
      <w:pPr>
        <w:jc w:val="both"/>
        <w:rPr>
          <w:rFonts w:ascii="PT Astra Serif" w:hAnsi="PT Astra Serif"/>
        </w:rPr>
      </w:pPr>
      <w:r w:rsidRPr="007D75D9">
        <w:rPr>
          <w:rFonts w:ascii="PT Astra Serif" w:hAnsi="PT Astra Serif"/>
        </w:rPr>
        <w:t xml:space="preserve">1. </w:t>
      </w:r>
      <w:proofErr w:type="spellStart"/>
      <w:r w:rsidRPr="007D75D9">
        <w:rPr>
          <w:rFonts w:ascii="PT Astra Serif" w:hAnsi="PT Astra Serif"/>
        </w:rPr>
        <w:t>Водоохранными</w:t>
      </w:r>
      <w:proofErr w:type="spellEnd"/>
      <w:r w:rsidRPr="007D75D9">
        <w:rPr>
          <w:rFonts w:ascii="PT Astra Serif" w:hAnsi="PT Astra Serif"/>
        </w:rPr>
        <w:t xml:space="preserve">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AC670B" w:rsidRPr="007D75D9" w:rsidRDefault="00AC670B" w:rsidP="00CB749F">
      <w:pPr>
        <w:jc w:val="both"/>
        <w:rPr>
          <w:rFonts w:ascii="PT Astra Serif" w:hAnsi="PT Astra Serif"/>
        </w:rPr>
      </w:pPr>
      <w:r w:rsidRPr="007D75D9">
        <w:rPr>
          <w:rFonts w:ascii="PT Astra Serif" w:hAnsi="PT Astra Serif"/>
        </w:rPr>
        <w:t xml:space="preserve">2. В границах </w:t>
      </w:r>
      <w:proofErr w:type="spellStart"/>
      <w:r w:rsidRPr="007D75D9">
        <w:rPr>
          <w:rFonts w:ascii="PT Astra Serif" w:hAnsi="PT Astra Serif"/>
        </w:rPr>
        <w:t>водоохранных</w:t>
      </w:r>
      <w:proofErr w:type="spellEnd"/>
      <w:r w:rsidRPr="007D75D9">
        <w:rPr>
          <w:rFonts w:ascii="PT Astra Serif" w:hAnsi="PT Astra Serif"/>
        </w:rPr>
        <w:t xml:space="preserve"> зон устанавливаются прибрежные защитные полосы, на территориях которых вводятся дополнительные </w:t>
      </w:r>
      <w:hyperlink r:id="rId13" w:anchor="dst100595" w:history="1">
        <w:r w:rsidRPr="007D75D9">
          <w:rPr>
            <w:rFonts w:ascii="PT Astra Serif" w:hAnsi="PT Astra Serif"/>
          </w:rPr>
          <w:t>ограничения</w:t>
        </w:r>
      </w:hyperlink>
      <w:r w:rsidRPr="007D75D9">
        <w:rPr>
          <w:rFonts w:ascii="PT Astra Serif" w:hAnsi="PT Astra Serif"/>
        </w:rPr>
        <w:t xml:space="preserve"> хозяйственной и иной деятельности.</w:t>
      </w:r>
    </w:p>
    <w:p w:rsidR="00AC670B" w:rsidRPr="007D75D9" w:rsidRDefault="00AC670B" w:rsidP="00CB749F">
      <w:pPr>
        <w:jc w:val="both"/>
        <w:rPr>
          <w:rFonts w:ascii="PT Astra Serif" w:hAnsi="PT Astra Serif"/>
        </w:rPr>
      </w:pPr>
      <w:r w:rsidRPr="007D75D9">
        <w:rPr>
          <w:rFonts w:ascii="PT Astra Serif" w:hAnsi="PT Astra Serif"/>
        </w:rPr>
        <w:t xml:space="preserve">3. За пределами территорий городов и других населенных пунктов ширина </w:t>
      </w:r>
      <w:proofErr w:type="spellStart"/>
      <w:r w:rsidRPr="007D75D9">
        <w:rPr>
          <w:rFonts w:ascii="PT Astra Serif" w:hAnsi="PT Astra Serif"/>
        </w:rPr>
        <w:t>водоохранной</w:t>
      </w:r>
      <w:proofErr w:type="spellEnd"/>
      <w:r w:rsidRPr="007D75D9">
        <w:rPr>
          <w:rFonts w:ascii="PT Astra Serif" w:hAnsi="PT Astra Serif"/>
        </w:rPr>
        <w:t xml:space="preserve"> зоны рек, ручьев, каналов, озер, водохранилищ и ширина их прибрежной защитной полосы устанавливаются от местоположения соответствующей береговой линии (границы водного объекта), а ширина </w:t>
      </w:r>
      <w:proofErr w:type="spellStart"/>
      <w:r w:rsidRPr="007D75D9">
        <w:rPr>
          <w:rFonts w:ascii="PT Astra Serif" w:hAnsi="PT Astra Serif"/>
        </w:rPr>
        <w:t>водоохранной</w:t>
      </w:r>
      <w:proofErr w:type="spellEnd"/>
      <w:r w:rsidRPr="007D75D9">
        <w:rPr>
          <w:rFonts w:ascii="PT Astra Serif" w:hAnsi="PT Astra Serif"/>
        </w:rPr>
        <w:t xml:space="preserve"> зоны морей и ширина их прибрежной защитной полосы - от линии максимального прилива. При наличии централизованных ливневых систем водоотведения и набережных границы прибрежных защитных полос этих водных объектов совпадают с парапетами набережных, ширина </w:t>
      </w:r>
      <w:proofErr w:type="spellStart"/>
      <w:r w:rsidRPr="007D75D9">
        <w:rPr>
          <w:rFonts w:ascii="PT Astra Serif" w:hAnsi="PT Astra Serif"/>
        </w:rPr>
        <w:t>водоохранной</w:t>
      </w:r>
      <w:proofErr w:type="spellEnd"/>
      <w:r w:rsidRPr="007D75D9">
        <w:rPr>
          <w:rFonts w:ascii="PT Astra Serif" w:hAnsi="PT Astra Serif"/>
        </w:rPr>
        <w:t xml:space="preserve"> зоны на таких территориях устанавливается от парапета набережной.</w:t>
      </w:r>
    </w:p>
    <w:p w:rsidR="00AC670B" w:rsidRPr="007D75D9" w:rsidRDefault="00AC670B" w:rsidP="00CB749F">
      <w:pPr>
        <w:jc w:val="both"/>
        <w:rPr>
          <w:rFonts w:ascii="PT Astra Serif" w:hAnsi="PT Astra Serif"/>
        </w:rPr>
      </w:pPr>
      <w:r w:rsidRPr="007D75D9">
        <w:rPr>
          <w:rFonts w:ascii="PT Astra Serif" w:hAnsi="PT Astra Serif"/>
        </w:rPr>
        <w:t xml:space="preserve">4. Ширина </w:t>
      </w:r>
      <w:proofErr w:type="spellStart"/>
      <w:r w:rsidRPr="007D75D9">
        <w:rPr>
          <w:rFonts w:ascii="PT Astra Serif" w:hAnsi="PT Astra Serif"/>
        </w:rPr>
        <w:t>водоохранной</w:t>
      </w:r>
      <w:proofErr w:type="spellEnd"/>
      <w:r w:rsidRPr="007D75D9">
        <w:rPr>
          <w:rFonts w:ascii="PT Astra Serif" w:hAnsi="PT Astra Serif"/>
        </w:rPr>
        <w:t xml:space="preserve"> зоны рек или ручьев устанавливается от их истока для рек или ручьев протяженностью:</w:t>
      </w:r>
    </w:p>
    <w:p w:rsidR="00AC670B" w:rsidRPr="007D75D9" w:rsidRDefault="00AC670B" w:rsidP="00CB749F">
      <w:pPr>
        <w:jc w:val="both"/>
        <w:rPr>
          <w:rFonts w:ascii="PT Astra Serif" w:hAnsi="PT Astra Serif"/>
        </w:rPr>
      </w:pPr>
      <w:r w:rsidRPr="007D75D9">
        <w:rPr>
          <w:rFonts w:ascii="PT Astra Serif" w:hAnsi="PT Astra Serif"/>
        </w:rPr>
        <w:t>1) до десяти километров - в размере пятидесяти метров;</w:t>
      </w:r>
    </w:p>
    <w:p w:rsidR="00AC670B" w:rsidRPr="007D75D9" w:rsidRDefault="00AC670B" w:rsidP="00CB749F">
      <w:pPr>
        <w:jc w:val="both"/>
        <w:rPr>
          <w:rFonts w:ascii="PT Astra Serif" w:hAnsi="PT Astra Serif"/>
        </w:rPr>
      </w:pPr>
      <w:r w:rsidRPr="007D75D9">
        <w:rPr>
          <w:rFonts w:ascii="PT Astra Serif" w:hAnsi="PT Astra Serif"/>
        </w:rPr>
        <w:t>2) от десяти до пятидесяти километров - в размере ста метров;</w:t>
      </w:r>
    </w:p>
    <w:p w:rsidR="00AC670B" w:rsidRPr="007D75D9" w:rsidRDefault="00AC670B" w:rsidP="00CB749F">
      <w:pPr>
        <w:jc w:val="both"/>
        <w:rPr>
          <w:rFonts w:ascii="PT Astra Serif" w:hAnsi="PT Astra Serif"/>
        </w:rPr>
      </w:pPr>
      <w:r w:rsidRPr="007D75D9">
        <w:rPr>
          <w:rFonts w:ascii="PT Astra Serif" w:hAnsi="PT Astra Serif"/>
        </w:rPr>
        <w:t>3) от пятидесяти километров и более - в размере двухсот метров.</w:t>
      </w:r>
    </w:p>
    <w:p w:rsidR="00AC670B" w:rsidRPr="007D75D9" w:rsidRDefault="00AC670B" w:rsidP="00CB749F">
      <w:pPr>
        <w:jc w:val="both"/>
        <w:rPr>
          <w:rFonts w:ascii="PT Astra Serif" w:hAnsi="PT Astra Serif"/>
        </w:rPr>
      </w:pPr>
      <w:r w:rsidRPr="007D75D9">
        <w:rPr>
          <w:rFonts w:ascii="PT Astra Serif" w:hAnsi="PT Astra Serif"/>
        </w:rPr>
        <w:t xml:space="preserve">5. Для реки, ручья протяженностью менее десяти километров от истока до устья </w:t>
      </w:r>
      <w:proofErr w:type="spellStart"/>
      <w:r w:rsidRPr="007D75D9">
        <w:rPr>
          <w:rFonts w:ascii="PT Astra Serif" w:hAnsi="PT Astra Serif"/>
        </w:rPr>
        <w:t>водоохранная</w:t>
      </w:r>
      <w:proofErr w:type="spellEnd"/>
      <w:r w:rsidRPr="007D75D9">
        <w:rPr>
          <w:rFonts w:ascii="PT Astra Serif" w:hAnsi="PT Astra Serif"/>
        </w:rPr>
        <w:t xml:space="preserve"> зона совпадает с прибрежной защитной полосой. Радиус </w:t>
      </w:r>
      <w:proofErr w:type="spellStart"/>
      <w:r w:rsidRPr="007D75D9">
        <w:rPr>
          <w:rFonts w:ascii="PT Astra Serif" w:hAnsi="PT Astra Serif"/>
        </w:rPr>
        <w:t>водоохранной</w:t>
      </w:r>
      <w:proofErr w:type="spellEnd"/>
      <w:r w:rsidRPr="007D75D9">
        <w:rPr>
          <w:rFonts w:ascii="PT Astra Serif" w:hAnsi="PT Astra Serif"/>
        </w:rPr>
        <w:t xml:space="preserve"> зоны для истоков реки, ручья устанавливается в размере пятидесяти метров.</w:t>
      </w:r>
    </w:p>
    <w:p w:rsidR="00AC670B" w:rsidRPr="007D75D9" w:rsidRDefault="00AC670B" w:rsidP="00CB749F">
      <w:pPr>
        <w:jc w:val="both"/>
        <w:rPr>
          <w:rFonts w:ascii="PT Astra Serif" w:hAnsi="PT Astra Serif"/>
        </w:rPr>
      </w:pPr>
      <w:r w:rsidRPr="007D75D9">
        <w:rPr>
          <w:rFonts w:ascii="PT Astra Serif" w:hAnsi="PT Astra Serif"/>
        </w:rPr>
        <w:t xml:space="preserve">6. Ширина </w:t>
      </w:r>
      <w:proofErr w:type="spellStart"/>
      <w:r w:rsidRPr="007D75D9">
        <w:rPr>
          <w:rFonts w:ascii="PT Astra Serif" w:hAnsi="PT Astra Serif"/>
        </w:rPr>
        <w:t>водоохранной</w:t>
      </w:r>
      <w:proofErr w:type="spellEnd"/>
      <w:r w:rsidRPr="007D75D9">
        <w:rPr>
          <w:rFonts w:ascii="PT Astra Serif" w:hAnsi="PT Astra Serif"/>
        </w:rPr>
        <w:t xml:space="preserve">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w:t>
      </w:r>
      <w:proofErr w:type="spellStart"/>
      <w:r w:rsidRPr="007D75D9">
        <w:rPr>
          <w:rFonts w:ascii="PT Astra Serif" w:hAnsi="PT Astra Serif"/>
        </w:rPr>
        <w:t>водоохранной</w:t>
      </w:r>
      <w:proofErr w:type="spellEnd"/>
      <w:r w:rsidRPr="007D75D9">
        <w:rPr>
          <w:rFonts w:ascii="PT Astra Serif" w:hAnsi="PT Astra Serif"/>
        </w:rPr>
        <w:t xml:space="preserve"> зоны водохранилища, расположенного на водотоке, устанавливается равной ширине </w:t>
      </w:r>
      <w:proofErr w:type="spellStart"/>
      <w:r w:rsidRPr="007D75D9">
        <w:rPr>
          <w:rFonts w:ascii="PT Astra Serif" w:hAnsi="PT Astra Serif"/>
        </w:rPr>
        <w:t>водоохранной</w:t>
      </w:r>
      <w:proofErr w:type="spellEnd"/>
      <w:r w:rsidRPr="007D75D9">
        <w:rPr>
          <w:rFonts w:ascii="PT Astra Serif" w:hAnsi="PT Astra Serif"/>
        </w:rPr>
        <w:t xml:space="preserve"> зоны этого водотока.</w:t>
      </w:r>
    </w:p>
    <w:p w:rsidR="00AC670B" w:rsidRPr="007D75D9" w:rsidRDefault="00AC670B" w:rsidP="00CB749F">
      <w:pPr>
        <w:jc w:val="both"/>
        <w:rPr>
          <w:rFonts w:ascii="PT Astra Serif" w:hAnsi="PT Astra Serif"/>
        </w:rPr>
      </w:pPr>
      <w:r w:rsidRPr="007D75D9">
        <w:rPr>
          <w:rFonts w:ascii="PT Astra Serif" w:hAnsi="PT Astra Serif"/>
        </w:rPr>
        <w:t xml:space="preserve">7. Границы </w:t>
      </w:r>
      <w:proofErr w:type="spellStart"/>
      <w:r w:rsidRPr="007D75D9">
        <w:rPr>
          <w:rFonts w:ascii="PT Astra Serif" w:hAnsi="PT Astra Serif"/>
        </w:rPr>
        <w:t>водоохранной</w:t>
      </w:r>
      <w:proofErr w:type="spellEnd"/>
      <w:r w:rsidRPr="007D75D9">
        <w:rPr>
          <w:rFonts w:ascii="PT Astra Serif" w:hAnsi="PT Astra Serif"/>
        </w:rPr>
        <w:t xml:space="preserve"> зоны озера Байкал устанавливаются в соответствии с Федеральным </w:t>
      </w:r>
      <w:hyperlink r:id="rId14" w:anchor="dst27" w:history="1">
        <w:r w:rsidRPr="007D75D9">
          <w:rPr>
            <w:rFonts w:ascii="PT Astra Serif" w:hAnsi="PT Astra Serif"/>
          </w:rPr>
          <w:t>законом</w:t>
        </w:r>
      </w:hyperlink>
      <w:r w:rsidRPr="007D75D9">
        <w:rPr>
          <w:rFonts w:ascii="PT Astra Serif" w:hAnsi="PT Astra Serif"/>
        </w:rPr>
        <w:t xml:space="preserve"> от 1 мая 1999 года N 94-ФЗ "Об охране озера Байкал".</w:t>
      </w:r>
    </w:p>
    <w:p w:rsidR="00AC670B" w:rsidRPr="007D75D9" w:rsidRDefault="00AC670B" w:rsidP="00CB749F">
      <w:pPr>
        <w:jc w:val="both"/>
        <w:rPr>
          <w:rFonts w:ascii="PT Astra Serif" w:hAnsi="PT Astra Serif"/>
        </w:rPr>
      </w:pPr>
      <w:r w:rsidRPr="007D75D9">
        <w:rPr>
          <w:rFonts w:ascii="PT Astra Serif" w:hAnsi="PT Astra Serif"/>
        </w:rPr>
        <w:t xml:space="preserve">8. Ширина </w:t>
      </w:r>
      <w:proofErr w:type="spellStart"/>
      <w:r w:rsidRPr="007D75D9">
        <w:rPr>
          <w:rFonts w:ascii="PT Astra Serif" w:hAnsi="PT Astra Serif"/>
        </w:rPr>
        <w:t>водоохранной</w:t>
      </w:r>
      <w:proofErr w:type="spellEnd"/>
      <w:r w:rsidRPr="007D75D9">
        <w:rPr>
          <w:rFonts w:ascii="PT Astra Serif" w:hAnsi="PT Astra Serif"/>
        </w:rPr>
        <w:t xml:space="preserve"> зоны моря составляет пятьсот метров.</w:t>
      </w:r>
    </w:p>
    <w:p w:rsidR="00AC670B" w:rsidRPr="007D75D9" w:rsidRDefault="00AC670B" w:rsidP="00CB749F">
      <w:pPr>
        <w:jc w:val="both"/>
        <w:rPr>
          <w:rFonts w:ascii="PT Astra Serif" w:hAnsi="PT Astra Serif"/>
        </w:rPr>
      </w:pPr>
      <w:r w:rsidRPr="007D75D9">
        <w:rPr>
          <w:rFonts w:ascii="PT Astra Serif" w:hAnsi="PT Astra Serif"/>
        </w:rPr>
        <w:t xml:space="preserve">9. </w:t>
      </w:r>
      <w:proofErr w:type="spellStart"/>
      <w:r w:rsidRPr="007D75D9">
        <w:rPr>
          <w:rFonts w:ascii="PT Astra Serif" w:hAnsi="PT Astra Serif"/>
        </w:rPr>
        <w:t>Водоохранные</w:t>
      </w:r>
      <w:proofErr w:type="spellEnd"/>
      <w:r w:rsidRPr="007D75D9">
        <w:rPr>
          <w:rFonts w:ascii="PT Astra Serif" w:hAnsi="PT Astra Serif"/>
        </w:rPr>
        <w:t xml:space="preserve"> зоны магистральных или межхозяйственных каналов совпадают по ширине с полосами отводов таких каналов.</w:t>
      </w:r>
    </w:p>
    <w:p w:rsidR="00AC670B" w:rsidRPr="007D75D9" w:rsidRDefault="00AC670B" w:rsidP="00CB749F">
      <w:pPr>
        <w:jc w:val="both"/>
        <w:rPr>
          <w:rFonts w:ascii="PT Astra Serif" w:hAnsi="PT Astra Serif"/>
        </w:rPr>
      </w:pPr>
      <w:r w:rsidRPr="007D75D9">
        <w:rPr>
          <w:rFonts w:ascii="PT Astra Serif" w:hAnsi="PT Astra Serif"/>
        </w:rPr>
        <w:lastRenderedPageBreak/>
        <w:t xml:space="preserve">10. </w:t>
      </w:r>
      <w:proofErr w:type="spellStart"/>
      <w:r w:rsidRPr="007D75D9">
        <w:rPr>
          <w:rFonts w:ascii="PT Astra Serif" w:hAnsi="PT Astra Serif"/>
        </w:rPr>
        <w:t>Водоохранные</w:t>
      </w:r>
      <w:proofErr w:type="spellEnd"/>
      <w:r w:rsidRPr="007D75D9">
        <w:rPr>
          <w:rFonts w:ascii="PT Astra Serif" w:hAnsi="PT Astra Serif"/>
        </w:rPr>
        <w:t xml:space="preserve"> зоны рек, их частей, помещенных в закрытые коллекторы, не устанавливаются.</w:t>
      </w:r>
    </w:p>
    <w:p w:rsidR="00AC670B" w:rsidRPr="007D75D9" w:rsidRDefault="00AC670B" w:rsidP="00CB749F">
      <w:pPr>
        <w:jc w:val="both"/>
        <w:rPr>
          <w:rFonts w:ascii="PT Astra Serif" w:hAnsi="PT Astra Serif"/>
        </w:rPr>
      </w:pPr>
      <w:r w:rsidRPr="007D75D9">
        <w:rPr>
          <w:rFonts w:ascii="PT Astra Serif" w:hAnsi="PT Astra Serif"/>
        </w:rPr>
        <w:t>11. 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AC670B" w:rsidRPr="007D75D9" w:rsidRDefault="00AC670B" w:rsidP="00CB749F">
      <w:pPr>
        <w:jc w:val="both"/>
        <w:rPr>
          <w:rFonts w:ascii="PT Astra Serif" w:hAnsi="PT Astra Serif"/>
        </w:rPr>
      </w:pPr>
      <w:r w:rsidRPr="007D75D9">
        <w:rPr>
          <w:rFonts w:ascii="PT Astra Serif" w:hAnsi="PT Astra Serif"/>
        </w:rPr>
        <w:t>12. 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AC670B" w:rsidRPr="007D75D9" w:rsidRDefault="00AC670B" w:rsidP="00CB749F">
      <w:pPr>
        <w:jc w:val="both"/>
        <w:rPr>
          <w:rFonts w:ascii="PT Astra Serif" w:hAnsi="PT Astra Serif"/>
        </w:rPr>
      </w:pPr>
      <w:r w:rsidRPr="007D75D9">
        <w:rPr>
          <w:rFonts w:ascii="PT Astra Serif" w:hAnsi="PT Astra Serif"/>
        </w:rPr>
        <w:t>13. Ширина прибрежной защитной полосы реки, озера, водохранилища, являющихся средой обитания, местами воспроизводства, нереста, нагула, миграционными путями особо ценных водных биологических ресурсов (при наличии одного из показателей) и (или) используемых для добычи (вылова), сохранения таких видов водных биологических ресурсов и среды их обитания, устанавливается в размере двухсот метров независимо от уклона берега.</w:t>
      </w:r>
    </w:p>
    <w:p w:rsidR="00AC670B" w:rsidRPr="007D75D9" w:rsidRDefault="00AC670B" w:rsidP="00CB749F">
      <w:pPr>
        <w:jc w:val="both"/>
        <w:rPr>
          <w:rFonts w:ascii="PT Astra Serif" w:hAnsi="PT Astra Serif"/>
        </w:rPr>
      </w:pPr>
      <w:r w:rsidRPr="007D75D9">
        <w:rPr>
          <w:rFonts w:ascii="PT Astra Serif" w:hAnsi="PT Astra Serif"/>
        </w:rPr>
        <w:t xml:space="preserve">14. На территориях населенных пунктов при наличии централизованных ливневых систем водоотведения и набережных границы прибрежных защитных полос совпадают с парапетами набережных. Ширина </w:t>
      </w:r>
      <w:proofErr w:type="spellStart"/>
      <w:r w:rsidRPr="007D75D9">
        <w:rPr>
          <w:rFonts w:ascii="PT Astra Serif" w:hAnsi="PT Astra Serif"/>
        </w:rPr>
        <w:t>водоохранной</w:t>
      </w:r>
      <w:proofErr w:type="spellEnd"/>
      <w:r w:rsidRPr="007D75D9">
        <w:rPr>
          <w:rFonts w:ascii="PT Astra Serif" w:hAnsi="PT Astra Serif"/>
        </w:rPr>
        <w:t xml:space="preserve"> зоны на таких территориях устанавливается от парапета набережной. При отсутствии набережной ширина </w:t>
      </w:r>
      <w:proofErr w:type="spellStart"/>
      <w:r w:rsidRPr="007D75D9">
        <w:rPr>
          <w:rFonts w:ascii="PT Astra Serif" w:hAnsi="PT Astra Serif"/>
        </w:rPr>
        <w:t>водоохранной</w:t>
      </w:r>
      <w:proofErr w:type="spellEnd"/>
      <w:r w:rsidRPr="007D75D9">
        <w:rPr>
          <w:rFonts w:ascii="PT Astra Serif" w:hAnsi="PT Astra Serif"/>
        </w:rPr>
        <w:t xml:space="preserve"> зоны, прибрежной защитной полосы измеряется от местоположения береговой линии (границы водного объекта).</w:t>
      </w:r>
    </w:p>
    <w:p w:rsidR="00AC670B" w:rsidRPr="007D75D9" w:rsidRDefault="00AC670B" w:rsidP="00CB749F">
      <w:pPr>
        <w:jc w:val="both"/>
        <w:rPr>
          <w:rFonts w:ascii="PT Astra Serif" w:hAnsi="PT Astra Serif"/>
        </w:rPr>
      </w:pPr>
      <w:r w:rsidRPr="007D75D9">
        <w:rPr>
          <w:rFonts w:ascii="PT Astra Serif" w:hAnsi="PT Astra Serif"/>
        </w:rPr>
        <w:t xml:space="preserve">15. В границах </w:t>
      </w:r>
      <w:proofErr w:type="spellStart"/>
      <w:r w:rsidRPr="007D75D9">
        <w:rPr>
          <w:rFonts w:ascii="PT Astra Serif" w:hAnsi="PT Astra Serif"/>
        </w:rPr>
        <w:t>водоохранных</w:t>
      </w:r>
      <w:proofErr w:type="spellEnd"/>
      <w:r w:rsidRPr="007D75D9">
        <w:rPr>
          <w:rFonts w:ascii="PT Astra Serif" w:hAnsi="PT Astra Serif"/>
        </w:rPr>
        <w:t xml:space="preserve"> зон запрещаются:</w:t>
      </w:r>
    </w:p>
    <w:p w:rsidR="00AC670B" w:rsidRPr="007D75D9" w:rsidRDefault="00AC670B" w:rsidP="00CB749F">
      <w:pPr>
        <w:jc w:val="both"/>
        <w:rPr>
          <w:rFonts w:ascii="PT Astra Serif" w:hAnsi="PT Astra Serif"/>
        </w:rPr>
      </w:pPr>
      <w:r w:rsidRPr="007D75D9">
        <w:rPr>
          <w:rFonts w:ascii="PT Astra Serif" w:hAnsi="PT Astra Serif"/>
        </w:rPr>
        <w:t>1) использование сточных вод в целях повышения почвенного плодородия;</w:t>
      </w:r>
    </w:p>
    <w:p w:rsidR="00AC670B" w:rsidRPr="007D75D9" w:rsidRDefault="00AC670B" w:rsidP="00CB749F">
      <w:pPr>
        <w:jc w:val="both"/>
        <w:rPr>
          <w:rFonts w:ascii="PT Astra Serif" w:hAnsi="PT Astra Serif"/>
        </w:rPr>
      </w:pPr>
      <w:r w:rsidRPr="007D75D9">
        <w:rPr>
          <w:rFonts w:ascii="PT Astra Serif" w:hAnsi="PT Astra Serif"/>
        </w:rPr>
        <w:t xml:space="preserve">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w:t>
      </w:r>
      <w:proofErr w:type="spellStart"/>
      <w:r w:rsidRPr="007D75D9">
        <w:rPr>
          <w:rFonts w:ascii="PT Astra Serif" w:hAnsi="PT Astra Serif"/>
        </w:rPr>
        <w:t>рыбохозяйственного</w:t>
      </w:r>
      <w:proofErr w:type="spellEnd"/>
      <w:r w:rsidRPr="007D75D9">
        <w:rPr>
          <w:rFonts w:ascii="PT Astra Serif" w:hAnsi="PT Astra Serif"/>
        </w:rPr>
        <w:t xml:space="preserve"> значения не установлены;</w:t>
      </w:r>
    </w:p>
    <w:p w:rsidR="00AC670B" w:rsidRPr="007D75D9" w:rsidRDefault="00AC670B" w:rsidP="00CB749F">
      <w:pPr>
        <w:jc w:val="both"/>
        <w:rPr>
          <w:rFonts w:ascii="PT Astra Serif" w:hAnsi="PT Astra Serif"/>
        </w:rPr>
      </w:pPr>
      <w:r w:rsidRPr="007D75D9">
        <w:rPr>
          <w:rFonts w:ascii="PT Astra Serif" w:hAnsi="PT Astra Serif"/>
        </w:rPr>
        <w:t>3) осуществление авиационных мер по борьбе с вредными организмами;</w:t>
      </w:r>
    </w:p>
    <w:p w:rsidR="00AC670B" w:rsidRPr="007D75D9" w:rsidRDefault="00AC670B" w:rsidP="00CB749F">
      <w:pPr>
        <w:jc w:val="both"/>
        <w:rPr>
          <w:rFonts w:ascii="PT Astra Serif" w:hAnsi="PT Astra Serif"/>
        </w:rPr>
      </w:pPr>
      <w:r w:rsidRPr="007D75D9">
        <w:rPr>
          <w:rFonts w:ascii="PT Astra Serif" w:hAnsi="PT Astra Serif"/>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AC670B" w:rsidRPr="007D75D9" w:rsidRDefault="00AC670B" w:rsidP="00CB749F">
      <w:pPr>
        <w:jc w:val="both"/>
        <w:rPr>
          <w:rFonts w:ascii="PT Astra Serif" w:hAnsi="PT Astra Serif"/>
        </w:rPr>
      </w:pPr>
      <w:r w:rsidRPr="007D75D9">
        <w:rPr>
          <w:rFonts w:ascii="PT Astra Serif" w:hAnsi="PT Astra Serif"/>
        </w:rPr>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AC670B" w:rsidRPr="007D75D9" w:rsidRDefault="00AC670B" w:rsidP="00CB749F">
      <w:pPr>
        <w:jc w:val="both"/>
        <w:rPr>
          <w:rFonts w:ascii="PT Astra Serif" w:hAnsi="PT Astra Serif"/>
        </w:rPr>
      </w:pPr>
      <w:r w:rsidRPr="007D75D9">
        <w:rPr>
          <w:rFonts w:ascii="PT Astra Serif" w:hAnsi="PT Astra Serif"/>
        </w:rPr>
        <w:t xml:space="preserve">6) хранение пестицидов и </w:t>
      </w:r>
      <w:proofErr w:type="spellStart"/>
      <w:r w:rsidRPr="007D75D9">
        <w:rPr>
          <w:rFonts w:ascii="PT Astra Serif" w:hAnsi="PT Astra Serif"/>
        </w:rPr>
        <w:t>агрохимикатов</w:t>
      </w:r>
      <w:proofErr w:type="spellEnd"/>
      <w:r w:rsidRPr="007D75D9">
        <w:rPr>
          <w:rFonts w:ascii="PT Astra Serif" w:hAnsi="PT Astra Serif"/>
        </w:rPr>
        <w:t xml:space="preserve"> (за исключением хранения </w:t>
      </w:r>
      <w:proofErr w:type="spellStart"/>
      <w:r w:rsidRPr="007D75D9">
        <w:rPr>
          <w:rFonts w:ascii="PT Astra Serif" w:hAnsi="PT Astra Serif"/>
        </w:rPr>
        <w:t>агрохимикатов</w:t>
      </w:r>
      <w:proofErr w:type="spellEnd"/>
      <w:r w:rsidRPr="007D75D9">
        <w:rPr>
          <w:rFonts w:ascii="PT Astra Serif" w:hAnsi="PT Astra Serif"/>
        </w:rPr>
        <w:t xml:space="preserve"> в специализированных хранилищах на территориях морских портов за пределами границ прибрежных защитных полос), применение пестицидов и </w:t>
      </w:r>
      <w:proofErr w:type="spellStart"/>
      <w:r w:rsidRPr="007D75D9">
        <w:rPr>
          <w:rFonts w:ascii="PT Astra Serif" w:hAnsi="PT Astra Serif"/>
        </w:rPr>
        <w:t>агрохимикатов</w:t>
      </w:r>
      <w:proofErr w:type="spellEnd"/>
      <w:r w:rsidRPr="007D75D9">
        <w:rPr>
          <w:rFonts w:ascii="PT Astra Serif" w:hAnsi="PT Astra Serif"/>
        </w:rPr>
        <w:t>;</w:t>
      </w:r>
    </w:p>
    <w:p w:rsidR="00AC670B" w:rsidRPr="007D75D9" w:rsidRDefault="00AC670B" w:rsidP="00CB749F">
      <w:pPr>
        <w:jc w:val="both"/>
        <w:rPr>
          <w:rFonts w:ascii="PT Astra Serif" w:hAnsi="PT Astra Serif"/>
        </w:rPr>
      </w:pPr>
      <w:r w:rsidRPr="007D75D9">
        <w:rPr>
          <w:rFonts w:ascii="PT Astra Serif" w:hAnsi="PT Astra Serif"/>
        </w:rPr>
        <w:t>7) сброс сточных, в том числе дренажных, вод;</w:t>
      </w:r>
    </w:p>
    <w:p w:rsidR="00AC670B" w:rsidRPr="007D75D9" w:rsidRDefault="00AC670B" w:rsidP="00CB749F">
      <w:pPr>
        <w:jc w:val="both"/>
        <w:rPr>
          <w:rFonts w:ascii="PT Astra Serif" w:hAnsi="PT Astra Serif"/>
        </w:rPr>
      </w:pPr>
      <w:r w:rsidRPr="007D75D9">
        <w:rPr>
          <w:rFonts w:ascii="PT Astra Serif" w:hAnsi="PT Astra Serif"/>
        </w:rPr>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15" w:anchor="dst35" w:history="1">
        <w:r w:rsidRPr="007D75D9">
          <w:rPr>
            <w:rFonts w:ascii="PT Astra Serif" w:hAnsi="PT Astra Serif"/>
          </w:rPr>
          <w:t>статьей 19.1</w:t>
        </w:r>
      </w:hyperlink>
      <w:r w:rsidRPr="007D75D9">
        <w:rPr>
          <w:rFonts w:ascii="PT Astra Serif" w:hAnsi="PT Astra Serif"/>
        </w:rPr>
        <w:t xml:space="preserve"> Закона Российской Федерации от 21 февраля 1992 года N 2395-1 "О недрах").</w:t>
      </w:r>
    </w:p>
    <w:p w:rsidR="00AC670B" w:rsidRPr="007D75D9" w:rsidRDefault="00AC670B" w:rsidP="00CB749F">
      <w:pPr>
        <w:jc w:val="both"/>
        <w:rPr>
          <w:rFonts w:ascii="PT Astra Serif" w:hAnsi="PT Astra Serif"/>
        </w:rPr>
      </w:pPr>
      <w:r w:rsidRPr="007D75D9">
        <w:rPr>
          <w:rFonts w:ascii="PT Astra Serif" w:hAnsi="PT Astra Serif"/>
        </w:rPr>
        <w:t xml:space="preserve">16. В границах </w:t>
      </w:r>
      <w:proofErr w:type="spellStart"/>
      <w:r w:rsidRPr="007D75D9">
        <w:rPr>
          <w:rFonts w:ascii="PT Astra Serif" w:hAnsi="PT Astra Serif"/>
        </w:rPr>
        <w:t>водоохранных</w:t>
      </w:r>
      <w:proofErr w:type="spellEnd"/>
      <w:r w:rsidRPr="007D75D9">
        <w:rPr>
          <w:rFonts w:ascii="PT Astra Serif" w:hAnsi="PT Astra Serif"/>
        </w:rPr>
        <w:t xml:space="preserve">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w:t>
      </w:r>
      <w:r w:rsidRPr="007D75D9">
        <w:rPr>
          <w:rFonts w:ascii="PT Astra Serif" w:hAnsi="PT Astra Serif"/>
        </w:rPr>
        <w:lastRenderedPageBreak/>
        <w:t>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rsidR="00AC670B" w:rsidRPr="007D75D9" w:rsidRDefault="00AC670B" w:rsidP="00CB749F">
      <w:pPr>
        <w:jc w:val="both"/>
        <w:rPr>
          <w:rFonts w:ascii="PT Astra Serif" w:hAnsi="PT Astra Serif"/>
        </w:rPr>
      </w:pPr>
      <w:r w:rsidRPr="007D75D9">
        <w:rPr>
          <w:rFonts w:ascii="PT Astra Serif" w:hAnsi="PT Astra Serif"/>
        </w:rPr>
        <w:t>1) централизованные системы водоотведения (канализации), централизованные ливневые системы водоотведения;</w:t>
      </w:r>
    </w:p>
    <w:p w:rsidR="00AC670B" w:rsidRPr="007D75D9" w:rsidRDefault="00AC670B" w:rsidP="00CB749F">
      <w:pPr>
        <w:jc w:val="both"/>
        <w:rPr>
          <w:rFonts w:ascii="PT Astra Serif" w:hAnsi="PT Astra Serif"/>
        </w:rPr>
      </w:pPr>
      <w:r w:rsidRPr="007D75D9">
        <w:rPr>
          <w:rFonts w:ascii="PT Astra Serif" w:hAnsi="PT Astra Serif"/>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AC670B" w:rsidRPr="007D75D9" w:rsidRDefault="00AC670B" w:rsidP="00CB749F">
      <w:pPr>
        <w:jc w:val="both"/>
        <w:rPr>
          <w:rFonts w:ascii="PT Astra Serif" w:hAnsi="PT Astra Serif"/>
        </w:rPr>
      </w:pPr>
      <w:r w:rsidRPr="007D75D9">
        <w:rPr>
          <w:rFonts w:ascii="PT Astra Serif" w:hAnsi="PT Astra Serif"/>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Водного Кодекса;</w:t>
      </w:r>
    </w:p>
    <w:p w:rsidR="00AC670B" w:rsidRPr="007D75D9" w:rsidRDefault="00AC670B" w:rsidP="00CB749F">
      <w:pPr>
        <w:jc w:val="both"/>
        <w:rPr>
          <w:rFonts w:ascii="PT Astra Serif" w:hAnsi="PT Astra Serif"/>
        </w:rPr>
      </w:pPr>
      <w:r w:rsidRPr="007D75D9">
        <w:rPr>
          <w:rFonts w:ascii="PT Astra Serif" w:hAnsi="PT Astra Serif"/>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AC670B" w:rsidRPr="007D75D9" w:rsidRDefault="00AC670B" w:rsidP="00CB749F">
      <w:pPr>
        <w:jc w:val="both"/>
        <w:rPr>
          <w:rFonts w:ascii="PT Astra Serif" w:hAnsi="PT Astra Serif"/>
        </w:rPr>
      </w:pPr>
      <w:r w:rsidRPr="007D75D9">
        <w:rPr>
          <w:rFonts w:ascii="PT Astra Serif" w:hAnsi="PT Astra Serif"/>
        </w:rPr>
        <w:t>5) 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rsidR="00AC670B" w:rsidRPr="007D75D9" w:rsidRDefault="00AC670B" w:rsidP="00CB749F">
      <w:pPr>
        <w:jc w:val="both"/>
        <w:rPr>
          <w:rFonts w:ascii="PT Astra Serif" w:hAnsi="PT Astra Serif"/>
        </w:rPr>
      </w:pPr>
      <w:r w:rsidRPr="007D75D9">
        <w:rPr>
          <w:rFonts w:ascii="PT Astra Serif" w:hAnsi="PT Astra Serif"/>
        </w:rPr>
        <w:t xml:space="preserve">16.1. В отношении территорий ведения гражданами садоводства или огородничества для собственных нужд, размещенных в границах </w:t>
      </w:r>
      <w:proofErr w:type="spellStart"/>
      <w:r w:rsidRPr="007D75D9">
        <w:rPr>
          <w:rFonts w:ascii="PT Astra Serif" w:hAnsi="PT Astra Serif"/>
        </w:rPr>
        <w:t>водоохранных</w:t>
      </w:r>
      <w:proofErr w:type="spellEnd"/>
      <w:r w:rsidRPr="007D75D9">
        <w:rPr>
          <w:rFonts w:ascii="PT Astra Serif" w:hAnsi="PT Astra Serif"/>
        </w:rPr>
        <w:t xml:space="preserve"> зон и не оборудованных сооружениями для очистки сточных вод, до момента их оборудования такими сооружениями и (или) подключения к системам, указанным в </w:t>
      </w:r>
      <w:hyperlink r:id="rId16" w:anchor="dst99" w:history="1">
        <w:r w:rsidRPr="007D75D9">
          <w:rPr>
            <w:rFonts w:ascii="PT Astra Serif" w:hAnsi="PT Astra Serif"/>
          </w:rPr>
          <w:t>пункте 1 части 16</w:t>
        </w:r>
      </w:hyperlink>
      <w:r w:rsidRPr="007D75D9">
        <w:rPr>
          <w:rFonts w:ascii="PT Astra Serif" w:hAnsi="PT Astra Serif"/>
        </w:rPr>
        <w:t xml:space="preserve"> настоящей статьи,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rsidR="00AC670B" w:rsidRPr="007D75D9" w:rsidRDefault="00AC670B" w:rsidP="00CB749F">
      <w:pPr>
        <w:jc w:val="both"/>
        <w:rPr>
          <w:rFonts w:ascii="PT Astra Serif" w:hAnsi="PT Astra Serif"/>
        </w:rPr>
      </w:pPr>
      <w:r w:rsidRPr="007D75D9">
        <w:rPr>
          <w:rFonts w:ascii="PT Astra Serif" w:hAnsi="PT Astra Serif"/>
        </w:rPr>
        <w:t xml:space="preserve">16.2. На территориях, расположенных в границах </w:t>
      </w:r>
      <w:proofErr w:type="spellStart"/>
      <w:r w:rsidRPr="007D75D9">
        <w:rPr>
          <w:rFonts w:ascii="PT Astra Serif" w:hAnsi="PT Astra Serif"/>
        </w:rPr>
        <w:t>водоохранных</w:t>
      </w:r>
      <w:proofErr w:type="spellEnd"/>
      <w:r w:rsidRPr="007D75D9">
        <w:rPr>
          <w:rFonts w:ascii="PT Astra Serif" w:hAnsi="PT Astra Serif"/>
        </w:rPr>
        <w:t xml:space="preserve"> зон и занятых защитными лесами, особо защитными участками лесов, наряду с ограничениями, установленными </w:t>
      </w:r>
      <w:hyperlink r:id="rId17" w:anchor="dst100589" w:history="1">
        <w:r w:rsidRPr="007D75D9">
          <w:rPr>
            <w:rFonts w:ascii="PT Astra Serif" w:hAnsi="PT Astra Serif"/>
          </w:rPr>
          <w:t>частью 15</w:t>
        </w:r>
      </w:hyperlink>
      <w:r w:rsidRPr="007D75D9">
        <w:rPr>
          <w:rFonts w:ascii="PT Astra Serif" w:hAnsi="PT Astra Serif"/>
        </w:rPr>
        <w:t xml:space="preserve"> настоящей статьи, действуют ограничения, предусмотренные установленными лесным законодательством правовым режимом защитных лесов, правовым режимом особо защитных участков лесов.</w:t>
      </w:r>
    </w:p>
    <w:p w:rsidR="00AC670B" w:rsidRPr="007D75D9" w:rsidRDefault="00AC670B" w:rsidP="00CB749F">
      <w:pPr>
        <w:jc w:val="both"/>
        <w:rPr>
          <w:rFonts w:ascii="PT Astra Serif" w:hAnsi="PT Astra Serif"/>
        </w:rPr>
      </w:pPr>
      <w:r w:rsidRPr="007D75D9">
        <w:rPr>
          <w:rFonts w:ascii="PT Astra Serif" w:hAnsi="PT Astra Serif"/>
        </w:rPr>
        <w:t xml:space="preserve">16.3. Строительство, реконструкция и эксплуатация специализированных хранилищ </w:t>
      </w:r>
      <w:proofErr w:type="spellStart"/>
      <w:r w:rsidRPr="007D75D9">
        <w:rPr>
          <w:rFonts w:ascii="PT Astra Serif" w:hAnsi="PT Astra Serif"/>
        </w:rPr>
        <w:t>агрохимикатов</w:t>
      </w:r>
      <w:proofErr w:type="spellEnd"/>
      <w:r w:rsidRPr="007D75D9">
        <w:rPr>
          <w:rFonts w:ascii="PT Astra Serif" w:hAnsi="PT Astra Serif"/>
        </w:rPr>
        <w:t xml:space="preserve"> допускаются при условии оборудования таких хранилищ сооружениями и системами, предотвращающими загрязнение водных объектов.</w:t>
      </w:r>
    </w:p>
    <w:p w:rsidR="00AC670B" w:rsidRPr="007D75D9" w:rsidRDefault="00AC670B" w:rsidP="00CB749F">
      <w:pPr>
        <w:jc w:val="both"/>
        <w:rPr>
          <w:rFonts w:ascii="PT Astra Serif" w:hAnsi="PT Astra Serif"/>
        </w:rPr>
      </w:pPr>
      <w:r w:rsidRPr="007D75D9">
        <w:rPr>
          <w:rFonts w:ascii="PT Astra Serif" w:hAnsi="PT Astra Serif"/>
        </w:rPr>
        <w:t xml:space="preserve">17. В границах прибрежных защитных полос наряду с установленными </w:t>
      </w:r>
      <w:hyperlink r:id="rId18" w:anchor="dst100589" w:history="1">
        <w:r w:rsidRPr="007D75D9">
          <w:rPr>
            <w:rFonts w:ascii="PT Astra Serif" w:hAnsi="PT Astra Serif"/>
          </w:rPr>
          <w:t>частью 15</w:t>
        </w:r>
      </w:hyperlink>
      <w:r w:rsidRPr="007D75D9">
        <w:rPr>
          <w:rFonts w:ascii="PT Astra Serif" w:hAnsi="PT Astra Serif"/>
        </w:rPr>
        <w:t xml:space="preserve"> настоящей статьи ограничениями запрещаются:</w:t>
      </w:r>
    </w:p>
    <w:p w:rsidR="00AC670B" w:rsidRPr="007D75D9" w:rsidRDefault="00AC670B" w:rsidP="00CB749F">
      <w:pPr>
        <w:jc w:val="both"/>
        <w:rPr>
          <w:rFonts w:ascii="PT Astra Serif" w:hAnsi="PT Astra Serif"/>
        </w:rPr>
      </w:pPr>
      <w:r w:rsidRPr="007D75D9">
        <w:rPr>
          <w:rFonts w:ascii="PT Astra Serif" w:hAnsi="PT Astra Serif"/>
        </w:rPr>
        <w:t>1) распашка земель;</w:t>
      </w:r>
    </w:p>
    <w:p w:rsidR="00AC670B" w:rsidRPr="007D75D9" w:rsidRDefault="00AC670B" w:rsidP="00CB749F">
      <w:pPr>
        <w:jc w:val="both"/>
        <w:rPr>
          <w:rFonts w:ascii="PT Astra Serif" w:hAnsi="PT Astra Serif"/>
        </w:rPr>
      </w:pPr>
      <w:r w:rsidRPr="007D75D9">
        <w:rPr>
          <w:rFonts w:ascii="PT Astra Serif" w:hAnsi="PT Astra Serif"/>
        </w:rPr>
        <w:t>2) размещение отвалов размываемых грунтов;</w:t>
      </w:r>
    </w:p>
    <w:p w:rsidR="00AC670B" w:rsidRPr="007D75D9" w:rsidRDefault="00AC670B" w:rsidP="00CB749F">
      <w:pPr>
        <w:jc w:val="both"/>
        <w:rPr>
          <w:rFonts w:ascii="PT Astra Serif" w:hAnsi="PT Astra Serif"/>
        </w:rPr>
      </w:pPr>
      <w:r w:rsidRPr="007D75D9">
        <w:rPr>
          <w:rFonts w:ascii="PT Astra Serif" w:hAnsi="PT Astra Serif"/>
        </w:rPr>
        <w:t>3) выпас сельскохозяйственных животных и организация для них летних лагерей, ванн.</w:t>
      </w:r>
    </w:p>
    <w:p w:rsidR="00AC670B" w:rsidRPr="007D75D9" w:rsidRDefault="00AC670B" w:rsidP="00CB749F">
      <w:pPr>
        <w:jc w:val="both"/>
        <w:rPr>
          <w:rFonts w:ascii="PT Astra Serif" w:hAnsi="PT Astra Serif"/>
        </w:rPr>
      </w:pPr>
      <w:r w:rsidRPr="007D75D9">
        <w:rPr>
          <w:rFonts w:ascii="PT Astra Serif" w:hAnsi="PT Astra Serif"/>
        </w:rPr>
        <w:t xml:space="preserve">18. Установление границ </w:t>
      </w:r>
      <w:proofErr w:type="spellStart"/>
      <w:r w:rsidRPr="007D75D9">
        <w:rPr>
          <w:rFonts w:ascii="PT Astra Serif" w:hAnsi="PT Astra Serif"/>
        </w:rPr>
        <w:t>водоохранных</w:t>
      </w:r>
      <w:proofErr w:type="spellEnd"/>
      <w:r w:rsidRPr="007D75D9">
        <w:rPr>
          <w:rFonts w:ascii="PT Astra Serif" w:hAnsi="PT Astra Serif"/>
        </w:rPr>
        <w:t xml:space="preserve"> зон и границ прибрежных защитных полос водных объектов, в том числе обозначение на местности посредством специальных информационных </w:t>
      </w:r>
      <w:hyperlink r:id="rId19" w:anchor="dst100007" w:history="1">
        <w:r w:rsidRPr="007D75D9">
          <w:rPr>
            <w:rFonts w:ascii="PT Astra Serif" w:hAnsi="PT Astra Serif"/>
          </w:rPr>
          <w:t>знаков</w:t>
        </w:r>
      </w:hyperlink>
      <w:r w:rsidRPr="007D75D9">
        <w:rPr>
          <w:rFonts w:ascii="PT Astra Serif" w:hAnsi="PT Astra Serif"/>
        </w:rPr>
        <w:t xml:space="preserve">, осуществляется в </w:t>
      </w:r>
      <w:hyperlink r:id="rId20" w:anchor="dst100008" w:history="1">
        <w:r w:rsidRPr="007D75D9">
          <w:rPr>
            <w:rFonts w:ascii="PT Astra Serif" w:hAnsi="PT Astra Serif"/>
          </w:rPr>
          <w:t>порядке</w:t>
        </w:r>
      </w:hyperlink>
      <w:r w:rsidRPr="007D75D9">
        <w:rPr>
          <w:rFonts w:ascii="PT Astra Serif" w:hAnsi="PT Astra Serif"/>
        </w:rPr>
        <w:t>, установленном Правительством Российской Федерации.</w:t>
      </w:r>
    </w:p>
    <w:p w:rsidR="00AC670B" w:rsidRPr="007D75D9" w:rsidRDefault="00AC670B" w:rsidP="00CB749F">
      <w:pPr>
        <w:jc w:val="both"/>
        <w:rPr>
          <w:rFonts w:ascii="PT Astra Serif" w:hAnsi="PT Astra Serif"/>
        </w:rPr>
      </w:pPr>
      <w:bookmarkStart w:id="82" w:name="_Toc183695741"/>
      <w:r w:rsidRPr="007D75D9">
        <w:rPr>
          <w:rFonts w:ascii="PT Astra Serif" w:hAnsi="PT Astra Serif"/>
        </w:rPr>
        <w:t>2.2.6 Охранная зона газопроводов и систем газоснабжения</w:t>
      </w:r>
      <w:bookmarkEnd w:id="82"/>
    </w:p>
    <w:p w:rsidR="00AC670B" w:rsidRPr="007D75D9" w:rsidRDefault="00AC670B" w:rsidP="00CB749F">
      <w:pPr>
        <w:jc w:val="both"/>
        <w:rPr>
          <w:rFonts w:ascii="PT Astra Serif" w:hAnsi="PT Astra Serif"/>
        </w:rPr>
      </w:pPr>
      <w:r w:rsidRPr="007D75D9">
        <w:rPr>
          <w:rFonts w:ascii="PT Astra Serif" w:hAnsi="PT Astra Serif"/>
        </w:rPr>
        <w:t>В соответствии п.7 «Правил охраны газораспределительных сетей», утвержденных Постановлением Правительства РФ от 20.11.2000 № 878, для газораспределительных сетей устанавливаются следующие охранные зоны:</w:t>
      </w:r>
    </w:p>
    <w:p w:rsidR="00AC670B" w:rsidRPr="007D75D9" w:rsidRDefault="00AC670B" w:rsidP="00CB749F">
      <w:pPr>
        <w:jc w:val="both"/>
        <w:rPr>
          <w:rFonts w:ascii="PT Astra Serif" w:hAnsi="PT Astra Serif"/>
        </w:rPr>
      </w:pPr>
      <w:r w:rsidRPr="007D75D9">
        <w:rPr>
          <w:rFonts w:ascii="PT Astra Serif" w:hAnsi="PT Astra Serif"/>
        </w:rPr>
        <w:t>а) 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rsidR="00AC670B" w:rsidRPr="007D75D9" w:rsidRDefault="00AC670B" w:rsidP="00CB749F">
      <w:pPr>
        <w:jc w:val="both"/>
        <w:rPr>
          <w:rFonts w:ascii="PT Astra Serif" w:hAnsi="PT Astra Serif"/>
        </w:rPr>
      </w:pPr>
      <w:r w:rsidRPr="007D75D9">
        <w:rPr>
          <w:rFonts w:ascii="PT Astra Serif" w:hAnsi="PT Astra Serif"/>
        </w:rPr>
        <w:lastRenderedPageBreak/>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AC670B" w:rsidRPr="007D75D9" w:rsidRDefault="00AC670B" w:rsidP="00CB749F">
      <w:pPr>
        <w:jc w:val="both"/>
        <w:rPr>
          <w:rFonts w:ascii="PT Astra Serif" w:hAnsi="PT Astra Serif"/>
        </w:rPr>
      </w:pPr>
      <w:r w:rsidRPr="007D75D9">
        <w:rPr>
          <w:rFonts w:ascii="PT Astra Serif" w:hAnsi="PT Astra Serif"/>
        </w:rPr>
        <w:t>в) вдоль трасс наружных газопроводов на вечномерзлых грунтах независимо от материала труб - в виде территории, ограниченной условными линиями, проходящими на расстоянии 10 метров с каждой стороны газопровода;</w:t>
      </w:r>
    </w:p>
    <w:p w:rsidR="00AC670B" w:rsidRPr="007D75D9" w:rsidRDefault="00AC670B" w:rsidP="00CB749F">
      <w:pPr>
        <w:jc w:val="both"/>
        <w:rPr>
          <w:rFonts w:ascii="PT Astra Serif" w:hAnsi="PT Astra Serif"/>
        </w:rPr>
      </w:pPr>
      <w:r w:rsidRPr="007D75D9">
        <w:rPr>
          <w:rFonts w:ascii="PT Astra Serif" w:hAnsi="PT Astra Serif"/>
        </w:rPr>
        <w:t>г)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AC670B" w:rsidRPr="007D75D9" w:rsidRDefault="00AC670B" w:rsidP="00CB749F">
      <w:pPr>
        <w:jc w:val="both"/>
        <w:rPr>
          <w:rFonts w:ascii="PT Astra Serif" w:hAnsi="PT Astra Serif"/>
        </w:rPr>
      </w:pPr>
      <w:r w:rsidRPr="007D75D9">
        <w:rPr>
          <w:rFonts w:ascii="PT Astra Serif" w:hAnsi="PT Astra Serif"/>
        </w:rPr>
        <w:t>д)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rsidR="00AC670B" w:rsidRPr="007D75D9" w:rsidRDefault="00AC670B" w:rsidP="00CB749F">
      <w:pPr>
        <w:jc w:val="both"/>
        <w:rPr>
          <w:rFonts w:ascii="PT Astra Serif" w:hAnsi="PT Astra Serif"/>
        </w:rPr>
      </w:pPr>
      <w:r w:rsidRPr="007D75D9">
        <w:rPr>
          <w:rFonts w:ascii="PT Astra Serif" w:hAnsi="PT Astra Serif"/>
        </w:rPr>
        <w:t>е)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AC670B" w:rsidRPr="007D75D9" w:rsidRDefault="00AC670B" w:rsidP="00CB749F">
      <w:pPr>
        <w:jc w:val="both"/>
        <w:rPr>
          <w:rFonts w:ascii="PT Astra Serif" w:hAnsi="PT Astra Serif"/>
        </w:rPr>
      </w:pPr>
      <w:r w:rsidRPr="007D75D9">
        <w:rPr>
          <w:rFonts w:ascii="PT Astra Serif" w:hAnsi="PT Astra Serif"/>
        </w:rPr>
        <w:t>8. 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AC670B" w:rsidRPr="007D75D9" w:rsidRDefault="00AC670B" w:rsidP="00CB749F">
      <w:pPr>
        <w:jc w:val="both"/>
        <w:rPr>
          <w:rFonts w:ascii="PT Astra Serif" w:hAnsi="PT Astra Serif"/>
        </w:rPr>
      </w:pPr>
      <w:r w:rsidRPr="007D75D9">
        <w:rPr>
          <w:rFonts w:ascii="PT Astra Serif" w:hAnsi="PT Astra Serif"/>
        </w:rPr>
        <w:t>9. Нормативные расстояния устанавливаются с учетом значимости объектов, условий прокладки газопровода, давления газа и других факторов, но не менее строительных норм и правил, утвержденных специально уполномоченным федеральным органом исполнительной власти в области градостроительства и строительства.</w:t>
      </w:r>
    </w:p>
    <w:p w:rsidR="00AC670B" w:rsidRPr="007D75D9" w:rsidRDefault="00AC670B" w:rsidP="00CB749F">
      <w:pPr>
        <w:jc w:val="both"/>
        <w:rPr>
          <w:rFonts w:ascii="PT Astra Serif" w:hAnsi="PT Astra Serif"/>
        </w:rPr>
      </w:pPr>
      <w:r w:rsidRPr="007D75D9">
        <w:rPr>
          <w:rFonts w:ascii="PT Astra Serif" w:hAnsi="PT Astra Serif"/>
        </w:rPr>
        <w:t xml:space="preserve">10. Трассы подземных газопроводов обозначаются опознавательными знаками, нанесенными на постоянные ориентиры или железобетонные столбики высотой до 1,5 метров (вне городских и сельских поселений), которые устанавливаются в пределах прямой видимости не реже чем через 500 метров друг от друга, а также в местах пересечений газопроводов с железными и автомобильными дорогами, на поворотах и у каждого сооружения газопровода (колодцев, </w:t>
      </w:r>
      <w:proofErr w:type="spellStart"/>
      <w:r w:rsidRPr="007D75D9">
        <w:rPr>
          <w:rFonts w:ascii="PT Astra Serif" w:hAnsi="PT Astra Serif"/>
        </w:rPr>
        <w:t>коверов</w:t>
      </w:r>
      <w:proofErr w:type="spellEnd"/>
      <w:r w:rsidRPr="007D75D9">
        <w:rPr>
          <w:rFonts w:ascii="PT Astra Serif" w:hAnsi="PT Astra Serif"/>
        </w:rPr>
        <w:t xml:space="preserve">, </w:t>
      </w:r>
      <w:proofErr w:type="spellStart"/>
      <w:r w:rsidRPr="007D75D9">
        <w:rPr>
          <w:rFonts w:ascii="PT Astra Serif" w:hAnsi="PT Astra Serif"/>
        </w:rPr>
        <w:t>конденсатосборников</w:t>
      </w:r>
      <w:proofErr w:type="spellEnd"/>
      <w:r w:rsidRPr="007D75D9">
        <w:rPr>
          <w:rFonts w:ascii="PT Astra Serif" w:hAnsi="PT Astra Serif"/>
        </w:rPr>
        <w:t>, устройств электрохимической защиты и др.). На опознавательных знаках указывается расстояние от газопровода, глубина его заложения и телефон аварийно-диспетчерской службы.</w:t>
      </w:r>
    </w:p>
    <w:p w:rsidR="00AC670B" w:rsidRPr="007D75D9" w:rsidRDefault="00AC670B" w:rsidP="00CB749F">
      <w:pPr>
        <w:jc w:val="both"/>
        <w:rPr>
          <w:rFonts w:ascii="PT Astra Serif" w:hAnsi="PT Astra Serif"/>
        </w:rPr>
      </w:pPr>
      <w:r w:rsidRPr="007D75D9">
        <w:rPr>
          <w:rFonts w:ascii="PT Astra Serif" w:hAnsi="PT Astra Serif"/>
        </w:rPr>
        <w:t>11. Опознавательные знаки устанавливаются или наносятся строительными организациями на постоянные ориентиры в период сооружения газораспределительных сетей. В дальнейшем установка, ремонт или восстановление опознавательных знаков газопроводов производятся эксплуатационной организацией газораспределительной сети. Установка знаков оформляется совместным актом с собственниками, владельцами или пользователями земельных участков, по которым проходит трасса.</w:t>
      </w:r>
    </w:p>
    <w:p w:rsidR="00AC670B" w:rsidRPr="007D75D9" w:rsidRDefault="00AC670B" w:rsidP="00CB749F">
      <w:pPr>
        <w:jc w:val="both"/>
        <w:rPr>
          <w:rFonts w:ascii="PT Astra Serif" w:hAnsi="PT Astra Serif"/>
        </w:rPr>
      </w:pPr>
      <w:r w:rsidRPr="007D75D9">
        <w:rPr>
          <w:rFonts w:ascii="PT Astra Serif" w:hAnsi="PT Astra Serif"/>
        </w:rPr>
        <w:t>12. В местах пересечения газопроводов с судоходными и сплавными реками и каналами на обоих берегах на расстоянии 100 м от оси газопроводов устанавливаются навигационные знаки. Навигационные знаки устанавливаются эксплуатационной организацией газораспределительной сети по согласованию с бассейновыми управлениями водных путей и судоходства (управлениями каналов) и вносятся последними в лоцманские карты.</w:t>
      </w:r>
    </w:p>
    <w:p w:rsidR="00AC670B" w:rsidRPr="007D75D9" w:rsidRDefault="00AC670B" w:rsidP="00CB749F">
      <w:pPr>
        <w:jc w:val="both"/>
        <w:rPr>
          <w:rFonts w:ascii="PT Astra Serif" w:hAnsi="PT Astra Serif"/>
        </w:rPr>
      </w:pPr>
      <w:r w:rsidRPr="007D75D9">
        <w:rPr>
          <w:rFonts w:ascii="PT Astra Serif" w:hAnsi="PT Astra Serif"/>
        </w:rPr>
        <w:t>13. Исполнительная съемка газораспределительных сетей и границ их охранных зон выполняется в единой государственной или местной системах координат и оформляется в установленном порядке. Организации - собственники газораспределительных сетей или эксплуатационные организации обязаны включать сведений о границах охранных зон газораспределительных сетей, направляемых указанными организациями в органы исполнительной власти субъектов Российской Федерации с заявлением об утверждении границ охранной зоны газораспределительных сетей.</w:t>
      </w:r>
    </w:p>
    <w:p w:rsidR="00AC670B" w:rsidRPr="007D75D9" w:rsidRDefault="00AC670B" w:rsidP="00CB749F">
      <w:pPr>
        <w:jc w:val="both"/>
        <w:rPr>
          <w:rFonts w:ascii="PT Astra Serif" w:hAnsi="PT Astra Serif"/>
        </w:rPr>
      </w:pPr>
      <w:bookmarkStart w:id="83" w:name="_Toc147923756"/>
      <w:bookmarkStart w:id="84" w:name="_Toc183695742"/>
      <w:r w:rsidRPr="007D75D9">
        <w:rPr>
          <w:rFonts w:ascii="PT Astra Serif" w:hAnsi="PT Astra Serif"/>
        </w:rPr>
        <w:lastRenderedPageBreak/>
        <w:t>2.2.8 Санитарно-защитная зона предприятий, сооружений и иных объектов</w:t>
      </w:r>
      <w:bookmarkEnd w:id="83"/>
      <w:bookmarkEnd w:id="84"/>
    </w:p>
    <w:p w:rsidR="00AC670B" w:rsidRPr="007D75D9" w:rsidRDefault="00AC670B" w:rsidP="00CB749F">
      <w:pPr>
        <w:jc w:val="both"/>
        <w:rPr>
          <w:rFonts w:ascii="PT Astra Serif" w:hAnsi="PT Astra Serif"/>
        </w:rPr>
      </w:pPr>
      <w:r w:rsidRPr="007D75D9">
        <w:rPr>
          <w:rFonts w:ascii="PT Astra Serif" w:hAnsi="PT Astra Serif"/>
        </w:rPr>
        <w:t>В целях обеспечения безопасности населения и в соответствии с Федеральным законом "О санитарно-эпидемиологическом благополучии населения" от 30.03.99 N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(далее - санитарно-защитная зона (СЗЗ),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w:t>
      </w:r>
    </w:p>
    <w:p w:rsidR="00AC670B" w:rsidRPr="007D75D9" w:rsidRDefault="00AC670B" w:rsidP="00CB749F">
      <w:pPr>
        <w:jc w:val="both"/>
        <w:rPr>
          <w:rFonts w:ascii="PT Astra Serif" w:hAnsi="PT Astra Serif"/>
        </w:rPr>
      </w:pPr>
      <w:r w:rsidRPr="007D75D9">
        <w:rPr>
          <w:rFonts w:ascii="PT Astra Serif" w:hAnsi="PT Astra Serif"/>
        </w:rPr>
        <w:t>Размер санитарно-защитной зоны и рекомендуемые минимальные разрывы устанавливаются в соответствии с главой VII и приложениями 1-6 к СанПиН 2.2.1/2.1.1.1200-03. Для объектов, являющихся источниками воздействия на среду обитания, для которых настоящими санитарными правилами не установлены размеры санитарно-защитной зоны и рекомендуемые разрывы, а также для объектов I-III классов опасности разрабатывается проект ориентировочного размера санитарно-защитной зоны.</w:t>
      </w:r>
    </w:p>
    <w:p w:rsidR="00AC670B" w:rsidRPr="007D75D9" w:rsidRDefault="00AC670B" w:rsidP="00CB749F">
      <w:pPr>
        <w:jc w:val="both"/>
        <w:rPr>
          <w:rFonts w:ascii="PT Astra Serif" w:hAnsi="PT Astra Serif"/>
        </w:rPr>
      </w:pPr>
      <w:bookmarkStart w:id="85" w:name="_Toc145917073"/>
      <w:bookmarkStart w:id="86" w:name="_Toc147923762"/>
      <w:bookmarkStart w:id="87" w:name="_Toc183695743"/>
      <w:r w:rsidRPr="007D75D9">
        <w:rPr>
          <w:rFonts w:ascii="PT Astra Serif" w:hAnsi="PT Astra Serif"/>
        </w:rPr>
        <w:t xml:space="preserve">2.2.9 Зона минимальных расстояний магистральных или промышленных трубопроводов (газопроводов, нефтепроводов и нефтепродуктопроводов, </w:t>
      </w:r>
      <w:proofErr w:type="spellStart"/>
      <w:r w:rsidRPr="007D75D9">
        <w:rPr>
          <w:rFonts w:ascii="PT Astra Serif" w:hAnsi="PT Astra Serif"/>
        </w:rPr>
        <w:t>аммиакопроводов</w:t>
      </w:r>
      <w:proofErr w:type="spellEnd"/>
      <w:r w:rsidRPr="007D75D9">
        <w:rPr>
          <w:rFonts w:ascii="PT Astra Serif" w:hAnsi="PT Astra Serif"/>
        </w:rPr>
        <w:t>).</w:t>
      </w:r>
      <w:bookmarkEnd w:id="85"/>
      <w:bookmarkEnd w:id="86"/>
      <w:bookmarkEnd w:id="87"/>
    </w:p>
    <w:p w:rsidR="00AC670B" w:rsidRPr="007D75D9" w:rsidRDefault="00AC670B" w:rsidP="00CB749F">
      <w:pPr>
        <w:jc w:val="both"/>
        <w:rPr>
          <w:rFonts w:ascii="PT Astra Serif" w:hAnsi="PT Astra Serif"/>
        </w:rPr>
      </w:pPr>
      <w:r w:rsidRPr="007D75D9">
        <w:rPr>
          <w:rFonts w:ascii="PT Astra Serif" w:hAnsi="PT Astra Serif"/>
        </w:rPr>
        <w:t>При разработке Генерального плана учитывались как охранные зоны трубопроводов, так и зоны минимально допустимых расстояний от оси трубопроводов до населенных пунктов, отдельных зданий и сооружений, которые должны приниматься в зависимости от класса и диаметра трубопроводов, степени ответственности объектов и необходимости обеспечения их безопасности в соответствии с СП 36.13330.2012 Свод правил. Магистральные трубопроводы. Актуализированная редакция СНиП 2.05.06-85*, «Правила охраны магистральных газопроводов от 08.09.2017 № 1083».</w:t>
      </w:r>
    </w:p>
    <w:p w:rsidR="00AC670B" w:rsidRPr="007D75D9" w:rsidRDefault="00AC670B" w:rsidP="00CB749F">
      <w:pPr>
        <w:jc w:val="both"/>
        <w:rPr>
          <w:rFonts w:ascii="PT Astra Serif" w:hAnsi="PT Astra Serif"/>
        </w:rPr>
      </w:pPr>
      <w:r w:rsidRPr="007D75D9">
        <w:rPr>
          <w:rFonts w:ascii="PT Astra Serif" w:hAnsi="PT Astra Serif"/>
        </w:rPr>
        <w:t xml:space="preserve">В соответствии со ст. 28 Федерального Закона «О газоснабжении в Российской Федерации», ст. 90 пункта 6 Земельного Кодекса Российской Федерации, Правил охраны магистральных газопроводов, утвержденных постановлением Правительства Российской Федерации от 08.09.2017 г. № 1083, устанавливаются охранные зоны. Вдоль линейной части магистральных газопроводов - в виде территории, ограниченной условными параллельными плоскостями, проходящими на расстоянии 25 м от оси магистрального газопровода с каждой стороны. Вокруг компрессорных станций, </w:t>
      </w:r>
      <w:proofErr w:type="spellStart"/>
      <w:r w:rsidRPr="007D75D9">
        <w:rPr>
          <w:rFonts w:ascii="PT Astra Serif" w:hAnsi="PT Astra Serif"/>
        </w:rPr>
        <w:t>газоизмерительных</w:t>
      </w:r>
      <w:proofErr w:type="spellEnd"/>
      <w:r w:rsidRPr="007D75D9">
        <w:rPr>
          <w:rFonts w:ascii="PT Astra Serif" w:hAnsi="PT Astra Serif"/>
        </w:rPr>
        <w:t xml:space="preserve"> станций, газораспределительных станций, узлов и пунктов редуцирования газа, станций охлаждения газа - в виде территории, ограниченной условной замкнутой линией, отстоящей от внешней границы указанных объектов на 100 м с каждой стороны. Минимальные расстояния в соответствии с СП 36.13330.2012 Свод правил. Магистральные трубопроводы. Актуализированная редакция СНиП 2.05.06-85* в зависимости от диаметра трубы газопровода:</w:t>
      </w:r>
    </w:p>
    <w:p w:rsidR="00AC670B" w:rsidRPr="007D75D9" w:rsidRDefault="00AC670B" w:rsidP="00CB749F">
      <w:pPr>
        <w:jc w:val="both"/>
        <w:rPr>
          <w:rFonts w:ascii="PT Astra Serif" w:hAnsi="PT Astra Serif"/>
        </w:rPr>
      </w:pPr>
      <w:r w:rsidRPr="007D75D9">
        <w:rPr>
          <w:rFonts w:ascii="PT Astra Serif" w:hAnsi="PT Astra Serif"/>
        </w:rPr>
        <w:t>для газопровода I класса опасности до 300 мм = 100 м;</w:t>
      </w:r>
    </w:p>
    <w:p w:rsidR="00AC670B" w:rsidRPr="007D75D9" w:rsidRDefault="00AC670B" w:rsidP="00CB749F">
      <w:pPr>
        <w:jc w:val="both"/>
        <w:rPr>
          <w:rFonts w:ascii="PT Astra Serif" w:hAnsi="PT Astra Serif"/>
        </w:rPr>
      </w:pPr>
      <w:r w:rsidRPr="007D75D9">
        <w:rPr>
          <w:rFonts w:ascii="PT Astra Serif" w:hAnsi="PT Astra Serif"/>
        </w:rPr>
        <w:t>для ГРС с диаметром трубы до 300 мм=150м.</w:t>
      </w:r>
    </w:p>
    <w:p w:rsidR="00AC670B" w:rsidRPr="007D75D9" w:rsidRDefault="00AC670B" w:rsidP="00CB749F">
      <w:pPr>
        <w:jc w:val="both"/>
        <w:rPr>
          <w:rFonts w:ascii="PT Astra Serif" w:hAnsi="PT Astra Serif"/>
        </w:rPr>
      </w:pPr>
      <w:r w:rsidRPr="007D75D9">
        <w:rPr>
          <w:rFonts w:ascii="PT Astra Serif" w:hAnsi="PT Astra Serif"/>
        </w:rPr>
        <w:t>При проектировании, строительстве и реконструкции зданий, строений и сооружений должны соблюдаться минимальные расстояния от указанных объектов до магистрального газопровода, предусмотренные нормативными документами в области технического регулирования.</w:t>
      </w:r>
    </w:p>
    <w:p w:rsidR="00AC670B" w:rsidRPr="007D75D9" w:rsidRDefault="00AC670B" w:rsidP="00CB749F">
      <w:pPr>
        <w:jc w:val="both"/>
        <w:rPr>
          <w:rFonts w:ascii="PT Astra Serif" w:hAnsi="PT Astra Serif"/>
        </w:rPr>
      </w:pPr>
      <w:r w:rsidRPr="007D75D9">
        <w:rPr>
          <w:rFonts w:ascii="PT Astra Serif" w:hAnsi="PT Astra Serif"/>
        </w:rPr>
        <w:t>В охранных зонах собственник, или иной законный владелец земельного участка может производить полевые сельскохозяйственные работы и работы, связанные с временным затоплением орошаемых сельскохозяйственных земель, предварительно письменно уведомив собственника магистрального газопровода или организацию, эксплуатирующую магистральный газопровод.</w:t>
      </w:r>
    </w:p>
    <w:p w:rsidR="00AC670B" w:rsidRPr="007D75D9" w:rsidRDefault="00AC670B" w:rsidP="00CB749F">
      <w:pPr>
        <w:jc w:val="both"/>
        <w:rPr>
          <w:rFonts w:ascii="PT Astra Serif" w:hAnsi="PT Astra Serif"/>
        </w:rPr>
      </w:pPr>
      <w:r w:rsidRPr="007D75D9">
        <w:rPr>
          <w:rFonts w:ascii="PT Astra Serif" w:hAnsi="PT Astra Serif"/>
        </w:rPr>
        <w:t>В охранных зонах запрещается:</w:t>
      </w:r>
    </w:p>
    <w:p w:rsidR="00AC670B" w:rsidRPr="007D75D9" w:rsidRDefault="00AC670B" w:rsidP="00CB749F">
      <w:pPr>
        <w:jc w:val="both"/>
        <w:rPr>
          <w:rFonts w:ascii="PT Astra Serif" w:hAnsi="PT Astra Serif"/>
        </w:rPr>
      </w:pPr>
      <w:r w:rsidRPr="007D75D9">
        <w:rPr>
          <w:rFonts w:ascii="PT Astra Serif" w:hAnsi="PT Astra Serif"/>
        </w:rPr>
        <w:lastRenderedPageBreak/>
        <w:t>а) перемещать, засыпать, повреждать и разрушать контрольно- измерительные и контрольно-диагностические пункты, предупредительные надписи, опознавательные и сигнальные знаки местонахождении магистральных газопроводов;</w:t>
      </w:r>
    </w:p>
    <w:p w:rsidR="00AC670B" w:rsidRPr="007D75D9" w:rsidRDefault="00AC670B" w:rsidP="00CB749F">
      <w:pPr>
        <w:jc w:val="both"/>
        <w:rPr>
          <w:rFonts w:ascii="PT Astra Serif" w:hAnsi="PT Astra Serif"/>
        </w:rPr>
      </w:pPr>
      <w:r w:rsidRPr="007D75D9">
        <w:rPr>
          <w:rFonts w:ascii="PT Astra Serif" w:hAnsi="PT Astra Serif"/>
        </w:rPr>
        <w:t>б) открывать двери и люки необслуживаемых усилительных пунктов на кабельных линиях связи, калитки ограждений узлов линейной арматуры, двери установок электрохимической защиты, люки линейных и смотровых колодцев, открывать и закрывать краны, задвижки, отключать и включать средства связи, энергоснабжения, устройства телемеханики магистральных газопроводов;</w:t>
      </w:r>
    </w:p>
    <w:p w:rsidR="00AC670B" w:rsidRPr="007D75D9" w:rsidRDefault="00AC670B" w:rsidP="00CB749F">
      <w:pPr>
        <w:jc w:val="both"/>
        <w:rPr>
          <w:rFonts w:ascii="PT Astra Serif" w:hAnsi="PT Astra Serif"/>
        </w:rPr>
      </w:pPr>
      <w:r w:rsidRPr="007D75D9">
        <w:rPr>
          <w:rFonts w:ascii="PT Astra Serif" w:hAnsi="PT Astra Serif"/>
        </w:rPr>
        <w:t>в) устраивать свалки, осуществлять сброс и слив едких и коррозионно- агрессивных веществ и горюче-смазочных материалов;</w:t>
      </w:r>
    </w:p>
    <w:p w:rsidR="00AC670B" w:rsidRPr="007D75D9" w:rsidRDefault="00AC670B" w:rsidP="00CB749F">
      <w:pPr>
        <w:jc w:val="both"/>
        <w:rPr>
          <w:rFonts w:ascii="PT Astra Serif" w:hAnsi="PT Astra Serif"/>
        </w:rPr>
      </w:pPr>
      <w:r w:rsidRPr="007D75D9">
        <w:rPr>
          <w:rFonts w:ascii="PT Astra Serif" w:hAnsi="PT Astra Serif"/>
        </w:rPr>
        <w:t>г) складировать любые материалы, в том числе горюче-смазочные, или размещать хранилища любых материалов;</w:t>
      </w:r>
    </w:p>
    <w:p w:rsidR="00AC670B" w:rsidRPr="007D75D9" w:rsidRDefault="00AC670B" w:rsidP="00CB749F">
      <w:pPr>
        <w:jc w:val="both"/>
        <w:rPr>
          <w:rFonts w:ascii="PT Astra Serif" w:hAnsi="PT Astra Serif"/>
        </w:rPr>
      </w:pPr>
      <w:r w:rsidRPr="007D75D9">
        <w:rPr>
          <w:rFonts w:ascii="PT Astra Serif" w:hAnsi="PT Astra Serif"/>
        </w:rPr>
        <w:t>д) повреждать берегозащитные, водовыпускные сооружения, земляные и иные сооружения (устройства), предохраняющие магистральный газопровод от разрушения;</w:t>
      </w:r>
    </w:p>
    <w:p w:rsidR="00AC670B" w:rsidRPr="007D75D9" w:rsidRDefault="00AC670B" w:rsidP="00CB749F">
      <w:pPr>
        <w:jc w:val="both"/>
        <w:rPr>
          <w:rFonts w:ascii="PT Astra Serif" w:hAnsi="PT Astra Serif"/>
        </w:rPr>
      </w:pPr>
      <w:r w:rsidRPr="007D75D9">
        <w:rPr>
          <w:rFonts w:ascii="PT Astra Serif" w:hAnsi="PT Astra Serif"/>
        </w:rPr>
        <w:t>е) осуществлять постановку судов и плавучих объектов на якорь, добычу морских млекопитающих, рыболовство придонными орудиями добычи (вылова) водных биологических ресурсов, плавание с вытравленной якорь-цепью;</w:t>
      </w:r>
    </w:p>
    <w:p w:rsidR="00AC670B" w:rsidRPr="007D75D9" w:rsidRDefault="00AC670B" w:rsidP="00CB749F">
      <w:pPr>
        <w:jc w:val="both"/>
        <w:rPr>
          <w:rFonts w:ascii="PT Astra Serif" w:hAnsi="PT Astra Serif"/>
        </w:rPr>
      </w:pPr>
      <w:r w:rsidRPr="007D75D9">
        <w:rPr>
          <w:rFonts w:ascii="PT Astra Serif" w:hAnsi="PT Astra Serif"/>
        </w:rPr>
        <w:t>ж) проводить дноуглубительные и другие работы, связанные с изменением дна и берегов водных объектов, за исключением работ, необходимых для технического обслуживания объекта магистрального газопровода;</w:t>
      </w:r>
    </w:p>
    <w:p w:rsidR="00AC670B" w:rsidRPr="007D75D9" w:rsidRDefault="00AC670B" w:rsidP="00CB749F">
      <w:pPr>
        <w:jc w:val="both"/>
        <w:rPr>
          <w:rFonts w:ascii="PT Astra Serif" w:hAnsi="PT Astra Serif"/>
        </w:rPr>
      </w:pPr>
      <w:r w:rsidRPr="007D75D9">
        <w:rPr>
          <w:rFonts w:ascii="PT Astra Serif" w:hAnsi="PT Astra Serif"/>
        </w:rPr>
        <w:t>з) проводить работы с использованием ударно-импульсных устройств и вспомогательных механизмов, сбрасывать грузы;</w:t>
      </w:r>
    </w:p>
    <w:p w:rsidR="00AC670B" w:rsidRPr="007D75D9" w:rsidRDefault="00AC670B" w:rsidP="00CB749F">
      <w:pPr>
        <w:jc w:val="both"/>
        <w:rPr>
          <w:rFonts w:ascii="PT Astra Serif" w:hAnsi="PT Astra Serif"/>
        </w:rPr>
      </w:pPr>
      <w:r w:rsidRPr="007D75D9">
        <w:rPr>
          <w:rFonts w:ascii="PT Astra Serif" w:hAnsi="PT Astra Serif"/>
        </w:rPr>
        <w:t>и) осуществлять рекреационную деятельность, кроме деятельности, предусмотренной подпунктом «ж» пункта 6 Правил охраны магистральных газопроводов, утвержденных постановлением Правительства Российской Федерации от 08.09.2017 № 1083, разводить костры и размещать источники огня;</w:t>
      </w:r>
    </w:p>
    <w:p w:rsidR="00AC670B" w:rsidRPr="007D75D9" w:rsidRDefault="00AC670B" w:rsidP="00CB749F">
      <w:pPr>
        <w:jc w:val="both"/>
        <w:rPr>
          <w:rFonts w:ascii="PT Astra Serif" w:hAnsi="PT Astra Serif"/>
        </w:rPr>
      </w:pPr>
      <w:r w:rsidRPr="007D75D9">
        <w:rPr>
          <w:rFonts w:ascii="PT Astra Serif" w:hAnsi="PT Astra Serif"/>
        </w:rPr>
        <w:t>к) огораживать и перегораживать охранные зоны;</w:t>
      </w:r>
    </w:p>
    <w:p w:rsidR="00AC670B" w:rsidRPr="007D75D9" w:rsidRDefault="00AC670B" w:rsidP="00CB749F">
      <w:pPr>
        <w:jc w:val="both"/>
        <w:rPr>
          <w:rFonts w:ascii="PT Astra Serif" w:hAnsi="PT Astra Serif"/>
        </w:rPr>
      </w:pPr>
      <w:r w:rsidRPr="007D75D9">
        <w:rPr>
          <w:rFonts w:ascii="PT Astra Serif" w:hAnsi="PT Astra Serif"/>
        </w:rPr>
        <w:t>л) размещать какие-либо здания, строения, сооружения, не относящиеся к объектам, указанным в пункте 2 Правил охраны магистральных газопроводов, утвержденных постановлением Правительства Российской Федерации от 08.09.2017 № 1083, за исключением объектов, указанных в подпунктах «д» - «к» и «м» пункта 6 Правил охраны магистральных газопроводов, утвержденных постановлением Правительства Российской Федерации от 08.09.2017 № 1083;</w:t>
      </w:r>
    </w:p>
    <w:p w:rsidR="00AC670B" w:rsidRPr="007D75D9" w:rsidRDefault="00AC670B" w:rsidP="00CB749F">
      <w:pPr>
        <w:jc w:val="both"/>
        <w:rPr>
          <w:rFonts w:ascii="PT Astra Serif" w:hAnsi="PT Astra Serif"/>
        </w:rPr>
      </w:pPr>
      <w:r w:rsidRPr="007D75D9">
        <w:rPr>
          <w:rFonts w:ascii="PT Astra Serif" w:hAnsi="PT Astra Serif"/>
        </w:rPr>
        <w:t>м) осуществлять несанкционированное подключение (присоединение) к магистральному газопроводу.</w:t>
      </w:r>
    </w:p>
    <w:p w:rsidR="00AC670B" w:rsidRPr="007D75D9" w:rsidRDefault="00AC670B" w:rsidP="00CB749F">
      <w:pPr>
        <w:jc w:val="both"/>
        <w:rPr>
          <w:rFonts w:ascii="PT Astra Serif" w:hAnsi="PT Astra Serif"/>
        </w:rPr>
      </w:pPr>
      <w:r w:rsidRPr="007D75D9">
        <w:rPr>
          <w:rFonts w:ascii="PT Astra Serif" w:hAnsi="PT Astra Serif"/>
        </w:rPr>
        <w:t>В охранных зонах с письменного разрешении собственники магистрального газопровода или организации, эксплуатирующей магистральный газопровод (далее - разрешение на производство работ), допускается:</w:t>
      </w:r>
    </w:p>
    <w:p w:rsidR="00AC670B" w:rsidRPr="007D75D9" w:rsidRDefault="00AC670B" w:rsidP="00CB749F">
      <w:pPr>
        <w:jc w:val="both"/>
        <w:rPr>
          <w:rFonts w:ascii="PT Astra Serif" w:hAnsi="PT Astra Serif"/>
        </w:rPr>
      </w:pPr>
      <w:r w:rsidRPr="007D75D9">
        <w:rPr>
          <w:rFonts w:ascii="PT Astra Serif" w:hAnsi="PT Astra Serif"/>
        </w:rPr>
        <w:t>а) проведение горных, взрывных, строительных, монтажных, мелиоративных работ, в том числе работ, связанных с затоплением земель;</w:t>
      </w:r>
    </w:p>
    <w:p w:rsidR="00AC670B" w:rsidRPr="007D75D9" w:rsidRDefault="00AC670B" w:rsidP="00CB749F">
      <w:pPr>
        <w:jc w:val="both"/>
        <w:rPr>
          <w:rFonts w:ascii="PT Astra Serif" w:hAnsi="PT Astra Serif"/>
        </w:rPr>
      </w:pPr>
      <w:r w:rsidRPr="007D75D9">
        <w:rPr>
          <w:rFonts w:ascii="PT Astra Serif" w:hAnsi="PT Astra Serif"/>
        </w:rPr>
        <w:t xml:space="preserve">б) осуществление посадки и вырубки деревьев и кустарников; </w:t>
      </w:r>
    </w:p>
    <w:p w:rsidR="00AC670B" w:rsidRPr="007D75D9" w:rsidRDefault="00AC670B" w:rsidP="00CB749F">
      <w:pPr>
        <w:jc w:val="both"/>
        <w:rPr>
          <w:rFonts w:ascii="PT Astra Serif" w:hAnsi="PT Astra Serif"/>
        </w:rPr>
      </w:pPr>
      <w:r w:rsidRPr="007D75D9">
        <w:rPr>
          <w:rFonts w:ascii="PT Astra Serif" w:hAnsi="PT Astra Serif"/>
        </w:rPr>
        <w:t>в) проведение погрузочно-разгрузочных работ, устройство водопоев скота, колка и заготовка льда;</w:t>
      </w:r>
    </w:p>
    <w:p w:rsidR="00AC670B" w:rsidRPr="007D75D9" w:rsidRDefault="00AC670B" w:rsidP="00CB749F">
      <w:pPr>
        <w:jc w:val="both"/>
        <w:rPr>
          <w:rFonts w:ascii="PT Astra Serif" w:hAnsi="PT Astra Serif"/>
        </w:rPr>
      </w:pPr>
      <w:r w:rsidRPr="007D75D9">
        <w:rPr>
          <w:rFonts w:ascii="PT Astra Serif" w:hAnsi="PT Astra Serif"/>
        </w:rPr>
        <w:t>г) проведение земляных работ на глубине более чем 0,3 м, планировка грунта;</w:t>
      </w:r>
    </w:p>
    <w:p w:rsidR="00AC670B" w:rsidRPr="007D75D9" w:rsidRDefault="00AC670B" w:rsidP="00CB749F">
      <w:pPr>
        <w:jc w:val="both"/>
        <w:rPr>
          <w:rFonts w:ascii="PT Astra Serif" w:hAnsi="PT Astra Serif"/>
        </w:rPr>
      </w:pPr>
      <w:r w:rsidRPr="007D75D9">
        <w:rPr>
          <w:rFonts w:ascii="PT Astra Serif" w:hAnsi="PT Astra Serif"/>
        </w:rPr>
        <w:t>д) сооружение запруд на реках и ручьях;</w:t>
      </w:r>
    </w:p>
    <w:p w:rsidR="00AC670B" w:rsidRPr="007D75D9" w:rsidRDefault="00AC670B" w:rsidP="00CB749F">
      <w:pPr>
        <w:jc w:val="both"/>
        <w:rPr>
          <w:rFonts w:ascii="PT Astra Serif" w:hAnsi="PT Astra Serif"/>
        </w:rPr>
      </w:pPr>
      <w:r w:rsidRPr="007D75D9">
        <w:rPr>
          <w:rFonts w:ascii="PT Astra Serif" w:hAnsi="PT Astra Serif"/>
        </w:rPr>
        <w:t>е) складирование кормов, удобрений, сена, соломы, размещение полевых станов и загонов для скота;</w:t>
      </w:r>
    </w:p>
    <w:p w:rsidR="00AC670B" w:rsidRPr="007D75D9" w:rsidRDefault="00AC670B" w:rsidP="00CB749F">
      <w:pPr>
        <w:jc w:val="both"/>
        <w:rPr>
          <w:rFonts w:ascii="PT Astra Serif" w:hAnsi="PT Astra Serif"/>
        </w:rPr>
      </w:pPr>
      <w:r w:rsidRPr="007D75D9">
        <w:rPr>
          <w:rFonts w:ascii="PT Astra Serif" w:hAnsi="PT Astra Serif"/>
        </w:rPr>
        <w:t>ж) размещение туристских стоянок;</w:t>
      </w:r>
    </w:p>
    <w:p w:rsidR="00AC670B" w:rsidRPr="007D75D9" w:rsidRDefault="00AC670B" w:rsidP="00CB749F">
      <w:pPr>
        <w:jc w:val="both"/>
        <w:rPr>
          <w:rFonts w:ascii="PT Astra Serif" w:hAnsi="PT Astra Serif"/>
        </w:rPr>
      </w:pPr>
      <w:r w:rsidRPr="007D75D9">
        <w:rPr>
          <w:rFonts w:ascii="PT Astra Serif" w:hAnsi="PT Astra Serif"/>
        </w:rPr>
        <w:t>з) размещение гаражей, стоянок и парковок транспортных средств;</w:t>
      </w:r>
    </w:p>
    <w:p w:rsidR="00AC670B" w:rsidRPr="007D75D9" w:rsidRDefault="00AC670B" w:rsidP="00CB749F">
      <w:pPr>
        <w:jc w:val="both"/>
        <w:rPr>
          <w:rFonts w:ascii="PT Astra Serif" w:hAnsi="PT Astra Serif"/>
        </w:rPr>
      </w:pPr>
      <w:r w:rsidRPr="007D75D9">
        <w:rPr>
          <w:rFonts w:ascii="PT Astra Serif" w:hAnsi="PT Astra Serif"/>
        </w:rPr>
        <w:t>и) сооружение переездов через магистральные газопроводы;</w:t>
      </w:r>
    </w:p>
    <w:p w:rsidR="00AC670B" w:rsidRPr="007D75D9" w:rsidRDefault="00AC670B" w:rsidP="00CB749F">
      <w:pPr>
        <w:jc w:val="both"/>
        <w:rPr>
          <w:rFonts w:ascii="PT Astra Serif" w:hAnsi="PT Astra Serif"/>
        </w:rPr>
      </w:pPr>
      <w:r w:rsidRPr="007D75D9">
        <w:rPr>
          <w:rFonts w:ascii="PT Astra Serif" w:hAnsi="PT Astra Serif"/>
        </w:rPr>
        <w:t>к) прокладка инженерных коммуникаций;</w:t>
      </w:r>
    </w:p>
    <w:p w:rsidR="00AC670B" w:rsidRPr="007D75D9" w:rsidRDefault="00AC670B" w:rsidP="00CB749F">
      <w:pPr>
        <w:jc w:val="both"/>
        <w:rPr>
          <w:rFonts w:ascii="PT Astra Serif" w:hAnsi="PT Astra Serif"/>
        </w:rPr>
      </w:pPr>
      <w:r w:rsidRPr="007D75D9">
        <w:rPr>
          <w:rFonts w:ascii="PT Astra Serif" w:hAnsi="PT Astra Serif"/>
        </w:rPr>
        <w:t>л) проведение инженерных изысканий, связанных с бурением скважин и устройством шурфов;</w:t>
      </w:r>
    </w:p>
    <w:p w:rsidR="00AC670B" w:rsidRPr="007D75D9" w:rsidRDefault="00AC670B" w:rsidP="00CB749F">
      <w:pPr>
        <w:jc w:val="both"/>
        <w:rPr>
          <w:rFonts w:ascii="PT Astra Serif" w:hAnsi="PT Astra Serif"/>
        </w:rPr>
      </w:pPr>
      <w:r w:rsidRPr="007D75D9">
        <w:rPr>
          <w:rFonts w:ascii="PT Astra Serif" w:hAnsi="PT Astra Serif"/>
        </w:rPr>
        <w:lastRenderedPageBreak/>
        <w:t>м) устройство причалов для судов и пляжей;</w:t>
      </w:r>
    </w:p>
    <w:p w:rsidR="00AC670B" w:rsidRPr="007D75D9" w:rsidRDefault="00AC670B" w:rsidP="00CB749F">
      <w:pPr>
        <w:jc w:val="both"/>
        <w:rPr>
          <w:rFonts w:ascii="PT Astra Serif" w:hAnsi="PT Astra Serif"/>
        </w:rPr>
      </w:pPr>
      <w:r w:rsidRPr="007D75D9">
        <w:rPr>
          <w:rFonts w:ascii="PT Astra Serif" w:hAnsi="PT Astra Serif"/>
        </w:rPr>
        <w:t>н) проведение работ на объектах транспортной инфраструктуры, находящихся на территории охранной зоны;</w:t>
      </w:r>
    </w:p>
    <w:p w:rsidR="00AC670B" w:rsidRPr="007D75D9" w:rsidRDefault="00AC670B" w:rsidP="00CB749F">
      <w:pPr>
        <w:jc w:val="both"/>
        <w:rPr>
          <w:rFonts w:ascii="PT Astra Serif" w:hAnsi="PT Astra Serif"/>
        </w:rPr>
      </w:pPr>
      <w:r w:rsidRPr="007D75D9">
        <w:rPr>
          <w:rFonts w:ascii="PT Astra Serif" w:hAnsi="PT Astra Serif"/>
        </w:rPr>
        <w:t>о) проведение работ, связанных с временным затоплением земель, не относящихся к землям сельскохозяйственного назначения. Любые работы и действия, производимые в охранных зонах трубопроводов, кроме ремонтно-восстановительных и сельскохозяйственных работ, могут выполняться только по получении Разрешения на производство работ в охранной зоне магистрального трубопровода от предприятия трубопроводного транспорта.</w:t>
      </w:r>
    </w:p>
    <w:p w:rsidR="00AC670B" w:rsidRPr="007D75D9" w:rsidRDefault="00AC670B" w:rsidP="00CB749F">
      <w:pPr>
        <w:jc w:val="both"/>
        <w:rPr>
          <w:rFonts w:ascii="PT Astra Serif" w:hAnsi="PT Astra Serif"/>
        </w:rPr>
      </w:pPr>
      <w:r w:rsidRPr="007D75D9">
        <w:rPr>
          <w:rFonts w:ascii="PT Astra Serif" w:hAnsi="PT Astra Serif"/>
        </w:rPr>
        <w:t>В целях получения разрешения на производство работ организация или физическое лицо, намеревающиеся производить указанные в пункте 6 настоящих Правил работы, обязаны обратиться к собственнику магистрального газопровода или организации, эксплуатирующей магистральный газопровод, с письменным заявлением не менее чем за 20 рабочих дней до планируемого дня начала работ.</w:t>
      </w:r>
    </w:p>
    <w:p w:rsidR="00AC670B" w:rsidRPr="007D75D9" w:rsidRDefault="00AC670B" w:rsidP="00CB749F">
      <w:pPr>
        <w:jc w:val="both"/>
        <w:rPr>
          <w:rFonts w:ascii="PT Astra Serif" w:hAnsi="PT Astra Serif"/>
        </w:rPr>
      </w:pPr>
      <w:r w:rsidRPr="007D75D9">
        <w:rPr>
          <w:rFonts w:ascii="PT Astra Serif" w:hAnsi="PT Astra Serif"/>
        </w:rPr>
        <w:t>В санитарно-защитной зоне не допускается размешать: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садоводства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AC670B" w:rsidRPr="007D75D9" w:rsidRDefault="00AC670B" w:rsidP="00CB749F">
      <w:pPr>
        <w:jc w:val="both"/>
        <w:rPr>
          <w:rFonts w:ascii="PT Astra Serif" w:hAnsi="PT Astra Serif"/>
        </w:rPr>
      </w:pPr>
      <w:r w:rsidRPr="007D75D9">
        <w:rPr>
          <w:rFonts w:ascii="PT Astra Serif" w:hAnsi="PT Astra Serif"/>
        </w:rPr>
        <w:t>Минимальные расстояния от ГРС в соответствии с СП 36.13330.2012 Свод правил. Магистральные трубопроводы. Актуализированная редакция 2.05.06-85* определяются в зависимости от диаметра трубы газопровода:</w:t>
      </w:r>
    </w:p>
    <w:p w:rsidR="00AC670B" w:rsidRPr="007D75D9" w:rsidRDefault="00AC670B" w:rsidP="00CB749F">
      <w:pPr>
        <w:jc w:val="both"/>
        <w:rPr>
          <w:rFonts w:ascii="PT Astra Serif" w:hAnsi="PT Astra Serif"/>
        </w:rPr>
      </w:pPr>
      <w:r w:rsidRPr="007D75D9">
        <w:rPr>
          <w:rFonts w:ascii="PT Astra Serif" w:hAnsi="PT Astra Serif"/>
        </w:rPr>
        <w:t>газопровод I класса, номинальный диаметр 300 мм и менее – 100 м;</w:t>
      </w:r>
    </w:p>
    <w:p w:rsidR="00AC670B" w:rsidRPr="007D75D9" w:rsidRDefault="00AC670B" w:rsidP="00CB749F">
      <w:pPr>
        <w:jc w:val="both"/>
        <w:rPr>
          <w:rFonts w:ascii="PT Astra Serif" w:hAnsi="PT Astra Serif"/>
        </w:rPr>
      </w:pPr>
      <w:r w:rsidRPr="007D75D9">
        <w:rPr>
          <w:rFonts w:ascii="PT Astra Serif" w:hAnsi="PT Astra Serif"/>
        </w:rPr>
        <w:t>газопровод I класса, номинальный диаметр 300-600 мм – 150 м;</w:t>
      </w:r>
    </w:p>
    <w:p w:rsidR="00AC670B" w:rsidRPr="007D75D9" w:rsidRDefault="00AC670B" w:rsidP="00CB749F">
      <w:pPr>
        <w:jc w:val="both"/>
        <w:rPr>
          <w:rFonts w:ascii="PT Astra Serif" w:hAnsi="PT Astra Serif"/>
        </w:rPr>
      </w:pPr>
      <w:r w:rsidRPr="007D75D9">
        <w:rPr>
          <w:rFonts w:ascii="PT Astra Serif" w:hAnsi="PT Astra Serif"/>
        </w:rPr>
        <w:t>газопровод I класса, номинальный диаметр 600-800 мм – 200 м;</w:t>
      </w:r>
    </w:p>
    <w:p w:rsidR="00AC670B" w:rsidRPr="007D75D9" w:rsidRDefault="00AC670B" w:rsidP="00CB749F">
      <w:pPr>
        <w:jc w:val="both"/>
        <w:rPr>
          <w:rFonts w:ascii="PT Astra Serif" w:hAnsi="PT Astra Serif"/>
        </w:rPr>
      </w:pPr>
      <w:r w:rsidRPr="007D75D9">
        <w:rPr>
          <w:rFonts w:ascii="PT Astra Serif" w:hAnsi="PT Astra Serif"/>
        </w:rPr>
        <w:t>газопровод I класса, номинальный диаметр 800-1000 мм – 250 м;</w:t>
      </w:r>
    </w:p>
    <w:p w:rsidR="00AC670B" w:rsidRPr="007D75D9" w:rsidRDefault="00AC670B" w:rsidP="00CB749F">
      <w:pPr>
        <w:jc w:val="both"/>
        <w:rPr>
          <w:rFonts w:ascii="PT Astra Serif" w:hAnsi="PT Astra Serif"/>
        </w:rPr>
      </w:pPr>
      <w:r w:rsidRPr="007D75D9">
        <w:rPr>
          <w:rFonts w:ascii="PT Astra Serif" w:hAnsi="PT Astra Serif"/>
        </w:rPr>
        <w:t>газопровод I класса, номинальный диаметр 1000-1200 мм – 300 м;</w:t>
      </w:r>
    </w:p>
    <w:p w:rsidR="00AC670B" w:rsidRPr="007D75D9" w:rsidRDefault="00AC670B" w:rsidP="00CB749F">
      <w:pPr>
        <w:jc w:val="both"/>
        <w:rPr>
          <w:rFonts w:ascii="PT Astra Serif" w:hAnsi="PT Astra Serif"/>
        </w:rPr>
      </w:pPr>
      <w:r w:rsidRPr="007D75D9">
        <w:rPr>
          <w:rFonts w:ascii="PT Astra Serif" w:hAnsi="PT Astra Serif"/>
        </w:rPr>
        <w:t>газопровод I класса, номинальный диаметр 1200-1400 мм – 350 м;</w:t>
      </w:r>
    </w:p>
    <w:p w:rsidR="00AC670B" w:rsidRPr="007D75D9" w:rsidRDefault="00AC670B" w:rsidP="00CB749F">
      <w:pPr>
        <w:jc w:val="both"/>
        <w:rPr>
          <w:rFonts w:ascii="PT Astra Serif" w:hAnsi="PT Astra Serif"/>
        </w:rPr>
      </w:pPr>
      <w:r w:rsidRPr="007D75D9">
        <w:rPr>
          <w:rFonts w:ascii="PT Astra Serif" w:hAnsi="PT Astra Serif"/>
        </w:rPr>
        <w:t>газопровод II класса, номинальный диаметр 300 мм и менее – 75 м;</w:t>
      </w:r>
    </w:p>
    <w:p w:rsidR="00AC670B" w:rsidRPr="007D75D9" w:rsidRDefault="00AC670B" w:rsidP="00CB749F">
      <w:pPr>
        <w:jc w:val="both"/>
        <w:rPr>
          <w:rFonts w:ascii="PT Astra Serif" w:hAnsi="PT Astra Serif"/>
        </w:rPr>
      </w:pPr>
      <w:r w:rsidRPr="007D75D9">
        <w:rPr>
          <w:rFonts w:ascii="PT Astra Serif" w:hAnsi="PT Astra Serif"/>
        </w:rPr>
        <w:t>газопровод II класса, номинальный диаметр св. 300 мм – 125 м.</w:t>
      </w:r>
    </w:p>
    <w:p w:rsidR="00AC670B" w:rsidRPr="007D75D9" w:rsidRDefault="00AC670B" w:rsidP="00CB749F">
      <w:pPr>
        <w:jc w:val="both"/>
        <w:rPr>
          <w:rFonts w:ascii="PT Astra Serif" w:hAnsi="PT Astra Serif"/>
        </w:rPr>
      </w:pPr>
      <w:bookmarkStart w:id="88" w:name="_Toc150328493"/>
      <w:bookmarkStart w:id="89" w:name="_Toc151453894"/>
      <w:bookmarkStart w:id="90" w:name="_Toc183695744"/>
      <w:r w:rsidRPr="007D75D9">
        <w:rPr>
          <w:rFonts w:ascii="PT Astra Serif" w:hAnsi="PT Astra Serif"/>
        </w:rPr>
        <w:t>2.2.10 Санитарно-защитная полоса водоводов</w:t>
      </w:r>
      <w:bookmarkEnd w:id="88"/>
      <w:bookmarkEnd w:id="89"/>
      <w:bookmarkEnd w:id="90"/>
    </w:p>
    <w:p w:rsidR="00AC670B" w:rsidRPr="007D75D9" w:rsidRDefault="00AC670B" w:rsidP="00CB749F">
      <w:pPr>
        <w:jc w:val="both"/>
        <w:rPr>
          <w:rFonts w:ascii="PT Astra Serif" w:hAnsi="PT Astra Serif"/>
        </w:rPr>
      </w:pPr>
      <w:r w:rsidRPr="007D75D9">
        <w:rPr>
          <w:rFonts w:ascii="PT Astra Serif" w:hAnsi="PT Astra Serif"/>
        </w:rPr>
        <w:t>Зона санитарной охраны водопроводных сооружений, расположенных вне территории водозабора, представлена первым поясом (строгого режима), водоводов - санитарно-защитной полосой.</w:t>
      </w:r>
    </w:p>
    <w:p w:rsidR="00AC670B" w:rsidRPr="007D75D9" w:rsidRDefault="00AC670B" w:rsidP="00CB749F">
      <w:pPr>
        <w:jc w:val="both"/>
        <w:rPr>
          <w:rFonts w:ascii="PT Astra Serif" w:hAnsi="PT Astra Serif"/>
        </w:rPr>
      </w:pPr>
      <w:r w:rsidRPr="007D75D9">
        <w:rPr>
          <w:rFonts w:ascii="PT Astra Serif" w:hAnsi="PT Astra Serif"/>
        </w:rPr>
        <w:t>Ширину санитарно-защитной полосы следует принимать по обе стороны от крайних линий водопровода:</w:t>
      </w:r>
    </w:p>
    <w:p w:rsidR="00AC670B" w:rsidRPr="007D75D9" w:rsidRDefault="00AC670B" w:rsidP="00CB749F">
      <w:pPr>
        <w:jc w:val="both"/>
        <w:rPr>
          <w:rFonts w:ascii="PT Astra Serif" w:hAnsi="PT Astra Serif"/>
        </w:rPr>
      </w:pPr>
      <w:r w:rsidRPr="007D75D9">
        <w:rPr>
          <w:rFonts w:ascii="PT Astra Serif" w:hAnsi="PT Astra Serif"/>
        </w:rPr>
        <w:t>а) при отсутствии грунтовых вод не менее 10 м при диаметре водоводов до 1 000 мм и не менее 20 м при диаметре водоводов более 1 000 мм;</w:t>
      </w:r>
    </w:p>
    <w:p w:rsidR="00AC670B" w:rsidRPr="007D75D9" w:rsidRDefault="00AC670B" w:rsidP="00CB749F">
      <w:pPr>
        <w:jc w:val="both"/>
        <w:rPr>
          <w:rFonts w:ascii="PT Astra Serif" w:hAnsi="PT Astra Serif"/>
        </w:rPr>
      </w:pPr>
      <w:r w:rsidRPr="007D75D9">
        <w:rPr>
          <w:rFonts w:ascii="PT Astra Serif" w:hAnsi="PT Astra Serif"/>
        </w:rPr>
        <w:t>б) при наличии грунтовых вод - не менее 50 м вне зависимости от диаметра водоводов.</w:t>
      </w:r>
    </w:p>
    <w:p w:rsidR="00AC670B" w:rsidRPr="007D75D9" w:rsidRDefault="00AC670B" w:rsidP="00CB749F">
      <w:pPr>
        <w:jc w:val="both"/>
        <w:rPr>
          <w:rFonts w:ascii="PT Astra Serif" w:hAnsi="PT Astra Serif"/>
        </w:rPr>
      </w:pPr>
      <w:r w:rsidRPr="007D75D9">
        <w:rPr>
          <w:rFonts w:ascii="PT Astra Serif" w:hAnsi="PT Astra Serif"/>
        </w:rPr>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rsidR="00AC670B" w:rsidRPr="007D75D9" w:rsidRDefault="00AC670B" w:rsidP="00CB749F">
      <w:pPr>
        <w:jc w:val="both"/>
        <w:rPr>
          <w:rFonts w:ascii="PT Astra Serif" w:hAnsi="PT Astra Serif"/>
        </w:rPr>
      </w:pPr>
      <w:r w:rsidRPr="007D75D9">
        <w:rPr>
          <w:rFonts w:ascii="PT Astra Serif" w:hAnsi="PT Astra Serif"/>
        </w:rPr>
        <w:t>Мероприятия по санитарно-защитной полосе водоводов:</w:t>
      </w:r>
    </w:p>
    <w:p w:rsidR="00AC670B" w:rsidRPr="007D75D9" w:rsidRDefault="00AC670B" w:rsidP="00CB749F">
      <w:pPr>
        <w:jc w:val="both"/>
        <w:rPr>
          <w:rFonts w:ascii="PT Astra Serif" w:hAnsi="PT Astra Serif"/>
        </w:rPr>
      </w:pPr>
      <w:r w:rsidRPr="007D75D9">
        <w:rPr>
          <w:rFonts w:ascii="PT Astra Serif" w:hAnsi="PT Astra Serif"/>
        </w:rPr>
        <w:t>В пределах санитарно-защитной полосы водоводов должны отсутствовать источники загрязнения почвы и грунтовых вод.</w:t>
      </w:r>
    </w:p>
    <w:p w:rsidR="00AC670B" w:rsidRPr="007D75D9" w:rsidRDefault="00AC670B" w:rsidP="00CB749F">
      <w:pPr>
        <w:jc w:val="both"/>
        <w:rPr>
          <w:rFonts w:ascii="PT Astra Serif" w:hAnsi="PT Astra Serif"/>
        </w:rPr>
      </w:pPr>
      <w:r w:rsidRPr="007D75D9">
        <w:rPr>
          <w:rFonts w:ascii="PT Astra Serif" w:hAnsi="PT Astra Serif"/>
        </w:rPr>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AC670B" w:rsidRPr="007D75D9" w:rsidRDefault="00AC670B" w:rsidP="00CB749F">
      <w:pPr>
        <w:jc w:val="both"/>
        <w:rPr>
          <w:rFonts w:ascii="PT Astra Serif" w:hAnsi="PT Astra Serif"/>
        </w:rPr>
      </w:pPr>
      <w:bookmarkStart w:id="91" w:name="_Toc147923754"/>
      <w:bookmarkStart w:id="92" w:name="_Toc183695745"/>
      <w:r w:rsidRPr="007D75D9">
        <w:rPr>
          <w:rFonts w:ascii="PT Astra Serif" w:hAnsi="PT Astra Serif"/>
        </w:rPr>
        <w:t>2.2.11 Охранная зона тепловых сетей</w:t>
      </w:r>
      <w:bookmarkEnd w:id="91"/>
      <w:bookmarkEnd w:id="92"/>
    </w:p>
    <w:p w:rsidR="00AC670B" w:rsidRPr="007D75D9" w:rsidRDefault="00AC670B" w:rsidP="00CB749F">
      <w:pPr>
        <w:jc w:val="both"/>
        <w:rPr>
          <w:rFonts w:ascii="PT Astra Serif" w:hAnsi="PT Astra Serif"/>
        </w:rPr>
      </w:pPr>
      <w:r w:rsidRPr="007D75D9">
        <w:rPr>
          <w:rFonts w:ascii="PT Astra Serif" w:hAnsi="PT Astra Serif"/>
        </w:rPr>
        <w:lastRenderedPageBreak/>
        <w:t>Охранная зона тепловых сетей устанавливается в соответствии с приказом Министерства архитектуры, строительства и жилищно-коммунального хозяйства Российской Федерации от 17.08.1992 № 197.</w:t>
      </w:r>
    </w:p>
    <w:p w:rsidR="00AC670B" w:rsidRPr="007D75D9" w:rsidRDefault="00AC670B" w:rsidP="00CB749F">
      <w:pPr>
        <w:jc w:val="both"/>
        <w:rPr>
          <w:rFonts w:ascii="PT Astra Serif" w:hAnsi="PT Astra Serif"/>
        </w:rPr>
      </w:pPr>
      <w:r w:rsidRPr="007D75D9">
        <w:rPr>
          <w:rFonts w:ascii="PT Astra Serif" w:hAnsi="PT Astra Serif"/>
        </w:rPr>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 в соответствии с требованиями СП 124.13330.2012 «Тепловые сети».</w:t>
      </w:r>
    </w:p>
    <w:p w:rsidR="00AC670B" w:rsidRPr="007D75D9" w:rsidRDefault="00AC670B" w:rsidP="00CB749F">
      <w:pPr>
        <w:jc w:val="both"/>
        <w:rPr>
          <w:rFonts w:ascii="PT Astra Serif" w:hAnsi="PT Astra Serif"/>
        </w:rPr>
      </w:pPr>
      <w:r w:rsidRPr="007D75D9">
        <w:rPr>
          <w:rFonts w:ascii="PT Astra Serif" w:hAnsi="PT Astra Serif"/>
        </w:rPr>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rsidR="00AC670B" w:rsidRPr="007D75D9" w:rsidRDefault="00AC670B" w:rsidP="00CB749F">
      <w:pPr>
        <w:jc w:val="both"/>
        <w:rPr>
          <w:rFonts w:ascii="PT Astra Serif" w:hAnsi="PT Astra Serif"/>
        </w:rPr>
      </w:pPr>
      <w:r w:rsidRPr="007D75D9">
        <w:rPr>
          <w:rFonts w:ascii="PT Astra Serif" w:hAnsi="PT Astra Serif"/>
        </w:rPr>
        <w:t>размещать автозаправочные станции, хранилища горюче-смазочных материалов, складировать агрессивные химические материалы;</w:t>
      </w:r>
    </w:p>
    <w:p w:rsidR="00AC670B" w:rsidRPr="007D75D9" w:rsidRDefault="00AC670B" w:rsidP="00CB749F">
      <w:pPr>
        <w:jc w:val="both"/>
        <w:rPr>
          <w:rFonts w:ascii="PT Astra Serif" w:hAnsi="PT Astra Serif"/>
        </w:rPr>
      </w:pPr>
      <w:r w:rsidRPr="007D75D9">
        <w:rPr>
          <w:rFonts w:ascii="PT Astra Serif" w:hAnsi="PT Astra Serif"/>
        </w:rPr>
        <w:t>загромождать подходы и подъезды к объектам и сооружениям тепловых сетей, складировать тяжелые и громоздкие материалы, возводить временные строения и заборы;</w:t>
      </w:r>
    </w:p>
    <w:p w:rsidR="00AC670B" w:rsidRPr="007D75D9" w:rsidRDefault="00AC670B" w:rsidP="00CB749F">
      <w:pPr>
        <w:jc w:val="both"/>
        <w:rPr>
          <w:rFonts w:ascii="PT Astra Serif" w:hAnsi="PT Astra Serif"/>
        </w:rPr>
      </w:pPr>
      <w:r w:rsidRPr="007D75D9">
        <w:rPr>
          <w:rFonts w:ascii="PT Astra Serif" w:hAnsi="PT Astra Serif"/>
        </w:rPr>
        <w:t>устраивать спортивные и игровые площадки, неорганизованные рынки, остановочные пункты общественного транспорта, стоянки всех видов машин и механизмов, гаражи, огороды и т.п.;</w:t>
      </w:r>
    </w:p>
    <w:p w:rsidR="00AC670B" w:rsidRPr="007D75D9" w:rsidRDefault="00AC670B" w:rsidP="00CB749F">
      <w:pPr>
        <w:jc w:val="both"/>
        <w:rPr>
          <w:rFonts w:ascii="PT Astra Serif" w:hAnsi="PT Astra Serif"/>
        </w:rPr>
      </w:pPr>
      <w:r w:rsidRPr="007D75D9">
        <w:rPr>
          <w:rFonts w:ascii="PT Astra Serif" w:hAnsi="PT Astra Serif"/>
        </w:rPr>
        <w:t>устраивать всякого рода свалки, разжигать костры, сжигать бытовой мусор или промышленные отходы;</w:t>
      </w:r>
    </w:p>
    <w:p w:rsidR="00AC670B" w:rsidRPr="007D75D9" w:rsidRDefault="00AC670B" w:rsidP="00CB749F">
      <w:pPr>
        <w:jc w:val="both"/>
        <w:rPr>
          <w:rFonts w:ascii="PT Astra Serif" w:hAnsi="PT Astra Serif"/>
        </w:rPr>
      </w:pPr>
      <w:r w:rsidRPr="007D75D9">
        <w:rPr>
          <w:rFonts w:ascii="PT Astra Serif" w:hAnsi="PT Astra Serif"/>
        </w:rPr>
        <w:t>производить работы ударными механизмами, производить сброс и слив едких и коррозионно-активных веществ и горюче-смазочных материалов;</w:t>
      </w:r>
    </w:p>
    <w:p w:rsidR="00AC670B" w:rsidRPr="007D75D9" w:rsidRDefault="00AC670B" w:rsidP="00CB749F">
      <w:pPr>
        <w:jc w:val="both"/>
        <w:rPr>
          <w:rFonts w:ascii="PT Astra Serif" w:hAnsi="PT Astra Serif"/>
        </w:rPr>
      </w:pPr>
      <w:r w:rsidRPr="007D75D9">
        <w:rPr>
          <w:rFonts w:ascii="PT Astra Serif" w:hAnsi="PT Astra Serif"/>
        </w:rPr>
        <w:t>проникать в помещения павильонов, центральных и индивидуальных тепловых пунктов посторонним лицам; открывать, снимать, засыпать люки камер тепловых сетей; сбрасывать в камеры мусор, отходы, снег и т.д.;</w:t>
      </w:r>
    </w:p>
    <w:p w:rsidR="00AC670B" w:rsidRPr="007D75D9" w:rsidRDefault="00AC670B" w:rsidP="00CB749F">
      <w:pPr>
        <w:jc w:val="both"/>
        <w:rPr>
          <w:rFonts w:ascii="PT Astra Serif" w:hAnsi="PT Astra Serif"/>
        </w:rPr>
      </w:pPr>
      <w:r w:rsidRPr="007D75D9">
        <w:rPr>
          <w:rFonts w:ascii="PT Astra Serif" w:hAnsi="PT Astra Serif"/>
        </w:rPr>
        <w:t>снимать покровный металлический слой тепловой изоляции; разрушать тепловую изоляцию; ходить по трубопроводам надземной прокладки (переход через трубы разрешается только по специальным переходным мостикам);</w:t>
      </w:r>
    </w:p>
    <w:p w:rsidR="00AC670B" w:rsidRPr="007D75D9" w:rsidRDefault="00AC670B" w:rsidP="00CB749F">
      <w:pPr>
        <w:jc w:val="both"/>
        <w:rPr>
          <w:rFonts w:ascii="PT Astra Serif" w:hAnsi="PT Astra Serif"/>
        </w:rPr>
      </w:pPr>
      <w:r w:rsidRPr="007D75D9">
        <w:rPr>
          <w:rFonts w:ascii="PT Astra Serif" w:hAnsi="PT Astra Serif"/>
        </w:rPr>
        <w:t xml:space="preserve">занимать подвалы зданий, особенно имеющих опасность затопления, в которых проложены тепловые сети или оборудованы тепловые вводы под мастерские, склады, для иных целей; тепловые вводы в здания должны быть </w:t>
      </w:r>
      <w:proofErr w:type="spellStart"/>
      <w:r w:rsidRPr="007D75D9">
        <w:rPr>
          <w:rFonts w:ascii="PT Astra Serif" w:hAnsi="PT Astra Serif"/>
        </w:rPr>
        <w:t>загерметизированы</w:t>
      </w:r>
      <w:proofErr w:type="spellEnd"/>
      <w:r w:rsidRPr="007D75D9">
        <w:rPr>
          <w:rFonts w:ascii="PT Astra Serif" w:hAnsi="PT Astra Serif"/>
        </w:rPr>
        <w:t>.</w:t>
      </w:r>
    </w:p>
    <w:p w:rsidR="00AC670B" w:rsidRPr="007D75D9" w:rsidRDefault="00AC670B" w:rsidP="00CB749F">
      <w:pPr>
        <w:jc w:val="both"/>
        <w:rPr>
          <w:rFonts w:ascii="PT Astra Serif" w:hAnsi="PT Astra Serif"/>
        </w:rPr>
      </w:pPr>
      <w:r w:rsidRPr="007D75D9">
        <w:rPr>
          <w:rFonts w:ascii="PT Astra Serif" w:hAnsi="PT Astra Serif"/>
        </w:rPr>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rsidR="00AC670B" w:rsidRPr="007D75D9" w:rsidRDefault="00AC670B" w:rsidP="00CB749F">
      <w:pPr>
        <w:jc w:val="both"/>
        <w:rPr>
          <w:rFonts w:ascii="PT Astra Serif" w:hAnsi="PT Astra Serif"/>
        </w:rPr>
      </w:pPr>
      <w:r w:rsidRPr="007D75D9">
        <w:rPr>
          <w:rFonts w:ascii="PT Astra Serif" w:hAnsi="PT Astra Serif"/>
        </w:rPr>
        <w:t>производить строительство, капитальный ремонт, реконструкцию или снос любых зданий и сооружений;</w:t>
      </w:r>
    </w:p>
    <w:p w:rsidR="00AC670B" w:rsidRPr="007D75D9" w:rsidRDefault="00AC670B" w:rsidP="00CB749F">
      <w:pPr>
        <w:jc w:val="both"/>
        <w:rPr>
          <w:rFonts w:ascii="PT Astra Serif" w:hAnsi="PT Astra Serif"/>
        </w:rPr>
      </w:pPr>
      <w:r w:rsidRPr="007D75D9">
        <w:rPr>
          <w:rFonts w:ascii="PT Astra Serif" w:hAnsi="PT Astra Serif"/>
        </w:rPr>
        <w:t>производить земляные работы, планировку грунта, посадку деревьев и кустарников, устраивать монументальные клумбы;</w:t>
      </w:r>
    </w:p>
    <w:p w:rsidR="00AC670B" w:rsidRPr="007D75D9" w:rsidRDefault="00AC670B" w:rsidP="00CB749F">
      <w:pPr>
        <w:jc w:val="both"/>
        <w:rPr>
          <w:rFonts w:ascii="PT Astra Serif" w:hAnsi="PT Astra Serif"/>
        </w:rPr>
      </w:pPr>
      <w:r w:rsidRPr="007D75D9">
        <w:rPr>
          <w:rFonts w:ascii="PT Astra Serif" w:hAnsi="PT Astra Serif"/>
        </w:rPr>
        <w:t>производить погрузочно-разгрузочные работы, а также работы, связанные с разбиванием грунта и дорожных покрытий;</w:t>
      </w:r>
    </w:p>
    <w:p w:rsidR="00AC670B" w:rsidRPr="007D75D9" w:rsidRDefault="00AC670B" w:rsidP="00CB749F">
      <w:pPr>
        <w:jc w:val="both"/>
        <w:rPr>
          <w:rFonts w:ascii="PT Astra Serif" w:hAnsi="PT Astra Serif"/>
        </w:rPr>
      </w:pPr>
      <w:r w:rsidRPr="007D75D9">
        <w:rPr>
          <w:rFonts w:ascii="PT Astra Serif" w:hAnsi="PT Astra Serif"/>
        </w:rPr>
        <w:t>сооружать переезды и переходы через трубопроводы тепловых сетей.</w:t>
      </w:r>
    </w:p>
    <w:p w:rsidR="00AC670B" w:rsidRPr="007D75D9" w:rsidRDefault="00AC670B" w:rsidP="00CB749F">
      <w:pPr>
        <w:jc w:val="both"/>
        <w:rPr>
          <w:rFonts w:ascii="PT Astra Serif" w:hAnsi="PT Astra Serif"/>
        </w:rPr>
      </w:pPr>
      <w:r w:rsidRPr="007D75D9">
        <w:rPr>
          <w:rFonts w:ascii="PT Astra Serif" w:hAnsi="PT Astra Serif"/>
        </w:rPr>
        <w:t>Проведение перечисленных в п.6 работ должно согласовываться с владельцами тепловых сетей не менее чем за 3 дня до начала работ. Присутствие представителя владельца тепловых сетей необязательно, если это предусмотрено согласованием.</w:t>
      </w:r>
    </w:p>
    <w:p w:rsidR="00AC670B" w:rsidRPr="007D75D9" w:rsidRDefault="00AC670B" w:rsidP="00CB749F">
      <w:pPr>
        <w:jc w:val="both"/>
        <w:rPr>
          <w:rFonts w:ascii="PT Astra Serif" w:hAnsi="PT Astra Serif"/>
        </w:rPr>
      </w:pPr>
      <w:r w:rsidRPr="007D75D9">
        <w:rPr>
          <w:rFonts w:ascii="PT Astra Serif" w:hAnsi="PT Astra Serif"/>
        </w:rPr>
        <w:t>Предприятия, получившие письменное разрешение на ведение указанных работ в охранных зонах тепловых сетей, обязаны выполнять их с соблюдением условий, обеспечивающих сохранность этих сетей.</w:t>
      </w:r>
    </w:p>
    <w:p w:rsidR="00AC670B" w:rsidRPr="007D75D9" w:rsidRDefault="00AC670B" w:rsidP="00CB749F">
      <w:pPr>
        <w:jc w:val="both"/>
        <w:rPr>
          <w:rFonts w:ascii="PT Astra Serif" w:hAnsi="PT Astra Serif"/>
        </w:rPr>
      </w:pPr>
      <w:r w:rsidRPr="007D75D9">
        <w:rPr>
          <w:rFonts w:ascii="PT Astra Serif" w:hAnsi="PT Astra Serif"/>
        </w:rPr>
        <w:t>Работы в охранных зонах тепловых сетей, совмещенных с полосой отвода железных и автомобильных дорог, с охранными зонами линий электропередачи и связи, других линейных объектов, проводятся по согласованию между заинтересованными организациями.</w:t>
      </w:r>
    </w:p>
    <w:p w:rsidR="00AC670B" w:rsidRPr="007D75D9" w:rsidRDefault="00AC670B" w:rsidP="00CB749F">
      <w:pPr>
        <w:jc w:val="both"/>
        <w:rPr>
          <w:rFonts w:ascii="PT Astra Serif" w:hAnsi="PT Astra Serif"/>
        </w:rPr>
      </w:pPr>
      <w:r w:rsidRPr="007D75D9">
        <w:rPr>
          <w:rFonts w:ascii="PT Astra Serif" w:hAnsi="PT Astra Serif"/>
        </w:rPr>
        <w:t xml:space="preserve">Работы в непосредственной близости от тепловых сетей должны выполняться в соответствии с проектом производства работ, разрабатываемым с соблюдением требований «Инструкции по </w:t>
      </w:r>
      <w:r w:rsidRPr="007D75D9">
        <w:rPr>
          <w:rFonts w:ascii="PT Astra Serif" w:hAnsi="PT Astra Serif"/>
        </w:rPr>
        <w:lastRenderedPageBreak/>
        <w:t xml:space="preserve">капитальному ремонту тепловых сетей», утвержденной </w:t>
      </w:r>
      <w:proofErr w:type="spellStart"/>
      <w:r w:rsidRPr="007D75D9">
        <w:rPr>
          <w:rFonts w:ascii="PT Astra Serif" w:hAnsi="PT Astra Serif"/>
        </w:rPr>
        <w:t>Минжилкомхозом</w:t>
      </w:r>
      <w:proofErr w:type="spellEnd"/>
      <w:r w:rsidRPr="007D75D9">
        <w:rPr>
          <w:rFonts w:ascii="PT Astra Serif" w:hAnsi="PT Astra Serif"/>
        </w:rPr>
        <w:t xml:space="preserve"> РСФСР 20.04.1985 № 220.</w:t>
      </w:r>
    </w:p>
    <w:p w:rsidR="00AC670B" w:rsidRPr="007D75D9" w:rsidRDefault="00AC670B" w:rsidP="00CB749F">
      <w:pPr>
        <w:jc w:val="both"/>
        <w:rPr>
          <w:rFonts w:ascii="PT Astra Serif" w:hAnsi="PT Astra Serif"/>
        </w:rPr>
      </w:pPr>
      <w:bookmarkStart w:id="93" w:name="_Toc145917072"/>
      <w:bookmarkStart w:id="94" w:name="_Toc147923755"/>
      <w:bookmarkStart w:id="95" w:name="_Toc183695746"/>
      <w:r w:rsidRPr="007D75D9">
        <w:rPr>
          <w:rFonts w:ascii="PT Astra Serif" w:hAnsi="PT Astra Serif"/>
        </w:rPr>
        <w:t>2.2.12 Охранная зона канализационных сетей и сооружений</w:t>
      </w:r>
      <w:bookmarkEnd w:id="93"/>
      <w:bookmarkEnd w:id="94"/>
      <w:bookmarkEnd w:id="95"/>
    </w:p>
    <w:p w:rsidR="00AC670B" w:rsidRPr="007D75D9" w:rsidRDefault="00AC670B" w:rsidP="00CB749F">
      <w:pPr>
        <w:jc w:val="both"/>
        <w:rPr>
          <w:rFonts w:ascii="PT Astra Serif" w:hAnsi="PT Astra Serif"/>
        </w:rPr>
      </w:pPr>
      <w:r w:rsidRPr="007D75D9">
        <w:rPr>
          <w:rFonts w:ascii="PT Astra Serif" w:hAnsi="PT Astra Serif"/>
        </w:rPr>
        <w:t>Санитарно-защитные зоны от сооружений водоотведения до границ зданий жилой застройки, участков общественных зданий и предприятий пищевой промышленности с учетом их перспективного расширения следует принимать в соответствии с СанПиН 2.2.1/2.1.1.1200-03 и СанПиН 2.1.3684-21, а случаи отступления от них должны согласовываться с органами санитарно-эпидемиологического надзора.</w:t>
      </w:r>
    </w:p>
    <w:p w:rsidR="00AC670B" w:rsidRPr="007D75D9" w:rsidRDefault="00AC670B" w:rsidP="00CB749F">
      <w:pPr>
        <w:jc w:val="both"/>
        <w:rPr>
          <w:rFonts w:ascii="PT Astra Serif" w:hAnsi="PT Astra Serif"/>
        </w:rPr>
      </w:pPr>
      <w:bookmarkStart w:id="96" w:name="_Toc522808448"/>
      <w:bookmarkStart w:id="97" w:name="_Toc183695747"/>
      <w:r w:rsidRPr="007D75D9">
        <w:rPr>
          <w:rFonts w:ascii="PT Astra Serif" w:hAnsi="PT Astra Serif"/>
        </w:rPr>
        <w:t>2.3 Объекты культурного наследия</w:t>
      </w:r>
      <w:bookmarkEnd w:id="96"/>
      <w:bookmarkEnd w:id="97"/>
    </w:p>
    <w:p w:rsidR="00AC670B" w:rsidRPr="007D75D9" w:rsidRDefault="00AC670B" w:rsidP="00CB749F">
      <w:pPr>
        <w:jc w:val="both"/>
        <w:rPr>
          <w:rFonts w:ascii="PT Astra Serif" w:hAnsi="PT Astra Serif"/>
        </w:rPr>
      </w:pPr>
      <w:r w:rsidRPr="007D75D9">
        <w:rPr>
          <w:rFonts w:ascii="PT Astra Serif" w:hAnsi="PT Astra Serif"/>
        </w:rPr>
        <w:t>На территории МО Ломинцевское расположены объекты культурного наследия, представленные в таблице 2.16.</w:t>
      </w:r>
    </w:p>
    <w:p w:rsidR="00AC670B" w:rsidRPr="007D75D9" w:rsidRDefault="00AC670B" w:rsidP="00CB749F">
      <w:pPr>
        <w:jc w:val="both"/>
        <w:rPr>
          <w:rFonts w:ascii="PT Astra Serif" w:hAnsi="PT Astra Serif"/>
        </w:rPr>
      </w:pPr>
      <w:r w:rsidRPr="007D75D9">
        <w:rPr>
          <w:rFonts w:ascii="PT Astra Serif" w:hAnsi="PT Astra Serif"/>
        </w:rPr>
        <w:t>Таблица 2.16</w:t>
      </w:r>
    </w:p>
    <w:p w:rsidR="00AC670B" w:rsidRPr="007D75D9" w:rsidRDefault="00AC670B" w:rsidP="00CB749F">
      <w:pPr>
        <w:jc w:val="both"/>
        <w:rPr>
          <w:rFonts w:ascii="PT Astra Serif" w:hAnsi="PT Astra Serif"/>
        </w:rPr>
      </w:pPr>
      <w:r w:rsidRPr="007D75D9">
        <w:rPr>
          <w:rFonts w:ascii="PT Astra Serif" w:hAnsi="PT Astra Serif"/>
        </w:rPr>
        <w:t>Перечень объектов культурного наследия (памятников истории и культуры)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2441"/>
        <w:gridCol w:w="3894"/>
        <w:gridCol w:w="3069"/>
      </w:tblGrid>
      <w:tr w:rsidR="00AC670B" w:rsidRPr="007D75D9" w:rsidTr="00AC670B">
        <w:trPr>
          <w:trHeight w:val="196"/>
          <w:tblHeader/>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 п/п</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Наименование памятника</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Местонахождение памятника</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Категория охраны</w:t>
            </w:r>
          </w:p>
        </w:tc>
      </w:tr>
      <w:tr w:rsidR="00AC670B" w:rsidRPr="007D75D9" w:rsidTr="00AC670B">
        <w:trPr>
          <w:cantSplit/>
          <w:trHeight w:val="196"/>
        </w:trPr>
        <w:tc>
          <w:tcPr>
            <w:tcW w:w="5000" w:type="pct"/>
            <w:gridSpan w:val="4"/>
            <w:shd w:val="clear" w:color="auto" w:fill="auto"/>
          </w:tcPr>
          <w:p w:rsidR="00AC670B" w:rsidRPr="007D75D9" w:rsidRDefault="00AC670B" w:rsidP="00AC670B">
            <w:pPr>
              <w:rPr>
                <w:rFonts w:ascii="PT Astra Serif" w:hAnsi="PT Astra Serif"/>
              </w:rPr>
            </w:pPr>
            <w:r w:rsidRPr="007D75D9">
              <w:rPr>
                <w:rFonts w:ascii="PT Astra Serif" w:hAnsi="PT Astra Serif"/>
              </w:rPr>
              <w:t>Памятники истории и культуры</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1</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Братская могила с захоронением воинов, павших в период Великой Отечественной войны 1941—1945 гг.</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Щекинский район </w:t>
            </w:r>
          </w:p>
          <w:p w:rsidR="00AC670B" w:rsidRPr="007D75D9" w:rsidRDefault="00AC670B" w:rsidP="00AC670B">
            <w:pPr>
              <w:rPr>
                <w:rFonts w:ascii="PT Astra Serif" w:hAnsi="PT Astra Serif"/>
              </w:rPr>
            </w:pPr>
            <w:r w:rsidRPr="007D75D9">
              <w:rPr>
                <w:rFonts w:ascii="PT Astra Serif" w:hAnsi="PT Astra Serif"/>
              </w:rPr>
              <w:t xml:space="preserve">с. </w:t>
            </w:r>
            <w:proofErr w:type="spellStart"/>
            <w:r w:rsidRPr="007D75D9">
              <w:rPr>
                <w:rFonts w:ascii="PT Astra Serif" w:hAnsi="PT Astra Serif"/>
              </w:rPr>
              <w:t>Ломинцево</w:t>
            </w:r>
            <w:proofErr w:type="spellEnd"/>
            <w:r w:rsidRPr="007D75D9">
              <w:rPr>
                <w:rFonts w:ascii="PT Astra Serif" w:hAnsi="PT Astra Serif"/>
              </w:rPr>
              <w:t xml:space="preserve">, </w:t>
            </w:r>
            <w:smartTag w:uri="urn:schemas-microsoft-com:office:smarttags" w:element="metricconverter">
              <w:smartTagPr>
                <w:attr w:name="ProductID" w:val="300 м"/>
              </w:smartTagPr>
              <w:r w:rsidRPr="007D75D9">
                <w:rPr>
                  <w:rFonts w:ascii="PT Astra Serif" w:hAnsi="PT Astra Serif"/>
                </w:rPr>
                <w:t>300 м</w:t>
              </w:r>
            </w:smartTag>
            <w:r w:rsidRPr="007D75D9">
              <w:rPr>
                <w:rFonts w:ascii="PT Astra Serif" w:hAnsi="PT Astra Serif"/>
              </w:rPr>
              <w:t xml:space="preserve"> юго-западнее села</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2</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Бывшая Введенская церковь</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Щекинский район </w:t>
            </w:r>
          </w:p>
          <w:p w:rsidR="00AC670B" w:rsidRPr="007D75D9" w:rsidRDefault="00AC670B" w:rsidP="00AC670B">
            <w:pPr>
              <w:rPr>
                <w:rFonts w:ascii="PT Astra Serif" w:hAnsi="PT Astra Serif"/>
              </w:rPr>
            </w:pPr>
            <w:r w:rsidRPr="007D75D9">
              <w:rPr>
                <w:rFonts w:ascii="PT Astra Serif" w:hAnsi="PT Astra Serif"/>
              </w:rPr>
              <w:t xml:space="preserve">с. </w:t>
            </w:r>
            <w:proofErr w:type="spellStart"/>
            <w:r w:rsidRPr="007D75D9">
              <w:rPr>
                <w:rFonts w:ascii="PT Astra Serif" w:hAnsi="PT Astra Serif"/>
              </w:rPr>
              <w:t>Мясоедово</w:t>
            </w:r>
            <w:proofErr w:type="spellEnd"/>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3</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Бывшая Покровская церковь, сер. XIX 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Щекинский район </w:t>
            </w:r>
          </w:p>
          <w:p w:rsidR="00AC670B" w:rsidRPr="007D75D9" w:rsidRDefault="00AC670B" w:rsidP="00AC670B">
            <w:pPr>
              <w:rPr>
                <w:rFonts w:ascii="PT Astra Serif" w:hAnsi="PT Astra Serif"/>
              </w:rPr>
            </w:pPr>
            <w:r w:rsidRPr="007D75D9">
              <w:rPr>
                <w:rFonts w:ascii="PT Astra Serif" w:hAnsi="PT Astra Serif"/>
              </w:rPr>
              <w:t xml:space="preserve">с. </w:t>
            </w:r>
            <w:proofErr w:type="spellStart"/>
            <w:r w:rsidRPr="007D75D9">
              <w:rPr>
                <w:rFonts w:ascii="PT Astra Serif" w:hAnsi="PT Astra Serif"/>
              </w:rPr>
              <w:t>Мясоедово</w:t>
            </w:r>
            <w:proofErr w:type="spellEnd"/>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4</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Церковь великомученика Георгия</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Щекинский район</w:t>
            </w:r>
          </w:p>
          <w:p w:rsidR="00AC670B" w:rsidRPr="007D75D9" w:rsidRDefault="00AC670B" w:rsidP="00AC670B">
            <w:pPr>
              <w:rPr>
                <w:rFonts w:ascii="PT Astra Serif" w:hAnsi="PT Astra Serif"/>
              </w:rPr>
            </w:pPr>
            <w:r w:rsidRPr="007D75D9">
              <w:rPr>
                <w:rFonts w:ascii="PT Astra Serif" w:hAnsi="PT Astra Serif"/>
              </w:rPr>
              <w:t xml:space="preserve">с. </w:t>
            </w:r>
            <w:proofErr w:type="spellStart"/>
            <w:r w:rsidRPr="007D75D9">
              <w:rPr>
                <w:rFonts w:ascii="PT Astra Serif" w:hAnsi="PT Astra Serif"/>
              </w:rPr>
              <w:t>Ломинцево</w:t>
            </w:r>
            <w:proofErr w:type="spellEnd"/>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AC670B" w:rsidRPr="007D75D9" w:rsidTr="00AC670B">
        <w:trPr>
          <w:trHeight w:val="358"/>
        </w:trPr>
        <w:tc>
          <w:tcPr>
            <w:tcW w:w="5000" w:type="pct"/>
            <w:gridSpan w:val="4"/>
            <w:shd w:val="clear" w:color="auto" w:fill="auto"/>
          </w:tcPr>
          <w:p w:rsidR="00AC670B" w:rsidRPr="007D75D9" w:rsidRDefault="00AC670B" w:rsidP="00AC670B">
            <w:pPr>
              <w:rPr>
                <w:rFonts w:ascii="PT Astra Serif" w:hAnsi="PT Astra Serif"/>
              </w:rPr>
            </w:pPr>
            <w:r w:rsidRPr="007D75D9">
              <w:rPr>
                <w:rFonts w:ascii="PT Astra Serif" w:hAnsi="PT Astra Serif"/>
              </w:rPr>
              <w:lastRenderedPageBreak/>
              <w:t>Памятники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5</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Б. КОЖУХОВКА. ОБОРОНИТЕЛЬНОЕ СООРУЖЕНИЕ 1,</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Юго-западная окраина села, левобережье р. </w:t>
            </w:r>
            <w:proofErr w:type="spellStart"/>
            <w:r w:rsidRPr="007D75D9">
              <w:rPr>
                <w:rFonts w:ascii="PT Astra Serif" w:hAnsi="PT Astra Serif"/>
              </w:rPr>
              <w:t>Упа</w:t>
            </w:r>
            <w:proofErr w:type="spellEnd"/>
            <w:r w:rsidRPr="007D75D9">
              <w:rPr>
                <w:rFonts w:ascii="PT Astra Serif" w:hAnsi="PT Astra Serif"/>
              </w:rPr>
              <w:t xml:space="preserve"> (правый приток р. Ока), к северу от заболоченной низины. Дугообразная линия вала высотой до </w:t>
            </w:r>
            <w:smartTag w:uri="urn:schemas-microsoft-com:office:smarttags" w:element="metricconverter">
              <w:smartTagPr>
                <w:attr w:name="ProductID" w:val="2 м"/>
              </w:smartTagPr>
              <w:r w:rsidRPr="007D75D9">
                <w:rPr>
                  <w:rFonts w:ascii="PT Astra Serif" w:hAnsi="PT Astra Serif"/>
                </w:rPr>
                <w:t>2 м</w:t>
              </w:r>
            </w:smartTag>
            <w:r w:rsidRPr="007D75D9">
              <w:rPr>
                <w:rFonts w:ascii="PT Astra Serif" w:hAnsi="PT Astra Serif"/>
              </w:rPr>
              <w:t xml:space="preserve"> и рва перед ним глубиной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протянувшаяся с северо-запада на юго-восток на </w:t>
            </w:r>
            <w:smartTag w:uri="urn:schemas-microsoft-com:office:smarttags" w:element="metricconverter">
              <w:smartTagPr>
                <w:attr w:name="ProductID" w:val="333 м"/>
              </w:smartTagPr>
              <w:r w:rsidRPr="007D75D9">
                <w:rPr>
                  <w:rFonts w:ascii="PT Astra Serif" w:hAnsi="PT Astra Serif"/>
                </w:rPr>
                <w:t>333 м</w:t>
              </w:r>
            </w:smartTag>
            <w:r w:rsidRPr="007D75D9">
              <w:rPr>
                <w:rFonts w:ascii="PT Astra Serif" w:hAnsi="PT Astra Serif"/>
              </w:rPr>
              <w:t>, ориентированная в западном направлении.</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50"/>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6</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Б. КОЖУХОВКА. ОБОРОНИТЕЛЬНОЕ СООРУЖЕНИЕ 2,</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Юго-западная окраина села, левобережье р. </w:t>
            </w:r>
            <w:proofErr w:type="spellStart"/>
            <w:r w:rsidRPr="007D75D9">
              <w:rPr>
                <w:rFonts w:ascii="PT Astra Serif" w:hAnsi="PT Astra Serif"/>
              </w:rPr>
              <w:t>Упа</w:t>
            </w:r>
            <w:proofErr w:type="spellEnd"/>
            <w:r w:rsidRPr="007D75D9">
              <w:rPr>
                <w:rFonts w:ascii="PT Astra Serif" w:hAnsi="PT Astra Serif"/>
              </w:rPr>
              <w:t xml:space="preserve"> (правый приток р. Ока), к западу от оборонительного сооружения 1. Изогнутая под прямым углом линия вала высотой до </w:t>
            </w:r>
            <w:smartTag w:uri="urn:schemas-microsoft-com:office:smarttags" w:element="metricconverter">
              <w:smartTagPr>
                <w:attr w:name="ProductID" w:val="0,7 м"/>
              </w:smartTagPr>
              <w:r w:rsidRPr="007D75D9">
                <w:rPr>
                  <w:rFonts w:ascii="PT Astra Serif" w:hAnsi="PT Astra Serif"/>
                </w:rPr>
                <w:t>0,7 м</w:t>
              </w:r>
            </w:smartTag>
            <w:r w:rsidRPr="007D75D9">
              <w:rPr>
                <w:rFonts w:ascii="PT Astra Serif" w:hAnsi="PT Astra Serif"/>
              </w:rPr>
              <w:t xml:space="preserve"> и рва глубиной до </w:t>
            </w:r>
            <w:smartTag w:uri="urn:schemas-microsoft-com:office:smarttags" w:element="metricconverter">
              <w:smartTagPr>
                <w:attr w:name="ProductID" w:val="0,5 м"/>
              </w:smartTagPr>
              <w:r w:rsidRPr="007D75D9">
                <w:rPr>
                  <w:rFonts w:ascii="PT Astra Serif" w:hAnsi="PT Astra Serif"/>
                </w:rPr>
                <w:t>0,5 м</w:t>
              </w:r>
            </w:smartTag>
            <w:r w:rsidRPr="007D75D9">
              <w:rPr>
                <w:rFonts w:ascii="PT Astra Serif" w:hAnsi="PT Astra Serif"/>
              </w:rPr>
              <w:t xml:space="preserve">, примыкающая к оборонительному сооружению 1. </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7</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Б. КОЖУХОВКА. ОБОРОНИТЕЛЬНОЕ СООРУЖЕНИЕ 3,</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smartTag w:uri="urn:schemas-microsoft-com:office:smarttags" w:element="metricconverter">
              <w:smartTagPr>
                <w:attr w:name="ProductID" w:val="0,3 км"/>
              </w:smartTagPr>
              <w:r w:rsidRPr="007D75D9">
                <w:rPr>
                  <w:rFonts w:ascii="PT Astra Serif" w:hAnsi="PT Astra Serif"/>
                </w:rPr>
                <w:t>0,3 км</w:t>
              </w:r>
            </w:smartTag>
            <w:r w:rsidRPr="007D75D9">
              <w:rPr>
                <w:rFonts w:ascii="PT Astra Serif" w:hAnsi="PT Astra Serif"/>
              </w:rPr>
              <w:t xml:space="preserve"> к западу от юго-западной окраины села, левобережье р. </w:t>
            </w:r>
            <w:proofErr w:type="spellStart"/>
            <w:r w:rsidRPr="007D75D9">
              <w:rPr>
                <w:rFonts w:ascii="PT Astra Serif" w:hAnsi="PT Astra Serif"/>
              </w:rPr>
              <w:t>Упа</w:t>
            </w:r>
            <w:proofErr w:type="spellEnd"/>
            <w:r w:rsidRPr="007D75D9">
              <w:rPr>
                <w:rFonts w:ascii="PT Astra Serif" w:hAnsi="PT Astra Serif"/>
              </w:rPr>
              <w:t xml:space="preserve"> (правый приток р. Ока), </w:t>
            </w:r>
            <w:smartTag w:uri="urn:schemas-microsoft-com:office:smarttags" w:element="metricconverter">
              <w:smartTagPr>
                <w:attr w:name="ProductID" w:val="0,25 км"/>
              </w:smartTagPr>
              <w:r w:rsidRPr="007D75D9">
                <w:rPr>
                  <w:rFonts w:ascii="PT Astra Serif" w:hAnsi="PT Astra Serif"/>
                </w:rPr>
                <w:t>0,25 км</w:t>
              </w:r>
            </w:smartTag>
            <w:r w:rsidRPr="007D75D9">
              <w:rPr>
                <w:rFonts w:ascii="PT Astra Serif" w:hAnsi="PT Astra Serif"/>
              </w:rPr>
              <w:t xml:space="preserve"> к западу от оборонительного сооружения 1. Изогнутая линия вала высотой до </w:t>
            </w:r>
            <w:smartTag w:uri="urn:schemas-microsoft-com:office:smarttags" w:element="metricconverter">
              <w:smartTagPr>
                <w:attr w:name="ProductID" w:val="1,4 м"/>
              </w:smartTagPr>
              <w:r w:rsidRPr="007D75D9">
                <w:rPr>
                  <w:rFonts w:ascii="PT Astra Serif" w:hAnsi="PT Astra Serif"/>
                </w:rPr>
                <w:t>1,4 м</w:t>
              </w:r>
            </w:smartTag>
            <w:r w:rsidRPr="007D75D9">
              <w:rPr>
                <w:rFonts w:ascii="PT Astra Serif" w:hAnsi="PT Astra Serif"/>
              </w:rPr>
              <w:t xml:space="preserve"> и рва глубиной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протянувшаяся с северо-запада на юго-восток на </w:t>
            </w:r>
            <w:smartTag w:uri="urn:schemas-microsoft-com:office:smarttags" w:element="metricconverter">
              <w:smartTagPr>
                <w:attr w:name="ProductID" w:val="97 м"/>
              </w:smartTagPr>
              <w:r w:rsidRPr="007D75D9">
                <w:rPr>
                  <w:rFonts w:ascii="PT Astra Serif" w:hAnsi="PT Astra Serif"/>
                </w:rPr>
                <w:t>97 м</w:t>
              </w:r>
            </w:smartTag>
            <w:r w:rsidRPr="007D75D9">
              <w:rPr>
                <w:rFonts w:ascii="PT Astra Serif" w:hAnsi="PT Astra Serif"/>
              </w:rPr>
              <w:t>.</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8</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Б. КОЖУХОВКА. ОБОРОНИТЕЛЬНОЕ СООРУЖЕНИЕ 4,</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У юго-западной окраины села, вдоль дороги в с. </w:t>
            </w:r>
            <w:proofErr w:type="spellStart"/>
            <w:r w:rsidRPr="007D75D9">
              <w:rPr>
                <w:rFonts w:ascii="PT Astra Serif" w:hAnsi="PT Astra Serif"/>
              </w:rPr>
              <w:t>Ломинцево</w:t>
            </w:r>
            <w:proofErr w:type="spellEnd"/>
            <w:r w:rsidRPr="007D75D9">
              <w:rPr>
                <w:rFonts w:ascii="PT Astra Serif" w:hAnsi="PT Astra Serif"/>
              </w:rPr>
              <w:t xml:space="preserve">, левобережье р. </w:t>
            </w:r>
            <w:proofErr w:type="spellStart"/>
            <w:r w:rsidRPr="007D75D9">
              <w:rPr>
                <w:rFonts w:ascii="PT Astra Serif" w:hAnsi="PT Astra Serif"/>
              </w:rPr>
              <w:t>Упа</w:t>
            </w:r>
            <w:proofErr w:type="spellEnd"/>
            <w:r w:rsidRPr="007D75D9">
              <w:rPr>
                <w:rFonts w:ascii="PT Astra Serif" w:hAnsi="PT Astra Serif"/>
              </w:rPr>
              <w:t xml:space="preserve"> (правый приток р. Ока), </w:t>
            </w:r>
            <w:smartTag w:uri="urn:schemas-microsoft-com:office:smarttags" w:element="metricconverter">
              <w:smartTagPr>
                <w:attr w:name="ProductID" w:val="45 м"/>
              </w:smartTagPr>
              <w:r w:rsidRPr="007D75D9">
                <w:rPr>
                  <w:rFonts w:ascii="PT Astra Serif" w:hAnsi="PT Astra Serif"/>
                </w:rPr>
                <w:t>45 м</w:t>
              </w:r>
            </w:smartTag>
            <w:r w:rsidRPr="007D75D9">
              <w:rPr>
                <w:rFonts w:ascii="PT Astra Serif" w:hAnsi="PT Astra Serif"/>
              </w:rPr>
              <w:t xml:space="preserve"> к югу от оборонительного сооружения 1. Зигзагообразная линия вала высотой до </w:t>
            </w:r>
            <w:smartTag w:uri="urn:schemas-microsoft-com:office:smarttags" w:element="metricconverter">
              <w:smartTagPr>
                <w:attr w:name="ProductID" w:val="1,5 м"/>
              </w:smartTagPr>
              <w:r w:rsidRPr="007D75D9">
                <w:rPr>
                  <w:rFonts w:ascii="PT Astra Serif" w:hAnsi="PT Astra Serif"/>
                </w:rPr>
                <w:t>1,5 м</w:t>
              </w:r>
            </w:smartTag>
            <w:r w:rsidRPr="007D75D9">
              <w:rPr>
                <w:rFonts w:ascii="PT Astra Serif" w:hAnsi="PT Astra Serif"/>
              </w:rPr>
              <w:t xml:space="preserve"> и рва глубиной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протянувшаяся в направлении с северо-запада на юго-восток на </w:t>
            </w:r>
            <w:smartTag w:uri="urn:schemas-microsoft-com:office:smarttags" w:element="metricconverter">
              <w:smartTagPr>
                <w:attr w:name="ProductID" w:val="255 м"/>
              </w:smartTagPr>
              <w:r w:rsidRPr="007D75D9">
                <w:rPr>
                  <w:rFonts w:ascii="PT Astra Serif" w:hAnsi="PT Astra Serif"/>
                </w:rPr>
                <w:t>255 м</w:t>
              </w:r>
            </w:smartTag>
            <w:r w:rsidRPr="007D75D9">
              <w:rPr>
                <w:rFonts w:ascii="PT Astra Serif" w:hAnsi="PT Astra Serif"/>
              </w:rPr>
              <w:t xml:space="preserve"> и обращенная в южном направлении.</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9</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Б. КОЖУХОВКА. ОБОРОНИТЕЛЬНОЕ СООРУЖЕНИЕ 5,</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Южная окраина села, вдоль дороги в д. </w:t>
            </w:r>
            <w:proofErr w:type="spellStart"/>
            <w:r w:rsidRPr="007D75D9">
              <w:rPr>
                <w:rFonts w:ascii="PT Astra Serif" w:hAnsi="PT Astra Serif"/>
              </w:rPr>
              <w:t>Ломинцево</w:t>
            </w:r>
            <w:proofErr w:type="spellEnd"/>
            <w:r w:rsidRPr="007D75D9">
              <w:rPr>
                <w:rFonts w:ascii="PT Astra Serif" w:hAnsi="PT Astra Serif"/>
              </w:rPr>
              <w:t xml:space="preserve">, левобережье р. </w:t>
            </w:r>
            <w:proofErr w:type="spellStart"/>
            <w:r w:rsidRPr="007D75D9">
              <w:rPr>
                <w:rFonts w:ascii="PT Astra Serif" w:hAnsi="PT Astra Serif"/>
              </w:rPr>
              <w:t>Упа</w:t>
            </w:r>
            <w:proofErr w:type="spellEnd"/>
            <w:r w:rsidRPr="007D75D9">
              <w:rPr>
                <w:rFonts w:ascii="PT Astra Serif" w:hAnsi="PT Astra Serif"/>
              </w:rPr>
              <w:t xml:space="preserve"> (правый приток р. Ока). Прямоугольная в плане площадка размер около 200х150 м, окруженная валом высотой до </w:t>
            </w:r>
            <w:smartTag w:uri="urn:schemas-microsoft-com:office:smarttags" w:element="metricconverter">
              <w:smartTagPr>
                <w:attr w:name="ProductID" w:val="1,7 м"/>
              </w:smartTagPr>
              <w:r w:rsidRPr="007D75D9">
                <w:rPr>
                  <w:rFonts w:ascii="PT Astra Serif" w:hAnsi="PT Astra Serif"/>
                </w:rPr>
                <w:t>1,7 м</w:t>
              </w:r>
            </w:smartTag>
            <w:r w:rsidRPr="007D75D9">
              <w:rPr>
                <w:rFonts w:ascii="PT Astra Serif" w:hAnsi="PT Astra Serif"/>
              </w:rPr>
              <w:t xml:space="preserve"> и рвом глубиной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С южной и юго-восточной сторон - двойная линия вала и рва. С западной стороны линия вала и рва нарушена, с северной - </w:t>
            </w:r>
            <w:r w:rsidRPr="007D75D9">
              <w:rPr>
                <w:rFonts w:ascii="PT Astra Serif" w:hAnsi="PT Astra Serif"/>
              </w:rPr>
              <w:lastRenderedPageBreak/>
              <w:t>отсутствует. У юго-западного угла сооружения зафиксированы три прямоугольные насыпи размером 11х8 м.</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lastRenderedPageBreak/>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lastRenderedPageBreak/>
              <w:t>10</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Б. КОЖУХОВКА. ОБОРОНИТЕЛЬНОЕ СООРУЖЕНИЕ 6,</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Северная окраина села, правый берег ручья (ныне запруженного), левого притока р. </w:t>
            </w:r>
            <w:proofErr w:type="spellStart"/>
            <w:r w:rsidRPr="007D75D9">
              <w:rPr>
                <w:rFonts w:ascii="PT Astra Serif" w:hAnsi="PT Astra Serif"/>
              </w:rPr>
              <w:t>Упа</w:t>
            </w:r>
            <w:proofErr w:type="spellEnd"/>
            <w:r w:rsidRPr="007D75D9">
              <w:rPr>
                <w:rFonts w:ascii="PT Astra Serif" w:hAnsi="PT Astra Serif"/>
              </w:rPr>
              <w:t xml:space="preserve"> (правый приток р. Ока), протекающего по дну оврага. Прямая линия вала высотой до </w:t>
            </w:r>
            <w:smartTag w:uri="urn:schemas-microsoft-com:office:smarttags" w:element="metricconverter">
              <w:smartTagPr>
                <w:attr w:name="ProductID" w:val="1,5 м"/>
              </w:smartTagPr>
              <w:r w:rsidRPr="007D75D9">
                <w:rPr>
                  <w:rFonts w:ascii="PT Astra Serif" w:hAnsi="PT Astra Serif"/>
                </w:rPr>
                <w:t>1,5 м</w:t>
              </w:r>
            </w:smartTag>
            <w:r w:rsidRPr="007D75D9">
              <w:rPr>
                <w:rFonts w:ascii="PT Astra Serif" w:hAnsi="PT Astra Serif"/>
              </w:rPr>
              <w:t xml:space="preserve"> и рва глубина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протянувшаяся с северо-востока на юго-запад  на </w:t>
            </w:r>
            <w:smartTag w:uri="urn:schemas-microsoft-com:office:smarttags" w:element="metricconverter">
              <w:smartTagPr>
                <w:attr w:name="ProductID" w:val="750 м"/>
              </w:smartTagPr>
              <w:r w:rsidRPr="007D75D9">
                <w:rPr>
                  <w:rFonts w:ascii="PT Astra Serif" w:hAnsi="PT Astra Serif"/>
                </w:rPr>
                <w:t>750 м</w:t>
              </w:r>
            </w:smartTag>
            <w:r w:rsidRPr="007D75D9">
              <w:rPr>
                <w:rFonts w:ascii="PT Astra Serif" w:hAnsi="PT Astra Serif"/>
              </w:rPr>
              <w:t xml:space="preserve">. В </w:t>
            </w:r>
            <w:smartTag w:uri="urn:schemas-microsoft-com:office:smarttags" w:element="metricconverter">
              <w:smartTagPr>
                <w:attr w:name="ProductID" w:val="10 м"/>
              </w:smartTagPr>
              <w:r w:rsidRPr="007D75D9">
                <w:rPr>
                  <w:rFonts w:ascii="PT Astra Serif" w:hAnsi="PT Astra Serif"/>
                </w:rPr>
                <w:t>10 м</w:t>
              </w:r>
            </w:smartTag>
            <w:r w:rsidRPr="007D75D9">
              <w:rPr>
                <w:rFonts w:ascii="PT Astra Serif" w:hAnsi="PT Astra Serif"/>
              </w:rPr>
              <w:t xml:space="preserve"> от западного конца зафиксировано основание башни, в центральной и западной частях - разрывы шириной </w:t>
            </w:r>
            <w:smartTag w:uri="urn:schemas-microsoft-com:office:smarttags" w:element="metricconverter">
              <w:smartTagPr>
                <w:attr w:name="ProductID" w:val="10 м"/>
              </w:smartTagPr>
              <w:r w:rsidRPr="007D75D9">
                <w:rPr>
                  <w:rFonts w:ascii="PT Astra Serif" w:hAnsi="PT Astra Serif"/>
                </w:rPr>
                <w:t>10 м</w:t>
              </w:r>
            </w:smartTag>
            <w:r w:rsidRPr="007D75D9">
              <w:rPr>
                <w:rFonts w:ascii="PT Astra Serif" w:hAnsi="PT Astra Serif"/>
              </w:rPr>
              <w:t>.</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11</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ГОРОДНА (ГРОРОДНЯ).</w:t>
            </w:r>
          </w:p>
          <w:p w:rsidR="00AC670B" w:rsidRPr="007D75D9" w:rsidRDefault="00AC670B" w:rsidP="00AC670B">
            <w:pPr>
              <w:rPr>
                <w:rFonts w:ascii="PT Astra Serif" w:hAnsi="PT Astra Serif"/>
              </w:rPr>
            </w:pPr>
            <w:r w:rsidRPr="007D75D9">
              <w:rPr>
                <w:rFonts w:ascii="PT Astra Serif" w:hAnsi="PT Astra Serif"/>
              </w:rPr>
              <w:t>СЕЛИЩЕ, XII-XIII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К востоку от деревни, правого берег ручья, правого притока р. </w:t>
            </w:r>
            <w:proofErr w:type="spellStart"/>
            <w:r w:rsidRPr="007D75D9">
              <w:rPr>
                <w:rFonts w:ascii="PT Astra Serif" w:hAnsi="PT Astra Serif"/>
              </w:rPr>
              <w:t>Деготна</w:t>
            </w:r>
            <w:proofErr w:type="spellEnd"/>
            <w:r w:rsidRPr="007D75D9">
              <w:rPr>
                <w:rFonts w:ascii="PT Astra Serif" w:hAnsi="PT Astra Serif"/>
              </w:rPr>
              <w:t xml:space="preserve"> (левый приток р. </w:t>
            </w:r>
            <w:proofErr w:type="spellStart"/>
            <w:r w:rsidRPr="007D75D9">
              <w:rPr>
                <w:rFonts w:ascii="PT Astra Serif" w:hAnsi="PT Astra Serif"/>
              </w:rPr>
              <w:t>Упа</w:t>
            </w:r>
            <w:proofErr w:type="spellEnd"/>
            <w:r w:rsidRPr="007D75D9">
              <w:rPr>
                <w:rFonts w:ascii="PT Astra Serif" w:hAnsi="PT Astra Serif"/>
              </w:rPr>
              <w:t xml:space="preserve">, правый притока р. Ока), рядом с городищем. Площадь около </w:t>
            </w:r>
            <w:smartTag w:uri="urn:schemas-microsoft-com:office:smarttags" w:element="metricconverter">
              <w:smartTagPr>
                <w:attr w:name="ProductID" w:val="17000 кв. м"/>
              </w:smartTagPr>
              <w:r w:rsidRPr="007D75D9">
                <w:rPr>
                  <w:rFonts w:ascii="PT Astra Serif" w:hAnsi="PT Astra Serif"/>
                </w:rPr>
                <w:t>17000 кв. м</w:t>
              </w:r>
            </w:smartTag>
            <w:r w:rsidRPr="007D75D9">
              <w:rPr>
                <w:rFonts w:ascii="PT Astra Serif" w:hAnsi="PT Astra Serif"/>
              </w:rPr>
              <w:t xml:space="preserve">. </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12</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ЛОМИНЦЕВО. ОБОРОНИТЕЛЬНОЕ СООРУЖЕНИЕ 1, 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К западу от села, близ школьного участка, левобережье р. </w:t>
            </w:r>
            <w:proofErr w:type="spellStart"/>
            <w:r w:rsidRPr="007D75D9">
              <w:rPr>
                <w:rFonts w:ascii="PT Astra Serif" w:hAnsi="PT Astra Serif"/>
              </w:rPr>
              <w:t>Упа</w:t>
            </w:r>
            <w:proofErr w:type="spellEnd"/>
            <w:r w:rsidRPr="007D75D9">
              <w:rPr>
                <w:rFonts w:ascii="PT Astra Serif" w:hAnsi="PT Astra Serif"/>
              </w:rPr>
              <w:t xml:space="preserve"> (правый приток р. Ока). Прямоугольная в плане площадка размером около 200х120 м, с южной, восточной и западной сторон, окруженная валом высотой до </w:t>
            </w:r>
            <w:smartTag w:uri="urn:schemas-microsoft-com:office:smarttags" w:element="metricconverter">
              <w:smartTagPr>
                <w:attr w:name="ProductID" w:val="1,5 м"/>
              </w:smartTagPr>
              <w:r w:rsidRPr="007D75D9">
                <w:rPr>
                  <w:rFonts w:ascii="PT Astra Serif" w:hAnsi="PT Astra Serif"/>
                </w:rPr>
                <w:t>1,5 м</w:t>
              </w:r>
            </w:smartTag>
            <w:r w:rsidRPr="007D75D9">
              <w:rPr>
                <w:rFonts w:ascii="PT Astra Serif" w:hAnsi="PT Astra Serif"/>
              </w:rPr>
              <w:t xml:space="preserve"> и рвом перед ним глубиной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13</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ЛОМИНЦЕВО. ОБОРОНИТЕЛЬНОЕ СООРУЖЕНИЕ 2, 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Юго-западная окраина села, между зданием школы и кладбищем, вдоль дороги в </w:t>
            </w:r>
            <w:r w:rsidRPr="007D75D9">
              <w:rPr>
                <w:rFonts w:ascii="PT Astra Serif" w:hAnsi="PT Astra Serif"/>
              </w:rPr>
              <w:br/>
              <w:t xml:space="preserve">с. Б. </w:t>
            </w:r>
            <w:proofErr w:type="spellStart"/>
            <w:r w:rsidRPr="007D75D9">
              <w:rPr>
                <w:rFonts w:ascii="PT Astra Serif" w:hAnsi="PT Astra Serif"/>
              </w:rPr>
              <w:t>Кожуховка</w:t>
            </w:r>
            <w:proofErr w:type="spellEnd"/>
            <w:r w:rsidRPr="007D75D9">
              <w:rPr>
                <w:rFonts w:ascii="PT Astra Serif" w:hAnsi="PT Astra Serif"/>
              </w:rPr>
              <w:t xml:space="preserve">, левобережье р. </w:t>
            </w:r>
            <w:proofErr w:type="spellStart"/>
            <w:r w:rsidRPr="007D75D9">
              <w:rPr>
                <w:rFonts w:ascii="PT Astra Serif" w:hAnsi="PT Astra Serif"/>
              </w:rPr>
              <w:t>Упа</w:t>
            </w:r>
            <w:proofErr w:type="spellEnd"/>
            <w:r w:rsidRPr="007D75D9">
              <w:rPr>
                <w:rFonts w:ascii="PT Astra Serif" w:hAnsi="PT Astra Serif"/>
              </w:rPr>
              <w:t xml:space="preserve"> (правый приток р. Ока). Прямая линия вала высотой до </w:t>
            </w:r>
            <w:smartTag w:uri="urn:schemas-microsoft-com:office:smarttags" w:element="metricconverter">
              <w:smartTagPr>
                <w:attr w:name="ProductID" w:val="1,5 м"/>
              </w:smartTagPr>
              <w:r w:rsidRPr="007D75D9">
                <w:rPr>
                  <w:rFonts w:ascii="PT Astra Serif" w:hAnsi="PT Astra Serif"/>
                </w:rPr>
                <w:t>1,5 м</w:t>
              </w:r>
            </w:smartTag>
            <w:r w:rsidRPr="007D75D9">
              <w:rPr>
                <w:rFonts w:ascii="PT Astra Serif" w:hAnsi="PT Astra Serif"/>
              </w:rPr>
              <w:t xml:space="preserve"> и рва перед ним глубиной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протянувшаяся с северо-запада на юго-восток на </w:t>
            </w:r>
            <w:smartTag w:uri="urn:schemas-microsoft-com:office:smarttags" w:element="metricconverter">
              <w:smartTagPr>
                <w:attr w:name="ProductID" w:val="300 м"/>
              </w:smartTagPr>
              <w:r w:rsidRPr="007D75D9">
                <w:rPr>
                  <w:rFonts w:ascii="PT Astra Serif" w:hAnsi="PT Astra Serif"/>
                </w:rPr>
                <w:t>300 м</w:t>
              </w:r>
            </w:smartTag>
            <w:r w:rsidRPr="007D75D9">
              <w:rPr>
                <w:rFonts w:ascii="PT Astra Serif" w:hAnsi="PT Astra Serif"/>
              </w:rPr>
              <w:t xml:space="preserve"> и обращенная в юго-западном направлении.</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14</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ЛОМИНЦЕВО. ОБОРОНИТЕЛЬНОЕ СООРУЖЕНИЕ 3, 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У юго-западной окраины села, </w:t>
            </w:r>
            <w:smartTag w:uri="urn:schemas-microsoft-com:office:smarttags" w:element="metricconverter">
              <w:smartTagPr>
                <w:attr w:name="ProductID" w:val="60 м"/>
              </w:smartTagPr>
              <w:r w:rsidRPr="007D75D9">
                <w:rPr>
                  <w:rFonts w:ascii="PT Astra Serif" w:hAnsi="PT Astra Serif"/>
                </w:rPr>
                <w:t>60 м</w:t>
              </w:r>
            </w:smartTag>
            <w:r w:rsidRPr="007D75D9">
              <w:rPr>
                <w:rFonts w:ascii="PT Astra Serif" w:hAnsi="PT Astra Serif"/>
              </w:rPr>
              <w:t xml:space="preserve"> к западу от кладбища, левобережье р. </w:t>
            </w:r>
            <w:proofErr w:type="spellStart"/>
            <w:r w:rsidRPr="007D75D9">
              <w:rPr>
                <w:rFonts w:ascii="PT Astra Serif" w:hAnsi="PT Astra Serif"/>
              </w:rPr>
              <w:t>Упа</w:t>
            </w:r>
            <w:proofErr w:type="spellEnd"/>
            <w:r w:rsidRPr="007D75D9">
              <w:rPr>
                <w:rFonts w:ascii="PT Astra Serif" w:hAnsi="PT Astra Serif"/>
              </w:rPr>
              <w:t xml:space="preserve"> (правый приток </w:t>
            </w:r>
            <w:r w:rsidRPr="007D75D9">
              <w:rPr>
                <w:rFonts w:ascii="PT Astra Serif" w:hAnsi="PT Astra Serif"/>
              </w:rPr>
              <w:br/>
              <w:t xml:space="preserve">р. Ока), близ восточного конца оборонительного сооружения 2. </w:t>
            </w:r>
            <w:r w:rsidRPr="007D75D9">
              <w:rPr>
                <w:rFonts w:ascii="PT Astra Serif" w:hAnsi="PT Astra Serif"/>
              </w:rPr>
              <w:lastRenderedPageBreak/>
              <w:t xml:space="preserve">Прямая линия вала высотой до </w:t>
            </w:r>
            <w:smartTag w:uri="urn:schemas-microsoft-com:office:smarttags" w:element="metricconverter">
              <w:smartTagPr>
                <w:attr w:name="ProductID" w:val="1,5 м"/>
              </w:smartTagPr>
              <w:r w:rsidRPr="007D75D9">
                <w:rPr>
                  <w:rFonts w:ascii="PT Astra Serif" w:hAnsi="PT Astra Serif"/>
                </w:rPr>
                <w:t>1,5 м</w:t>
              </w:r>
            </w:smartTag>
            <w:r w:rsidRPr="007D75D9">
              <w:rPr>
                <w:rFonts w:ascii="PT Astra Serif" w:hAnsi="PT Astra Serif"/>
              </w:rPr>
              <w:t xml:space="preserve"> и рва перед ним глубиной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протянувшаяся с запада на восток на </w:t>
            </w:r>
            <w:smartTag w:uri="urn:schemas-microsoft-com:office:smarttags" w:element="metricconverter">
              <w:smartTagPr>
                <w:attr w:name="ProductID" w:val="140 м"/>
              </w:smartTagPr>
              <w:r w:rsidRPr="007D75D9">
                <w:rPr>
                  <w:rFonts w:ascii="PT Astra Serif" w:hAnsi="PT Astra Serif"/>
                </w:rPr>
                <w:t>140 м</w:t>
              </w:r>
            </w:smartTag>
            <w:r w:rsidRPr="007D75D9">
              <w:rPr>
                <w:rFonts w:ascii="PT Astra Serif" w:hAnsi="PT Astra Serif"/>
              </w:rPr>
              <w:t xml:space="preserve"> и обращенная в южном направлении. Концы линии сильно изогнуты и смыкаются с оборонительным сооружением 2.</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lastRenderedPageBreak/>
              <w:t xml:space="preserve">Приказ министерства культуры и туризма Тульской области от 06.03.2014 № 45 «Об утверждении списка </w:t>
            </w:r>
            <w:r w:rsidRPr="007D75D9">
              <w:rPr>
                <w:rFonts w:ascii="PT Astra Serif" w:hAnsi="PT Astra Serif"/>
              </w:rPr>
              <w:lastRenderedPageBreak/>
              <w:t>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lastRenderedPageBreak/>
              <w:t>15</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ЛОМИНЦЕВО. ОБОРОНИТЕЛЬНОЕ СООРУЖЕНИЕ 4, 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Юго-западная окраина села, к западу от кладбища, западный берег оврага на левобережье р. </w:t>
            </w:r>
            <w:proofErr w:type="spellStart"/>
            <w:r w:rsidRPr="007D75D9">
              <w:rPr>
                <w:rFonts w:ascii="PT Astra Serif" w:hAnsi="PT Astra Serif"/>
              </w:rPr>
              <w:t>Упа</w:t>
            </w:r>
            <w:proofErr w:type="spellEnd"/>
            <w:r w:rsidRPr="007D75D9">
              <w:rPr>
                <w:rFonts w:ascii="PT Astra Serif" w:hAnsi="PT Astra Serif"/>
              </w:rPr>
              <w:t xml:space="preserve"> (правый приток р. Ока). Прямая линия вала высотой до </w:t>
            </w:r>
            <w:smartTag w:uri="urn:schemas-microsoft-com:office:smarttags" w:element="metricconverter">
              <w:smartTagPr>
                <w:attr w:name="ProductID" w:val="1,5 м"/>
              </w:smartTagPr>
              <w:r w:rsidRPr="007D75D9">
                <w:rPr>
                  <w:rFonts w:ascii="PT Astra Serif" w:hAnsi="PT Astra Serif"/>
                </w:rPr>
                <w:t>1,5 м</w:t>
              </w:r>
            </w:smartTag>
            <w:r w:rsidRPr="007D75D9">
              <w:rPr>
                <w:rFonts w:ascii="PT Astra Serif" w:hAnsi="PT Astra Serif"/>
              </w:rPr>
              <w:t xml:space="preserve"> и рва перед ним глубиной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протянувшаяся с северо-северо-востока на юго-юго-запад на </w:t>
            </w:r>
            <w:smartTag w:uri="urn:schemas-microsoft-com:office:smarttags" w:element="metricconverter">
              <w:smartTagPr>
                <w:attr w:name="ProductID" w:val="150 м"/>
              </w:smartTagPr>
              <w:r w:rsidRPr="007D75D9">
                <w:rPr>
                  <w:rFonts w:ascii="PT Astra Serif" w:hAnsi="PT Astra Serif"/>
                </w:rPr>
                <w:t>150 м</w:t>
              </w:r>
            </w:smartTag>
            <w:r w:rsidRPr="007D75D9">
              <w:rPr>
                <w:rFonts w:ascii="PT Astra Serif" w:hAnsi="PT Astra Serif"/>
              </w:rPr>
              <w:t xml:space="preserve"> и обращенная в юго-восточном направлении.</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16</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ЛОМИНЦЕВО. ОБОРОНИТЕЛЬНОЕ СООРУЖЕНИЕ 5, 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У западной окраины села, к востоку от кладбища, левобережье р. </w:t>
            </w:r>
            <w:proofErr w:type="spellStart"/>
            <w:r w:rsidRPr="007D75D9">
              <w:rPr>
                <w:rFonts w:ascii="PT Astra Serif" w:hAnsi="PT Astra Serif"/>
              </w:rPr>
              <w:t>Упа</w:t>
            </w:r>
            <w:proofErr w:type="spellEnd"/>
            <w:r w:rsidRPr="007D75D9">
              <w:rPr>
                <w:rFonts w:ascii="PT Astra Serif" w:hAnsi="PT Astra Serif"/>
              </w:rPr>
              <w:t xml:space="preserve"> (правый приток р. Ока). Прямая линия вала высотой до </w:t>
            </w:r>
            <w:smartTag w:uri="urn:schemas-microsoft-com:office:smarttags" w:element="metricconverter">
              <w:smartTagPr>
                <w:attr w:name="ProductID" w:val="1,7 м"/>
              </w:smartTagPr>
              <w:r w:rsidRPr="007D75D9">
                <w:rPr>
                  <w:rFonts w:ascii="PT Astra Serif" w:hAnsi="PT Astra Serif"/>
                </w:rPr>
                <w:t>1,7 м</w:t>
              </w:r>
            </w:smartTag>
            <w:r w:rsidRPr="007D75D9">
              <w:rPr>
                <w:rFonts w:ascii="PT Astra Serif" w:hAnsi="PT Astra Serif"/>
              </w:rPr>
              <w:t xml:space="preserve"> и рва перед ним глубиной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протянувшаяся с северо-северо-запада на юго-юго-восток на </w:t>
            </w:r>
            <w:smartTag w:uri="urn:schemas-microsoft-com:office:smarttags" w:element="metricconverter">
              <w:smartTagPr>
                <w:attr w:name="ProductID" w:val="205 м"/>
              </w:smartTagPr>
              <w:r w:rsidRPr="007D75D9">
                <w:rPr>
                  <w:rFonts w:ascii="PT Astra Serif" w:hAnsi="PT Astra Serif"/>
                </w:rPr>
                <w:t>205 м</w:t>
              </w:r>
            </w:smartTag>
            <w:r w:rsidRPr="007D75D9">
              <w:rPr>
                <w:rFonts w:ascii="PT Astra Serif" w:hAnsi="PT Astra Serif"/>
              </w:rPr>
              <w:t xml:space="preserve"> и обращенная в юго-западном направлении. В средней части линии зафиксирован разрыв шириной </w:t>
            </w:r>
            <w:smartTag w:uri="urn:schemas-microsoft-com:office:smarttags" w:element="metricconverter">
              <w:smartTagPr>
                <w:attr w:name="ProductID" w:val="30 м"/>
              </w:smartTagPr>
              <w:r w:rsidRPr="007D75D9">
                <w:rPr>
                  <w:rFonts w:ascii="PT Astra Serif" w:hAnsi="PT Astra Serif"/>
                </w:rPr>
                <w:t>30 м</w:t>
              </w:r>
            </w:smartTag>
            <w:r w:rsidRPr="007D75D9">
              <w:rPr>
                <w:rFonts w:ascii="PT Astra Serif" w:hAnsi="PT Astra Serif"/>
              </w:rPr>
              <w:t>.</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17</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ЛОМИНЦЕВО. ОБОРОНИТЕЛЬНОЕ СООРУЖЕНИЕ 6, XVI-XVII вв.</w:t>
            </w:r>
          </w:p>
        </w:tc>
        <w:tc>
          <w:tcPr>
            <w:tcW w:w="1943" w:type="pct"/>
            <w:shd w:val="clear" w:color="auto" w:fill="auto"/>
          </w:tcPr>
          <w:p w:rsidR="00AC670B" w:rsidRPr="007D75D9" w:rsidRDefault="00AC670B" w:rsidP="00AC670B">
            <w:pPr>
              <w:rPr>
                <w:rFonts w:ascii="PT Astra Serif" w:hAnsi="PT Astra Serif"/>
              </w:rPr>
            </w:pPr>
            <w:smartTag w:uri="urn:schemas-microsoft-com:office:smarttags" w:element="metricconverter">
              <w:smartTagPr>
                <w:attr w:name="ProductID" w:val="0,3 км"/>
              </w:smartTagPr>
              <w:r w:rsidRPr="007D75D9">
                <w:rPr>
                  <w:rFonts w:ascii="PT Astra Serif" w:hAnsi="PT Astra Serif"/>
                </w:rPr>
                <w:t>0,3 км</w:t>
              </w:r>
            </w:smartTag>
            <w:r w:rsidRPr="007D75D9">
              <w:rPr>
                <w:rFonts w:ascii="PT Astra Serif" w:hAnsi="PT Astra Serif"/>
              </w:rPr>
              <w:t xml:space="preserve"> к западу от села, </w:t>
            </w:r>
            <w:smartTag w:uri="urn:schemas-microsoft-com:office:smarttags" w:element="metricconverter">
              <w:smartTagPr>
                <w:attr w:name="ProductID" w:val="0,2 км"/>
              </w:smartTagPr>
              <w:r w:rsidRPr="007D75D9">
                <w:rPr>
                  <w:rFonts w:ascii="PT Astra Serif" w:hAnsi="PT Astra Serif"/>
                </w:rPr>
                <w:t>0,2 км</w:t>
              </w:r>
            </w:smartTag>
            <w:r w:rsidRPr="007D75D9">
              <w:rPr>
                <w:rFonts w:ascii="PT Astra Serif" w:hAnsi="PT Astra Serif"/>
              </w:rPr>
              <w:t xml:space="preserve"> к востоку от кладбища, левобережье р. </w:t>
            </w:r>
            <w:proofErr w:type="spellStart"/>
            <w:r w:rsidRPr="007D75D9">
              <w:rPr>
                <w:rFonts w:ascii="PT Astra Serif" w:hAnsi="PT Astra Serif"/>
              </w:rPr>
              <w:t>Упа</w:t>
            </w:r>
            <w:proofErr w:type="spellEnd"/>
            <w:r w:rsidRPr="007D75D9">
              <w:rPr>
                <w:rFonts w:ascii="PT Astra Serif" w:hAnsi="PT Astra Serif"/>
              </w:rPr>
              <w:t xml:space="preserve"> (правый приток р. Ока). Изогнутая линия вала высотой до </w:t>
            </w:r>
            <w:smartTag w:uri="urn:schemas-microsoft-com:office:smarttags" w:element="metricconverter">
              <w:smartTagPr>
                <w:attr w:name="ProductID" w:val="1,7 м"/>
              </w:smartTagPr>
              <w:r w:rsidRPr="007D75D9">
                <w:rPr>
                  <w:rFonts w:ascii="PT Astra Serif" w:hAnsi="PT Astra Serif"/>
                </w:rPr>
                <w:t>1,7 м</w:t>
              </w:r>
            </w:smartTag>
            <w:r w:rsidRPr="007D75D9">
              <w:rPr>
                <w:rFonts w:ascii="PT Astra Serif" w:hAnsi="PT Astra Serif"/>
              </w:rPr>
              <w:t xml:space="preserve"> и рва перед ним глубиной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протянувшаяся с северо-востока на юго-запад на </w:t>
            </w:r>
            <w:smartTag w:uri="urn:schemas-microsoft-com:office:smarttags" w:element="metricconverter">
              <w:smartTagPr>
                <w:attr w:name="ProductID" w:val="985 м"/>
              </w:smartTagPr>
              <w:r w:rsidRPr="007D75D9">
                <w:rPr>
                  <w:rFonts w:ascii="PT Astra Serif" w:hAnsi="PT Astra Serif"/>
                </w:rPr>
                <w:t>985 м</w:t>
              </w:r>
            </w:smartTag>
            <w:r w:rsidRPr="007D75D9">
              <w:rPr>
                <w:rFonts w:ascii="PT Astra Serif" w:hAnsi="PT Astra Serif"/>
              </w:rPr>
              <w:t xml:space="preserve"> и обращенная к юго-востоку.</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18</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ЛОМИНЦЕВО. ОБОРОНИТЕЛЬНОЕ СООРУЖЕНИЕ 7, XVI-XVII вв.</w:t>
            </w:r>
          </w:p>
        </w:tc>
        <w:tc>
          <w:tcPr>
            <w:tcW w:w="1943" w:type="pct"/>
            <w:shd w:val="clear" w:color="auto" w:fill="auto"/>
          </w:tcPr>
          <w:p w:rsidR="00AC670B" w:rsidRPr="007D75D9" w:rsidRDefault="00AC670B" w:rsidP="00AC670B">
            <w:pPr>
              <w:rPr>
                <w:rFonts w:ascii="PT Astra Serif" w:hAnsi="PT Astra Serif"/>
              </w:rPr>
            </w:pPr>
            <w:smartTag w:uri="urn:schemas-microsoft-com:office:smarttags" w:element="metricconverter">
              <w:smartTagPr>
                <w:attr w:name="ProductID" w:val="0,3 км"/>
              </w:smartTagPr>
              <w:r w:rsidRPr="007D75D9">
                <w:rPr>
                  <w:rFonts w:ascii="PT Astra Serif" w:hAnsi="PT Astra Serif"/>
                </w:rPr>
                <w:t>0,3 км</w:t>
              </w:r>
            </w:smartTag>
            <w:r w:rsidRPr="007D75D9">
              <w:rPr>
                <w:rFonts w:ascii="PT Astra Serif" w:hAnsi="PT Astra Serif"/>
              </w:rPr>
              <w:t xml:space="preserve"> к северо-западном от села, </w:t>
            </w:r>
            <w:smartTag w:uri="urn:schemas-microsoft-com:office:smarttags" w:element="metricconverter">
              <w:smartTagPr>
                <w:attr w:name="ProductID" w:val="0,25 км"/>
              </w:smartTagPr>
              <w:r w:rsidRPr="007D75D9">
                <w:rPr>
                  <w:rFonts w:ascii="PT Astra Serif" w:hAnsi="PT Astra Serif"/>
                </w:rPr>
                <w:t>0,25 км</w:t>
              </w:r>
            </w:smartTag>
            <w:r w:rsidRPr="007D75D9">
              <w:rPr>
                <w:rFonts w:ascii="PT Astra Serif" w:hAnsi="PT Astra Serif"/>
              </w:rPr>
              <w:t xml:space="preserve"> к северо-востоку от центра и кладбища, левобережье р. </w:t>
            </w:r>
            <w:proofErr w:type="spellStart"/>
            <w:r w:rsidRPr="007D75D9">
              <w:rPr>
                <w:rFonts w:ascii="PT Astra Serif" w:hAnsi="PT Astra Serif"/>
              </w:rPr>
              <w:t>Упа</w:t>
            </w:r>
            <w:proofErr w:type="spellEnd"/>
            <w:r w:rsidRPr="007D75D9">
              <w:rPr>
                <w:rFonts w:ascii="PT Astra Serif" w:hAnsi="PT Astra Serif"/>
              </w:rPr>
              <w:t xml:space="preserve"> (правый приток р. Ока), частично на территории сада. Дугообразная линия вала высотой до 1,7 м и рва перед ним глубиной до 1,2 м, протянувшаяся с северо-востока на юго-запад на 540 м и обращенная к юго-востоку. На северо-восточном конце сооружения имеются три разрыва шириной 8-</w:t>
            </w:r>
            <w:smartTag w:uri="urn:schemas-microsoft-com:office:smarttags" w:element="metricconverter">
              <w:smartTagPr>
                <w:attr w:name="ProductID" w:val="15 м"/>
              </w:smartTagPr>
              <w:r w:rsidRPr="007D75D9">
                <w:rPr>
                  <w:rFonts w:ascii="PT Astra Serif" w:hAnsi="PT Astra Serif"/>
                </w:rPr>
                <w:t>15 м</w:t>
              </w:r>
            </w:smartTag>
            <w:r w:rsidRPr="007D75D9">
              <w:rPr>
                <w:rFonts w:ascii="PT Astra Serif" w:hAnsi="PT Astra Serif"/>
              </w:rPr>
              <w:t>.</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19</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ЛОМИНЦЕВО. </w:t>
            </w:r>
            <w:r w:rsidRPr="007D75D9">
              <w:rPr>
                <w:rFonts w:ascii="PT Astra Serif" w:hAnsi="PT Astra Serif"/>
              </w:rPr>
              <w:lastRenderedPageBreak/>
              <w:t>ОБОРОНИТЕЛЬНОЕ СООРУЖЕНИЕ 8, 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lastRenderedPageBreak/>
              <w:t>0,25 км к северо-западу от юго-</w:t>
            </w:r>
            <w:r w:rsidRPr="007D75D9">
              <w:rPr>
                <w:rFonts w:ascii="PT Astra Serif" w:hAnsi="PT Astra Serif"/>
              </w:rPr>
              <w:lastRenderedPageBreak/>
              <w:t xml:space="preserve">западной окраины села, 0,2 км к северо-востоку от центра и кладбища, к северу от дороги в с. </w:t>
            </w:r>
            <w:proofErr w:type="spellStart"/>
            <w:r w:rsidRPr="007D75D9">
              <w:rPr>
                <w:rFonts w:ascii="PT Astra Serif" w:hAnsi="PT Astra Serif"/>
              </w:rPr>
              <w:t>Услань</w:t>
            </w:r>
            <w:proofErr w:type="spellEnd"/>
            <w:r w:rsidRPr="007D75D9">
              <w:rPr>
                <w:rFonts w:ascii="PT Astra Serif" w:hAnsi="PT Astra Serif"/>
              </w:rPr>
              <w:t xml:space="preserve">, левобережье р. </w:t>
            </w:r>
            <w:proofErr w:type="spellStart"/>
            <w:r w:rsidRPr="007D75D9">
              <w:rPr>
                <w:rFonts w:ascii="PT Astra Serif" w:hAnsi="PT Astra Serif"/>
              </w:rPr>
              <w:t>Упа</w:t>
            </w:r>
            <w:proofErr w:type="spellEnd"/>
            <w:r w:rsidRPr="007D75D9">
              <w:rPr>
                <w:rFonts w:ascii="PT Astra Serif" w:hAnsi="PT Astra Serif"/>
              </w:rPr>
              <w:t xml:space="preserve"> (правый приток р. Ока), частично на территории сада. Прямая линия вала высотой до 1,5 м и рва перед ним глубиной до 0,8 м, протянувшаяся с северо-северо-востока на юго-юго-запад на 150 м и обращенная в юго-восточном направлении.</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lastRenderedPageBreak/>
              <w:t xml:space="preserve">Приказ министерства </w:t>
            </w:r>
            <w:r w:rsidRPr="007D75D9">
              <w:rPr>
                <w:rFonts w:ascii="PT Astra Serif" w:hAnsi="PT Astra Serif"/>
              </w:rPr>
              <w:lastRenderedPageBreak/>
              <w:t>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lastRenderedPageBreak/>
              <w:t>20</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ЛОМИНЦЕВО. ОБОРОНИТЕЛЬНОЕ СООРУЖЕНИЕ 9, XVI-XVII вв.</w:t>
            </w:r>
          </w:p>
        </w:tc>
        <w:tc>
          <w:tcPr>
            <w:tcW w:w="1943" w:type="pct"/>
            <w:shd w:val="clear" w:color="auto" w:fill="auto"/>
          </w:tcPr>
          <w:p w:rsidR="00AC670B" w:rsidRPr="007D75D9" w:rsidRDefault="00AC670B" w:rsidP="00AC670B">
            <w:pPr>
              <w:rPr>
                <w:rFonts w:ascii="PT Astra Serif" w:hAnsi="PT Astra Serif"/>
              </w:rPr>
            </w:pPr>
            <w:smartTag w:uri="urn:schemas-microsoft-com:office:smarttags" w:element="metricconverter">
              <w:smartTagPr>
                <w:attr w:name="ProductID" w:val="0,75 км"/>
              </w:smartTagPr>
              <w:r w:rsidRPr="007D75D9">
                <w:rPr>
                  <w:rFonts w:ascii="PT Astra Serif" w:hAnsi="PT Astra Serif"/>
                </w:rPr>
                <w:t>0,75 км</w:t>
              </w:r>
            </w:smartTag>
            <w:r w:rsidRPr="007D75D9">
              <w:rPr>
                <w:rFonts w:ascii="PT Astra Serif" w:hAnsi="PT Astra Serif"/>
              </w:rPr>
              <w:t xml:space="preserve"> к северо-западу от юго-западной окраины села, </w:t>
            </w:r>
            <w:smartTag w:uri="urn:schemas-microsoft-com:office:smarttags" w:element="metricconverter">
              <w:smartTagPr>
                <w:attr w:name="ProductID" w:val="0,65 км"/>
              </w:smartTagPr>
              <w:r w:rsidRPr="007D75D9">
                <w:rPr>
                  <w:rFonts w:ascii="PT Astra Serif" w:hAnsi="PT Astra Serif"/>
                </w:rPr>
                <w:t>0,65 км</w:t>
              </w:r>
            </w:smartTag>
            <w:r w:rsidRPr="007D75D9">
              <w:rPr>
                <w:rFonts w:ascii="PT Astra Serif" w:hAnsi="PT Astra Serif"/>
              </w:rPr>
              <w:t xml:space="preserve"> к востоко-северо-востоку от центра и кладбища, пологий склон запруженного проточного оврага на левобережье р. </w:t>
            </w:r>
            <w:proofErr w:type="spellStart"/>
            <w:r w:rsidRPr="007D75D9">
              <w:rPr>
                <w:rFonts w:ascii="PT Astra Serif" w:hAnsi="PT Astra Serif"/>
              </w:rPr>
              <w:t>Упа</w:t>
            </w:r>
            <w:proofErr w:type="spellEnd"/>
            <w:r w:rsidRPr="007D75D9">
              <w:rPr>
                <w:rFonts w:ascii="PT Astra Serif" w:hAnsi="PT Astra Serif"/>
              </w:rPr>
              <w:t xml:space="preserve"> (правый приток р. Ока), к востоку от плотины. Прямая линия вала высотой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протянувшаяся севера на юг на </w:t>
            </w:r>
            <w:smartTag w:uri="urn:schemas-microsoft-com:office:smarttags" w:element="metricconverter">
              <w:smartTagPr>
                <w:attr w:name="ProductID" w:val="90 м"/>
              </w:smartTagPr>
              <w:r w:rsidRPr="007D75D9">
                <w:rPr>
                  <w:rFonts w:ascii="PT Astra Serif" w:hAnsi="PT Astra Serif"/>
                </w:rPr>
                <w:t>90 м</w:t>
              </w:r>
            </w:smartTag>
            <w:r w:rsidRPr="007D75D9">
              <w:rPr>
                <w:rFonts w:ascii="PT Astra Serif" w:hAnsi="PT Astra Serif"/>
              </w:rPr>
              <w:t xml:space="preserve">. Вдоль северного конца сооружения проходит второй вал примерно той же высоты, длиной около </w:t>
            </w:r>
            <w:smartTag w:uri="urn:schemas-microsoft-com:office:smarttags" w:element="metricconverter">
              <w:smartTagPr>
                <w:attr w:name="ProductID" w:val="30 м"/>
              </w:smartTagPr>
              <w:r w:rsidRPr="007D75D9">
                <w:rPr>
                  <w:rFonts w:ascii="PT Astra Serif" w:hAnsi="PT Astra Serif"/>
                </w:rPr>
                <w:t>30 м</w:t>
              </w:r>
            </w:smartTag>
            <w:r w:rsidRPr="007D75D9">
              <w:rPr>
                <w:rFonts w:ascii="PT Astra Serif" w:hAnsi="PT Astra Serif"/>
              </w:rPr>
              <w:t xml:space="preserve">. В центральной части от основного вала перпендикулярно к нему отходит еще один отрезок вала длиной </w:t>
            </w:r>
            <w:smartTag w:uri="urn:schemas-microsoft-com:office:smarttags" w:element="metricconverter">
              <w:smartTagPr>
                <w:attr w:name="ProductID" w:val="42 м"/>
              </w:smartTagPr>
              <w:r w:rsidRPr="007D75D9">
                <w:rPr>
                  <w:rFonts w:ascii="PT Astra Serif" w:hAnsi="PT Astra Serif"/>
                </w:rPr>
                <w:t>42 м</w:t>
              </w:r>
            </w:smartTag>
            <w:r w:rsidRPr="007D75D9">
              <w:rPr>
                <w:rFonts w:ascii="PT Astra Serif" w:hAnsi="PT Astra Serif"/>
              </w:rPr>
              <w:t>.</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21</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ЛОМИНЦЕВО. ОБОРОНИТЕЛЬНОЕ СООРУЖЕНИЕ 10, XVI-XVII вв.</w:t>
            </w:r>
          </w:p>
        </w:tc>
        <w:tc>
          <w:tcPr>
            <w:tcW w:w="1943" w:type="pct"/>
            <w:shd w:val="clear" w:color="auto" w:fill="auto"/>
          </w:tcPr>
          <w:p w:rsidR="00AC670B" w:rsidRPr="007D75D9" w:rsidRDefault="00AC670B" w:rsidP="00AC670B">
            <w:pPr>
              <w:rPr>
                <w:rFonts w:ascii="PT Astra Serif" w:hAnsi="PT Astra Serif"/>
              </w:rPr>
            </w:pPr>
            <w:smartTag w:uri="urn:schemas-microsoft-com:office:smarttags" w:element="metricconverter">
              <w:smartTagPr>
                <w:attr w:name="ProductID" w:val="0,45 м"/>
              </w:smartTagPr>
              <w:r w:rsidRPr="007D75D9">
                <w:rPr>
                  <w:rFonts w:ascii="PT Astra Serif" w:hAnsi="PT Astra Serif"/>
                </w:rPr>
                <w:t>0,45 м</w:t>
              </w:r>
            </w:smartTag>
            <w:r w:rsidRPr="007D75D9">
              <w:rPr>
                <w:rFonts w:ascii="PT Astra Serif" w:hAnsi="PT Astra Serif"/>
              </w:rPr>
              <w:t xml:space="preserve"> к северо-востоку от юго-западной окраины села, </w:t>
            </w:r>
            <w:smartTag w:uri="urn:schemas-microsoft-com:office:smarttags" w:element="metricconverter">
              <w:smartTagPr>
                <w:attr w:name="ProductID" w:val="0,4 км"/>
              </w:smartTagPr>
              <w:r w:rsidRPr="007D75D9">
                <w:rPr>
                  <w:rFonts w:ascii="PT Astra Serif" w:hAnsi="PT Astra Serif"/>
                </w:rPr>
                <w:t>0,4 км</w:t>
              </w:r>
            </w:smartTag>
            <w:r w:rsidRPr="007D75D9">
              <w:rPr>
                <w:rFonts w:ascii="PT Astra Serif" w:hAnsi="PT Astra Serif"/>
              </w:rPr>
              <w:t xml:space="preserve"> к северо-востоку от центра и кладбища, правый берег запруженного проточного оврага на левобережье р. </w:t>
            </w:r>
            <w:proofErr w:type="spellStart"/>
            <w:r w:rsidRPr="007D75D9">
              <w:rPr>
                <w:rFonts w:ascii="PT Astra Serif" w:hAnsi="PT Astra Serif"/>
              </w:rPr>
              <w:t>Упа</w:t>
            </w:r>
            <w:proofErr w:type="spellEnd"/>
            <w:r w:rsidRPr="007D75D9">
              <w:rPr>
                <w:rFonts w:ascii="PT Astra Serif" w:hAnsi="PT Astra Serif"/>
              </w:rPr>
              <w:t xml:space="preserve"> (правый приток р. Ока), к востоку от оборонительного сооружения 8. Дугообразная линия вала высотой до </w:t>
            </w:r>
            <w:smartTag w:uri="urn:schemas-microsoft-com:office:smarttags" w:element="metricconverter">
              <w:smartTagPr>
                <w:attr w:name="ProductID" w:val="1 м"/>
              </w:smartTagPr>
              <w:r w:rsidRPr="007D75D9">
                <w:rPr>
                  <w:rFonts w:ascii="PT Astra Serif" w:hAnsi="PT Astra Serif"/>
                </w:rPr>
                <w:t>1 м</w:t>
              </w:r>
            </w:smartTag>
            <w:r w:rsidRPr="007D75D9">
              <w:rPr>
                <w:rFonts w:ascii="PT Astra Serif" w:hAnsi="PT Astra Serif"/>
              </w:rPr>
              <w:t xml:space="preserve"> и рва перед ним глубиной до </w:t>
            </w:r>
            <w:smartTag w:uri="urn:schemas-microsoft-com:office:smarttags" w:element="metricconverter">
              <w:smartTagPr>
                <w:attr w:name="ProductID" w:val="0,8 м"/>
              </w:smartTagPr>
              <w:r w:rsidRPr="007D75D9">
                <w:rPr>
                  <w:rFonts w:ascii="PT Astra Serif" w:hAnsi="PT Astra Serif"/>
                </w:rPr>
                <w:t>0,8 м</w:t>
              </w:r>
            </w:smartTag>
            <w:r w:rsidRPr="007D75D9">
              <w:rPr>
                <w:rFonts w:ascii="PT Astra Serif" w:hAnsi="PT Astra Serif"/>
              </w:rPr>
              <w:t xml:space="preserve">, протянувшаяся с запада на восток на </w:t>
            </w:r>
            <w:smartTag w:uri="urn:schemas-microsoft-com:office:smarttags" w:element="metricconverter">
              <w:smartTagPr>
                <w:attr w:name="ProductID" w:val="155 м"/>
              </w:smartTagPr>
              <w:r w:rsidRPr="007D75D9">
                <w:rPr>
                  <w:rFonts w:ascii="PT Astra Serif" w:hAnsi="PT Astra Serif"/>
                </w:rPr>
                <w:t>155 м</w:t>
              </w:r>
            </w:smartTag>
            <w:r w:rsidRPr="007D75D9">
              <w:rPr>
                <w:rFonts w:ascii="PT Astra Serif" w:hAnsi="PT Astra Serif"/>
              </w:rPr>
              <w:t xml:space="preserve"> и обращенная в южном направлении.</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22</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ЛОМИНЦЕВО. ОБОРОНИТЕЛЬНОЕ СООРУЖЕНИЕ 11, 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Западная окраина села, к северу от центра и кладбища, берег запруженного проточного оврага на левобережье р. </w:t>
            </w:r>
            <w:proofErr w:type="spellStart"/>
            <w:r w:rsidRPr="007D75D9">
              <w:rPr>
                <w:rFonts w:ascii="PT Astra Serif" w:hAnsi="PT Astra Serif"/>
              </w:rPr>
              <w:t>Упа</w:t>
            </w:r>
            <w:proofErr w:type="spellEnd"/>
            <w:r w:rsidRPr="007D75D9">
              <w:rPr>
                <w:rFonts w:ascii="PT Astra Serif" w:hAnsi="PT Astra Serif"/>
              </w:rPr>
              <w:t xml:space="preserve"> (правый приток р. Ока). Изогнутая линия вала высотой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и рва глубиной до </w:t>
            </w:r>
            <w:smartTag w:uri="urn:schemas-microsoft-com:office:smarttags" w:element="metricconverter">
              <w:smartTagPr>
                <w:attr w:name="ProductID" w:val="0,8 м"/>
              </w:smartTagPr>
              <w:r w:rsidRPr="007D75D9">
                <w:rPr>
                  <w:rFonts w:ascii="PT Astra Serif" w:hAnsi="PT Astra Serif"/>
                </w:rPr>
                <w:t>0,8 м</w:t>
              </w:r>
            </w:smartTag>
            <w:r w:rsidRPr="007D75D9">
              <w:rPr>
                <w:rFonts w:ascii="PT Astra Serif" w:hAnsi="PT Astra Serif"/>
              </w:rPr>
              <w:t xml:space="preserve">, протянувшаяся </w:t>
            </w:r>
            <w:r w:rsidRPr="007D75D9">
              <w:rPr>
                <w:rFonts w:ascii="PT Astra Serif" w:hAnsi="PT Astra Serif"/>
              </w:rPr>
              <w:lastRenderedPageBreak/>
              <w:t xml:space="preserve">с севера на юг и с запада на восток на </w:t>
            </w:r>
            <w:smartTag w:uri="urn:schemas-microsoft-com:office:smarttags" w:element="metricconverter">
              <w:smartTagPr>
                <w:attr w:name="ProductID" w:val="480 м"/>
              </w:smartTagPr>
              <w:r w:rsidRPr="007D75D9">
                <w:rPr>
                  <w:rFonts w:ascii="PT Astra Serif" w:hAnsi="PT Astra Serif"/>
                </w:rPr>
                <w:t>480 м</w:t>
              </w:r>
            </w:smartTag>
            <w:r w:rsidRPr="007D75D9">
              <w:rPr>
                <w:rFonts w:ascii="PT Astra Serif" w:hAnsi="PT Astra Serif"/>
              </w:rPr>
              <w:t>.</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lastRenderedPageBreak/>
              <w:t xml:space="preserve">Приказ министерства культуры и туризма Тульской области от 06.03.2014 № 45 «Об утверждении списка выявленных объектов культурного наследия - </w:t>
            </w:r>
            <w:r w:rsidRPr="007D75D9">
              <w:rPr>
                <w:rFonts w:ascii="PT Astra Serif" w:hAnsi="PT Astra Serif"/>
              </w:rPr>
              <w:lastRenderedPageBreak/>
              <w:t>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lastRenderedPageBreak/>
              <w:t>23</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МЯСОЕДОВО.</w:t>
            </w:r>
          </w:p>
          <w:p w:rsidR="00AC670B" w:rsidRPr="007D75D9" w:rsidRDefault="00AC670B" w:rsidP="00AC670B">
            <w:pPr>
              <w:rPr>
                <w:rFonts w:ascii="PT Astra Serif" w:hAnsi="PT Astra Serif"/>
              </w:rPr>
            </w:pPr>
            <w:r w:rsidRPr="007D75D9">
              <w:rPr>
                <w:rFonts w:ascii="PT Astra Serif" w:hAnsi="PT Astra Serif"/>
              </w:rPr>
              <w:t>СЕЛИЩЕ,</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smartTag w:uri="urn:schemas-microsoft-com:office:smarttags" w:element="metricconverter">
              <w:smartTagPr>
                <w:attr w:name="ProductID" w:val="1,8 км"/>
              </w:smartTagPr>
              <w:r w:rsidRPr="007D75D9">
                <w:rPr>
                  <w:rFonts w:ascii="PT Astra Serif" w:hAnsi="PT Astra Serif"/>
                </w:rPr>
                <w:t>1,8 км</w:t>
              </w:r>
            </w:smartTag>
            <w:r w:rsidRPr="007D75D9">
              <w:rPr>
                <w:rFonts w:ascii="PT Astra Serif" w:hAnsi="PT Astra Serif"/>
              </w:rPr>
              <w:t xml:space="preserve"> к юго-востоку от юго-восточной окраины деревни, южный берег оврага, входящего слева в долину р. </w:t>
            </w:r>
            <w:proofErr w:type="spellStart"/>
            <w:r w:rsidRPr="007D75D9">
              <w:rPr>
                <w:rFonts w:ascii="PT Astra Serif" w:hAnsi="PT Astra Serif"/>
              </w:rPr>
              <w:t>Деготня</w:t>
            </w:r>
            <w:proofErr w:type="spellEnd"/>
            <w:r w:rsidRPr="007D75D9">
              <w:rPr>
                <w:rFonts w:ascii="PT Astra Serif" w:hAnsi="PT Astra Serif"/>
              </w:rPr>
              <w:t xml:space="preserve"> (левый приток р. </w:t>
            </w:r>
            <w:proofErr w:type="spellStart"/>
            <w:r w:rsidRPr="007D75D9">
              <w:rPr>
                <w:rFonts w:ascii="PT Astra Serif" w:hAnsi="PT Astra Serif"/>
              </w:rPr>
              <w:t>Упа</w:t>
            </w:r>
            <w:proofErr w:type="spellEnd"/>
            <w:r w:rsidRPr="007D75D9">
              <w:rPr>
                <w:rFonts w:ascii="PT Astra Serif" w:hAnsi="PT Astra Serif"/>
              </w:rPr>
              <w:t>, правая притока р. Ока). Размер около 160х40 м, высота над дном оврага 5-</w:t>
            </w:r>
            <w:smartTag w:uri="urn:schemas-microsoft-com:office:smarttags" w:element="metricconverter">
              <w:smartTagPr>
                <w:attr w:name="ProductID" w:val="6 м"/>
              </w:smartTagPr>
              <w:r w:rsidRPr="007D75D9">
                <w:rPr>
                  <w:rFonts w:ascii="PT Astra Serif" w:hAnsi="PT Astra Serif"/>
                </w:rPr>
                <w:t>6 м</w:t>
              </w:r>
            </w:smartTag>
            <w:r w:rsidRPr="007D75D9">
              <w:rPr>
                <w:rFonts w:ascii="PT Astra Serif" w:hAnsi="PT Astra Serif"/>
              </w:rPr>
              <w:t>.</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24</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МЯСОЕДОВО.</w:t>
            </w:r>
          </w:p>
          <w:p w:rsidR="00AC670B" w:rsidRPr="007D75D9" w:rsidRDefault="00AC670B" w:rsidP="00AC670B">
            <w:pPr>
              <w:rPr>
                <w:rFonts w:ascii="PT Astra Serif" w:hAnsi="PT Astra Serif"/>
              </w:rPr>
            </w:pPr>
            <w:r w:rsidRPr="007D75D9">
              <w:rPr>
                <w:rFonts w:ascii="PT Astra Serif" w:hAnsi="PT Astra Serif"/>
              </w:rPr>
              <w:t>ОБОРОНИТЕЛЬНОЕ СООРУЖЕНИЕ 1,</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smartTag w:uri="urn:schemas-microsoft-com:office:smarttags" w:element="metricconverter">
              <w:smartTagPr>
                <w:attr w:name="ProductID" w:val="100 м"/>
              </w:smartTagPr>
              <w:r w:rsidRPr="007D75D9">
                <w:rPr>
                  <w:rFonts w:ascii="PT Astra Serif" w:hAnsi="PT Astra Serif"/>
                </w:rPr>
                <w:t>100 м</w:t>
              </w:r>
            </w:smartTag>
            <w:r w:rsidRPr="007D75D9">
              <w:rPr>
                <w:rFonts w:ascii="PT Astra Serif" w:hAnsi="PT Astra Serif"/>
              </w:rPr>
              <w:t xml:space="preserve"> к востоку от центральной части деревни, северо-западный берег небольшого оврага, входящего слева в долину р. </w:t>
            </w:r>
            <w:proofErr w:type="spellStart"/>
            <w:r w:rsidRPr="007D75D9">
              <w:rPr>
                <w:rFonts w:ascii="PT Astra Serif" w:hAnsi="PT Astra Serif"/>
              </w:rPr>
              <w:t>Деготна</w:t>
            </w:r>
            <w:proofErr w:type="spellEnd"/>
            <w:r w:rsidRPr="007D75D9">
              <w:rPr>
                <w:rFonts w:ascii="PT Astra Serif" w:hAnsi="PT Astra Serif"/>
              </w:rPr>
              <w:t xml:space="preserve"> (левый приток р. </w:t>
            </w:r>
            <w:proofErr w:type="spellStart"/>
            <w:r w:rsidRPr="007D75D9">
              <w:rPr>
                <w:rFonts w:ascii="PT Astra Serif" w:hAnsi="PT Astra Serif"/>
              </w:rPr>
              <w:t>Упа</w:t>
            </w:r>
            <w:proofErr w:type="spellEnd"/>
            <w:r w:rsidRPr="007D75D9">
              <w:rPr>
                <w:rFonts w:ascii="PT Astra Serif" w:hAnsi="PT Astra Serif"/>
              </w:rPr>
              <w:t xml:space="preserve">, правая притока р. Ока). Прямая линия вала высотой до 1,5 м и рва перед ним глубиной до </w:t>
            </w:r>
            <w:smartTag w:uri="urn:schemas-microsoft-com:office:smarttags" w:element="metricconverter">
              <w:smartTagPr>
                <w:attr w:name="ProductID" w:val="1 м"/>
              </w:smartTagPr>
              <w:r w:rsidRPr="007D75D9">
                <w:rPr>
                  <w:rFonts w:ascii="PT Astra Serif" w:hAnsi="PT Astra Serif"/>
                </w:rPr>
                <w:t>1 м</w:t>
              </w:r>
            </w:smartTag>
            <w:r w:rsidRPr="007D75D9">
              <w:rPr>
                <w:rFonts w:ascii="PT Astra Serif" w:hAnsi="PT Astra Serif"/>
              </w:rPr>
              <w:t xml:space="preserve">, протянувшаяся с северо-востока на юго-запад на </w:t>
            </w:r>
            <w:smartTag w:uri="urn:schemas-microsoft-com:office:smarttags" w:element="metricconverter">
              <w:smartTagPr>
                <w:attr w:name="ProductID" w:val="230 м"/>
              </w:smartTagPr>
              <w:r w:rsidRPr="007D75D9">
                <w:rPr>
                  <w:rFonts w:ascii="PT Astra Serif" w:hAnsi="PT Astra Serif"/>
                </w:rPr>
                <w:t>230 м</w:t>
              </w:r>
            </w:smartTag>
            <w:r w:rsidRPr="007D75D9">
              <w:rPr>
                <w:rFonts w:ascii="PT Astra Serif" w:hAnsi="PT Astra Serif"/>
              </w:rPr>
              <w:t xml:space="preserve"> и обращенная в юго-восточном направлении.</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25</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МЯСОЕДОВО.</w:t>
            </w:r>
          </w:p>
          <w:p w:rsidR="00AC670B" w:rsidRPr="007D75D9" w:rsidRDefault="00AC670B" w:rsidP="00AC670B">
            <w:pPr>
              <w:rPr>
                <w:rFonts w:ascii="PT Astra Serif" w:hAnsi="PT Astra Serif"/>
              </w:rPr>
            </w:pPr>
            <w:r w:rsidRPr="007D75D9">
              <w:rPr>
                <w:rFonts w:ascii="PT Astra Serif" w:hAnsi="PT Astra Serif"/>
              </w:rPr>
              <w:t>ОБОРОНИТЕЛЬНОЕ СООРУЖЕНИЕ 2,</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smartTag w:uri="urn:schemas-microsoft-com:office:smarttags" w:element="metricconverter">
              <w:smartTagPr>
                <w:attr w:name="ProductID" w:val="0,2 км"/>
              </w:smartTagPr>
              <w:r w:rsidRPr="007D75D9">
                <w:rPr>
                  <w:rFonts w:ascii="PT Astra Serif" w:hAnsi="PT Astra Serif"/>
                </w:rPr>
                <w:t>0,2 км</w:t>
              </w:r>
            </w:smartTag>
            <w:r w:rsidRPr="007D75D9">
              <w:rPr>
                <w:rFonts w:ascii="PT Astra Serif" w:hAnsi="PT Astra Serif"/>
              </w:rPr>
              <w:t xml:space="preserve"> к востоку от южной части деревни, между устьем ручья и верховьями оврага, входящего слева в долину р. </w:t>
            </w:r>
            <w:proofErr w:type="spellStart"/>
            <w:r w:rsidRPr="007D75D9">
              <w:rPr>
                <w:rFonts w:ascii="PT Astra Serif" w:hAnsi="PT Astra Serif"/>
              </w:rPr>
              <w:t>Деготна</w:t>
            </w:r>
            <w:proofErr w:type="spellEnd"/>
            <w:r w:rsidRPr="007D75D9">
              <w:rPr>
                <w:rFonts w:ascii="PT Astra Serif" w:hAnsi="PT Astra Serif"/>
              </w:rPr>
              <w:t xml:space="preserve"> (левый приток р. </w:t>
            </w:r>
            <w:proofErr w:type="spellStart"/>
            <w:r w:rsidRPr="007D75D9">
              <w:rPr>
                <w:rFonts w:ascii="PT Astra Serif" w:hAnsi="PT Astra Serif"/>
              </w:rPr>
              <w:t>Упа</w:t>
            </w:r>
            <w:proofErr w:type="spellEnd"/>
            <w:r w:rsidRPr="007D75D9">
              <w:rPr>
                <w:rFonts w:ascii="PT Astra Serif" w:hAnsi="PT Astra Serif"/>
              </w:rPr>
              <w:t xml:space="preserve">, правая притока р. Ока), на опушке леса и в лесу. Зигзагообразная линия вала высота до </w:t>
            </w:r>
            <w:smartTag w:uri="urn:schemas-microsoft-com:office:smarttags" w:element="metricconverter">
              <w:smartTagPr>
                <w:attr w:name="ProductID" w:val="1,5 м"/>
              </w:smartTagPr>
              <w:r w:rsidRPr="007D75D9">
                <w:rPr>
                  <w:rFonts w:ascii="PT Astra Serif" w:hAnsi="PT Astra Serif"/>
                </w:rPr>
                <w:t>1,5 м</w:t>
              </w:r>
            </w:smartTag>
            <w:r w:rsidRPr="007D75D9">
              <w:rPr>
                <w:rFonts w:ascii="PT Astra Serif" w:hAnsi="PT Astra Serif"/>
              </w:rPr>
              <w:t xml:space="preserve"> и рва перед ним глубиной 0,8-</w:t>
            </w:r>
            <w:smartTag w:uri="urn:schemas-microsoft-com:office:smarttags" w:element="metricconverter">
              <w:smartTagPr>
                <w:attr w:name="ProductID" w:val="1,0 м"/>
              </w:smartTagPr>
              <w:r w:rsidRPr="007D75D9">
                <w:rPr>
                  <w:rFonts w:ascii="PT Astra Serif" w:hAnsi="PT Astra Serif"/>
                </w:rPr>
                <w:t>1,0 м</w:t>
              </w:r>
            </w:smartTag>
            <w:r w:rsidRPr="007D75D9">
              <w:rPr>
                <w:rFonts w:ascii="PT Astra Serif" w:hAnsi="PT Astra Serif"/>
              </w:rPr>
              <w:t xml:space="preserve">, протянувшаяся с западно-северо-запада  на востоко-юго-восток на </w:t>
            </w:r>
            <w:smartTag w:uri="urn:schemas-microsoft-com:office:smarttags" w:element="metricconverter">
              <w:smartTagPr>
                <w:attr w:name="ProductID" w:val="1,3 км"/>
              </w:smartTagPr>
              <w:r w:rsidRPr="007D75D9">
                <w:rPr>
                  <w:rFonts w:ascii="PT Astra Serif" w:hAnsi="PT Astra Serif"/>
                </w:rPr>
                <w:t>1,3 км</w:t>
              </w:r>
            </w:smartTag>
            <w:r w:rsidRPr="007D75D9">
              <w:rPr>
                <w:rFonts w:ascii="PT Astra Serif" w:hAnsi="PT Astra Serif"/>
              </w:rPr>
              <w:t xml:space="preserve"> и обращенная в юго-западном направлении. В разных частях сооружения зафиксированы основания четырех башен. В средней части на протяжении </w:t>
            </w:r>
            <w:smartTag w:uri="urn:schemas-microsoft-com:office:smarttags" w:element="metricconverter">
              <w:smartTagPr>
                <w:attr w:name="ProductID" w:val="500 м"/>
              </w:smartTagPr>
              <w:r w:rsidRPr="007D75D9">
                <w:rPr>
                  <w:rFonts w:ascii="PT Astra Serif" w:hAnsi="PT Astra Serif"/>
                </w:rPr>
                <w:t>500 м</w:t>
              </w:r>
            </w:smartTag>
            <w:r w:rsidRPr="007D75D9">
              <w:rPr>
                <w:rFonts w:ascii="PT Astra Serif" w:hAnsi="PT Astra Serif"/>
              </w:rPr>
              <w:t xml:space="preserve"> линия двойная, причем во втором вале также зафиксированы основания двух башен.</w:t>
            </w:r>
          </w:p>
          <w:p w:rsidR="00AC670B" w:rsidRPr="007D75D9" w:rsidRDefault="00AC670B" w:rsidP="00AC670B">
            <w:pPr>
              <w:rPr>
                <w:rFonts w:ascii="PT Astra Serif" w:hAnsi="PT Astra Serif"/>
              </w:rPr>
            </w:pP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Приказ министерства культуры и туризма Тульской области от 06.03.2014 № 45 «Об утверждении списка выявленных объектов культурного наследия - </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26</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МЯСОЕДОВО.</w:t>
            </w:r>
          </w:p>
          <w:p w:rsidR="00AC670B" w:rsidRPr="007D75D9" w:rsidRDefault="00AC670B" w:rsidP="00AC670B">
            <w:pPr>
              <w:rPr>
                <w:rFonts w:ascii="PT Astra Serif" w:hAnsi="PT Astra Serif"/>
              </w:rPr>
            </w:pPr>
            <w:r w:rsidRPr="007D75D9">
              <w:rPr>
                <w:rFonts w:ascii="PT Astra Serif" w:hAnsi="PT Astra Serif"/>
              </w:rPr>
              <w:t>ОБОРОНИТЕЛЬНОЕ СООРУЖЕНИЕ 3,</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smartTag w:uri="urn:schemas-microsoft-com:office:smarttags" w:element="metricconverter">
              <w:smartTagPr>
                <w:attr w:name="ProductID" w:val="1,5 км"/>
              </w:smartTagPr>
              <w:r w:rsidRPr="007D75D9">
                <w:rPr>
                  <w:rFonts w:ascii="PT Astra Serif" w:hAnsi="PT Astra Serif"/>
                </w:rPr>
                <w:t>1,5 км</w:t>
              </w:r>
            </w:smartTag>
            <w:r w:rsidRPr="007D75D9">
              <w:rPr>
                <w:rFonts w:ascii="PT Astra Serif" w:hAnsi="PT Astra Serif"/>
              </w:rPr>
              <w:t xml:space="preserve"> к юго-востоку от деревни, между двумя отрогами оврага, входящего слева в долину р. </w:t>
            </w:r>
            <w:proofErr w:type="spellStart"/>
            <w:r w:rsidRPr="007D75D9">
              <w:rPr>
                <w:rFonts w:ascii="PT Astra Serif" w:hAnsi="PT Astra Serif"/>
              </w:rPr>
              <w:t>Деготна</w:t>
            </w:r>
            <w:proofErr w:type="spellEnd"/>
            <w:r w:rsidRPr="007D75D9">
              <w:rPr>
                <w:rFonts w:ascii="PT Astra Serif" w:hAnsi="PT Astra Serif"/>
              </w:rPr>
              <w:t xml:space="preserve"> (левый приток р. </w:t>
            </w:r>
            <w:proofErr w:type="spellStart"/>
            <w:r w:rsidRPr="007D75D9">
              <w:rPr>
                <w:rFonts w:ascii="PT Astra Serif" w:hAnsi="PT Astra Serif"/>
              </w:rPr>
              <w:t>Упа</w:t>
            </w:r>
            <w:proofErr w:type="spellEnd"/>
            <w:r w:rsidRPr="007D75D9">
              <w:rPr>
                <w:rFonts w:ascii="PT Astra Serif" w:hAnsi="PT Astra Serif"/>
              </w:rPr>
              <w:t xml:space="preserve">, правая притока р. Ока). Прямая линия вала высотой до </w:t>
            </w:r>
            <w:smartTag w:uri="urn:schemas-microsoft-com:office:smarttags" w:element="metricconverter">
              <w:smartTagPr>
                <w:attr w:name="ProductID" w:val="1,3 м"/>
              </w:smartTagPr>
              <w:r w:rsidRPr="007D75D9">
                <w:rPr>
                  <w:rFonts w:ascii="PT Astra Serif" w:hAnsi="PT Astra Serif"/>
                </w:rPr>
                <w:t>1,3 м</w:t>
              </w:r>
            </w:smartTag>
            <w:r w:rsidRPr="007D75D9">
              <w:rPr>
                <w:rFonts w:ascii="PT Astra Serif" w:hAnsi="PT Astra Serif"/>
              </w:rPr>
              <w:t xml:space="preserve"> и рва перед ним глубиной 0,8-</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протянувшаяся с северо-северо-</w:t>
            </w:r>
            <w:r w:rsidRPr="007D75D9">
              <w:rPr>
                <w:rFonts w:ascii="PT Astra Serif" w:hAnsi="PT Astra Serif"/>
              </w:rPr>
              <w:lastRenderedPageBreak/>
              <w:t xml:space="preserve">запада на юго-юго-восток на </w:t>
            </w:r>
            <w:smartTag w:uri="urn:schemas-microsoft-com:office:smarttags" w:element="metricconverter">
              <w:smartTagPr>
                <w:attr w:name="ProductID" w:val="137 м"/>
              </w:smartTagPr>
              <w:r w:rsidRPr="007D75D9">
                <w:rPr>
                  <w:rFonts w:ascii="PT Astra Serif" w:hAnsi="PT Astra Serif"/>
                </w:rPr>
                <w:t>137 м</w:t>
              </w:r>
            </w:smartTag>
            <w:r w:rsidRPr="007D75D9">
              <w:rPr>
                <w:rFonts w:ascii="PT Astra Serif" w:hAnsi="PT Astra Serif"/>
              </w:rPr>
              <w:t xml:space="preserve"> и обращенная в юго-восточном направлении. На восточном конце сооружения имеется разрыв шириной </w:t>
            </w:r>
            <w:smartTag w:uri="urn:schemas-microsoft-com:office:smarttags" w:element="metricconverter">
              <w:smartTagPr>
                <w:attr w:name="ProductID" w:val="15 м"/>
              </w:smartTagPr>
              <w:r w:rsidRPr="007D75D9">
                <w:rPr>
                  <w:rFonts w:ascii="PT Astra Serif" w:hAnsi="PT Astra Serif"/>
                </w:rPr>
                <w:t>15 м</w:t>
              </w:r>
            </w:smartTag>
            <w:r w:rsidRPr="007D75D9">
              <w:rPr>
                <w:rFonts w:ascii="PT Astra Serif" w:hAnsi="PT Astra Serif"/>
              </w:rPr>
              <w:t>.</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lastRenderedPageBreak/>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lastRenderedPageBreak/>
              <w:t>27</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МЯСОЕДОВО.</w:t>
            </w:r>
          </w:p>
          <w:p w:rsidR="00AC670B" w:rsidRPr="007D75D9" w:rsidRDefault="00AC670B" w:rsidP="00AC670B">
            <w:pPr>
              <w:rPr>
                <w:rFonts w:ascii="PT Astra Serif" w:hAnsi="PT Astra Serif"/>
              </w:rPr>
            </w:pPr>
            <w:r w:rsidRPr="007D75D9">
              <w:rPr>
                <w:rFonts w:ascii="PT Astra Serif" w:hAnsi="PT Astra Serif"/>
              </w:rPr>
              <w:t>ОБОРОНИТЕЛЬНОЕ СООРУЖЕНИЕ 4,</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smartTag w:uri="urn:schemas-microsoft-com:office:smarttags" w:element="metricconverter">
              <w:smartTagPr>
                <w:attr w:name="ProductID" w:val="1,8 км"/>
              </w:smartTagPr>
              <w:r w:rsidRPr="007D75D9">
                <w:rPr>
                  <w:rFonts w:ascii="PT Astra Serif" w:hAnsi="PT Astra Serif"/>
                </w:rPr>
                <w:t>1,8 км</w:t>
              </w:r>
            </w:smartTag>
            <w:r w:rsidRPr="007D75D9">
              <w:rPr>
                <w:rFonts w:ascii="PT Astra Serif" w:hAnsi="PT Astra Serif"/>
              </w:rPr>
              <w:t xml:space="preserve"> к юго-востоку от деревни, юго-восточный берег оврага, входящего слева в долину р. </w:t>
            </w:r>
            <w:proofErr w:type="spellStart"/>
            <w:r w:rsidRPr="007D75D9">
              <w:rPr>
                <w:rFonts w:ascii="PT Astra Serif" w:hAnsi="PT Astra Serif"/>
              </w:rPr>
              <w:t>Деготна</w:t>
            </w:r>
            <w:proofErr w:type="spellEnd"/>
            <w:r w:rsidRPr="007D75D9">
              <w:rPr>
                <w:rFonts w:ascii="PT Astra Serif" w:hAnsi="PT Astra Serif"/>
              </w:rPr>
              <w:t xml:space="preserve"> (левый приток р. </w:t>
            </w:r>
            <w:proofErr w:type="spellStart"/>
            <w:r w:rsidRPr="007D75D9">
              <w:rPr>
                <w:rFonts w:ascii="PT Astra Serif" w:hAnsi="PT Astra Serif"/>
              </w:rPr>
              <w:t>Упа</w:t>
            </w:r>
            <w:proofErr w:type="spellEnd"/>
            <w:r w:rsidRPr="007D75D9">
              <w:rPr>
                <w:rFonts w:ascii="PT Astra Serif" w:hAnsi="PT Astra Serif"/>
              </w:rPr>
              <w:t xml:space="preserve">, правая притока р. Ока). Прямая линия вала высотой до </w:t>
            </w:r>
            <w:smartTag w:uri="urn:schemas-microsoft-com:office:smarttags" w:element="metricconverter">
              <w:smartTagPr>
                <w:attr w:name="ProductID" w:val="1,5 м"/>
              </w:smartTagPr>
              <w:r w:rsidRPr="007D75D9">
                <w:rPr>
                  <w:rFonts w:ascii="PT Astra Serif" w:hAnsi="PT Astra Serif"/>
                </w:rPr>
                <w:t>1,5 м</w:t>
              </w:r>
            </w:smartTag>
            <w:r w:rsidRPr="007D75D9">
              <w:rPr>
                <w:rFonts w:ascii="PT Astra Serif" w:hAnsi="PT Astra Serif"/>
              </w:rPr>
              <w:t xml:space="preserve"> и рва перед ним глубиной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протянувшаяся с северо-востока на юго-запад на </w:t>
            </w:r>
            <w:smartTag w:uri="urn:schemas-microsoft-com:office:smarttags" w:element="metricconverter">
              <w:smartTagPr>
                <w:attr w:name="ProductID" w:val="240 м"/>
              </w:smartTagPr>
              <w:r w:rsidRPr="007D75D9">
                <w:rPr>
                  <w:rFonts w:ascii="PT Astra Serif" w:hAnsi="PT Astra Serif"/>
                </w:rPr>
                <w:t>240 м</w:t>
              </w:r>
            </w:smartTag>
            <w:r w:rsidRPr="007D75D9">
              <w:rPr>
                <w:rFonts w:ascii="PT Astra Serif" w:hAnsi="PT Astra Serif"/>
              </w:rPr>
              <w:t xml:space="preserve"> и обращенная в юго-восточном направлении. В </w:t>
            </w:r>
            <w:smartTag w:uri="urn:schemas-microsoft-com:office:smarttags" w:element="metricconverter">
              <w:smartTagPr>
                <w:attr w:name="ProductID" w:val="60 м"/>
              </w:smartTagPr>
              <w:r w:rsidRPr="007D75D9">
                <w:rPr>
                  <w:rFonts w:ascii="PT Astra Serif" w:hAnsi="PT Astra Serif"/>
                </w:rPr>
                <w:t>60 м</w:t>
              </w:r>
            </w:smartTag>
            <w:r w:rsidRPr="007D75D9">
              <w:rPr>
                <w:rFonts w:ascii="PT Astra Serif" w:hAnsi="PT Astra Serif"/>
              </w:rPr>
              <w:t xml:space="preserve"> от севера в конце сооружения имеется разрыв шириной </w:t>
            </w:r>
            <w:smartTag w:uri="urn:schemas-microsoft-com:office:smarttags" w:element="metricconverter">
              <w:smartTagPr>
                <w:attr w:name="ProductID" w:val="8 м"/>
              </w:smartTagPr>
              <w:r w:rsidRPr="007D75D9">
                <w:rPr>
                  <w:rFonts w:ascii="PT Astra Serif" w:hAnsi="PT Astra Serif"/>
                </w:rPr>
                <w:t>8 м</w:t>
              </w:r>
            </w:smartTag>
            <w:r w:rsidRPr="007D75D9">
              <w:rPr>
                <w:rFonts w:ascii="PT Astra Serif" w:hAnsi="PT Astra Serif"/>
              </w:rPr>
              <w:t>.</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28</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МЯСОЕДОВО.</w:t>
            </w:r>
          </w:p>
          <w:p w:rsidR="00AC670B" w:rsidRPr="007D75D9" w:rsidRDefault="00AC670B" w:rsidP="00AC670B">
            <w:pPr>
              <w:rPr>
                <w:rFonts w:ascii="PT Astra Serif" w:hAnsi="PT Astra Serif"/>
              </w:rPr>
            </w:pPr>
            <w:r w:rsidRPr="007D75D9">
              <w:rPr>
                <w:rFonts w:ascii="PT Astra Serif" w:hAnsi="PT Astra Serif"/>
              </w:rPr>
              <w:t>ОБОРОНИТЕЛЬНОЕ СООРУЖЕНИЕ 5,</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smartTag w:uri="urn:schemas-microsoft-com:office:smarttags" w:element="metricconverter">
              <w:smartTagPr>
                <w:attr w:name="ProductID" w:val="100 м"/>
              </w:smartTagPr>
              <w:r w:rsidRPr="007D75D9">
                <w:rPr>
                  <w:rFonts w:ascii="PT Astra Serif" w:hAnsi="PT Astra Serif"/>
                </w:rPr>
                <w:t>100 м</w:t>
              </w:r>
            </w:smartTag>
            <w:r w:rsidRPr="007D75D9">
              <w:rPr>
                <w:rFonts w:ascii="PT Astra Serif" w:hAnsi="PT Astra Serif"/>
              </w:rPr>
              <w:t xml:space="preserve"> к востоку от северной окраины деревни, между двумя оврагами на водоразделе рек </w:t>
            </w:r>
            <w:proofErr w:type="spellStart"/>
            <w:r w:rsidRPr="007D75D9">
              <w:rPr>
                <w:rFonts w:ascii="PT Astra Serif" w:hAnsi="PT Astra Serif"/>
              </w:rPr>
              <w:t>Деготна</w:t>
            </w:r>
            <w:proofErr w:type="spellEnd"/>
            <w:r w:rsidRPr="007D75D9">
              <w:rPr>
                <w:rFonts w:ascii="PT Astra Serif" w:hAnsi="PT Astra Serif"/>
              </w:rPr>
              <w:t xml:space="preserve"> и Свинка (левый притоки р. </w:t>
            </w:r>
            <w:proofErr w:type="spellStart"/>
            <w:r w:rsidRPr="007D75D9">
              <w:rPr>
                <w:rFonts w:ascii="PT Astra Serif" w:hAnsi="PT Astra Serif"/>
              </w:rPr>
              <w:t>Упа</w:t>
            </w:r>
            <w:proofErr w:type="spellEnd"/>
            <w:r w:rsidRPr="007D75D9">
              <w:rPr>
                <w:rFonts w:ascii="PT Astra Serif" w:hAnsi="PT Astra Serif"/>
              </w:rPr>
              <w:t xml:space="preserve">, правая притока р. Ока), опушка Засечного леса (лес Тульские засеки). Прямая линия вала высотой до </w:t>
            </w:r>
            <w:smartTag w:uri="urn:schemas-microsoft-com:office:smarttags" w:element="metricconverter">
              <w:smartTagPr>
                <w:attr w:name="ProductID" w:val="1,5 м"/>
              </w:smartTagPr>
              <w:r w:rsidRPr="007D75D9">
                <w:rPr>
                  <w:rFonts w:ascii="PT Astra Serif" w:hAnsi="PT Astra Serif"/>
                </w:rPr>
                <w:t>1,5 м</w:t>
              </w:r>
            </w:smartTag>
            <w:r w:rsidRPr="007D75D9">
              <w:rPr>
                <w:rFonts w:ascii="PT Astra Serif" w:hAnsi="PT Astra Serif"/>
              </w:rPr>
              <w:t xml:space="preserve"> и рва перед ним глубиной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протянувшаяся с севера-запада на юго-восток на </w:t>
            </w:r>
            <w:smartTag w:uri="urn:schemas-microsoft-com:office:smarttags" w:element="metricconverter">
              <w:smartTagPr>
                <w:attr w:name="ProductID" w:val="630 м"/>
              </w:smartTagPr>
              <w:r w:rsidRPr="007D75D9">
                <w:rPr>
                  <w:rFonts w:ascii="PT Astra Serif" w:hAnsi="PT Astra Serif"/>
                </w:rPr>
                <w:t>630 м</w:t>
              </w:r>
            </w:smartTag>
            <w:r w:rsidRPr="007D75D9">
              <w:rPr>
                <w:rFonts w:ascii="PT Astra Serif" w:hAnsi="PT Astra Serif"/>
              </w:rPr>
              <w:t xml:space="preserve"> и обращенная в юго-западном направлении. В </w:t>
            </w:r>
            <w:smartTag w:uri="urn:schemas-microsoft-com:office:smarttags" w:element="metricconverter">
              <w:smartTagPr>
                <w:attr w:name="ProductID" w:val="130 м"/>
              </w:smartTagPr>
              <w:r w:rsidRPr="007D75D9">
                <w:rPr>
                  <w:rFonts w:ascii="PT Astra Serif" w:hAnsi="PT Astra Serif"/>
                </w:rPr>
                <w:t>130 м</w:t>
              </w:r>
            </w:smartTag>
            <w:r w:rsidRPr="007D75D9">
              <w:rPr>
                <w:rFonts w:ascii="PT Astra Serif" w:hAnsi="PT Astra Serif"/>
              </w:rPr>
              <w:t xml:space="preserve"> от северо-западного конца сооружения и в </w:t>
            </w:r>
            <w:smartTag w:uri="urn:schemas-microsoft-com:office:smarttags" w:element="metricconverter">
              <w:smartTagPr>
                <w:attr w:name="ProductID" w:val="110 м"/>
              </w:smartTagPr>
              <w:r w:rsidRPr="007D75D9">
                <w:rPr>
                  <w:rFonts w:ascii="PT Astra Serif" w:hAnsi="PT Astra Serif"/>
                </w:rPr>
                <w:t>110 м</w:t>
              </w:r>
            </w:smartTag>
            <w:r w:rsidRPr="007D75D9">
              <w:rPr>
                <w:rFonts w:ascii="PT Astra Serif" w:hAnsi="PT Astra Serif"/>
              </w:rPr>
              <w:t xml:space="preserve"> от его юго-восточного конца зафиксированы основания башен, в </w:t>
            </w:r>
            <w:smartTag w:uri="urn:schemas-microsoft-com:office:smarttags" w:element="metricconverter">
              <w:smartTagPr>
                <w:attr w:name="ProductID" w:val="200 м"/>
              </w:smartTagPr>
              <w:r w:rsidRPr="007D75D9">
                <w:rPr>
                  <w:rFonts w:ascii="PT Astra Serif" w:hAnsi="PT Astra Serif"/>
                </w:rPr>
                <w:t>200 м</w:t>
              </w:r>
            </w:smartTag>
            <w:r w:rsidRPr="007D75D9">
              <w:rPr>
                <w:rFonts w:ascii="PT Astra Serif" w:hAnsi="PT Astra Serif"/>
              </w:rPr>
              <w:t xml:space="preserve"> от восточного конца - разрыв шириной </w:t>
            </w:r>
          </w:p>
          <w:p w:rsidR="00AC670B" w:rsidRPr="007D75D9" w:rsidRDefault="00AC670B" w:rsidP="00AC670B">
            <w:pPr>
              <w:rPr>
                <w:rFonts w:ascii="PT Astra Serif" w:hAnsi="PT Astra Serif"/>
              </w:rPr>
            </w:pPr>
            <w:smartTag w:uri="urn:schemas-microsoft-com:office:smarttags" w:element="metricconverter">
              <w:smartTagPr>
                <w:attr w:name="ProductID" w:val="10 м"/>
              </w:smartTagPr>
              <w:r w:rsidRPr="007D75D9">
                <w:rPr>
                  <w:rFonts w:ascii="PT Astra Serif" w:hAnsi="PT Astra Serif"/>
                </w:rPr>
                <w:t>10 м</w:t>
              </w:r>
            </w:smartTag>
            <w:r w:rsidRPr="007D75D9">
              <w:rPr>
                <w:rFonts w:ascii="PT Astra Serif" w:hAnsi="PT Astra Serif"/>
              </w:rPr>
              <w:t>.</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29</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МЯСОЕДОВО.</w:t>
            </w:r>
          </w:p>
          <w:p w:rsidR="00AC670B" w:rsidRPr="007D75D9" w:rsidRDefault="00AC670B" w:rsidP="00AC670B">
            <w:pPr>
              <w:rPr>
                <w:rFonts w:ascii="PT Astra Serif" w:hAnsi="PT Astra Serif"/>
              </w:rPr>
            </w:pPr>
            <w:r w:rsidRPr="007D75D9">
              <w:rPr>
                <w:rFonts w:ascii="PT Astra Serif" w:hAnsi="PT Astra Serif"/>
              </w:rPr>
              <w:t>ОБОРОНИТЕЛЬНОЕ СООРУЖЕНИЕ 6,</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smartTag w:uri="urn:schemas-microsoft-com:office:smarttags" w:element="metricconverter">
              <w:smartTagPr>
                <w:attr w:name="ProductID" w:val="0,3 км"/>
              </w:smartTagPr>
              <w:r w:rsidRPr="007D75D9">
                <w:rPr>
                  <w:rFonts w:ascii="PT Astra Serif" w:hAnsi="PT Astra Serif"/>
                </w:rPr>
                <w:t>0,3 км</w:t>
              </w:r>
            </w:smartTag>
            <w:r w:rsidRPr="007D75D9">
              <w:rPr>
                <w:rFonts w:ascii="PT Astra Serif" w:hAnsi="PT Astra Serif"/>
              </w:rPr>
              <w:t xml:space="preserve"> к северо-востоку от центральной части деревни, между двумя отрогами оврага, входящего слева в долину р. </w:t>
            </w:r>
            <w:proofErr w:type="spellStart"/>
            <w:r w:rsidRPr="007D75D9">
              <w:rPr>
                <w:rFonts w:ascii="PT Astra Serif" w:hAnsi="PT Astra Serif"/>
              </w:rPr>
              <w:t>Деготна</w:t>
            </w:r>
            <w:proofErr w:type="spellEnd"/>
            <w:r w:rsidRPr="007D75D9">
              <w:rPr>
                <w:rFonts w:ascii="PT Astra Serif" w:hAnsi="PT Astra Serif"/>
              </w:rPr>
              <w:t xml:space="preserve"> (левый приток р. </w:t>
            </w:r>
            <w:proofErr w:type="spellStart"/>
            <w:r w:rsidRPr="007D75D9">
              <w:rPr>
                <w:rFonts w:ascii="PT Astra Serif" w:hAnsi="PT Astra Serif"/>
              </w:rPr>
              <w:t>Упа</w:t>
            </w:r>
            <w:proofErr w:type="spellEnd"/>
            <w:r w:rsidRPr="007D75D9">
              <w:rPr>
                <w:rFonts w:ascii="PT Astra Serif" w:hAnsi="PT Astra Serif"/>
              </w:rPr>
              <w:t xml:space="preserve">, правая притока р. Ока), в Засечном лесу (лес Тульские засеки). Прямая линия вала высотой до </w:t>
            </w:r>
            <w:smartTag w:uri="urn:schemas-microsoft-com:office:smarttags" w:element="metricconverter">
              <w:smartTagPr>
                <w:attr w:name="ProductID" w:val="1,5 м"/>
              </w:smartTagPr>
              <w:r w:rsidRPr="007D75D9">
                <w:rPr>
                  <w:rFonts w:ascii="PT Astra Serif" w:hAnsi="PT Astra Serif"/>
                </w:rPr>
                <w:t>1,5 м</w:t>
              </w:r>
            </w:smartTag>
            <w:r w:rsidRPr="007D75D9">
              <w:rPr>
                <w:rFonts w:ascii="PT Astra Serif" w:hAnsi="PT Astra Serif"/>
              </w:rPr>
              <w:t xml:space="preserve"> и рва перед ним глубиной 0,8-</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протянувшаяся с запада на восток на </w:t>
            </w:r>
            <w:smartTag w:uri="urn:schemas-microsoft-com:office:smarttags" w:element="metricconverter">
              <w:smartTagPr>
                <w:attr w:name="ProductID" w:val="230 м"/>
              </w:smartTagPr>
              <w:r w:rsidRPr="007D75D9">
                <w:rPr>
                  <w:rFonts w:ascii="PT Astra Serif" w:hAnsi="PT Astra Serif"/>
                </w:rPr>
                <w:t>230 м</w:t>
              </w:r>
            </w:smartTag>
            <w:r w:rsidRPr="007D75D9">
              <w:rPr>
                <w:rFonts w:ascii="PT Astra Serif" w:hAnsi="PT Astra Serif"/>
              </w:rPr>
              <w:t xml:space="preserve"> и обращенная в южном направлении.</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30</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МЯСОЕДОВО.</w:t>
            </w:r>
          </w:p>
          <w:p w:rsidR="00AC670B" w:rsidRPr="007D75D9" w:rsidRDefault="00AC670B" w:rsidP="00AC670B">
            <w:pPr>
              <w:rPr>
                <w:rFonts w:ascii="PT Astra Serif" w:hAnsi="PT Astra Serif"/>
              </w:rPr>
            </w:pPr>
            <w:r w:rsidRPr="007D75D9">
              <w:rPr>
                <w:rFonts w:ascii="PT Astra Serif" w:hAnsi="PT Astra Serif"/>
              </w:rPr>
              <w:lastRenderedPageBreak/>
              <w:t>ОБОРОНИТЕЛЬНОЕ СООРУЖЕНИЕ 7,</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smartTag w:uri="urn:schemas-microsoft-com:office:smarttags" w:element="metricconverter">
              <w:smartTagPr>
                <w:attr w:name="ProductID" w:val="0,7 км"/>
              </w:smartTagPr>
              <w:r w:rsidRPr="007D75D9">
                <w:rPr>
                  <w:rFonts w:ascii="PT Astra Serif" w:hAnsi="PT Astra Serif"/>
                </w:rPr>
                <w:lastRenderedPageBreak/>
                <w:t>0,7 км</w:t>
              </w:r>
            </w:smartTag>
            <w:r w:rsidRPr="007D75D9">
              <w:rPr>
                <w:rFonts w:ascii="PT Astra Serif" w:hAnsi="PT Astra Serif"/>
              </w:rPr>
              <w:t xml:space="preserve"> к востоку от деревни, между </w:t>
            </w:r>
            <w:r w:rsidRPr="007D75D9">
              <w:rPr>
                <w:rFonts w:ascii="PT Astra Serif" w:hAnsi="PT Astra Serif"/>
              </w:rPr>
              <w:lastRenderedPageBreak/>
              <w:t xml:space="preserve">отрогами двух оврагов, входящих слева в долину р. </w:t>
            </w:r>
            <w:proofErr w:type="spellStart"/>
            <w:r w:rsidRPr="007D75D9">
              <w:rPr>
                <w:rFonts w:ascii="PT Astra Serif" w:hAnsi="PT Astra Serif"/>
              </w:rPr>
              <w:t>Деготна</w:t>
            </w:r>
            <w:proofErr w:type="spellEnd"/>
            <w:r w:rsidRPr="007D75D9">
              <w:rPr>
                <w:rFonts w:ascii="PT Astra Serif" w:hAnsi="PT Astra Serif"/>
              </w:rPr>
              <w:t xml:space="preserve"> (левый приток р. </w:t>
            </w:r>
            <w:proofErr w:type="spellStart"/>
            <w:r w:rsidRPr="007D75D9">
              <w:rPr>
                <w:rFonts w:ascii="PT Astra Serif" w:hAnsi="PT Astra Serif"/>
              </w:rPr>
              <w:t>Упа</w:t>
            </w:r>
            <w:proofErr w:type="spellEnd"/>
            <w:r w:rsidRPr="007D75D9">
              <w:rPr>
                <w:rFonts w:ascii="PT Astra Serif" w:hAnsi="PT Astra Serif"/>
              </w:rPr>
              <w:t xml:space="preserve">, правая притока р. Ока), в лесу, </w:t>
            </w:r>
            <w:smartTag w:uri="urn:schemas-microsoft-com:office:smarttags" w:element="metricconverter">
              <w:smartTagPr>
                <w:attr w:name="ProductID" w:val="0,2 км"/>
              </w:smartTagPr>
              <w:r w:rsidRPr="007D75D9">
                <w:rPr>
                  <w:rFonts w:ascii="PT Astra Serif" w:hAnsi="PT Astra Serif"/>
                </w:rPr>
                <w:t>0,2 км</w:t>
              </w:r>
            </w:smartTag>
            <w:r w:rsidRPr="007D75D9">
              <w:rPr>
                <w:rFonts w:ascii="PT Astra Serif" w:hAnsi="PT Astra Serif"/>
              </w:rPr>
              <w:t xml:space="preserve"> к северо-востоку от оборонительного сооружения 2. Зигзагообразная линия вала высотой до </w:t>
            </w:r>
            <w:smartTag w:uri="urn:schemas-microsoft-com:office:smarttags" w:element="metricconverter">
              <w:smartTagPr>
                <w:attr w:name="ProductID" w:val="1,5 м"/>
              </w:smartTagPr>
              <w:r w:rsidRPr="007D75D9">
                <w:rPr>
                  <w:rFonts w:ascii="PT Astra Serif" w:hAnsi="PT Astra Serif"/>
                </w:rPr>
                <w:t>1,5 м</w:t>
              </w:r>
            </w:smartTag>
            <w:r w:rsidRPr="007D75D9">
              <w:rPr>
                <w:rFonts w:ascii="PT Astra Serif" w:hAnsi="PT Astra Serif"/>
              </w:rPr>
              <w:t xml:space="preserve"> и рва перед ним глубиной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протянувшаяся с северо-запада на юго-восток на </w:t>
            </w:r>
            <w:smartTag w:uri="urn:schemas-microsoft-com:office:smarttags" w:element="metricconverter">
              <w:smartTagPr>
                <w:attr w:name="ProductID" w:val="850 м"/>
              </w:smartTagPr>
              <w:r w:rsidRPr="007D75D9">
                <w:rPr>
                  <w:rFonts w:ascii="PT Astra Serif" w:hAnsi="PT Astra Serif"/>
                </w:rPr>
                <w:t>850 м</w:t>
              </w:r>
            </w:smartTag>
            <w:r w:rsidRPr="007D75D9">
              <w:rPr>
                <w:rFonts w:ascii="PT Astra Serif" w:hAnsi="PT Astra Serif"/>
              </w:rPr>
              <w:t xml:space="preserve"> и обращенная в юго-западном направлении. В </w:t>
            </w:r>
            <w:smartTag w:uri="urn:schemas-microsoft-com:office:smarttags" w:element="metricconverter">
              <w:smartTagPr>
                <w:attr w:name="ProductID" w:val="55 м"/>
              </w:smartTagPr>
              <w:r w:rsidRPr="007D75D9">
                <w:rPr>
                  <w:rFonts w:ascii="PT Astra Serif" w:hAnsi="PT Astra Serif"/>
                </w:rPr>
                <w:t>55 м</w:t>
              </w:r>
            </w:smartTag>
            <w:r w:rsidRPr="007D75D9">
              <w:rPr>
                <w:rFonts w:ascii="PT Astra Serif" w:hAnsi="PT Astra Serif"/>
              </w:rPr>
              <w:t xml:space="preserve"> от северо-западного конца сооружения и в 25 от его юго-восточного конца зафиксированы основания башен.</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lastRenderedPageBreak/>
              <w:t xml:space="preserve">Приказ министерства </w:t>
            </w:r>
            <w:r w:rsidRPr="007D75D9">
              <w:rPr>
                <w:rFonts w:ascii="PT Astra Serif" w:hAnsi="PT Astra Serif"/>
              </w:rPr>
              <w:lastRenderedPageBreak/>
              <w:t>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lastRenderedPageBreak/>
              <w:t>31</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МЯСОЕДОВО.</w:t>
            </w:r>
          </w:p>
          <w:p w:rsidR="00AC670B" w:rsidRPr="007D75D9" w:rsidRDefault="00AC670B" w:rsidP="00AC670B">
            <w:pPr>
              <w:rPr>
                <w:rFonts w:ascii="PT Astra Serif" w:hAnsi="PT Astra Serif"/>
              </w:rPr>
            </w:pPr>
            <w:r w:rsidRPr="007D75D9">
              <w:rPr>
                <w:rFonts w:ascii="PT Astra Serif" w:hAnsi="PT Astra Serif"/>
              </w:rPr>
              <w:t>ОБОРОНИТЕЛЬНОЕ СООРУЖЕНИЕ 8,</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smartTag w:uri="urn:schemas-microsoft-com:office:smarttags" w:element="metricconverter">
              <w:smartTagPr>
                <w:attr w:name="ProductID" w:val="2,2 км"/>
              </w:smartTagPr>
              <w:r w:rsidRPr="007D75D9">
                <w:rPr>
                  <w:rFonts w:ascii="PT Astra Serif" w:hAnsi="PT Astra Serif"/>
                </w:rPr>
                <w:t>2,2 км</w:t>
              </w:r>
            </w:smartTag>
            <w:r w:rsidRPr="007D75D9">
              <w:rPr>
                <w:rFonts w:ascii="PT Astra Serif" w:hAnsi="PT Astra Serif"/>
              </w:rPr>
              <w:t xml:space="preserve"> к юго-востоку от деревни, между отрогами двух оврагов, входящих слева в долину р. </w:t>
            </w:r>
            <w:proofErr w:type="spellStart"/>
            <w:r w:rsidRPr="007D75D9">
              <w:rPr>
                <w:rFonts w:ascii="PT Astra Serif" w:hAnsi="PT Astra Serif"/>
              </w:rPr>
              <w:t>Деготна</w:t>
            </w:r>
            <w:proofErr w:type="spellEnd"/>
            <w:r w:rsidRPr="007D75D9">
              <w:rPr>
                <w:rFonts w:ascii="PT Astra Serif" w:hAnsi="PT Astra Serif"/>
              </w:rPr>
              <w:t xml:space="preserve"> (левый приток р. </w:t>
            </w:r>
            <w:proofErr w:type="spellStart"/>
            <w:r w:rsidRPr="007D75D9">
              <w:rPr>
                <w:rFonts w:ascii="PT Astra Serif" w:hAnsi="PT Astra Serif"/>
              </w:rPr>
              <w:t>Упа</w:t>
            </w:r>
            <w:proofErr w:type="spellEnd"/>
            <w:r w:rsidRPr="007D75D9">
              <w:rPr>
                <w:rFonts w:ascii="PT Astra Serif" w:hAnsi="PT Astra Serif"/>
              </w:rPr>
              <w:t xml:space="preserve">, правая притока р. Ока), на опушке леса. Немного изогнутая линия вала высотой до </w:t>
            </w:r>
            <w:smartTag w:uri="urn:schemas-microsoft-com:office:smarttags" w:element="metricconverter">
              <w:smartTagPr>
                <w:attr w:name="ProductID" w:val="1,5 м"/>
              </w:smartTagPr>
              <w:r w:rsidRPr="007D75D9">
                <w:rPr>
                  <w:rFonts w:ascii="PT Astra Serif" w:hAnsi="PT Astra Serif"/>
                </w:rPr>
                <w:t>1,5 м</w:t>
              </w:r>
            </w:smartTag>
            <w:r w:rsidRPr="007D75D9">
              <w:rPr>
                <w:rFonts w:ascii="PT Astra Serif" w:hAnsi="PT Astra Serif"/>
              </w:rPr>
              <w:t xml:space="preserve"> и рва перед ним глубиной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протянувшаяся с северо-северо-запада на юго-юго-восток на </w:t>
            </w:r>
            <w:smartTag w:uri="urn:schemas-microsoft-com:office:smarttags" w:element="metricconverter">
              <w:smartTagPr>
                <w:attr w:name="ProductID" w:val="750 м"/>
              </w:smartTagPr>
              <w:r w:rsidRPr="007D75D9">
                <w:rPr>
                  <w:rFonts w:ascii="PT Astra Serif" w:hAnsi="PT Astra Serif"/>
                </w:rPr>
                <w:t>750 м</w:t>
              </w:r>
            </w:smartTag>
            <w:r w:rsidRPr="007D75D9">
              <w:rPr>
                <w:rFonts w:ascii="PT Astra Serif" w:hAnsi="PT Astra Serif"/>
              </w:rPr>
              <w:t xml:space="preserve"> и обращенная в юго-западном направлении. В южной половине линии зафиксированы основания трех башен.</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32</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ПАНАРИНО.</w:t>
            </w:r>
          </w:p>
          <w:p w:rsidR="00AC670B" w:rsidRPr="007D75D9" w:rsidRDefault="00AC670B" w:rsidP="00AC670B">
            <w:pPr>
              <w:rPr>
                <w:rFonts w:ascii="PT Astra Serif" w:hAnsi="PT Astra Serif"/>
              </w:rPr>
            </w:pPr>
            <w:r w:rsidRPr="007D75D9">
              <w:rPr>
                <w:rFonts w:ascii="PT Astra Serif" w:hAnsi="PT Astra Serif"/>
              </w:rPr>
              <w:t>ОБОРОНИТЕЛЬНОЕ СООРУЖЕНИЕ,</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У северо-восточной окраины деревни и к северо-востоку от нее, у проселочной дороги в д. </w:t>
            </w:r>
            <w:proofErr w:type="spellStart"/>
            <w:r w:rsidRPr="007D75D9">
              <w:rPr>
                <w:rFonts w:ascii="PT Astra Serif" w:hAnsi="PT Astra Serif"/>
              </w:rPr>
              <w:t>Соломасово</w:t>
            </w:r>
            <w:proofErr w:type="spellEnd"/>
            <w:r w:rsidRPr="007D75D9">
              <w:rPr>
                <w:rFonts w:ascii="PT Astra Serif" w:hAnsi="PT Astra Serif"/>
              </w:rPr>
              <w:t xml:space="preserve">, правобережье р. </w:t>
            </w:r>
            <w:proofErr w:type="spellStart"/>
            <w:r w:rsidRPr="007D75D9">
              <w:rPr>
                <w:rFonts w:ascii="PT Astra Serif" w:hAnsi="PT Astra Serif"/>
              </w:rPr>
              <w:t>Деготна</w:t>
            </w:r>
            <w:proofErr w:type="spellEnd"/>
            <w:r w:rsidRPr="007D75D9">
              <w:rPr>
                <w:rFonts w:ascii="PT Astra Serif" w:hAnsi="PT Astra Serif"/>
              </w:rPr>
              <w:t xml:space="preserve"> (левый приток р. </w:t>
            </w:r>
            <w:proofErr w:type="spellStart"/>
            <w:r w:rsidRPr="007D75D9">
              <w:rPr>
                <w:rFonts w:ascii="PT Astra Serif" w:hAnsi="PT Astra Serif"/>
              </w:rPr>
              <w:t>Упа</w:t>
            </w:r>
            <w:proofErr w:type="spellEnd"/>
            <w:r w:rsidRPr="007D75D9">
              <w:rPr>
                <w:rFonts w:ascii="PT Astra Serif" w:hAnsi="PT Astra Serif"/>
              </w:rPr>
              <w:t>, правая притока р. Ока), в лесу. Прямая линия вала высотой до 1,6-</w:t>
            </w:r>
            <w:smartTag w:uri="urn:schemas-microsoft-com:office:smarttags" w:element="metricconverter">
              <w:smartTagPr>
                <w:attr w:name="ProductID" w:val="1,8 м"/>
              </w:smartTagPr>
              <w:r w:rsidRPr="007D75D9">
                <w:rPr>
                  <w:rFonts w:ascii="PT Astra Serif" w:hAnsi="PT Astra Serif"/>
                </w:rPr>
                <w:t>1,8 м</w:t>
              </w:r>
            </w:smartTag>
            <w:r w:rsidRPr="007D75D9">
              <w:rPr>
                <w:rFonts w:ascii="PT Astra Serif" w:hAnsi="PT Astra Serif"/>
              </w:rPr>
              <w:t xml:space="preserve"> и рва перед ним глубиной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протянувшаяся с северо-востока на юго-запад на </w:t>
            </w:r>
            <w:smartTag w:uri="urn:schemas-microsoft-com:office:smarttags" w:element="metricconverter">
              <w:smartTagPr>
                <w:attr w:name="ProductID" w:val="536 м"/>
              </w:smartTagPr>
              <w:r w:rsidRPr="007D75D9">
                <w:rPr>
                  <w:rFonts w:ascii="PT Astra Serif" w:hAnsi="PT Astra Serif"/>
                </w:rPr>
                <w:t>536 м</w:t>
              </w:r>
            </w:smartTag>
            <w:r w:rsidRPr="007D75D9">
              <w:rPr>
                <w:rFonts w:ascii="PT Astra Serif" w:hAnsi="PT Astra Serif"/>
              </w:rPr>
              <w:t xml:space="preserve"> и обращенная в юго-восточном направлении. В </w:t>
            </w:r>
            <w:smartTag w:uri="urn:schemas-microsoft-com:office:smarttags" w:element="metricconverter">
              <w:smartTagPr>
                <w:attr w:name="ProductID" w:val="120 м"/>
              </w:smartTagPr>
              <w:r w:rsidRPr="007D75D9">
                <w:rPr>
                  <w:rFonts w:ascii="PT Astra Serif" w:hAnsi="PT Astra Serif"/>
                </w:rPr>
                <w:t>120 м</w:t>
              </w:r>
            </w:smartTag>
            <w:r w:rsidRPr="007D75D9">
              <w:rPr>
                <w:rFonts w:ascii="PT Astra Serif" w:hAnsi="PT Astra Serif"/>
              </w:rPr>
              <w:t xml:space="preserve"> от северо-восточного конца сооружения - округлая насыпь высотой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диаметром </w:t>
            </w:r>
            <w:smartTag w:uri="urn:schemas-microsoft-com:office:smarttags" w:element="metricconverter">
              <w:smartTagPr>
                <w:attr w:name="ProductID" w:val="8 м"/>
              </w:smartTagPr>
              <w:r w:rsidRPr="007D75D9">
                <w:rPr>
                  <w:rFonts w:ascii="PT Astra Serif" w:hAnsi="PT Astra Serif"/>
                </w:rPr>
                <w:t>8 м</w:t>
              </w:r>
            </w:smartTag>
            <w:r w:rsidRPr="007D75D9">
              <w:rPr>
                <w:rFonts w:ascii="PT Astra Serif" w:hAnsi="PT Astra Serif"/>
              </w:rPr>
              <w:t xml:space="preserve">. На конце линии имеются участки параллельных вала и рва длиной около </w:t>
            </w:r>
            <w:smartTag w:uri="urn:schemas-microsoft-com:office:smarttags" w:element="metricconverter">
              <w:smartTagPr>
                <w:attr w:name="ProductID" w:val="60 м"/>
              </w:smartTagPr>
              <w:r w:rsidRPr="007D75D9">
                <w:rPr>
                  <w:rFonts w:ascii="PT Astra Serif" w:hAnsi="PT Astra Serif"/>
                </w:rPr>
                <w:t>60 м</w:t>
              </w:r>
            </w:smartTag>
            <w:r w:rsidRPr="007D75D9">
              <w:rPr>
                <w:rFonts w:ascii="PT Astra Serif" w:hAnsi="PT Astra Serif"/>
              </w:rPr>
              <w:t>.</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33</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СМИРНОЕ.</w:t>
            </w:r>
          </w:p>
          <w:p w:rsidR="00AC670B" w:rsidRPr="007D75D9" w:rsidRDefault="00AC670B" w:rsidP="00AC670B">
            <w:pPr>
              <w:rPr>
                <w:rFonts w:ascii="PT Astra Serif" w:hAnsi="PT Astra Serif"/>
              </w:rPr>
            </w:pPr>
            <w:r w:rsidRPr="007D75D9">
              <w:rPr>
                <w:rFonts w:ascii="PT Astra Serif" w:hAnsi="PT Astra Serif"/>
              </w:rPr>
              <w:t>ОБОРОНИТЕЛЬНОЕ СООРУЖЕНИЕ 1,</w:t>
            </w:r>
          </w:p>
          <w:p w:rsidR="00AC670B" w:rsidRPr="007D75D9" w:rsidRDefault="00AC670B" w:rsidP="00AC670B">
            <w:pPr>
              <w:rPr>
                <w:rFonts w:ascii="PT Astra Serif" w:hAnsi="PT Astra Serif"/>
              </w:rPr>
            </w:pPr>
            <w:r w:rsidRPr="007D75D9">
              <w:rPr>
                <w:rFonts w:ascii="PT Astra Serif" w:hAnsi="PT Astra Serif"/>
              </w:rPr>
              <w:lastRenderedPageBreak/>
              <w:t>XVI-XVII вв.</w:t>
            </w:r>
          </w:p>
        </w:tc>
        <w:tc>
          <w:tcPr>
            <w:tcW w:w="1943" w:type="pct"/>
            <w:shd w:val="clear" w:color="auto" w:fill="auto"/>
          </w:tcPr>
          <w:p w:rsidR="00AC670B" w:rsidRPr="007D75D9" w:rsidRDefault="00AC670B" w:rsidP="00AC670B">
            <w:pPr>
              <w:rPr>
                <w:rFonts w:ascii="PT Astra Serif" w:eastAsiaTheme="minorEastAsia" w:hAnsi="PT Astra Serif"/>
              </w:rPr>
            </w:pPr>
            <w:smartTag w:uri="urn:schemas-microsoft-com:office:smarttags" w:element="metricconverter">
              <w:smartTagPr>
                <w:attr w:name="ProductID" w:val="0,8 км"/>
              </w:smartTagPr>
              <w:r w:rsidRPr="007D75D9">
                <w:rPr>
                  <w:rFonts w:ascii="PT Astra Serif" w:hAnsi="PT Astra Serif"/>
                </w:rPr>
                <w:lastRenderedPageBreak/>
                <w:t>0,8 км</w:t>
              </w:r>
            </w:smartTag>
            <w:r w:rsidRPr="007D75D9">
              <w:rPr>
                <w:rFonts w:ascii="PT Astra Serif" w:hAnsi="PT Astra Serif"/>
              </w:rPr>
              <w:t xml:space="preserve"> к западу от деревни, к востоку от линии </w:t>
            </w:r>
            <w:r w:rsidRPr="007D75D9">
              <w:rPr>
                <w:rFonts w:ascii="PT Astra Serif" w:hAnsi="PT Astra Serif"/>
              </w:rPr>
              <w:br/>
            </w:r>
            <w:proofErr w:type="spellStart"/>
            <w:r w:rsidRPr="007D75D9">
              <w:rPr>
                <w:rFonts w:ascii="PT Astra Serif" w:hAnsi="PT Astra Serif"/>
              </w:rPr>
              <w:t>ж.д</w:t>
            </w:r>
            <w:proofErr w:type="spellEnd"/>
            <w:r w:rsidRPr="007D75D9">
              <w:rPr>
                <w:rFonts w:ascii="PT Astra Serif" w:hAnsi="PT Astra Serif"/>
              </w:rPr>
              <w:t xml:space="preserve">., правобережье р. </w:t>
            </w:r>
            <w:proofErr w:type="spellStart"/>
            <w:r w:rsidRPr="007D75D9">
              <w:rPr>
                <w:rFonts w:ascii="PT Astra Serif" w:hAnsi="PT Astra Serif"/>
              </w:rPr>
              <w:t>Деготна</w:t>
            </w:r>
            <w:proofErr w:type="spellEnd"/>
            <w:r w:rsidRPr="007D75D9">
              <w:rPr>
                <w:rFonts w:ascii="PT Astra Serif" w:hAnsi="PT Astra Serif"/>
              </w:rPr>
              <w:t xml:space="preserve"> </w:t>
            </w:r>
            <w:r w:rsidRPr="007D75D9">
              <w:rPr>
                <w:rFonts w:ascii="PT Astra Serif" w:hAnsi="PT Astra Serif"/>
              </w:rPr>
              <w:lastRenderedPageBreak/>
              <w:t xml:space="preserve">(левый приток </w:t>
            </w:r>
            <w:r w:rsidRPr="007D75D9">
              <w:rPr>
                <w:rFonts w:ascii="PT Astra Serif" w:hAnsi="PT Astra Serif"/>
              </w:rPr>
              <w:br/>
              <w:t xml:space="preserve">р. </w:t>
            </w:r>
            <w:proofErr w:type="spellStart"/>
            <w:r w:rsidRPr="007D75D9">
              <w:rPr>
                <w:rFonts w:ascii="PT Astra Serif" w:hAnsi="PT Astra Serif"/>
              </w:rPr>
              <w:t>Упа</w:t>
            </w:r>
            <w:proofErr w:type="spellEnd"/>
            <w:r w:rsidRPr="007D75D9">
              <w:rPr>
                <w:rFonts w:ascii="PT Astra Serif" w:hAnsi="PT Astra Serif"/>
              </w:rPr>
              <w:t xml:space="preserve">, правая притока р. Ока), западная опушка небольшого леса. Прямая линия вала высотой до </w:t>
            </w:r>
            <w:smartTag w:uri="urn:schemas-microsoft-com:office:smarttags" w:element="metricconverter">
              <w:smartTagPr>
                <w:attr w:name="ProductID" w:val="1,5 м"/>
              </w:smartTagPr>
              <w:r w:rsidRPr="007D75D9">
                <w:rPr>
                  <w:rFonts w:ascii="PT Astra Serif" w:hAnsi="PT Astra Serif"/>
                </w:rPr>
                <w:t>1,5 м</w:t>
              </w:r>
            </w:smartTag>
            <w:r w:rsidRPr="007D75D9">
              <w:rPr>
                <w:rFonts w:ascii="PT Astra Serif" w:hAnsi="PT Astra Serif"/>
              </w:rPr>
              <w:t xml:space="preserve"> и рва перед ним глубиной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протянувшаяся с северо-северо-востока на юго-юго-восток, вдоль опушки леса, на </w:t>
            </w:r>
            <w:smartTag w:uri="urn:schemas-microsoft-com:office:smarttags" w:element="metricconverter">
              <w:smartTagPr>
                <w:attr w:name="ProductID" w:val="430 м"/>
              </w:smartTagPr>
              <w:r w:rsidRPr="007D75D9">
                <w:rPr>
                  <w:rFonts w:ascii="PT Astra Serif" w:hAnsi="PT Astra Serif"/>
                </w:rPr>
                <w:t>430 м</w:t>
              </w:r>
            </w:smartTag>
            <w:r w:rsidRPr="007D75D9">
              <w:rPr>
                <w:rFonts w:ascii="PT Astra Serif" w:hAnsi="PT Astra Serif"/>
              </w:rPr>
              <w:t xml:space="preserve"> и обращенная в юго-восточном направлении. В южной части линии имеются два разрыва шириной 10 м.</w:t>
            </w:r>
          </w:p>
        </w:tc>
        <w:tc>
          <w:tcPr>
            <w:tcW w:w="1535" w:type="pct"/>
            <w:shd w:val="clear" w:color="auto" w:fill="auto"/>
          </w:tcPr>
          <w:p w:rsidR="00AC670B" w:rsidRPr="007D75D9" w:rsidRDefault="00AC670B" w:rsidP="00AC670B">
            <w:pPr>
              <w:rPr>
                <w:rFonts w:ascii="PT Astra Serif" w:eastAsiaTheme="minorEastAsia" w:hAnsi="PT Astra Serif"/>
              </w:rPr>
            </w:pPr>
            <w:r w:rsidRPr="007D75D9">
              <w:rPr>
                <w:rFonts w:ascii="PT Astra Serif" w:hAnsi="PT Astra Serif"/>
              </w:rPr>
              <w:lastRenderedPageBreak/>
              <w:t xml:space="preserve">Приказ министерства культуры и туризма Тульской области от </w:t>
            </w:r>
            <w:r w:rsidRPr="007D75D9">
              <w:rPr>
                <w:rFonts w:ascii="PT Astra Serif" w:hAnsi="PT Astra Serif"/>
              </w:rPr>
              <w:lastRenderedPageBreak/>
              <w:t>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lastRenderedPageBreak/>
              <w:t>34</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СМИРНОЕ.</w:t>
            </w:r>
          </w:p>
          <w:p w:rsidR="00AC670B" w:rsidRPr="007D75D9" w:rsidRDefault="00AC670B" w:rsidP="00AC670B">
            <w:pPr>
              <w:rPr>
                <w:rFonts w:ascii="PT Astra Serif" w:hAnsi="PT Astra Serif"/>
              </w:rPr>
            </w:pPr>
            <w:r w:rsidRPr="007D75D9">
              <w:rPr>
                <w:rFonts w:ascii="PT Astra Serif" w:hAnsi="PT Astra Serif"/>
              </w:rPr>
              <w:t>ОБОРОНИТЕЛЬНОЕ СООРУЖЕНИЕ 2,</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Северная окраина деревни, к востоку от линии </w:t>
            </w:r>
            <w:r w:rsidRPr="007D75D9">
              <w:rPr>
                <w:rFonts w:ascii="PT Astra Serif" w:hAnsi="PT Astra Serif"/>
              </w:rPr>
              <w:br/>
            </w:r>
            <w:proofErr w:type="spellStart"/>
            <w:r w:rsidRPr="007D75D9">
              <w:rPr>
                <w:rFonts w:ascii="PT Astra Serif" w:hAnsi="PT Astra Serif"/>
              </w:rPr>
              <w:t>ж.д</w:t>
            </w:r>
            <w:proofErr w:type="spellEnd"/>
            <w:r w:rsidRPr="007D75D9">
              <w:rPr>
                <w:rFonts w:ascii="PT Astra Serif" w:hAnsi="PT Astra Serif"/>
              </w:rPr>
              <w:t xml:space="preserve">., правобережье р. </w:t>
            </w:r>
            <w:proofErr w:type="spellStart"/>
            <w:r w:rsidRPr="007D75D9">
              <w:rPr>
                <w:rFonts w:ascii="PT Astra Serif" w:hAnsi="PT Astra Serif"/>
              </w:rPr>
              <w:t>Деготна</w:t>
            </w:r>
            <w:proofErr w:type="spellEnd"/>
            <w:r w:rsidRPr="007D75D9">
              <w:rPr>
                <w:rFonts w:ascii="PT Astra Serif" w:hAnsi="PT Astra Serif"/>
              </w:rPr>
              <w:t xml:space="preserve"> (левый приток </w:t>
            </w:r>
            <w:r w:rsidRPr="007D75D9">
              <w:rPr>
                <w:rFonts w:ascii="PT Astra Serif" w:hAnsi="PT Astra Serif"/>
              </w:rPr>
              <w:br/>
              <w:t xml:space="preserve">р. </w:t>
            </w:r>
            <w:proofErr w:type="spellStart"/>
            <w:r w:rsidRPr="007D75D9">
              <w:rPr>
                <w:rFonts w:ascii="PT Astra Serif" w:hAnsi="PT Astra Serif"/>
              </w:rPr>
              <w:t>Упа</w:t>
            </w:r>
            <w:proofErr w:type="spellEnd"/>
            <w:r w:rsidRPr="007D75D9">
              <w:rPr>
                <w:rFonts w:ascii="PT Astra Serif" w:hAnsi="PT Astra Serif"/>
              </w:rPr>
              <w:t xml:space="preserve">, правая притока р. Ока). Изогнутая почти под прямым углом линия вала высотой до </w:t>
            </w:r>
            <w:smartTag w:uri="urn:schemas-microsoft-com:office:smarttags" w:element="metricconverter">
              <w:smartTagPr>
                <w:attr w:name="ProductID" w:val="1,5 м"/>
              </w:smartTagPr>
              <w:r w:rsidRPr="007D75D9">
                <w:rPr>
                  <w:rFonts w:ascii="PT Astra Serif" w:hAnsi="PT Astra Serif"/>
                </w:rPr>
                <w:t>1,5 м</w:t>
              </w:r>
            </w:smartTag>
            <w:r w:rsidRPr="007D75D9">
              <w:rPr>
                <w:rFonts w:ascii="PT Astra Serif" w:hAnsi="PT Astra Serif"/>
              </w:rPr>
              <w:t xml:space="preserve"> и рва перед ним глубиной 0,5-</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Западная часть линии длиной </w:t>
            </w:r>
            <w:smartTag w:uri="urn:schemas-microsoft-com:office:smarttags" w:element="metricconverter">
              <w:smartTagPr>
                <w:attr w:name="ProductID" w:val="470 м"/>
              </w:smartTagPr>
              <w:r w:rsidRPr="007D75D9">
                <w:rPr>
                  <w:rFonts w:ascii="PT Astra Serif" w:hAnsi="PT Astra Serif"/>
                </w:rPr>
                <w:t>470 м</w:t>
              </w:r>
            </w:smartTag>
            <w:r w:rsidRPr="007D75D9">
              <w:rPr>
                <w:rFonts w:ascii="PT Astra Serif" w:hAnsi="PT Astra Serif"/>
              </w:rPr>
              <w:t xml:space="preserve"> протянулась с запада на восток, восточной длиной </w:t>
            </w:r>
            <w:smartTag w:uri="urn:schemas-microsoft-com:office:smarttags" w:element="metricconverter">
              <w:smartTagPr>
                <w:attr w:name="ProductID" w:val="100 м"/>
              </w:smartTagPr>
              <w:r w:rsidRPr="007D75D9">
                <w:rPr>
                  <w:rFonts w:ascii="PT Astra Serif" w:hAnsi="PT Astra Serif"/>
                </w:rPr>
                <w:t>100 м</w:t>
              </w:r>
            </w:smartTag>
            <w:r w:rsidRPr="007D75D9">
              <w:rPr>
                <w:rFonts w:ascii="PT Astra Serif" w:hAnsi="PT Astra Serif"/>
              </w:rPr>
              <w:t xml:space="preserve"> отходит от восточного конца первой и идет с севера на юг. В западной ее части имеются два разрыва шириной </w:t>
            </w:r>
            <w:smartTag w:uri="urn:schemas-microsoft-com:office:smarttags" w:element="metricconverter">
              <w:smartTagPr>
                <w:attr w:name="ProductID" w:val="10 м"/>
              </w:smartTagPr>
              <w:r w:rsidRPr="007D75D9">
                <w:rPr>
                  <w:rFonts w:ascii="PT Astra Serif" w:hAnsi="PT Astra Serif"/>
                </w:rPr>
                <w:t>10 м</w:t>
              </w:r>
            </w:smartTag>
            <w:r w:rsidRPr="007D75D9">
              <w:rPr>
                <w:rFonts w:ascii="PT Astra Serif" w:hAnsi="PT Astra Serif"/>
              </w:rPr>
              <w:t>.</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35</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СМИРНОЕ.</w:t>
            </w:r>
          </w:p>
          <w:p w:rsidR="00AC670B" w:rsidRPr="007D75D9" w:rsidRDefault="00AC670B" w:rsidP="00AC670B">
            <w:pPr>
              <w:rPr>
                <w:rFonts w:ascii="PT Astra Serif" w:hAnsi="PT Astra Serif"/>
              </w:rPr>
            </w:pPr>
            <w:r w:rsidRPr="007D75D9">
              <w:rPr>
                <w:rFonts w:ascii="PT Astra Serif" w:hAnsi="PT Astra Serif"/>
              </w:rPr>
              <w:t>ОБОРОНИТЕЛЬНОЕ СООРУЖЕНИЕ 3,</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Северо-западная окраина села, правобережье </w:t>
            </w:r>
            <w:r w:rsidRPr="007D75D9">
              <w:rPr>
                <w:rFonts w:ascii="PT Astra Serif" w:hAnsi="PT Astra Serif"/>
              </w:rPr>
              <w:br/>
              <w:t xml:space="preserve">р. </w:t>
            </w:r>
            <w:proofErr w:type="spellStart"/>
            <w:r w:rsidRPr="007D75D9">
              <w:rPr>
                <w:rFonts w:ascii="PT Astra Serif" w:hAnsi="PT Astra Serif"/>
              </w:rPr>
              <w:t>Деготна</w:t>
            </w:r>
            <w:proofErr w:type="spellEnd"/>
            <w:r w:rsidRPr="007D75D9">
              <w:rPr>
                <w:rFonts w:ascii="PT Astra Serif" w:hAnsi="PT Astra Serif"/>
              </w:rPr>
              <w:t xml:space="preserve"> (левый приток р. </w:t>
            </w:r>
            <w:proofErr w:type="spellStart"/>
            <w:r w:rsidRPr="007D75D9">
              <w:rPr>
                <w:rFonts w:ascii="PT Astra Serif" w:hAnsi="PT Astra Serif"/>
              </w:rPr>
              <w:t>Упа</w:t>
            </w:r>
            <w:proofErr w:type="spellEnd"/>
            <w:r w:rsidRPr="007D75D9">
              <w:rPr>
                <w:rFonts w:ascii="PT Astra Serif" w:hAnsi="PT Astra Serif"/>
              </w:rPr>
              <w:t xml:space="preserve">, правая притока </w:t>
            </w:r>
            <w:r w:rsidRPr="007D75D9">
              <w:rPr>
                <w:rFonts w:ascii="PT Astra Serif" w:hAnsi="PT Astra Serif"/>
              </w:rPr>
              <w:br/>
              <w:t xml:space="preserve">р. Ока), юго-западный берег оврага. Прямая линия вала высотой до </w:t>
            </w:r>
            <w:smartTag w:uri="urn:schemas-microsoft-com:office:smarttags" w:element="metricconverter">
              <w:smartTagPr>
                <w:attr w:name="ProductID" w:val="1,5 м"/>
              </w:smartTagPr>
              <w:r w:rsidRPr="007D75D9">
                <w:rPr>
                  <w:rFonts w:ascii="PT Astra Serif" w:hAnsi="PT Astra Serif"/>
                </w:rPr>
                <w:t>1,5 м</w:t>
              </w:r>
            </w:smartTag>
            <w:r w:rsidRPr="007D75D9">
              <w:rPr>
                <w:rFonts w:ascii="PT Astra Serif" w:hAnsi="PT Astra Serif"/>
              </w:rPr>
              <w:t xml:space="preserve"> и рва перед ним глубиной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протянувшаяся с северо-запада на юго-восток на </w:t>
            </w:r>
            <w:smartTag w:uri="urn:schemas-microsoft-com:office:smarttags" w:element="metricconverter">
              <w:smartTagPr>
                <w:attr w:name="ProductID" w:val="680 м"/>
              </w:smartTagPr>
              <w:r w:rsidRPr="007D75D9">
                <w:rPr>
                  <w:rFonts w:ascii="PT Astra Serif" w:hAnsi="PT Astra Serif"/>
                </w:rPr>
                <w:t>680 м</w:t>
              </w:r>
            </w:smartTag>
            <w:r w:rsidRPr="007D75D9">
              <w:rPr>
                <w:rFonts w:ascii="PT Astra Serif" w:hAnsi="PT Astra Serif"/>
              </w:rPr>
              <w:t xml:space="preserve"> и обращенная в юго-восточном направлении.</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36</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СМИРНОЕ.</w:t>
            </w:r>
          </w:p>
          <w:p w:rsidR="00AC670B" w:rsidRPr="007D75D9" w:rsidRDefault="00AC670B" w:rsidP="00AC670B">
            <w:pPr>
              <w:rPr>
                <w:rFonts w:ascii="PT Astra Serif" w:hAnsi="PT Astra Serif"/>
              </w:rPr>
            </w:pPr>
            <w:r w:rsidRPr="007D75D9">
              <w:rPr>
                <w:rFonts w:ascii="PT Astra Serif" w:hAnsi="PT Astra Serif"/>
              </w:rPr>
              <w:t>ОБОРОНИТЕЛЬНОЕ СООРУЖЕНИЕ 4,</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Северная окраина деревни, между долинами двух ручья, левых притоков р. </w:t>
            </w:r>
            <w:proofErr w:type="spellStart"/>
            <w:r w:rsidRPr="007D75D9">
              <w:rPr>
                <w:rFonts w:ascii="PT Astra Serif" w:hAnsi="PT Astra Serif"/>
              </w:rPr>
              <w:t>Деготна</w:t>
            </w:r>
            <w:proofErr w:type="spellEnd"/>
            <w:r w:rsidRPr="007D75D9">
              <w:rPr>
                <w:rFonts w:ascii="PT Astra Serif" w:hAnsi="PT Astra Serif"/>
              </w:rPr>
              <w:t xml:space="preserve"> (левый приток р. </w:t>
            </w:r>
            <w:proofErr w:type="spellStart"/>
            <w:r w:rsidRPr="007D75D9">
              <w:rPr>
                <w:rFonts w:ascii="PT Astra Serif" w:hAnsi="PT Astra Serif"/>
              </w:rPr>
              <w:t>Упа</w:t>
            </w:r>
            <w:proofErr w:type="spellEnd"/>
            <w:r w:rsidRPr="007D75D9">
              <w:rPr>
                <w:rFonts w:ascii="PT Astra Serif" w:hAnsi="PT Astra Serif"/>
              </w:rPr>
              <w:t xml:space="preserve">, правая притока р. Ока). Дугообразная линия вала высотой до </w:t>
            </w:r>
            <w:smartTag w:uri="urn:schemas-microsoft-com:office:smarttags" w:element="metricconverter">
              <w:smartTagPr>
                <w:attr w:name="ProductID" w:val="1,5 м"/>
              </w:smartTagPr>
              <w:r w:rsidRPr="007D75D9">
                <w:rPr>
                  <w:rFonts w:ascii="PT Astra Serif" w:hAnsi="PT Astra Serif"/>
                </w:rPr>
                <w:t>1,5 м</w:t>
              </w:r>
            </w:smartTag>
            <w:r w:rsidRPr="007D75D9">
              <w:rPr>
                <w:rFonts w:ascii="PT Astra Serif" w:hAnsi="PT Astra Serif"/>
              </w:rPr>
              <w:t xml:space="preserve"> и рва перед ним глубиной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протянувшаяся с северо-запада на юго-восток на </w:t>
            </w:r>
            <w:smartTag w:uri="urn:schemas-microsoft-com:office:smarttags" w:element="metricconverter">
              <w:smartTagPr>
                <w:attr w:name="ProductID" w:val="790 м"/>
              </w:smartTagPr>
              <w:r w:rsidRPr="007D75D9">
                <w:rPr>
                  <w:rFonts w:ascii="PT Astra Serif" w:hAnsi="PT Astra Serif"/>
                </w:rPr>
                <w:t>790 м</w:t>
              </w:r>
            </w:smartTag>
            <w:r w:rsidRPr="007D75D9">
              <w:rPr>
                <w:rFonts w:ascii="PT Astra Serif" w:hAnsi="PT Astra Serif"/>
              </w:rPr>
              <w:t xml:space="preserve"> и обращенная в юго-западном направлении. Западная часть сооружения состоит из двух рядов </w:t>
            </w:r>
            <w:r w:rsidRPr="007D75D9">
              <w:rPr>
                <w:rFonts w:ascii="PT Astra Serif" w:hAnsi="PT Astra Serif"/>
              </w:rPr>
              <w:lastRenderedPageBreak/>
              <w:t xml:space="preserve">валов и рвов, отделена от основной части линии разрывом шириной </w:t>
            </w:r>
            <w:smartTag w:uri="urn:schemas-microsoft-com:office:smarttags" w:element="metricconverter">
              <w:smartTagPr>
                <w:attr w:name="ProductID" w:val="15 м"/>
              </w:smartTagPr>
              <w:r w:rsidRPr="007D75D9">
                <w:rPr>
                  <w:rFonts w:ascii="PT Astra Serif" w:hAnsi="PT Astra Serif"/>
                </w:rPr>
                <w:t>15 м</w:t>
              </w:r>
            </w:smartTag>
            <w:r w:rsidRPr="007D75D9">
              <w:rPr>
                <w:rFonts w:ascii="PT Astra Serif" w:hAnsi="PT Astra Serif"/>
              </w:rPr>
              <w:t>. Зафиксированы основания трех башен.</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lastRenderedPageBreak/>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lastRenderedPageBreak/>
              <w:t>37</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СМИРНОЕ.</w:t>
            </w:r>
          </w:p>
          <w:p w:rsidR="00AC670B" w:rsidRPr="007D75D9" w:rsidRDefault="00AC670B" w:rsidP="00AC670B">
            <w:pPr>
              <w:rPr>
                <w:rFonts w:ascii="PT Astra Serif" w:hAnsi="PT Astra Serif"/>
              </w:rPr>
            </w:pPr>
            <w:r w:rsidRPr="007D75D9">
              <w:rPr>
                <w:rFonts w:ascii="PT Astra Serif" w:hAnsi="PT Astra Serif"/>
              </w:rPr>
              <w:t>ОБОРОНИТЕЛЬНОЕ СООРУЖЕНИЕ 5,</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smartTag w:uri="urn:schemas-microsoft-com:office:smarttags" w:element="metricconverter">
              <w:smartTagPr>
                <w:attr w:name="ProductID" w:val="0,15 км"/>
              </w:smartTagPr>
              <w:r w:rsidRPr="007D75D9">
                <w:rPr>
                  <w:rFonts w:ascii="PT Astra Serif" w:hAnsi="PT Astra Serif"/>
                </w:rPr>
                <w:t>0,15 км</w:t>
              </w:r>
            </w:smartTag>
            <w:r w:rsidRPr="007D75D9">
              <w:rPr>
                <w:rFonts w:ascii="PT Astra Serif" w:hAnsi="PT Astra Serif"/>
              </w:rPr>
              <w:t xml:space="preserve"> к югу от южной окраины деревни, левый берег ручья, левая притока р. </w:t>
            </w:r>
            <w:proofErr w:type="spellStart"/>
            <w:r w:rsidRPr="007D75D9">
              <w:rPr>
                <w:rFonts w:ascii="PT Astra Serif" w:hAnsi="PT Astra Serif"/>
              </w:rPr>
              <w:t>Деготна</w:t>
            </w:r>
            <w:proofErr w:type="spellEnd"/>
            <w:r w:rsidRPr="007D75D9">
              <w:rPr>
                <w:rFonts w:ascii="PT Astra Serif" w:hAnsi="PT Astra Serif"/>
              </w:rPr>
              <w:t xml:space="preserve"> (левый приток р. </w:t>
            </w:r>
            <w:proofErr w:type="spellStart"/>
            <w:r w:rsidRPr="007D75D9">
              <w:rPr>
                <w:rFonts w:ascii="PT Astra Serif" w:hAnsi="PT Astra Serif"/>
              </w:rPr>
              <w:t>Упа</w:t>
            </w:r>
            <w:proofErr w:type="spellEnd"/>
            <w:r w:rsidRPr="007D75D9">
              <w:rPr>
                <w:rFonts w:ascii="PT Astra Serif" w:hAnsi="PT Astra Serif"/>
              </w:rPr>
              <w:t>, правая притока р. Ока). Почти прямая линия вала высотой 0,5-</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и рва перед ним глубиной 0,6-</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протянувшаяся с северо-северо-запада на юго-юго-восток на </w:t>
            </w:r>
            <w:smartTag w:uri="urn:schemas-microsoft-com:office:smarttags" w:element="metricconverter">
              <w:smartTagPr>
                <w:attr w:name="ProductID" w:val="800 м"/>
              </w:smartTagPr>
              <w:r w:rsidRPr="007D75D9">
                <w:rPr>
                  <w:rFonts w:ascii="PT Astra Serif" w:hAnsi="PT Astra Serif"/>
                </w:rPr>
                <w:t>800 м</w:t>
              </w:r>
            </w:smartTag>
            <w:r w:rsidRPr="007D75D9">
              <w:rPr>
                <w:rFonts w:ascii="PT Astra Serif" w:hAnsi="PT Astra Serif"/>
              </w:rPr>
              <w:t xml:space="preserve"> и обращенная в юго-западном направлении. В </w:t>
            </w:r>
            <w:smartTag w:uri="urn:schemas-microsoft-com:office:smarttags" w:element="metricconverter">
              <w:smartTagPr>
                <w:attr w:name="ProductID" w:val="115 м"/>
              </w:smartTagPr>
              <w:r w:rsidRPr="007D75D9">
                <w:rPr>
                  <w:rFonts w:ascii="PT Astra Serif" w:hAnsi="PT Astra Serif"/>
                </w:rPr>
                <w:t>115 м</w:t>
              </w:r>
            </w:smartTag>
            <w:r w:rsidRPr="007D75D9">
              <w:rPr>
                <w:rFonts w:ascii="PT Astra Serif" w:hAnsi="PT Astra Serif"/>
              </w:rPr>
              <w:t xml:space="preserve"> от северного конца сооружения имеется разрыв шириной </w:t>
            </w:r>
            <w:smartTag w:uri="urn:schemas-microsoft-com:office:smarttags" w:element="metricconverter">
              <w:smartTagPr>
                <w:attr w:name="ProductID" w:val="20 м"/>
              </w:smartTagPr>
              <w:r w:rsidRPr="007D75D9">
                <w:rPr>
                  <w:rFonts w:ascii="PT Astra Serif" w:hAnsi="PT Astra Serif"/>
                </w:rPr>
                <w:t>20 м</w:t>
              </w:r>
            </w:smartTag>
            <w:r w:rsidRPr="007D75D9">
              <w:rPr>
                <w:rFonts w:ascii="PT Astra Serif" w:hAnsi="PT Astra Serif"/>
              </w:rPr>
              <w:t>, через который проходит современная дорога.</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38</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СМИРНОЕ.</w:t>
            </w:r>
          </w:p>
          <w:p w:rsidR="00AC670B" w:rsidRPr="007D75D9" w:rsidRDefault="00AC670B" w:rsidP="00AC670B">
            <w:pPr>
              <w:rPr>
                <w:rFonts w:ascii="PT Astra Serif" w:hAnsi="PT Astra Serif"/>
              </w:rPr>
            </w:pPr>
            <w:r w:rsidRPr="007D75D9">
              <w:rPr>
                <w:rFonts w:ascii="PT Astra Serif" w:hAnsi="PT Astra Serif"/>
              </w:rPr>
              <w:t>ОБОРОНИТЕЛЬНОЕ СООРУЖЕНИЕ 6,</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У западной окраины деревни, </w:t>
            </w:r>
            <w:smartTag w:uri="urn:schemas-microsoft-com:office:smarttags" w:element="metricconverter">
              <w:smartTagPr>
                <w:attr w:name="ProductID" w:val="0,15 км"/>
              </w:smartTagPr>
              <w:r w:rsidRPr="007D75D9">
                <w:rPr>
                  <w:rFonts w:ascii="PT Astra Serif" w:hAnsi="PT Astra Serif"/>
                </w:rPr>
                <w:t>0,15 км</w:t>
              </w:r>
            </w:smartTag>
            <w:r w:rsidRPr="007D75D9">
              <w:rPr>
                <w:rFonts w:ascii="PT Astra Serif" w:hAnsi="PT Astra Serif"/>
              </w:rPr>
              <w:t xml:space="preserve"> к востоку от линии </w:t>
            </w:r>
            <w:proofErr w:type="spellStart"/>
            <w:r w:rsidRPr="007D75D9">
              <w:rPr>
                <w:rFonts w:ascii="PT Astra Serif" w:hAnsi="PT Astra Serif"/>
              </w:rPr>
              <w:t>ж.д</w:t>
            </w:r>
            <w:proofErr w:type="spellEnd"/>
            <w:r w:rsidRPr="007D75D9">
              <w:rPr>
                <w:rFonts w:ascii="PT Astra Serif" w:hAnsi="PT Astra Serif"/>
              </w:rPr>
              <w:t xml:space="preserve">., левобережье р. </w:t>
            </w:r>
            <w:proofErr w:type="spellStart"/>
            <w:r w:rsidRPr="007D75D9">
              <w:rPr>
                <w:rFonts w:ascii="PT Astra Serif" w:hAnsi="PT Astra Serif"/>
              </w:rPr>
              <w:t>Деготна</w:t>
            </w:r>
            <w:proofErr w:type="spellEnd"/>
            <w:r w:rsidRPr="007D75D9">
              <w:rPr>
                <w:rFonts w:ascii="PT Astra Serif" w:hAnsi="PT Astra Serif"/>
              </w:rPr>
              <w:t xml:space="preserve"> (левый приток р. </w:t>
            </w:r>
            <w:proofErr w:type="spellStart"/>
            <w:r w:rsidRPr="007D75D9">
              <w:rPr>
                <w:rFonts w:ascii="PT Astra Serif" w:hAnsi="PT Astra Serif"/>
              </w:rPr>
              <w:t>Упа</w:t>
            </w:r>
            <w:proofErr w:type="spellEnd"/>
            <w:r w:rsidRPr="007D75D9">
              <w:rPr>
                <w:rFonts w:ascii="PT Astra Serif" w:hAnsi="PT Astra Serif"/>
              </w:rPr>
              <w:t xml:space="preserve">, правая притока р. Ока), к югу от средней части оборонительного сооружения 2. Прямоугольная в плане площадка, с севера прикрытая валом и рвом оборонительного сооружения 2, с запада, юга и востока - валами высотой </w:t>
            </w:r>
            <w:smartTag w:uri="urn:schemas-microsoft-com:office:smarttags" w:element="metricconverter">
              <w:smartTagPr>
                <w:attr w:name="ProductID" w:val="0,7 м"/>
              </w:smartTagPr>
              <w:r w:rsidRPr="007D75D9">
                <w:rPr>
                  <w:rFonts w:ascii="PT Astra Serif" w:hAnsi="PT Astra Serif"/>
                </w:rPr>
                <w:t>0,7 м</w:t>
              </w:r>
            </w:smartTag>
            <w:r w:rsidRPr="007D75D9">
              <w:rPr>
                <w:rFonts w:ascii="PT Astra Serif" w:hAnsi="PT Astra Serif"/>
              </w:rPr>
              <w:t xml:space="preserve">, длиной соответственно 60, 45 и </w:t>
            </w:r>
            <w:smartTag w:uri="urn:schemas-microsoft-com:office:smarttags" w:element="metricconverter">
              <w:smartTagPr>
                <w:attr w:name="ProductID" w:val="80 м"/>
              </w:smartTagPr>
              <w:r w:rsidRPr="007D75D9">
                <w:rPr>
                  <w:rFonts w:ascii="PT Astra Serif" w:hAnsi="PT Astra Serif"/>
                </w:rPr>
                <w:t>80 м</w:t>
              </w:r>
            </w:smartTag>
            <w:r w:rsidRPr="007D75D9">
              <w:rPr>
                <w:rFonts w:ascii="PT Astra Serif" w:hAnsi="PT Astra Serif"/>
              </w:rPr>
              <w:t>.</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39</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СМИРНОЕ.</w:t>
            </w:r>
          </w:p>
          <w:p w:rsidR="00AC670B" w:rsidRPr="007D75D9" w:rsidRDefault="00AC670B" w:rsidP="00AC670B">
            <w:pPr>
              <w:rPr>
                <w:rFonts w:ascii="PT Astra Serif" w:hAnsi="PT Astra Serif"/>
              </w:rPr>
            </w:pPr>
            <w:r w:rsidRPr="007D75D9">
              <w:rPr>
                <w:rFonts w:ascii="PT Astra Serif" w:hAnsi="PT Astra Serif"/>
              </w:rPr>
              <w:t>ОБОРОНИТЕЛЬНОЕ СООРУЖЕНИЕ 7,</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У южной окраины деревни, левобережье р. </w:t>
            </w:r>
            <w:proofErr w:type="spellStart"/>
            <w:r w:rsidRPr="007D75D9">
              <w:rPr>
                <w:rFonts w:ascii="PT Astra Serif" w:hAnsi="PT Astra Serif"/>
              </w:rPr>
              <w:t>Деготна</w:t>
            </w:r>
            <w:proofErr w:type="spellEnd"/>
            <w:r w:rsidRPr="007D75D9">
              <w:rPr>
                <w:rFonts w:ascii="PT Astra Serif" w:hAnsi="PT Astra Serif"/>
              </w:rPr>
              <w:t xml:space="preserve"> (левый приток р. </w:t>
            </w:r>
            <w:proofErr w:type="spellStart"/>
            <w:r w:rsidRPr="007D75D9">
              <w:rPr>
                <w:rFonts w:ascii="PT Astra Serif" w:hAnsi="PT Astra Serif"/>
              </w:rPr>
              <w:t>Упа</w:t>
            </w:r>
            <w:proofErr w:type="spellEnd"/>
            <w:r w:rsidRPr="007D75D9">
              <w:rPr>
                <w:rFonts w:ascii="PT Astra Serif" w:hAnsi="PT Astra Serif"/>
              </w:rPr>
              <w:t xml:space="preserve">, правая притока р. Ока), к юго-востоку от оборонительного сооружения 6. Прямоугольная в плане площадка размером 200х50 м, вытянутая в направлении запад-северо-запад – восток-юго-восток, ограниченная валом высотой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и рвом перед ним глубиной около </w:t>
            </w:r>
            <w:smartTag w:uri="urn:schemas-microsoft-com:office:smarttags" w:element="metricconverter">
              <w:smartTagPr>
                <w:attr w:name="ProductID" w:val="0,8 м"/>
              </w:smartTagPr>
              <w:r w:rsidRPr="007D75D9">
                <w:rPr>
                  <w:rFonts w:ascii="PT Astra Serif" w:hAnsi="PT Astra Serif"/>
                </w:rPr>
                <w:t>0,8 м</w:t>
              </w:r>
            </w:smartTag>
            <w:r w:rsidRPr="007D75D9">
              <w:rPr>
                <w:rFonts w:ascii="PT Astra Serif" w:hAnsi="PT Astra Serif"/>
              </w:rPr>
              <w:t>.</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40</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СМИРНОЕ.</w:t>
            </w:r>
          </w:p>
          <w:p w:rsidR="00AC670B" w:rsidRPr="007D75D9" w:rsidRDefault="00AC670B" w:rsidP="00AC670B">
            <w:pPr>
              <w:rPr>
                <w:rFonts w:ascii="PT Astra Serif" w:hAnsi="PT Astra Serif"/>
              </w:rPr>
            </w:pPr>
            <w:r w:rsidRPr="007D75D9">
              <w:rPr>
                <w:rFonts w:ascii="PT Astra Serif" w:hAnsi="PT Astra Serif"/>
              </w:rPr>
              <w:t>ОБОРОНИТЕЛЬНОЕ СООРУЖЕНИЕ 8,</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Северо-западная окраина деревни, левобережье р. </w:t>
            </w:r>
            <w:proofErr w:type="spellStart"/>
            <w:r w:rsidRPr="007D75D9">
              <w:rPr>
                <w:rFonts w:ascii="PT Astra Serif" w:hAnsi="PT Astra Serif"/>
              </w:rPr>
              <w:t>Деготна</w:t>
            </w:r>
            <w:proofErr w:type="spellEnd"/>
            <w:r w:rsidRPr="007D75D9">
              <w:rPr>
                <w:rFonts w:ascii="PT Astra Serif" w:hAnsi="PT Astra Serif"/>
              </w:rPr>
              <w:t xml:space="preserve"> (левый приток р. </w:t>
            </w:r>
            <w:proofErr w:type="spellStart"/>
            <w:r w:rsidRPr="007D75D9">
              <w:rPr>
                <w:rFonts w:ascii="PT Astra Serif" w:hAnsi="PT Astra Serif"/>
              </w:rPr>
              <w:t>Упа</w:t>
            </w:r>
            <w:proofErr w:type="spellEnd"/>
            <w:r w:rsidRPr="007D75D9">
              <w:rPr>
                <w:rFonts w:ascii="PT Astra Serif" w:hAnsi="PT Astra Serif"/>
              </w:rPr>
              <w:t xml:space="preserve">, правая притока р. Ока), западный берег оврага. Прямоугольная в плане площадка размером 300х180 м, вытянутая в направлении запад-северо-запад – восток-юго-восток, с трех сторон </w:t>
            </w:r>
            <w:r w:rsidRPr="007D75D9">
              <w:rPr>
                <w:rFonts w:ascii="PT Astra Serif" w:hAnsi="PT Astra Serif"/>
              </w:rPr>
              <w:lastRenderedPageBreak/>
              <w:t xml:space="preserve">ограниченная валом высотой до </w:t>
            </w:r>
            <w:smartTag w:uri="urn:schemas-microsoft-com:office:smarttags" w:element="metricconverter">
              <w:smartTagPr>
                <w:attr w:name="ProductID" w:val="1,5 м"/>
              </w:smartTagPr>
              <w:r w:rsidRPr="007D75D9">
                <w:rPr>
                  <w:rFonts w:ascii="PT Astra Serif" w:hAnsi="PT Astra Serif"/>
                </w:rPr>
                <w:t>1,5 м</w:t>
              </w:r>
            </w:smartTag>
            <w:r w:rsidRPr="007D75D9">
              <w:rPr>
                <w:rFonts w:ascii="PT Astra Serif" w:hAnsi="PT Astra Serif"/>
              </w:rPr>
              <w:t xml:space="preserve"> и рвом глубиной </w:t>
            </w:r>
            <w:smartTag w:uri="urn:schemas-microsoft-com:office:smarttags" w:element="metricconverter">
              <w:smartTagPr>
                <w:attr w:name="ProductID" w:val="0,8 м"/>
              </w:smartTagPr>
              <w:r w:rsidRPr="007D75D9">
                <w:rPr>
                  <w:rFonts w:ascii="PT Astra Serif" w:hAnsi="PT Astra Serif"/>
                </w:rPr>
                <w:t>0,8 м</w:t>
              </w:r>
            </w:smartTag>
            <w:r w:rsidRPr="007D75D9">
              <w:rPr>
                <w:rFonts w:ascii="PT Astra Serif" w:hAnsi="PT Astra Serif"/>
              </w:rPr>
              <w:t>, с четвертой стороны - склонами оврага.</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lastRenderedPageBreak/>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lastRenderedPageBreak/>
              <w:t>41</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СОЛОМАСОВО. ОБОРОНИТЕЛЬНОЕ СООРУЖЕНИЕ,</w:t>
            </w:r>
          </w:p>
          <w:p w:rsidR="00AC670B" w:rsidRPr="007D75D9" w:rsidRDefault="00AC670B" w:rsidP="00AC670B">
            <w:pPr>
              <w:rPr>
                <w:rFonts w:ascii="PT Astra Serif" w:hAnsi="PT Astra Serif"/>
              </w:rPr>
            </w:pPr>
            <w:r w:rsidRPr="007D75D9">
              <w:rPr>
                <w:rFonts w:ascii="PT Astra Serif" w:hAnsi="PT Astra Serif"/>
              </w:rPr>
              <w:t>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Северо-восточная окраина села, левобережье р. </w:t>
            </w:r>
            <w:proofErr w:type="spellStart"/>
            <w:r w:rsidRPr="007D75D9">
              <w:rPr>
                <w:rFonts w:ascii="PT Astra Serif" w:hAnsi="PT Astra Serif"/>
              </w:rPr>
              <w:t>Деготна</w:t>
            </w:r>
            <w:proofErr w:type="spellEnd"/>
            <w:r w:rsidRPr="007D75D9">
              <w:rPr>
                <w:rFonts w:ascii="PT Astra Serif" w:hAnsi="PT Astra Serif"/>
              </w:rPr>
              <w:t xml:space="preserve"> (левый приток р. </w:t>
            </w:r>
            <w:proofErr w:type="spellStart"/>
            <w:r w:rsidRPr="007D75D9">
              <w:rPr>
                <w:rFonts w:ascii="PT Astra Serif" w:hAnsi="PT Astra Serif"/>
              </w:rPr>
              <w:t>Упа</w:t>
            </w:r>
            <w:proofErr w:type="spellEnd"/>
            <w:r w:rsidRPr="007D75D9">
              <w:rPr>
                <w:rFonts w:ascii="PT Astra Serif" w:hAnsi="PT Astra Serif"/>
              </w:rPr>
              <w:t xml:space="preserve">, правая притока р. Ока), на опушке леса. Зигзагообразная двойная линия валов высотой до 1,5 и рвов глубиной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протянувшихся с запада-северо-запада на восток-юго-восток на </w:t>
            </w:r>
            <w:smartTag w:uri="urn:schemas-microsoft-com:office:smarttags" w:element="metricconverter">
              <w:smartTagPr>
                <w:attr w:name="ProductID" w:val="1300 м"/>
              </w:smartTagPr>
              <w:r w:rsidRPr="007D75D9">
                <w:rPr>
                  <w:rFonts w:ascii="PT Astra Serif" w:hAnsi="PT Astra Serif"/>
                </w:rPr>
                <w:t>1300 м</w:t>
              </w:r>
            </w:smartTag>
            <w:r w:rsidRPr="007D75D9">
              <w:rPr>
                <w:rFonts w:ascii="PT Astra Serif" w:hAnsi="PT Astra Serif"/>
              </w:rPr>
              <w:t xml:space="preserve"> и обращенных в южном направлении. Расстояние между валами двойной линии составляет около   </w:t>
            </w:r>
            <w:smartTag w:uri="urn:schemas-microsoft-com:office:smarttags" w:element="metricconverter">
              <w:smartTagPr>
                <w:attr w:name="ProductID" w:val="10 м"/>
              </w:smartTagPr>
              <w:r w:rsidRPr="007D75D9">
                <w:rPr>
                  <w:rFonts w:ascii="PT Astra Serif" w:hAnsi="PT Astra Serif"/>
                </w:rPr>
                <w:t>10 м</w:t>
              </w:r>
            </w:smartTag>
            <w:r w:rsidRPr="007D75D9">
              <w:rPr>
                <w:rFonts w:ascii="PT Astra Serif" w:hAnsi="PT Astra Serif"/>
              </w:rPr>
              <w:t xml:space="preserve">. На западном и восточном концах сооружения имеются разрывы шириной 10 и </w:t>
            </w:r>
            <w:smartTag w:uri="urn:schemas-microsoft-com:office:smarttags" w:element="metricconverter">
              <w:smartTagPr>
                <w:attr w:name="ProductID" w:val="20 м"/>
              </w:smartTagPr>
              <w:r w:rsidRPr="007D75D9">
                <w:rPr>
                  <w:rFonts w:ascii="PT Astra Serif" w:hAnsi="PT Astra Serif"/>
                </w:rPr>
                <w:t>20 м</w:t>
              </w:r>
            </w:smartTag>
            <w:r w:rsidRPr="007D75D9">
              <w:rPr>
                <w:rFonts w:ascii="PT Astra Serif" w:hAnsi="PT Astra Serif"/>
              </w:rPr>
              <w:t>.</w:t>
            </w:r>
          </w:p>
          <w:p w:rsidR="00AC670B" w:rsidRPr="007D75D9" w:rsidRDefault="00AC670B" w:rsidP="00AC670B">
            <w:pPr>
              <w:rPr>
                <w:rFonts w:ascii="PT Astra Serif" w:hAnsi="PT Astra Serif"/>
              </w:rPr>
            </w:pP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42</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УСЛАНЬ-ГОРА. ОБОРОНИТЕЛЬНОЕ СООРУЖЕНИЕ 1 ,XVI-XVII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Западная окраина села, левый берег запруженного проточного оврага, входящего слева в долину р. </w:t>
            </w:r>
            <w:proofErr w:type="spellStart"/>
            <w:r w:rsidRPr="007D75D9">
              <w:rPr>
                <w:rFonts w:ascii="PT Astra Serif" w:hAnsi="PT Astra Serif"/>
              </w:rPr>
              <w:t>Упа</w:t>
            </w:r>
            <w:proofErr w:type="spellEnd"/>
            <w:r w:rsidRPr="007D75D9">
              <w:rPr>
                <w:rFonts w:ascii="PT Astra Serif" w:hAnsi="PT Astra Serif"/>
              </w:rPr>
              <w:t xml:space="preserve"> (правый приток р. Ока), напротив оборонительного сооружения 11 у с. </w:t>
            </w:r>
            <w:proofErr w:type="spellStart"/>
            <w:r w:rsidRPr="007D75D9">
              <w:rPr>
                <w:rFonts w:ascii="PT Astra Serif" w:hAnsi="PT Astra Serif"/>
              </w:rPr>
              <w:t>Ломинцево</w:t>
            </w:r>
            <w:proofErr w:type="spellEnd"/>
            <w:r w:rsidRPr="007D75D9">
              <w:rPr>
                <w:rFonts w:ascii="PT Astra Serif" w:hAnsi="PT Astra Serif"/>
              </w:rPr>
              <w:t xml:space="preserve">. Изогнутая линия вала высота до </w:t>
            </w:r>
            <w:smartTag w:uri="urn:schemas-microsoft-com:office:smarttags" w:element="metricconverter">
              <w:smartTagPr>
                <w:attr w:name="ProductID" w:val="1,7 м"/>
              </w:smartTagPr>
              <w:r w:rsidRPr="007D75D9">
                <w:rPr>
                  <w:rFonts w:ascii="PT Astra Serif" w:hAnsi="PT Astra Serif"/>
                </w:rPr>
                <w:t>1,7 м</w:t>
              </w:r>
            </w:smartTag>
            <w:r w:rsidRPr="007D75D9">
              <w:rPr>
                <w:rFonts w:ascii="PT Astra Serif" w:hAnsi="PT Astra Serif"/>
              </w:rPr>
              <w:t xml:space="preserve"> и рва перед ним глубиной до </w:t>
            </w:r>
            <w:smartTag w:uri="urn:schemas-microsoft-com:office:smarttags" w:element="metricconverter">
              <w:smartTagPr>
                <w:attr w:name="ProductID" w:val="1 м"/>
              </w:smartTagPr>
              <w:r w:rsidRPr="007D75D9">
                <w:rPr>
                  <w:rFonts w:ascii="PT Astra Serif" w:hAnsi="PT Astra Serif"/>
                </w:rPr>
                <w:t>1 м</w:t>
              </w:r>
            </w:smartTag>
            <w:r w:rsidRPr="007D75D9">
              <w:rPr>
                <w:rFonts w:ascii="PT Astra Serif" w:hAnsi="PT Astra Serif"/>
              </w:rPr>
              <w:t xml:space="preserve">, протянувшаяся с запада на восток на </w:t>
            </w:r>
            <w:smartTag w:uri="urn:schemas-microsoft-com:office:smarttags" w:element="metricconverter">
              <w:smartTagPr>
                <w:attr w:name="ProductID" w:val="635 м"/>
              </w:smartTagPr>
              <w:r w:rsidRPr="007D75D9">
                <w:rPr>
                  <w:rFonts w:ascii="PT Astra Serif" w:hAnsi="PT Astra Serif"/>
                </w:rPr>
                <w:t>635 м</w:t>
              </w:r>
            </w:smartTag>
            <w:r w:rsidRPr="007D75D9">
              <w:rPr>
                <w:rFonts w:ascii="PT Astra Serif" w:hAnsi="PT Astra Serif"/>
              </w:rPr>
              <w:t xml:space="preserve"> и обращенная в южном направлении. На западном конце сооружения зафиксировано основание башни, у восточной - разрыв шириной </w:t>
            </w:r>
            <w:smartTag w:uri="urn:schemas-microsoft-com:office:smarttags" w:element="metricconverter">
              <w:smartTagPr>
                <w:attr w:name="ProductID" w:val="20 м"/>
              </w:smartTagPr>
              <w:r w:rsidRPr="007D75D9">
                <w:rPr>
                  <w:rFonts w:ascii="PT Astra Serif" w:hAnsi="PT Astra Serif"/>
                </w:rPr>
                <w:t>20 м</w:t>
              </w:r>
            </w:smartTag>
            <w:r w:rsidRPr="007D75D9">
              <w:rPr>
                <w:rFonts w:ascii="PT Astra Serif" w:hAnsi="PT Astra Serif"/>
              </w:rPr>
              <w:t>.</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43</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УСЛАНЬ-ГОРА. ОБОРОНИТЕЛЬНОЕ СООРУЖЕНИЕ 2 , 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Юго-западная окраина села, левый берег запруженного проточного оврага, входящего слева в долину р. </w:t>
            </w:r>
            <w:proofErr w:type="spellStart"/>
            <w:r w:rsidRPr="007D75D9">
              <w:rPr>
                <w:rFonts w:ascii="PT Astra Serif" w:hAnsi="PT Astra Serif"/>
              </w:rPr>
              <w:t>Упа</w:t>
            </w:r>
            <w:proofErr w:type="spellEnd"/>
            <w:r w:rsidRPr="007D75D9">
              <w:rPr>
                <w:rFonts w:ascii="PT Astra Serif" w:hAnsi="PT Astra Serif"/>
              </w:rPr>
              <w:t xml:space="preserve"> (правый приток </w:t>
            </w:r>
            <w:r w:rsidRPr="007D75D9">
              <w:rPr>
                <w:rFonts w:ascii="PT Astra Serif" w:hAnsi="PT Astra Serif"/>
              </w:rPr>
              <w:br/>
              <w:t xml:space="preserve">р. Ока). Изогнутая линия вала высотой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и рва перед ним глубиной до </w:t>
            </w:r>
            <w:smartTag w:uri="urn:schemas-microsoft-com:office:smarttags" w:element="metricconverter">
              <w:smartTagPr>
                <w:attr w:name="ProductID" w:val="0,8 м"/>
              </w:smartTagPr>
              <w:r w:rsidRPr="007D75D9">
                <w:rPr>
                  <w:rFonts w:ascii="PT Astra Serif" w:hAnsi="PT Astra Serif"/>
                </w:rPr>
                <w:t>0,8 м</w:t>
              </w:r>
            </w:smartTag>
            <w:r w:rsidRPr="007D75D9">
              <w:rPr>
                <w:rFonts w:ascii="PT Astra Serif" w:hAnsi="PT Astra Serif"/>
              </w:rPr>
              <w:t xml:space="preserve">, протянувшаяся с запада на восток на </w:t>
            </w:r>
            <w:smartTag w:uri="urn:schemas-microsoft-com:office:smarttags" w:element="metricconverter">
              <w:smartTagPr>
                <w:attr w:name="ProductID" w:val="300 м"/>
              </w:smartTagPr>
              <w:r w:rsidRPr="007D75D9">
                <w:rPr>
                  <w:rFonts w:ascii="PT Astra Serif" w:hAnsi="PT Astra Serif"/>
                </w:rPr>
                <w:t>300 м</w:t>
              </w:r>
            </w:smartTag>
            <w:r w:rsidRPr="007D75D9">
              <w:rPr>
                <w:rFonts w:ascii="PT Astra Serif" w:hAnsi="PT Astra Serif"/>
              </w:rPr>
              <w:t xml:space="preserve"> и обращенная в южном направлении.</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t>44</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УСЛАНЬ-ГОРА. ОБОРОНИТЕЛЬНОЕ СООРУЖЕНИЕ 3 , 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Восточная часть села, левый берег запруженного проточного оврага, входящего слева в долину р. </w:t>
            </w:r>
            <w:proofErr w:type="spellStart"/>
            <w:r w:rsidRPr="007D75D9">
              <w:rPr>
                <w:rFonts w:ascii="PT Astra Serif" w:hAnsi="PT Astra Serif"/>
              </w:rPr>
              <w:t>Упа</w:t>
            </w:r>
            <w:proofErr w:type="spellEnd"/>
            <w:r w:rsidRPr="007D75D9">
              <w:rPr>
                <w:rFonts w:ascii="PT Astra Serif" w:hAnsi="PT Astra Serif"/>
              </w:rPr>
              <w:t xml:space="preserve"> (правый приток р. Ока). Почти прямая линия вала высотой до </w:t>
            </w:r>
            <w:smartTag w:uri="urn:schemas-microsoft-com:office:smarttags" w:element="metricconverter">
              <w:smartTagPr>
                <w:attr w:name="ProductID" w:val="1,2 м"/>
              </w:smartTagPr>
              <w:r w:rsidRPr="007D75D9">
                <w:rPr>
                  <w:rFonts w:ascii="PT Astra Serif" w:hAnsi="PT Astra Serif"/>
                </w:rPr>
                <w:t xml:space="preserve">1,2 </w:t>
              </w:r>
              <w:r w:rsidRPr="007D75D9">
                <w:rPr>
                  <w:rFonts w:ascii="PT Astra Serif" w:hAnsi="PT Astra Serif"/>
                </w:rPr>
                <w:lastRenderedPageBreak/>
                <w:t>м</w:t>
              </w:r>
            </w:smartTag>
            <w:r w:rsidRPr="007D75D9">
              <w:rPr>
                <w:rFonts w:ascii="PT Astra Serif" w:hAnsi="PT Astra Serif"/>
              </w:rPr>
              <w:t xml:space="preserve"> и рва перед ним глубиной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протянувшаяся с западо-северо-запада на восток-юго-восток на </w:t>
            </w:r>
            <w:smartTag w:uri="urn:schemas-microsoft-com:office:smarttags" w:element="metricconverter">
              <w:smartTagPr>
                <w:attr w:name="ProductID" w:val="760 м"/>
              </w:smartTagPr>
              <w:r w:rsidRPr="007D75D9">
                <w:rPr>
                  <w:rFonts w:ascii="PT Astra Serif" w:hAnsi="PT Astra Serif"/>
                </w:rPr>
                <w:t>760 м</w:t>
              </w:r>
            </w:smartTag>
            <w:r w:rsidRPr="007D75D9">
              <w:rPr>
                <w:rFonts w:ascii="PT Astra Serif" w:hAnsi="PT Astra Serif"/>
              </w:rPr>
              <w:t xml:space="preserve"> и обращенная в южном направлении.</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lastRenderedPageBreak/>
              <w:t xml:space="preserve">Приказ министерства культуры и туризма Тульской области от 06.03.2014 № 45 «Об утверждении списка </w:t>
            </w:r>
            <w:r w:rsidRPr="007D75D9">
              <w:rPr>
                <w:rFonts w:ascii="PT Astra Serif" w:hAnsi="PT Astra Serif"/>
              </w:rPr>
              <w:lastRenderedPageBreak/>
              <w:t>выявленных объектов культурного наследия - памятников археологии»</w:t>
            </w:r>
          </w:p>
        </w:tc>
      </w:tr>
      <w:tr w:rsidR="00AC670B" w:rsidRPr="007D75D9" w:rsidTr="00AC670B">
        <w:trPr>
          <w:trHeight w:val="358"/>
        </w:trPr>
        <w:tc>
          <w:tcPr>
            <w:tcW w:w="384" w:type="pct"/>
            <w:shd w:val="clear" w:color="auto" w:fill="auto"/>
          </w:tcPr>
          <w:p w:rsidR="00AC670B" w:rsidRPr="007D75D9" w:rsidRDefault="00AC670B" w:rsidP="00AC670B">
            <w:pPr>
              <w:rPr>
                <w:rFonts w:ascii="PT Astra Serif" w:hAnsi="PT Astra Serif"/>
              </w:rPr>
            </w:pPr>
            <w:r w:rsidRPr="007D75D9">
              <w:rPr>
                <w:rFonts w:ascii="PT Astra Serif" w:hAnsi="PT Astra Serif"/>
              </w:rPr>
              <w:lastRenderedPageBreak/>
              <w:t>45</w:t>
            </w:r>
          </w:p>
        </w:tc>
        <w:tc>
          <w:tcPr>
            <w:tcW w:w="1137" w:type="pct"/>
            <w:shd w:val="clear" w:color="auto" w:fill="auto"/>
          </w:tcPr>
          <w:p w:rsidR="00AC670B" w:rsidRPr="007D75D9" w:rsidRDefault="00AC670B" w:rsidP="00AC670B">
            <w:pPr>
              <w:rPr>
                <w:rFonts w:ascii="PT Astra Serif" w:hAnsi="PT Astra Serif"/>
              </w:rPr>
            </w:pPr>
            <w:r w:rsidRPr="007D75D9">
              <w:rPr>
                <w:rFonts w:ascii="PT Astra Serif" w:hAnsi="PT Astra Serif"/>
              </w:rPr>
              <w:t>УСЛАНЬ-ГОРА. ОБОРОНИТЕЛЬНОЕ СООРУЖЕНИЕ 4 , XVI-XVII вв.</w:t>
            </w:r>
          </w:p>
        </w:tc>
        <w:tc>
          <w:tcPr>
            <w:tcW w:w="1943"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К северо-западу от села, левый берег запруженного проточного оврага, входящего слева в долину р. </w:t>
            </w:r>
            <w:proofErr w:type="spellStart"/>
            <w:r w:rsidRPr="007D75D9">
              <w:rPr>
                <w:rFonts w:ascii="PT Astra Serif" w:hAnsi="PT Astra Serif"/>
              </w:rPr>
              <w:t>Упа</w:t>
            </w:r>
            <w:proofErr w:type="spellEnd"/>
            <w:r w:rsidRPr="007D75D9">
              <w:rPr>
                <w:rFonts w:ascii="PT Astra Serif" w:hAnsi="PT Astra Serif"/>
              </w:rPr>
              <w:t xml:space="preserve"> (правый приток р. Ока), напротив с. Б. </w:t>
            </w:r>
            <w:proofErr w:type="spellStart"/>
            <w:r w:rsidRPr="007D75D9">
              <w:rPr>
                <w:rFonts w:ascii="PT Astra Serif" w:hAnsi="PT Astra Serif"/>
              </w:rPr>
              <w:t>Кожухово</w:t>
            </w:r>
            <w:proofErr w:type="spellEnd"/>
            <w:r w:rsidRPr="007D75D9">
              <w:rPr>
                <w:rFonts w:ascii="PT Astra Serif" w:hAnsi="PT Astra Serif"/>
              </w:rPr>
              <w:t xml:space="preserve">, к юго-востоку от плотины. Почти прямая двойная линия валов высотой до </w:t>
            </w:r>
            <w:smartTag w:uri="urn:schemas-microsoft-com:office:smarttags" w:element="metricconverter">
              <w:smartTagPr>
                <w:attr w:name="ProductID" w:val="1,7 м"/>
              </w:smartTagPr>
              <w:r w:rsidRPr="007D75D9">
                <w:rPr>
                  <w:rFonts w:ascii="PT Astra Serif" w:hAnsi="PT Astra Serif"/>
                </w:rPr>
                <w:t>1,7 м</w:t>
              </w:r>
            </w:smartTag>
            <w:r w:rsidRPr="007D75D9">
              <w:rPr>
                <w:rFonts w:ascii="PT Astra Serif" w:hAnsi="PT Astra Serif"/>
              </w:rPr>
              <w:t xml:space="preserve"> и рвов перед ними глубиной до </w:t>
            </w:r>
            <w:smartTag w:uri="urn:schemas-microsoft-com:office:smarttags" w:element="metricconverter">
              <w:smartTagPr>
                <w:attr w:name="ProductID" w:val="1,2 м"/>
              </w:smartTagPr>
              <w:r w:rsidRPr="007D75D9">
                <w:rPr>
                  <w:rFonts w:ascii="PT Astra Serif" w:hAnsi="PT Astra Serif"/>
                </w:rPr>
                <w:t>1,2 м</w:t>
              </w:r>
            </w:smartTag>
            <w:r w:rsidRPr="007D75D9">
              <w:rPr>
                <w:rFonts w:ascii="PT Astra Serif" w:hAnsi="PT Astra Serif"/>
              </w:rPr>
              <w:t xml:space="preserve">, протянувшаяся с северо-запада на юго-восток на </w:t>
            </w:r>
            <w:smartTag w:uri="urn:schemas-microsoft-com:office:smarttags" w:element="metricconverter">
              <w:smartTagPr>
                <w:attr w:name="ProductID" w:val="400 м"/>
              </w:smartTagPr>
              <w:r w:rsidRPr="007D75D9">
                <w:rPr>
                  <w:rFonts w:ascii="PT Astra Serif" w:hAnsi="PT Astra Serif"/>
                </w:rPr>
                <w:t>400 м</w:t>
              </w:r>
            </w:smartTag>
            <w:r w:rsidRPr="007D75D9">
              <w:rPr>
                <w:rFonts w:ascii="PT Astra Serif" w:hAnsi="PT Astra Serif"/>
              </w:rPr>
              <w:t xml:space="preserve"> и обращенная в юго-восточном направлении. На юго-восточном конце сооружения зафиксировано основание башни.</w:t>
            </w:r>
          </w:p>
        </w:tc>
        <w:tc>
          <w:tcPr>
            <w:tcW w:w="153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Приказ министерства культуры и туризма Тульской области от 06.03.2014 № 45 «Об утверждении списка выявленных объектов культурного наследия - памятников археологии»</w:t>
            </w:r>
          </w:p>
        </w:tc>
      </w:tr>
    </w:tbl>
    <w:p w:rsidR="00AC670B" w:rsidRPr="007D75D9" w:rsidRDefault="00AC670B" w:rsidP="00AC670B">
      <w:pPr>
        <w:rPr>
          <w:rFonts w:ascii="PT Astra Serif" w:hAnsi="PT Astra Serif"/>
        </w:rPr>
      </w:pPr>
    </w:p>
    <w:p w:rsidR="00AC670B" w:rsidRPr="007D75D9" w:rsidRDefault="00AC670B" w:rsidP="00AC670B">
      <w:pPr>
        <w:rPr>
          <w:rFonts w:ascii="PT Astra Serif" w:hAnsi="PT Astra Serif"/>
        </w:rPr>
      </w:pPr>
    </w:p>
    <w:p w:rsidR="00AC670B" w:rsidRPr="007D75D9" w:rsidRDefault="00AC670B" w:rsidP="00CB749F">
      <w:pPr>
        <w:jc w:val="both"/>
        <w:rPr>
          <w:rFonts w:ascii="PT Astra Serif" w:hAnsi="PT Astra Serif"/>
        </w:rPr>
      </w:pPr>
      <w:r w:rsidRPr="007D75D9">
        <w:rPr>
          <w:rFonts w:ascii="PT Astra Serif" w:hAnsi="PT Astra Serif"/>
        </w:rPr>
        <w:t>Согласно ст. 34.1 Федерального Закона «Об объектах культурного наследия (памятниках истории и культуры) народов Российской Федерации» 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AC670B" w:rsidRPr="007D75D9" w:rsidRDefault="00AC670B" w:rsidP="00CB749F">
      <w:pPr>
        <w:jc w:val="both"/>
        <w:rPr>
          <w:rFonts w:ascii="PT Astra Serif" w:hAnsi="PT Astra Serif"/>
        </w:rPr>
      </w:pPr>
      <w:r w:rsidRPr="007D75D9">
        <w:rPr>
          <w:rFonts w:ascii="PT Astra Serif" w:hAnsi="PT Astra Serif"/>
        </w:rPr>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статьей 56.4 Федерального Закона «Об объектах культурного наследия (памятниках истории и культуры) народов Российской Федерации» требования и ограничения.</w:t>
      </w:r>
    </w:p>
    <w:p w:rsidR="00AC670B" w:rsidRPr="007D75D9" w:rsidRDefault="00AC670B" w:rsidP="00CB749F">
      <w:pPr>
        <w:jc w:val="both"/>
        <w:rPr>
          <w:rFonts w:ascii="PT Astra Serif" w:hAnsi="PT Astra Serif"/>
        </w:rPr>
      </w:pPr>
      <w:r w:rsidRPr="007D75D9">
        <w:rPr>
          <w:rFonts w:ascii="PT Astra Serif" w:hAnsi="PT Astra Serif"/>
        </w:rPr>
        <w:t>Границы защитной зоны объекта культурного наследия устанавливаются:</w:t>
      </w:r>
    </w:p>
    <w:p w:rsidR="00AC670B" w:rsidRPr="007D75D9" w:rsidRDefault="00AC670B" w:rsidP="00CB749F">
      <w:pPr>
        <w:jc w:val="both"/>
        <w:rPr>
          <w:rFonts w:ascii="PT Astra Serif" w:hAnsi="PT Astra Serif"/>
        </w:rPr>
      </w:pPr>
      <w:r w:rsidRPr="007D75D9">
        <w:rPr>
          <w:rFonts w:ascii="PT Astra Serif" w:hAnsi="PT Astra Serif"/>
        </w:rPr>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AC670B" w:rsidRPr="007D75D9" w:rsidRDefault="00AC670B" w:rsidP="00CB749F">
      <w:pPr>
        <w:jc w:val="both"/>
        <w:rPr>
          <w:rFonts w:ascii="PT Astra Serif" w:hAnsi="PT Astra Serif"/>
        </w:rPr>
      </w:pPr>
      <w:r w:rsidRPr="007D75D9">
        <w:rPr>
          <w:rFonts w:ascii="PT Astra Serif" w:hAnsi="PT Astra Serif"/>
        </w:rPr>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AC670B" w:rsidRPr="007D75D9" w:rsidRDefault="00AC670B" w:rsidP="00CB749F">
      <w:pPr>
        <w:jc w:val="both"/>
        <w:rPr>
          <w:rFonts w:ascii="PT Astra Serif" w:hAnsi="PT Astra Serif"/>
        </w:rPr>
      </w:pPr>
      <w:r w:rsidRPr="007D75D9">
        <w:rPr>
          <w:rFonts w:ascii="PT Astra Serif" w:hAnsi="PT Astra Serif"/>
        </w:rPr>
        <w:t xml:space="preserve">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w:t>
      </w:r>
      <w:r w:rsidRPr="007D75D9">
        <w:rPr>
          <w:rFonts w:ascii="PT Astra Serif" w:hAnsi="PT Astra Serif"/>
        </w:rPr>
        <w:lastRenderedPageBreak/>
        <w:t>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AC670B" w:rsidRPr="007D75D9" w:rsidRDefault="00AC670B" w:rsidP="00CB749F">
      <w:pPr>
        <w:jc w:val="both"/>
        <w:rPr>
          <w:rFonts w:ascii="PT Astra Serif" w:hAnsi="PT Astra Serif"/>
        </w:rPr>
      </w:pPr>
      <w:r w:rsidRPr="007D75D9">
        <w:rPr>
          <w:rFonts w:ascii="PT Astra Serif" w:hAnsi="PT Astra Serif"/>
        </w:rPr>
        <w:t>Согласно п. 18 постановления Правительства Российской Федерации от 12.09.2015 № 972 «Об утверждении Положения о зонах охраны объектов культурного наследия (памятников истории и культуры) народов Российской Федерации» утвержденные границы зон охраны объекта культурного наследия (объединенной зоны охраны), режимы использования земель и градостроительные регламенты в границах данных зон обязательно учитываются и отображаются в документах территориального планирования, правилах землепользования и застройки, документации по планировке территории (в случае необходимости в указанные документы вносятся изменения в установленном порядке).</w:t>
      </w:r>
    </w:p>
    <w:p w:rsidR="00AC670B" w:rsidRPr="007D75D9" w:rsidRDefault="00AC670B" w:rsidP="00CB749F">
      <w:pPr>
        <w:jc w:val="both"/>
        <w:rPr>
          <w:rFonts w:ascii="PT Astra Serif" w:hAnsi="PT Astra Serif"/>
        </w:rPr>
      </w:pPr>
      <w:r w:rsidRPr="007D75D9">
        <w:rPr>
          <w:rFonts w:ascii="PT Astra Serif" w:hAnsi="PT Astra Serif"/>
        </w:rPr>
        <w:t>В соответствии со статьей 4 Федерального закона от 25.06.2002 года № 73-ФЗ «Об объектах культурного наследия (памятниках истории и культуры) народов Российской Федерации» (с изменениями на 29.07.2017) объекты культурного наследия подразделяются на следующие категории историко-культурного значения:</w:t>
      </w:r>
    </w:p>
    <w:p w:rsidR="00AC670B" w:rsidRPr="007D75D9" w:rsidRDefault="00AC670B" w:rsidP="00CB749F">
      <w:pPr>
        <w:jc w:val="both"/>
        <w:rPr>
          <w:rFonts w:ascii="PT Astra Serif" w:hAnsi="PT Astra Serif"/>
        </w:rPr>
      </w:pPr>
      <w:r w:rsidRPr="007D75D9">
        <w:rPr>
          <w:rFonts w:ascii="PT Astra Serif" w:hAnsi="PT Astra Serif"/>
        </w:rPr>
        <w:t>объекты культурного наследия федерального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Российской Федерации, а также объекты археологического наследия;</w:t>
      </w:r>
    </w:p>
    <w:p w:rsidR="00AC670B" w:rsidRPr="007D75D9" w:rsidRDefault="00AC670B" w:rsidP="00CB749F">
      <w:pPr>
        <w:jc w:val="both"/>
        <w:rPr>
          <w:rFonts w:ascii="PT Astra Serif" w:hAnsi="PT Astra Serif"/>
        </w:rPr>
      </w:pPr>
      <w:r w:rsidRPr="007D75D9">
        <w:rPr>
          <w:rFonts w:ascii="PT Astra Serif" w:hAnsi="PT Astra Serif"/>
        </w:rPr>
        <w:t>объекты культурного наследия регионального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субъекта Российской Федерации;</w:t>
      </w:r>
    </w:p>
    <w:p w:rsidR="00AC670B" w:rsidRPr="007D75D9" w:rsidRDefault="00AC670B" w:rsidP="00CB749F">
      <w:pPr>
        <w:jc w:val="both"/>
        <w:rPr>
          <w:rFonts w:ascii="PT Astra Serif" w:hAnsi="PT Astra Serif"/>
        </w:rPr>
      </w:pPr>
      <w:r w:rsidRPr="007D75D9">
        <w:rPr>
          <w:rFonts w:ascii="PT Astra Serif" w:hAnsi="PT Astra Serif"/>
        </w:rPr>
        <w:t>объекты культурного наследия местного (муниципального)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муниципального образования.</w:t>
      </w:r>
    </w:p>
    <w:p w:rsidR="00AC670B" w:rsidRPr="007D75D9" w:rsidRDefault="00AC670B" w:rsidP="00CB749F">
      <w:pPr>
        <w:jc w:val="both"/>
        <w:rPr>
          <w:rFonts w:ascii="PT Astra Serif" w:hAnsi="PT Astra Serif"/>
        </w:rPr>
      </w:pPr>
      <w:bookmarkStart w:id="98" w:name="_Toc183695748"/>
      <w:r w:rsidRPr="007D75D9">
        <w:rPr>
          <w:rFonts w:ascii="PT Astra Serif" w:hAnsi="PT Astra Serif"/>
        </w:rPr>
        <w:t>2.4. Особо охраняемые природные территории</w:t>
      </w:r>
      <w:bookmarkEnd w:id="98"/>
    </w:p>
    <w:p w:rsidR="00AC670B" w:rsidRPr="007D75D9" w:rsidRDefault="00AC670B" w:rsidP="00CB749F">
      <w:pPr>
        <w:jc w:val="both"/>
        <w:rPr>
          <w:rFonts w:ascii="PT Astra Serif" w:hAnsi="PT Astra Serif"/>
        </w:rPr>
      </w:pPr>
      <w:bookmarkStart w:id="99" w:name="_Toc2585156"/>
      <w:bookmarkStart w:id="100" w:name="_Toc9243256"/>
      <w:bookmarkStart w:id="101" w:name="_Toc15994667"/>
      <w:bookmarkStart w:id="102" w:name="_Toc16761356"/>
      <w:r w:rsidRPr="007D75D9">
        <w:rPr>
          <w:rFonts w:ascii="PT Astra Serif" w:hAnsi="PT Astra Serif"/>
        </w:rPr>
        <w:t>На территории МО Ломинцевское особо охраняемые природные территории отсутствуют.</w:t>
      </w:r>
    </w:p>
    <w:p w:rsidR="00AC670B" w:rsidRPr="007D75D9" w:rsidRDefault="00AC670B" w:rsidP="00CB749F">
      <w:pPr>
        <w:jc w:val="both"/>
        <w:rPr>
          <w:rFonts w:ascii="PT Astra Serif" w:hAnsi="PT Astra Serif"/>
        </w:rPr>
      </w:pPr>
      <w:bookmarkStart w:id="103" w:name="_Toc183695749"/>
      <w:r w:rsidRPr="007D75D9">
        <w:rPr>
          <w:rFonts w:ascii="PT Astra Serif" w:hAnsi="PT Astra Serif"/>
        </w:rPr>
        <w:t>2.5. Объекты специального назначения</w:t>
      </w:r>
      <w:bookmarkEnd w:id="99"/>
      <w:bookmarkEnd w:id="100"/>
      <w:bookmarkEnd w:id="101"/>
      <w:bookmarkEnd w:id="102"/>
      <w:bookmarkEnd w:id="103"/>
    </w:p>
    <w:p w:rsidR="00AC670B" w:rsidRPr="007D75D9" w:rsidRDefault="00AC670B" w:rsidP="00CB749F">
      <w:pPr>
        <w:jc w:val="both"/>
        <w:rPr>
          <w:rFonts w:ascii="PT Astra Serif" w:hAnsi="PT Astra Serif"/>
        </w:rPr>
      </w:pPr>
      <w:r w:rsidRPr="007D75D9">
        <w:rPr>
          <w:rFonts w:ascii="PT Astra Serif" w:hAnsi="PT Astra Serif"/>
        </w:rPr>
        <w:t xml:space="preserve">Погребение тел умерших в поселении организовано согласно Положению об организации ритуальных услуг и содержании мест захоронения на территории Щекинского района Тульской области, утвержденному Решением Собрания представителей муниципального образования Щекинского района от 28.06.2011 № 84. </w:t>
      </w:r>
    </w:p>
    <w:p w:rsidR="00AC670B" w:rsidRPr="007D75D9" w:rsidRDefault="00AC670B" w:rsidP="00AC670B">
      <w:pPr>
        <w:rPr>
          <w:rFonts w:ascii="PT Astra Serif" w:hAnsi="PT Astra Serif"/>
        </w:rPr>
      </w:pPr>
      <w:r w:rsidRPr="007D75D9">
        <w:rPr>
          <w:rFonts w:ascii="PT Astra Serif" w:hAnsi="PT Astra Serif"/>
        </w:rPr>
        <w:t xml:space="preserve">Погребение осуществляется на общественных кладбищах с учетом </w:t>
      </w:r>
      <w:proofErr w:type="spellStart"/>
      <w:r w:rsidRPr="007D75D9">
        <w:rPr>
          <w:rFonts w:ascii="PT Astra Serif" w:hAnsi="PT Astra Serif"/>
        </w:rPr>
        <w:t>вероисповедальных</w:t>
      </w:r>
      <w:proofErr w:type="spellEnd"/>
      <w:r w:rsidRPr="007D75D9">
        <w:rPr>
          <w:rFonts w:ascii="PT Astra Serif" w:hAnsi="PT Astra Serif"/>
        </w:rPr>
        <w:t>, воинских и иных обычаев и традиций.</w:t>
      </w:r>
    </w:p>
    <w:p w:rsidR="00AC670B" w:rsidRPr="007D75D9" w:rsidRDefault="00AC670B" w:rsidP="00AC670B">
      <w:pPr>
        <w:rPr>
          <w:rFonts w:ascii="PT Astra Serif" w:hAnsi="PT Astra Serif"/>
        </w:rPr>
      </w:pPr>
      <w:r w:rsidRPr="007D75D9">
        <w:rPr>
          <w:rFonts w:ascii="PT Astra Serif" w:hAnsi="PT Astra Serif"/>
        </w:rPr>
        <w:t>Таблица 2.17</w:t>
      </w:r>
    </w:p>
    <w:p w:rsidR="00AC670B" w:rsidRPr="007D75D9" w:rsidRDefault="00AC670B" w:rsidP="00AC670B">
      <w:pPr>
        <w:rPr>
          <w:rFonts w:ascii="PT Astra Serif" w:hAnsi="PT Astra Serif"/>
        </w:rPr>
      </w:pPr>
      <w:r w:rsidRPr="007D75D9">
        <w:rPr>
          <w:rFonts w:ascii="PT Astra Serif" w:hAnsi="PT Astra Serif"/>
        </w:rPr>
        <w:t xml:space="preserve">Объекты специального назначения МО Ломинцевское </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866"/>
        <w:gridCol w:w="4271"/>
        <w:gridCol w:w="4814"/>
      </w:tblGrid>
      <w:tr w:rsidR="00AC670B" w:rsidRPr="007D75D9" w:rsidTr="00AC670B">
        <w:tc>
          <w:tcPr>
            <w:tcW w:w="435" w:type="pct"/>
            <w:tcBorders>
              <w:top w:val="single" w:sz="8" w:space="0" w:color="000000"/>
              <w:left w:val="single" w:sz="8" w:space="0" w:color="000000"/>
              <w:bottom w:val="single" w:sz="8" w:space="0" w:color="000000"/>
              <w:right w:val="single" w:sz="8" w:space="0" w:color="000000"/>
            </w:tcBorders>
          </w:tcPr>
          <w:p w:rsidR="00AC670B" w:rsidRPr="007D75D9" w:rsidRDefault="00AC670B" w:rsidP="00AC670B">
            <w:pPr>
              <w:rPr>
                <w:rFonts w:ascii="PT Astra Serif" w:hAnsi="PT Astra Serif"/>
              </w:rPr>
            </w:pPr>
            <w:bookmarkStart w:id="104" w:name="_Hlk128643225"/>
            <w:bookmarkStart w:id="105" w:name="_Hlk130307012"/>
            <w:r w:rsidRPr="007D75D9">
              <w:rPr>
                <w:rFonts w:ascii="PT Astra Serif" w:hAnsi="PT Astra Serif"/>
              </w:rPr>
              <w:t>№ п/п</w:t>
            </w:r>
          </w:p>
        </w:tc>
        <w:tc>
          <w:tcPr>
            <w:tcW w:w="214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Название</w:t>
            </w:r>
          </w:p>
        </w:tc>
        <w:tc>
          <w:tcPr>
            <w:tcW w:w="2419" w:type="pct"/>
            <w:tcBorders>
              <w:top w:val="single" w:sz="8" w:space="0" w:color="000000"/>
              <w:left w:val="single" w:sz="8" w:space="0" w:color="000000"/>
              <w:bottom w:val="single" w:sz="8" w:space="0" w:color="000000"/>
              <w:right w:val="single" w:sz="8" w:space="0" w:color="000000"/>
            </w:tcBorders>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Местоположение</w:t>
            </w:r>
          </w:p>
        </w:tc>
      </w:tr>
      <w:tr w:rsidR="00AC670B" w:rsidRPr="007D75D9" w:rsidTr="00AC670B">
        <w:tc>
          <w:tcPr>
            <w:tcW w:w="435" w:type="pct"/>
            <w:tcBorders>
              <w:top w:val="single" w:sz="8" w:space="0" w:color="000000"/>
              <w:left w:val="single" w:sz="8" w:space="0" w:color="000000"/>
              <w:bottom w:val="single" w:sz="8" w:space="0" w:color="000000"/>
              <w:right w:val="single" w:sz="8" w:space="0" w:color="000000"/>
            </w:tcBorders>
          </w:tcPr>
          <w:p w:rsidR="00AC670B" w:rsidRPr="007D75D9" w:rsidRDefault="00AC670B" w:rsidP="00AC670B">
            <w:pPr>
              <w:rPr>
                <w:rFonts w:ascii="PT Astra Serif" w:hAnsi="PT Astra Serif"/>
              </w:rPr>
            </w:pPr>
          </w:p>
        </w:tc>
        <w:tc>
          <w:tcPr>
            <w:tcW w:w="2146" w:type="pct"/>
            <w:tcBorders>
              <w:top w:val="single" w:sz="8" w:space="0" w:color="000000"/>
              <w:left w:val="single" w:sz="8" w:space="0" w:color="000000"/>
              <w:bottom w:val="single" w:sz="8" w:space="0" w:color="000000"/>
              <w:right w:val="single" w:sz="8" w:space="0" w:color="000000"/>
            </w:tcBorders>
            <w:shd w:val="clear" w:color="auto" w:fill="auto"/>
            <w:vAlign w:val="center"/>
          </w:tcPr>
          <w:p w:rsidR="00AC670B" w:rsidRPr="007D75D9" w:rsidRDefault="00AC670B" w:rsidP="00AC670B">
            <w:pPr>
              <w:rPr>
                <w:rFonts w:ascii="PT Astra Serif" w:hAnsi="PT Astra Serif"/>
              </w:rPr>
            </w:pPr>
            <w:proofErr w:type="spellStart"/>
            <w:r w:rsidRPr="007D75D9">
              <w:rPr>
                <w:rFonts w:ascii="PT Astra Serif" w:hAnsi="PT Astra Serif"/>
              </w:rPr>
              <w:t>Золоотвал</w:t>
            </w:r>
            <w:proofErr w:type="spellEnd"/>
          </w:p>
        </w:tc>
        <w:tc>
          <w:tcPr>
            <w:tcW w:w="2419" w:type="pct"/>
            <w:tcBorders>
              <w:top w:val="single" w:sz="8" w:space="0" w:color="000000"/>
              <w:left w:val="single" w:sz="8" w:space="0" w:color="000000"/>
              <w:bottom w:val="single" w:sz="8" w:space="0" w:color="000000"/>
              <w:right w:val="single" w:sz="8" w:space="0" w:color="000000"/>
            </w:tcBorders>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МО Ломинцевское</w:t>
            </w:r>
          </w:p>
        </w:tc>
      </w:tr>
      <w:tr w:rsidR="00AC670B" w:rsidRPr="007D75D9" w:rsidTr="00AC670B">
        <w:tc>
          <w:tcPr>
            <w:tcW w:w="435" w:type="pct"/>
            <w:tcBorders>
              <w:top w:val="single" w:sz="8" w:space="0" w:color="000000"/>
              <w:left w:val="single" w:sz="8" w:space="0" w:color="000000"/>
              <w:bottom w:val="single" w:sz="8" w:space="0" w:color="000000"/>
              <w:right w:val="single" w:sz="8" w:space="0" w:color="000000"/>
            </w:tcBorders>
          </w:tcPr>
          <w:p w:rsidR="00AC670B" w:rsidRPr="007D75D9" w:rsidRDefault="00AC670B" w:rsidP="00AC670B">
            <w:pPr>
              <w:rPr>
                <w:rFonts w:ascii="PT Astra Serif" w:hAnsi="PT Astra Serif"/>
              </w:rPr>
            </w:pPr>
          </w:p>
        </w:tc>
        <w:tc>
          <w:tcPr>
            <w:tcW w:w="2146" w:type="pct"/>
            <w:tcBorders>
              <w:top w:val="single" w:sz="8" w:space="0" w:color="000000"/>
              <w:left w:val="single" w:sz="8" w:space="0" w:color="000000"/>
              <w:bottom w:val="single" w:sz="8" w:space="0" w:color="000000"/>
              <w:right w:val="single" w:sz="8" w:space="0" w:color="000000"/>
            </w:tcBorders>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ФКУ ИК-7</w:t>
            </w:r>
          </w:p>
        </w:tc>
        <w:tc>
          <w:tcPr>
            <w:tcW w:w="2419" w:type="pct"/>
            <w:tcBorders>
              <w:top w:val="single" w:sz="8" w:space="0" w:color="000000"/>
              <w:left w:val="single" w:sz="8" w:space="0" w:color="000000"/>
              <w:bottom w:val="single" w:sz="8" w:space="0" w:color="000000"/>
              <w:right w:val="single" w:sz="8" w:space="0" w:color="000000"/>
            </w:tcBorders>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МО Ломинцевское</w:t>
            </w:r>
          </w:p>
        </w:tc>
      </w:tr>
      <w:tr w:rsidR="00AC670B" w:rsidRPr="007D75D9" w:rsidTr="00AC670B">
        <w:tc>
          <w:tcPr>
            <w:tcW w:w="435" w:type="pct"/>
            <w:tcBorders>
              <w:top w:val="single" w:sz="8" w:space="0" w:color="000000"/>
              <w:left w:val="single" w:sz="8" w:space="0" w:color="000000"/>
              <w:bottom w:val="single" w:sz="8" w:space="0" w:color="000000"/>
              <w:right w:val="single" w:sz="8" w:space="0" w:color="000000"/>
            </w:tcBorders>
          </w:tcPr>
          <w:p w:rsidR="00AC670B" w:rsidRPr="007D75D9" w:rsidRDefault="00AC670B" w:rsidP="00AC670B">
            <w:pPr>
              <w:rPr>
                <w:rFonts w:ascii="PT Astra Serif" w:hAnsi="PT Astra Serif"/>
              </w:rPr>
            </w:pPr>
          </w:p>
        </w:tc>
        <w:tc>
          <w:tcPr>
            <w:tcW w:w="2146" w:type="pct"/>
            <w:tcBorders>
              <w:top w:val="single" w:sz="8" w:space="0" w:color="000000"/>
              <w:left w:val="single" w:sz="8" w:space="0" w:color="000000"/>
              <w:bottom w:val="single" w:sz="8" w:space="0" w:color="000000"/>
              <w:right w:val="single" w:sz="8" w:space="0" w:color="000000"/>
            </w:tcBorders>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Кладбище</w:t>
            </w:r>
          </w:p>
        </w:tc>
        <w:tc>
          <w:tcPr>
            <w:tcW w:w="2419" w:type="pct"/>
            <w:tcBorders>
              <w:top w:val="single" w:sz="8" w:space="0" w:color="000000"/>
              <w:left w:val="single" w:sz="8" w:space="0" w:color="000000"/>
              <w:bottom w:val="single" w:sz="8" w:space="0" w:color="000000"/>
              <w:right w:val="single" w:sz="8" w:space="0" w:color="000000"/>
            </w:tcBorders>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 xml:space="preserve">с. </w:t>
            </w:r>
            <w:proofErr w:type="spellStart"/>
            <w:r w:rsidRPr="007D75D9">
              <w:rPr>
                <w:rFonts w:ascii="PT Astra Serif" w:hAnsi="PT Astra Serif"/>
              </w:rPr>
              <w:t>Мясоедово</w:t>
            </w:r>
            <w:proofErr w:type="spellEnd"/>
          </w:p>
        </w:tc>
      </w:tr>
      <w:tr w:rsidR="00AC670B" w:rsidRPr="007D75D9" w:rsidTr="00AC670B">
        <w:tc>
          <w:tcPr>
            <w:tcW w:w="435" w:type="pct"/>
            <w:tcBorders>
              <w:top w:val="single" w:sz="8" w:space="0" w:color="000000"/>
              <w:left w:val="single" w:sz="8" w:space="0" w:color="000000"/>
              <w:bottom w:val="single" w:sz="8" w:space="0" w:color="000000"/>
              <w:right w:val="single" w:sz="8" w:space="0" w:color="000000"/>
            </w:tcBorders>
          </w:tcPr>
          <w:p w:rsidR="00AC670B" w:rsidRPr="007D75D9" w:rsidRDefault="00AC670B" w:rsidP="00AC670B">
            <w:pPr>
              <w:rPr>
                <w:rFonts w:ascii="PT Astra Serif" w:hAnsi="PT Astra Serif"/>
              </w:rPr>
            </w:pPr>
          </w:p>
        </w:tc>
        <w:tc>
          <w:tcPr>
            <w:tcW w:w="2146" w:type="pct"/>
            <w:tcBorders>
              <w:top w:val="single" w:sz="8" w:space="0" w:color="000000"/>
              <w:left w:val="single" w:sz="8" w:space="0" w:color="000000"/>
              <w:bottom w:val="single" w:sz="8" w:space="0" w:color="000000"/>
              <w:right w:val="single" w:sz="8" w:space="0" w:color="000000"/>
            </w:tcBorders>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Кладбище</w:t>
            </w:r>
          </w:p>
        </w:tc>
        <w:tc>
          <w:tcPr>
            <w:tcW w:w="2419" w:type="pct"/>
            <w:tcBorders>
              <w:top w:val="single" w:sz="8" w:space="0" w:color="000000"/>
              <w:left w:val="single" w:sz="8" w:space="0" w:color="000000"/>
              <w:bottom w:val="single" w:sz="8" w:space="0" w:color="000000"/>
              <w:right w:val="single" w:sz="8" w:space="0" w:color="000000"/>
            </w:tcBorders>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МО Ломинцевское</w:t>
            </w:r>
          </w:p>
        </w:tc>
      </w:tr>
      <w:tr w:rsidR="00AC670B" w:rsidRPr="007D75D9" w:rsidTr="00AC670B">
        <w:tc>
          <w:tcPr>
            <w:tcW w:w="435" w:type="pct"/>
            <w:tcBorders>
              <w:top w:val="single" w:sz="8" w:space="0" w:color="000000"/>
              <w:left w:val="single" w:sz="8" w:space="0" w:color="000000"/>
              <w:bottom w:val="single" w:sz="8" w:space="0" w:color="000000"/>
              <w:right w:val="single" w:sz="8" w:space="0" w:color="000000"/>
            </w:tcBorders>
          </w:tcPr>
          <w:p w:rsidR="00AC670B" w:rsidRPr="007D75D9" w:rsidRDefault="00AC670B" w:rsidP="00AC670B">
            <w:pPr>
              <w:rPr>
                <w:rFonts w:ascii="PT Astra Serif" w:hAnsi="PT Astra Serif"/>
              </w:rPr>
            </w:pPr>
          </w:p>
        </w:tc>
        <w:tc>
          <w:tcPr>
            <w:tcW w:w="2146" w:type="pct"/>
            <w:tcBorders>
              <w:top w:val="single" w:sz="8" w:space="0" w:color="000000"/>
              <w:left w:val="single" w:sz="8" w:space="0" w:color="000000"/>
              <w:bottom w:val="single" w:sz="8" w:space="0" w:color="000000"/>
              <w:right w:val="single" w:sz="8" w:space="0" w:color="000000"/>
            </w:tcBorders>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Кладбище</w:t>
            </w:r>
          </w:p>
        </w:tc>
        <w:tc>
          <w:tcPr>
            <w:tcW w:w="2419" w:type="pct"/>
            <w:tcBorders>
              <w:top w:val="single" w:sz="8" w:space="0" w:color="000000"/>
              <w:left w:val="single" w:sz="8" w:space="0" w:color="000000"/>
              <w:bottom w:val="single" w:sz="8" w:space="0" w:color="000000"/>
              <w:right w:val="single" w:sz="8" w:space="0" w:color="000000"/>
            </w:tcBorders>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МО Ломинцевское</w:t>
            </w:r>
          </w:p>
        </w:tc>
      </w:tr>
      <w:tr w:rsidR="00AC670B" w:rsidRPr="007D75D9" w:rsidTr="00AC670B">
        <w:tc>
          <w:tcPr>
            <w:tcW w:w="435" w:type="pct"/>
            <w:tcBorders>
              <w:top w:val="single" w:sz="8" w:space="0" w:color="000000"/>
              <w:left w:val="single" w:sz="8" w:space="0" w:color="000000"/>
              <w:bottom w:val="single" w:sz="8" w:space="0" w:color="000000"/>
              <w:right w:val="single" w:sz="8" w:space="0" w:color="000000"/>
            </w:tcBorders>
          </w:tcPr>
          <w:p w:rsidR="00AC670B" w:rsidRPr="007D75D9" w:rsidRDefault="00AC670B" w:rsidP="00AC670B">
            <w:pPr>
              <w:rPr>
                <w:rFonts w:ascii="PT Astra Serif" w:hAnsi="PT Astra Serif"/>
              </w:rPr>
            </w:pPr>
          </w:p>
        </w:tc>
        <w:tc>
          <w:tcPr>
            <w:tcW w:w="2146" w:type="pct"/>
            <w:tcBorders>
              <w:top w:val="single" w:sz="8" w:space="0" w:color="000000"/>
              <w:left w:val="single" w:sz="8" w:space="0" w:color="000000"/>
              <w:bottom w:val="single" w:sz="8" w:space="0" w:color="000000"/>
              <w:right w:val="single" w:sz="8" w:space="0" w:color="000000"/>
            </w:tcBorders>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Кладбище</w:t>
            </w:r>
          </w:p>
        </w:tc>
        <w:tc>
          <w:tcPr>
            <w:tcW w:w="2419" w:type="pct"/>
            <w:tcBorders>
              <w:top w:val="single" w:sz="8" w:space="0" w:color="000000"/>
              <w:left w:val="single" w:sz="8" w:space="0" w:color="000000"/>
              <w:bottom w:val="single" w:sz="8" w:space="0" w:color="000000"/>
              <w:right w:val="single" w:sz="8" w:space="0" w:color="000000"/>
            </w:tcBorders>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 xml:space="preserve">с. </w:t>
            </w:r>
            <w:proofErr w:type="spellStart"/>
            <w:r w:rsidRPr="007D75D9">
              <w:rPr>
                <w:rFonts w:ascii="PT Astra Serif" w:hAnsi="PT Astra Serif"/>
              </w:rPr>
              <w:t>Ломинцево</w:t>
            </w:r>
            <w:proofErr w:type="spellEnd"/>
          </w:p>
        </w:tc>
      </w:tr>
      <w:bookmarkEnd w:id="104"/>
    </w:tbl>
    <w:p w:rsidR="00AC670B" w:rsidRPr="007D75D9" w:rsidRDefault="00AC670B" w:rsidP="00AC670B">
      <w:pPr>
        <w:rPr>
          <w:rFonts w:ascii="PT Astra Serif" w:hAnsi="PT Astra Serif"/>
        </w:rPr>
      </w:pPr>
    </w:p>
    <w:p w:rsidR="00AC670B" w:rsidRPr="007D75D9" w:rsidRDefault="00AC670B" w:rsidP="00CB749F">
      <w:pPr>
        <w:jc w:val="both"/>
        <w:rPr>
          <w:rFonts w:ascii="PT Astra Serif" w:hAnsi="PT Astra Serif"/>
        </w:rPr>
      </w:pPr>
      <w:r w:rsidRPr="007D75D9">
        <w:rPr>
          <w:rFonts w:ascii="PT Astra Serif" w:hAnsi="PT Astra Serif"/>
        </w:rPr>
        <w:t xml:space="preserve">Сброс биологических отходов в водоемы, реки и болота, а также в бытовые мусорные контейнеры и вывоз их на свалки и полигоны для захоронения категорически запрещается. </w:t>
      </w:r>
    </w:p>
    <w:p w:rsidR="00AC670B" w:rsidRPr="007D75D9" w:rsidRDefault="00AC670B" w:rsidP="00CB749F">
      <w:pPr>
        <w:jc w:val="both"/>
        <w:rPr>
          <w:rFonts w:ascii="PT Astra Serif" w:hAnsi="PT Astra Serif"/>
        </w:rPr>
      </w:pPr>
      <w:r w:rsidRPr="007D75D9">
        <w:rPr>
          <w:rFonts w:ascii="PT Astra Serif" w:hAnsi="PT Astra Serif"/>
        </w:rPr>
        <w:t>Обязанность по доставке биологических отходов для переработки или захоронения (сжигания) возлагается на владельца (руководителя фермерского, личного, подсобного хозяйства, акционерного общества и т.д., службу коммунального хозяйства местной администрации).</w:t>
      </w:r>
    </w:p>
    <w:p w:rsidR="00AC670B" w:rsidRPr="007D75D9" w:rsidRDefault="00AC670B" w:rsidP="00CB749F">
      <w:pPr>
        <w:jc w:val="both"/>
        <w:rPr>
          <w:rFonts w:ascii="PT Astra Serif" w:hAnsi="PT Astra Serif"/>
        </w:rPr>
      </w:pPr>
      <w:bookmarkStart w:id="106" w:name="_Toc183695750"/>
      <w:bookmarkEnd w:id="105"/>
      <w:r w:rsidRPr="007D75D9">
        <w:rPr>
          <w:rFonts w:ascii="PT Astra Serif" w:hAnsi="PT Astra Serif"/>
        </w:rPr>
        <w:t>2.7 Выводы</w:t>
      </w:r>
      <w:bookmarkEnd w:id="106"/>
      <w:r w:rsidRPr="007D75D9">
        <w:rPr>
          <w:rFonts w:ascii="PT Astra Serif" w:hAnsi="PT Astra Serif"/>
        </w:rPr>
        <w:t xml:space="preserve"> </w:t>
      </w:r>
    </w:p>
    <w:p w:rsidR="00AC670B" w:rsidRPr="007D75D9" w:rsidRDefault="00AC670B" w:rsidP="00CB749F">
      <w:pPr>
        <w:jc w:val="both"/>
        <w:rPr>
          <w:rFonts w:ascii="PT Astra Serif" w:hAnsi="PT Astra Serif"/>
        </w:rPr>
      </w:pPr>
      <w:r w:rsidRPr="007D75D9">
        <w:rPr>
          <w:rFonts w:ascii="PT Astra Serif" w:eastAsiaTheme="minorHAnsi" w:hAnsi="PT Astra Serif"/>
        </w:rPr>
        <w:lastRenderedPageBreak/>
        <w:t>1</w:t>
      </w:r>
      <w:r w:rsidRPr="007D75D9">
        <w:rPr>
          <w:rFonts w:ascii="PT Astra Serif" w:hAnsi="PT Astra Serif"/>
        </w:rPr>
        <w:t xml:space="preserve">. Основное население проживает в административном центре муниципального образования - в </w:t>
      </w:r>
      <w:proofErr w:type="spellStart"/>
      <w:r w:rsidRPr="007D75D9">
        <w:rPr>
          <w:rFonts w:ascii="PT Astra Serif" w:hAnsi="PT Astra Serif"/>
        </w:rPr>
        <w:t>п.Ломинцевский</w:t>
      </w:r>
      <w:proofErr w:type="spellEnd"/>
      <w:r w:rsidRPr="007D75D9">
        <w:rPr>
          <w:rFonts w:ascii="PT Astra Serif" w:hAnsi="PT Astra Serif"/>
        </w:rPr>
        <w:t>.</w:t>
      </w:r>
    </w:p>
    <w:p w:rsidR="00AC670B" w:rsidRPr="007D75D9" w:rsidRDefault="00AC670B" w:rsidP="00CB749F">
      <w:pPr>
        <w:jc w:val="both"/>
        <w:rPr>
          <w:rFonts w:ascii="PT Astra Serif" w:hAnsi="PT Astra Serif"/>
        </w:rPr>
      </w:pPr>
      <w:r w:rsidRPr="007D75D9">
        <w:rPr>
          <w:rFonts w:ascii="PT Astra Serif" w:hAnsi="PT Astra Serif"/>
        </w:rPr>
        <w:t xml:space="preserve">2. Градостроительная деятельность развивается в </w:t>
      </w:r>
      <w:proofErr w:type="spellStart"/>
      <w:r w:rsidRPr="007D75D9">
        <w:rPr>
          <w:rFonts w:ascii="PT Astra Serif" w:hAnsi="PT Astra Serif"/>
        </w:rPr>
        <w:t>п.Ломинцевский</w:t>
      </w:r>
      <w:proofErr w:type="spellEnd"/>
      <w:r w:rsidRPr="007D75D9">
        <w:rPr>
          <w:rFonts w:ascii="PT Astra Serif" w:hAnsi="PT Astra Serif"/>
        </w:rPr>
        <w:t>.</w:t>
      </w:r>
    </w:p>
    <w:p w:rsidR="00AC670B" w:rsidRPr="007D75D9" w:rsidRDefault="00AC670B" w:rsidP="00CB749F">
      <w:pPr>
        <w:jc w:val="both"/>
        <w:rPr>
          <w:rFonts w:ascii="PT Astra Serif" w:hAnsi="PT Astra Serif"/>
        </w:rPr>
      </w:pPr>
      <w:r w:rsidRPr="007D75D9">
        <w:rPr>
          <w:rFonts w:ascii="PT Astra Serif" w:hAnsi="PT Astra Serif"/>
        </w:rPr>
        <w:t xml:space="preserve">3. На территории муниципального образования и населенных пунктов сложилось функциональное зонирование. Состав и расположение зон в основном соответствует расселению и не сдерживает развитие муниципального образования. </w:t>
      </w:r>
    </w:p>
    <w:p w:rsidR="00AC670B" w:rsidRPr="007D75D9" w:rsidRDefault="00AC670B" w:rsidP="00CB749F">
      <w:pPr>
        <w:jc w:val="both"/>
        <w:rPr>
          <w:rFonts w:ascii="PT Astra Serif" w:hAnsi="PT Astra Serif"/>
        </w:rPr>
      </w:pPr>
      <w:r w:rsidRPr="007D75D9">
        <w:rPr>
          <w:rFonts w:ascii="PT Astra Serif" w:hAnsi="PT Astra Serif"/>
        </w:rPr>
        <w:t xml:space="preserve">4. Хозяйственная деятельность на территории муниципального образования сосредоточена в </w:t>
      </w:r>
      <w:proofErr w:type="spellStart"/>
      <w:r w:rsidRPr="007D75D9">
        <w:rPr>
          <w:rFonts w:ascii="PT Astra Serif" w:hAnsi="PT Astra Serif"/>
        </w:rPr>
        <w:t>п.Ломинцевский</w:t>
      </w:r>
      <w:proofErr w:type="spellEnd"/>
      <w:r w:rsidRPr="007D75D9">
        <w:rPr>
          <w:rFonts w:ascii="PT Astra Serif" w:hAnsi="PT Astra Serif"/>
        </w:rPr>
        <w:t>, а также на прилегающей к ней территории.</w:t>
      </w:r>
    </w:p>
    <w:p w:rsidR="00AC670B" w:rsidRPr="007D75D9" w:rsidRDefault="00AC670B" w:rsidP="00CB749F">
      <w:pPr>
        <w:jc w:val="both"/>
        <w:rPr>
          <w:rFonts w:ascii="PT Astra Serif" w:hAnsi="PT Astra Serif"/>
        </w:rPr>
      </w:pPr>
      <w:r w:rsidRPr="007D75D9">
        <w:rPr>
          <w:rFonts w:ascii="PT Astra Serif" w:hAnsi="PT Astra Serif"/>
        </w:rPr>
        <w:t>5. На территории муниципального образования размещаются объекты социальной, транспортной и инженерной инфраструктуры регионального значения, местного значения муниципального района и местного значения сельского поселения.</w:t>
      </w:r>
    </w:p>
    <w:p w:rsidR="00AC670B" w:rsidRPr="007D75D9" w:rsidRDefault="00AC670B" w:rsidP="00CB749F">
      <w:pPr>
        <w:jc w:val="both"/>
        <w:rPr>
          <w:rFonts w:ascii="PT Astra Serif" w:hAnsi="PT Astra Serif"/>
        </w:rPr>
      </w:pPr>
      <w:r w:rsidRPr="007D75D9">
        <w:rPr>
          <w:rFonts w:ascii="PT Astra Serif" w:hAnsi="PT Astra Serif"/>
        </w:rPr>
        <w:t>6. Установление зон с особыми условиями использования территории осуществляется в соответствии с действующим законодательством.</w:t>
      </w:r>
    </w:p>
    <w:p w:rsidR="00AC670B" w:rsidRPr="007D75D9" w:rsidRDefault="00AC670B" w:rsidP="00CB749F">
      <w:pPr>
        <w:jc w:val="both"/>
        <w:rPr>
          <w:rFonts w:ascii="PT Astra Serif" w:hAnsi="PT Astra Serif"/>
        </w:rPr>
      </w:pPr>
      <w:r w:rsidRPr="007D75D9">
        <w:rPr>
          <w:rFonts w:ascii="PT Astra Serif" w:hAnsi="PT Astra Serif"/>
        </w:rPr>
        <w:t xml:space="preserve">7. Система транспорта общего пользования (автомобильных дорог) соответствует расселению и системе социального обслуживания. При этом качество улично-дорожной сети МО Ломинцевское соответствует современным требованиям. </w:t>
      </w:r>
    </w:p>
    <w:p w:rsidR="00AC670B" w:rsidRPr="007D75D9" w:rsidRDefault="00AC670B" w:rsidP="00AC670B">
      <w:pPr>
        <w:rPr>
          <w:rFonts w:ascii="PT Astra Serif" w:hAnsi="PT Astra Serif"/>
        </w:rPr>
      </w:pPr>
      <w:r w:rsidRPr="007D75D9">
        <w:rPr>
          <w:rFonts w:ascii="PT Astra Serif" w:hAnsi="PT Astra Serif"/>
        </w:rPr>
        <w:br w:type="page"/>
      </w:r>
    </w:p>
    <w:p w:rsidR="00AC670B" w:rsidRPr="007D75D9" w:rsidRDefault="00AC670B" w:rsidP="00CB749F">
      <w:pPr>
        <w:jc w:val="both"/>
        <w:rPr>
          <w:rFonts w:ascii="PT Astra Serif" w:hAnsi="PT Astra Serif"/>
        </w:rPr>
      </w:pPr>
      <w:bookmarkStart w:id="107" w:name="_Toc183695751"/>
      <w:r w:rsidRPr="007D75D9">
        <w:rPr>
          <w:rFonts w:ascii="PT Astra Serif" w:hAnsi="PT Astra Serif"/>
        </w:rPr>
        <w:lastRenderedPageBreak/>
        <w:t>3. Оценка возможного влияния планируемых для размещения объектов местного значения поселения</w:t>
      </w:r>
      <w:bookmarkEnd w:id="107"/>
    </w:p>
    <w:p w:rsidR="00AC670B" w:rsidRPr="007D75D9" w:rsidRDefault="00AC670B" w:rsidP="00CB749F">
      <w:pPr>
        <w:jc w:val="both"/>
        <w:rPr>
          <w:rFonts w:ascii="PT Astra Serif" w:hAnsi="PT Astra Serif"/>
        </w:rPr>
      </w:pPr>
      <w:bookmarkStart w:id="108" w:name="_Hlk118986327"/>
      <w:r w:rsidRPr="007D75D9">
        <w:rPr>
          <w:rFonts w:ascii="PT Astra Serif" w:hAnsi="PT Astra Serif"/>
        </w:rPr>
        <w:t>Комплексное развитие территорий происходит под воздействием различных факторов, которые влияют на социальную атмосферу, качество жизни населения, человеческий капитал и экономический рост за счет использования внутренних и привлекаемых ресурсов.</w:t>
      </w:r>
    </w:p>
    <w:p w:rsidR="00AC670B" w:rsidRPr="007D75D9" w:rsidRDefault="00AC670B" w:rsidP="00CB749F">
      <w:pPr>
        <w:jc w:val="both"/>
        <w:rPr>
          <w:rFonts w:ascii="PT Astra Serif" w:hAnsi="PT Astra Serif"/>
        </w:rPr>
      </w:pPr>
      <w:r w:rsidRPr="007D75D9">
        <w:rPr>
          <w:rFonts w:ascii="PT Astra Serif" w:hAnsi="PT Astra Serif"/>
        </w:rPr>
        <w:t>Комплексное развитие территорий требует устойчивого развития всех сфер жизни общества. Достижение устойчивости означает создание таких условий, при которых развитие становится поступательным и однонаправленным. Это невозможно сделать без обеспечения безопасности жизнедеятельности населения, формирования благоприятного социального фона и рациональности в использовании имеющихся на территории ресурсов.</w:t>
      </w:r>
    </w:p>
    <w:p w:rsidR="00AC670B" w:rsidRPr="007D75D9" w:rsidRDefault="00AC670B" w:rsidP="00CB749F">
      <w:pPr>
        <w:jc w:val="both"/>
        <w:rPr>
          <w:rFonts w:ascii="PT Astra Serif" w:hAnsi="PT Astra Serif"/>
        </w:rPr>
      </w:pPr>
      <w:r w:rsidRPr="007D75D9">
        <w:rPr>
          <w:rFonts w:ascii="PT Astra Serif" w:hAnsi="PT Astra Serif"/>
        </w:rPr>
        <w:t xml:space="preserve">Одним из инструментов достижения целей комплексного развития территории является генеральный план, разрабатываемый с учетом планов и программ комплексного социально-экономического развития муниципального образования, документов территориального планирования Российской Федерации, национальных проектов, </w:t>
      </w:r>
      <w:hyperlink w:anchor="sub_1000" w:history="1">
        <w:r w:rsidRPr="007D75D9">
          <w:rPr>
            <w:rFonts w:ascii="PT Astra Serif" w:hAnsi="PT Astra Serif"/>
          </w:rPr>
          <w:t>стратегии</w:t>
        </w:r>
      </w:hyperlink>
      <w:r w:rsidRPr="007D75D9">
        <w:rPr>
          <w:rFonts w:ascii="PT Astra Serif" w:hAnsi="PT Astra Serif"/>
        </w:rPr>
        <w:t xml:space="preserve"> пространственного развития Российской Федерации, документа территориального планирования субъекта Российской Федерации, стратегий социально-экономического развития субъекта Российской Федерации и муниципального образования.</w:t>
      </w:r>
    </w:p>
    <w:p w:rsidR="00AC670B" w:rsidRPr="007D75D9" w:rsidRDefault="00AC670B" w:rsidP="00CB749F">
      <w:pPr>
        <w:jc w:val="both"/>
        <w:rPr>
          <w:rFonts w:ascii="PT Astra Serif" w:hAnsi="PT Astra Serif"/>
        </w:rPr>
      </w:pPr>
      <w:r w:rsidRPr="007D75D9">
        <w:rPr>
          <w:rFonts w:ascii="PT Astra Serif" w:hAnsi="PT Astra Serif"/>
        </w:rPr>
        <w:t>Планируемые генеральным планом мероприятия по размещению объектов местного значения поселения и установлению функциональных зон обеспечат комплексное устойчивое развитие территорий муниципального образования, благодаря достижению стратегических целей.</w:t>
      </w:r>
    </w:p>
    <w:p w:rsidR="00AC670B" w:rsidRPr="007D75D9" w:rsidRDefault="00AC670B" w:rsidP="00CB749F">
      <w:pPr>
        <w:jc w:val="both"/>
        <w:rPr>
          <w:rFonts w:ascii="PT Astra Serif" w:hAnsi="PT Astra Serif"/>
        </w:rPr>
      </w:pPr>
      <w:r w:rsidRPr="007D75D9">
        <w:rPr>
          <w:rFonts w:ascii="PT Astra Serif" w:hAnsi="PT Astra Serif"/>
        </w:rPr>
        <w:t>Стратегические цели генерального плана определены в соответствии с приоритетными направлениями пространственного развития, заложенными в стратегии социально-экономического развития Российской Федерации и Тульской области, а также с итогами проведенного в рамках работы над генеральным планом анализа использования территорий муниципального образования, существующего ресурсного потенциала, социально-экономической обстановки, динамики экономических и демографических показателей.</w:t>
      </w:r>
    </w:p>
    <w:p w:rsidR="00AC670B" w:rsidRPr="007D75D9" w:rsidRDefault="00AC670B" w:rsidP="00CB749F">
      <w:pPr>
        <w:jc w:val="both"/>
        <w:rPr>
          <w:rFonts w:ascii="PT Astra Serif" w:hAnsi="PT Astra Serif"/>
        </w:rPr>
      </w:pPr>
      <w:r w:rsidRPr="007D75D9">
        <w:rPr>
          <w:rFonts w:ascii="PT Astra Serif" w:hAnsi="PT Astra Serif"/>
        </w:rPr>
        <w:t>Сведения о видах, назначении и наименованиях, планируемых для размещения на территориях поселения объектов местного значения поселения, их основные характеристики, местоположение, характеристики зон с особыми условиями использования территорий представлены в таблице 3.1.</w:t>
      </w:r>
    </w:p>
    <w:bookmarkEnd w:id="108"/>
    <w:p w:rsidR="00AC670B" w:rsidRPr="007D75D9" w:rsidRDefault="00AC670B" w:rsidP="00CB749F">
      <w:pPr>
        <w:jc w:val="both"/>
        <w:rPr>
          <w:rFonts w:ascii="PT Astra Serif" w:hAnsi="PT Astra Serif"/>
        </w:rPr>
      </w:pPr>
    </w:p>
    <w:p w:rsidR="00AC670B" w:rsidRPr="007D75D9" w:rsidRDefault="00AC670B" w:rsidP="00AC670B">
      <w:pPr>
        <w:rPr>
          <w:rFonts w:ascii="PT Astra Serif" w:hAnsi="PT Astra Serif"/>
        </w:rPr>
        <w:sectPr w:rsidR="00AC670B" w:rsidRPr="007D75D9" w:rsidSect="00711554">
          <w:footerReference w:type="default" r:id="rId21"/>
          <w:pgSz w:w="11906" w:h="16838"/>
          <w:pgMar w:top="1418" w:right="851" w:bottom="1134" w:left="1134" w:header="680" w:footer="680" w:gutter="0"/>
          <w:pgNumType w:start="9"/>
          <w:cols w:space="708"/>
          <w:docGrid w:linePitch="360"/>
        </w:sectPr>
      </w:pPr>
    </w:p>
    <w:p w:rsidR="00AC670B" w:rsidRPr="007D75D9" w:rsidRDefault="00AC670B" w:rsidP="00AC670B">
      <w:pPr>
        <w:rPr>
          <w:rFonts w:ascii="PT Astra Serif" w:eastAsiaTheme="minorHAnsi" w:hAnsi="PT Astra Serif"/>
        </w:rPr>
      </w:pPr>
      <w:bookmarkStart w:id="109" w:name="_Hlk130911708"/>
      <w:r w:rsidRPr="007D75D9">
        <w:rPr>
          <w:rFonts w:ascii="PT Astra Serif" w:eastAsiaTheme="minorHAnsi" w:hAnsi="PT Astra Serif"/>
        </w:rPr>
        <w:lastRenderedPageBreak/>
        <w:t>Таблица 3.1</w:t>
      </w:r>
    </w:p>
    <w:p w:rsidR="00AC670B" w:rsidRPr="007D75D9" w:rsidRDefault="00AC670B" w:rsidP="00AC670B">
      <w:pPr>
        <w:rPr>
          <w:rFonts w:ascii="PT Astra Serif" w:hAnsi="PT Astra Serif"/>
        </w:rPr>
      </w:pPr>
      <w:r w:rsidRPr="007D75D9">
        <w:rPr>
          <w:rFonts w:ascii="PT Astra Serif" w:hAnsi="PT Astra Serif"/>
        </w:rPr>
        <w:t>Сведения о планируемых для размещения на территории поселения объектах местного значения поселения</w:t>
      </w:r>
    </w:p>
    <w:tbl>
      <w:tblPr>
        <w:tblW w:w="0" w:type="auto"/>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CellMar>
          <w:left w:w="28" w:type="dxa"/>
          <w:right w:w="28" w:type="dxa"/>
        </w:tblCellMar>
        <w:tblLook w:val="04A0" w:firstRow="1" w:lastRow="0" w:firstColumn="1" w:lastColumn="0" w:noHBand="0" w:noVBand="1"/>
      </w:tblPr>
      <w:tblGrid>
        <w:gridCol w:w="343"/>
        <w:gridCol w:w="956"/>
        <w:gridCol w:w="1122"/>
        <w:gridCol w:w="1435"/>
        <w:gridCol w:w="1701"/>
        <w:gridCol w:w="1417"/>
        <w:gridCol w:w="1843"/>
        <w:gridCol w:w="2419"/>
        <w:gridCol w:w="1460"/>
        <w:gridCol w:w="1646"/>
      </w:tblGrid>
      <w:tr w:rsidR="00AC670B" w:rsidRPr="007D75D9" w:rsidTr="00AC670B">
        <w:trPr>
          <w:tblHeader/>
        </w:trPr>
        <w:tc>
          <w:tcPr>
            <w:tcW w:w="343" w:type="dxa"/>
            <w:shd w:val="clear" w:color="auto" w:fill="FFFFFF" w:themeFill="background1"/>
            <w:vAlign w:val="center"/>
          </w:tcPr>
          <w:p w:rsidR="00AC670B" w:rsidRPr="007D75D9" w:rsidRDefault="00AC670B" w:rsidP="00AC670B">
            <w:pPr>
              <w:rPr>
                <w:rFonts w:ascii="PT Astra Serif" w:hAnsi="PT Astra Serif"/>
              </w:rPr>
            </w:pPr>
            <w:r w:rsidRPr="007D75D9">
              <w:rPr>
                <w:rFonts w:ascii="PT Astra Serif" w:hAnsi="PT Astra Serif"/>
              </w:rPr>
              <w:t>№ п/п</w:t>
            </w:r>
          </w:p>
        </w:tc>
        <w:tc>
          <w:tcPr>
            <w:tcW w:w="956" w:type="dxa"/>
            <w:shd w:val="clear" w:color="auto" w:fill="FFFFFF" w:themeFill="background1"/>
            <w:vAlign w:val="center"/>
          </w:tcPr>
          <w:p w:rsidR="00AC670B" w:rsidRPr="007D75D9" w:rsidRDefault="00AC670B" w:rsidP="00AC670B">
            <w:pPr>
              <w:rPr>
                <w:rFonts w:ascii="PT Astra Serif" w:hAnsi="PT Astra Serif"/>
              </w:rPr>
            </w:pPr>
            <w:r w:rsidRPr="007D75D9">
              <w:rPr>
                <w:rFonts w:ascii="PT Astra Serif" w:hAnsi="PT Astra Serif"/>
              </w:rPr>
              <w:t>Код объекта</w:t>
            </w:r>
          </w:p>
        </w:tc>
        <w:tc>
          <w:tcPr>
            <w:tcW w:w="1122" w:type="dxa"/>
            <w:shd w:val="clear" w:color="auto" w:fill="FFFFFF" w:themeFill="background1"/>
            <w:vAlign w:val="center"/>
          </w:tcPr>
          <w:p w:rsidR="00AC670B" w:rsidRPr="007D75D9" w:rsidRDefault="00AC670B" w:rsidP="00AC670B">
            <w:pPr>
              <w:rPr>
                <w:rFonts w:ascii="PT Astra Serif" w:hAnsi="PT Astra Serif"/>
              </w:rPr>
            </w:pPr>
            <w:r w:rsidRPr="007D75D9">
              <w:rPr>
                <w:rFonts w:ascii="PT Astra Serif" w:hAnsi="PT Astra Serif"/>
              </w:rPr>
              <w:t>Вид объекта</w:t>
            </w:r>
          </w:p>
        </w:tc>
        <w:tc>
          <w:tcPr>
            <w:tcW w:w="1435" w:type="dxa"/>
            <w:shd w:val="clear" w:color="auto" w:fill="FFFFFF" w:themeFill="background1"/>
            <w:vAlign w:val="center"/>
          </w:tcPr>
          <w:p w:rsidR="00AC670B" w:rsidRPr="007D75D9" w:rsidRDefault="00AC670B" w:rsidP="00AC670B">
            <w:pPr>
              <w:rPr>
                <w:rFonts w:ascii="PT Astra Serif" w:hAnsi="PT Astra Serif"/>
              </w:rPr>
            </w:pPr>
            <w:r w:rsidRPr="007D75D9">
              <w:rPr>
                <w:rFonts w:ascii="PT Astra Serif" w:hAnsi="PT Astra Serif"/>
              </w:rPr>
              <w:t>Наименование</w:t>
            </w:r>
          </w:p>
        </w:tc>
        <w:tc>
          <w:tcPr>
            <w:tcW w:w="1701" w:type="dxa"/>
            <w:shd w:val="clear" w:color="auto" w:fill="FFFFFF" w:themeFill="background1"/>
            <w:vAlign w:val="center"/>
          </w:tcPr>
          <w:p w:rsidR="00AC670B" w:rsidRPr="007D75D9" w:rsidRDefault="00AC670B" w:rsidP="00AC670B">
            <w:pPr>
              <w:rPr>
                <w:rFonts w:ascii="PT Astra Serif" w:hAnsi="PT Astra Serif"/>
              </w:rPr>
            </w:pPr>
            <w:r w:rsidRPr="007D75D9">
              <w:rPr>
                <w:rFonts w:ascii="PT Astra Serif" w:hAnsi="PT Astra Serif"/>
              </w:rPr>
              <w:t>Статус</w:t>
            </w:r>
          </w:p>
        </w:tc>
        <w:tc>
          <w:tcPr>
            <w:tcW w:w="1417" w:type="dxa"/>
            <w:shd w:val="clear" w:color="auto" w:fill="FFFFFF" w:themeFill="background1"/>
            <w:vAlign w:val="center"/>
          </w:tcPr>
          <w:p w:rsidR="00AC670B" w:rsidRPr="007D75D9" w:rsidRDefault="00AC670B" w:rsidP="00AC670B">
            <w:pPr>
              <w:rPr>
                <w:rFonts w:ascii="PT Astra Serif" w:hAnsi="PT Astra Serif"/>
              </w:rPr>
            </w:pPr>
            <w:r w:rsidRPr="007D75D9">
              <w:rPr>
                <w:rFonts w:ascii="PT Astra Serif" w:hAnsi="PT Astra Serif"/>
              </w:rPr>
              <w:t>Местоположение</w:t>
            </w:r>
          </w:p>
        </w:tc>
        <w:tc>
          <w:tcPr>
            <w:tcW w:w="1843" w:type="dxa"/>
            <w:shd w:val="clear" w:color="auto" w:fill="FFFFFF" w:themeFill="background1"/>
            <w:vAlign w:val="center"/>
          </w:tcPr>
          <w:p w:rsidR="00AC670B" w:rsidRPr="007D75D9" w:rsidRDefault="00AC670B" w:rsidP="00AC670B">
            <w:pPr>
              <w:rPr>
                <w:rFonts w:ascii="PT Astra Serif" w:hAnsi="PT Astra Serif"/>
              </w:rPr>
            </w:pPr>
            <w:r w:rsidRPr="007D75D9">
              <w:rPr>
                <w:rFonts w:ascii="PT Astra Serif" w:hAnsi="PT Astra Serif"/>
              </w:rPr>
              <w:t>Основные характеристики</w:t>
            </w:r>
          </w:p>
        </w:tc>
        <w:tc>
          <w:tcPr>
            <w:tcW w:w="2419" w:type="dxa"/>
            <w:shd w:val="clear" w:color="auto" w:fill="FFFFFF" w:themeFill="background1"/>
            <w:vAlign w:val="center"/>
          </w:tcPr>
          <w:p w:rsidR="00AC670B" w:rsidRPr="007D75D9" w:rsidRDefault="00AC670B" w:rsidP="00AC670B">
            <w:pPr>
              <w:rPr>
                <w:rFonts w:ascii="PT Astra Serif" w:hAnsi="PT Astra Serif"/>
              </w:rPr>
            </w:pPr>
            <w:r w:rsidRPr="007D75D9">
              <w:rPr>
                <w:rFonts w:ascii="PT Astra Serif" w:hAnsi="PT Astra Serif"/>
              </w:rPr>
              <w:t>Назначение</w:t>
            </w:r>
          </w:p>
        </w:tc>
        <w:tc>
          <w:tcPr>
            <w:tcW w:w="1460" w:type="dxa"/>
            <w:shd w:val="clear" w:color="auto" w:fill="FFFFFF" w:themeFill="background1"/>
            <w:vAlign w:val="center"/>
          </w:tcPr>
          <w:p w:rsidR="00AC670B" w:rsidRPr="007D75D9" w:rsidRDefault="00AC670B" w:rsidP="00AC670B">
            <w:pPr>
              <w:rPr>
                <w:rFonts w:ascii="PT Astra Serif" w:hAnsi="PT Astra Serif"/>
              </w:rPr>
            </w:pPr>
            <w:r w:rsidRPr="007D75D9">
              <w:rPr>
                <w:rFonts w:ascii="PT Astra Serif" w:hAnsi="PT Astra Serif"/>
              </w:rPr>
              <w:t>Зоны с особыми условиями использования территории</w:t>
            </w:r>
          </w:p>
        </w:tc>
        <w:tc>
          <w:tcPr>
            <w:tcW w:w="1646" w:type="dxa"/>
            <w:shd w:val="clear" w:color="auto" w:fill="FFFFFF" w:themeFill="background1"/>
            <w:vAlign w:val="center"/>
          </w:tcPr>
          <w:p w:rsidR="00AC670B" w:rsidRPr="007D75D9" w:rsidRDefault="00AC670B" w:rsidP="00AC670B">
            <w:pPr>
              <w:rPr>
                <w:rFonts w:ascii="PT Astra Serif" w:hAnsi="PT Astra Serif"/>
              </w:rPr>
            </w:pPr>
            <w:r w:rsidRPr="007D75D9">
              <w:rPr>
                <w:rFonts w:ascii="PT Astra Serif" w:hAnsi="PT Astra Serif"/>
              </w:rPr>
              <w:t>Функциональная зона</w:t>
            </w:r>
          </w:p>
        </w:tc>
      </w:tr>
      <w:tr w:rsidR="00AC670B" w:rsidRPr="007D75D9" w:rsidTr="00AC670B">
        <w:trPr>
          <w:trHeight w:val="1270"/>
        </w:trPr>
        <w:tc>
          <w:tcPr>
            <w:tcW w:w="343" w:type="dxa"/>
            <w:shd w:val="clear" w:color="auto" w:fill="FFFFFF" w:themeFill="background1"/>
            <w:vAlign w:val="center"/>
          </w:tcPr>
          <w:p w:rsidR="00AC670B" w:rsidRPr="007D75D9" w:rsidRDefault="00AC670B" w:rsidP="00AC670B">
            <w:pPr>
              <w:rPr>
                <w:rFonts w:ascii="PT Astra Serif" w:hAnsi="PT Astra Serif"/>
              </w:rPr>
            </w:pPr>
            <w:r w:rsidRPr="007D75D9">
              <w:rPr>
                <w:rFonts w:ascii="PT Astra Serif" w:hAnsi="PT Astra Serif"/>
              </w:rPr>
              <w:t>1</w:t>
            </w:r>
          </w:p>
        </w:tc>
        <w:tc>
          <w:tcPr>
            <w:tcW w:w="956" w:type="dxa"/>
            <w:shd w:val="clear" w:color="auto" w:fill="FFFFFF" w:themeFill="background1"/>
            <w:vAlign w:val="center"/>
          </w:tcPr>
          <w:p w:rsidR="00AC670B" w:rsidRPr="007D75D9" w:rsidRDefault="00AC670B" w:rsidP="00AC670B">
            <w:pPr>
              <w:rPr>
                <w:rFonts w:ascii="PT Astra Serif" w:hAnsi="PT Astra Serif"/>
              </w:rPr>
            </w:pPr>
            <w:r w:rsidRPr="007D75D9">
              <w:rPr>
                <w:rFonts w:ascii="PT Astra Serif" w:hAnsi="PT Astra Serif"/>
              </w:rPr>
              <w:t>602010302</w:t>
            </w:r>
          </w:p>
        </w:tc>
        <w:tc>
          <w:tcPr>
            <w:tcW w:w="1122" w:type="dxa"/>
            <w:shd w:val="clear" w:color="auto" w:fill="FFFFFF" w:themeFill="background1"/>
            <w:vAlign w:val="center"/>
          </w:tcPr>
          <w:p w:rsidR="00AC670B" w:rsidRPr="007D75D9" w:rsidRDefault="00AC670B" w:rsidP="00AC670B">
            <w:pPr>
              <w:rPr>
                <w:rFonts w:ascii="PT Astra Serif" w:hAnsi="PT Astra Serif"/>
              </w:rPr>
            </w:pPr>
            <w:r w:rsidRPr="007D75D9">
              <w:rPr>
                <w:rFonts w:ascii="PT Astra Serif" w:hAnsi="PT Astra Serif"/>
              </w:rPr>
              <w:t>Спортивное сооружение</w:t>
            </w:r>
          </w:p>
        </w:tc>
        <w:tc>
          <w:tcPr>
            <w:tcW w:w="1435" w:type="dxa"/>
            <w:shd w:val="clear" w:color="auto" w:fill="FFFFFF" w:themeFill="background1"/>
            <w:vAlign w:val="center"/>
          </w:tcPr>
          <w:p w:rsidR="00AC670B" w:rsidRPr="007D75D9" w:rsidRDefault="00AC670B" w:rsidP="00AC670B">
            <w:pPr>
              <w:rPr>
                <w:rFonts w:ascii="PT Astra Serif" w:hAnsi="PT Astra Serif"/>
              </w:rPr>
            </w:pPr>
            <w:r w:rsidRPr="007D75D9">
              <w:rPr>
                <w:rFonts w:ascii="PT Astra Serif" w:hAnsi="PT Astra Serif"/>
              </w:rPr>
              <w:t>Многофункциональная спортивная площадка</w:t>
            </w:r>
          </w:p>
        </w:tc>
        <w:tc>
          <w:tcPr>
            <w:tcW w:w="1701" w:type="dxa"/>
            <w:shd w:val="clear" w:color="auto" w:fill="FFFFFF" w:themeFill="background1"/>
            <w:vAlign w:val="center"/>
          </w:tcPr>
          <w:p w:rsidR="00AC670B" w:rsidRPr="007D75D9" w:rsidRDefault="00AC670B" w:rsidP="00AC670B">
            <w:pPr>
              <w:rPr>
                <w:rFonts w:ascii="PT Astra Serif" w:hAnsi="PT Astra Serif"/>
              </w:rPr>
            </w:pPr>
            <w:r w:rsidRPr="007D75D9">
              <w:rPr>
                <w:rFonts w:ascii="PT Astra Serif" w:hAnsi="PT Astra Serif"/>
              </w:rPr>
              <w:t>Планируемый к размещению</w:t>
            </w:r>
          </w:p>
        </w:tc>
        <w:tc>
          <w:tcPr>
            <w:tcW w:w="1417" w:type="dxa"/>
            <w:shd w:val="clear" w:color="auto" w:fill="FFFFFF" w:themeFill="background1"/>
            <w:vAlign w:val="center"/>
          </w:tcPr>
          <w:p w:rsidR="00AC670B" w:rsidRPr="007D75D9" w:rsidRDefault="00AC670B" w:rsidP="00AC670B">
            <w:pPr>
              <w:rPr>
                <w:rFonts w:ascii="PT Astra Serif" w:hAnsi="PT Astra Serif"/>
              </w:rPr>
            </w:pPr>
            <w:r w:rsidRPr="007D75D9">
              <w:rPr>
                <w:rFonts w:ascii="PT Astra Serif" w:hAnsi="PT Astra Serif"/>
              </w:rPr>
              <w:t>п. Социалистический</w:t>
            </w:r>
          </w:p>
        </w:tc>
        <w:tc>
          <w:tcPr>
            <w:tcW w:w="1843" w:type="dxa"/>
            <w:shd w:val="clear" w:color="auto" w:fill="FFFFFF" w:themeFill="background1"/>
            <w:vAlign w:val="center"/>
          </w:tcPr>
          <w:p w:rsidR="00AC670B" w:rsidRPr="007D75D9" w:rsidRDefault="00AC670B" w:rsidP="00AC670B">
            <w:pPr>
              <w:rPr>
                <w:rFonts w:ascii="PT Astra Serif" w:hAnsi="PT Astra Serif"/>
              </w:rPr>
            </w:pPr>
            <w:r w:rsidRPr="007D75D9">
              <w:rPr>
                <w:rFonts w:ascii="PT Astra Serif" w:hAnsi="PT Astra Serif"/>
              </w:rPr>
              <w:t>Площадь 0,20 га.</w:t>
            </w:r>
          </w:p>
          <w:p w:rsidR="00AC670B" w:rsidRPr="007D75D9" w:rsidRDefault="00AC670B" w:rsidP="00AC670B">
            <w:pPr>
              <w:rPr>
                <w:rFonts w:ascii="PT Astra Serif" w:hAnsi="PT Astra Serif"/>
              </w:rPr>
            </w:pPr>
            <w:r w:rsidRPr="007D75D9">
              <w:rPr>
                <w:rFonts w:ascii="PT Astra Serif" w:hAnsi="PT Astra Serif"/>
              </w:rPr>
              <w:t>Вместимость 50 чел.</w:t>
            </w:r>
          </w:p>
        </w:tc>
        <w:tc>
          <w:tcPr>
            <w:tcW w:w="2419" w:type="dxa"/>
            <w:vAlign w:val="center"/>
          </w:tcPr>
          <w:p w:rsidR="00AC670B" w:rsidRPr="007D75D9" w:rsidRDefault="00AC670B" w:rsidP="00AC670B">
            <w:pPr>
              <w:rPr>
                <w:rFonts w:ascii="PT Astra Serif" w:hAnsi="PT Astra Serif"/>
              </w:rPr>
            </w:pPr>
            <w:r w:rsidRPr="007D75D9">
              <w:rPr>
                <w:rFonts w:ascii="PT Astra Serif" w:hAnsi="PT Astra Serif"/>
              </w:rPr>
              <w:t>Обеспечение условий для развития на территории поселения физической культуры, школьного спорта и массового спорта</w:t>
            </w:r>
          </w:p>
        </w:tc>
        <w:tc>
          <w:tcPr>
            <w:tcW w:w="1460" w:type="dxa"/>
            <w:vAlign w:val="center"/>
          </w:tcPr>
          <w:p w:rsidR="00AC670B" w:rsidRPr="007D75D9" w:rsidRDefault="00AC670B" w:rsidP="00AC670B">
            <w:pPr>
              <w:rPr>
                <w:rFonts w:ascii="PT Astra Serif" w:hAnsi="PT Astra Serif"/>
              </w:rPr>
            </w:pPr>
            <w:r w:rsidRPr="007D75D9">
              <w:rPr>
                <w:rFonts w:ascii="PT Astra Serif" w:hAnsi="PT Astra Serif"/>
              </w:rPr>
              <w:t>Не устанавливается</w:t>
            </w:r>
          </w:p>
        </w:tc>
        <w:tc>
          <w:tcPr>
            <w:tcW w:w="1646" w:type="dxa"/>
            <w:vAlign w:val="center"/>
          </w:tcPr>
          <w:p w:rsidR="00AC670B" w:rsidRPr="007D75D9" w:rsidRDefault="00AC670B" w:rsidP="00AC670B">
            <w:pPr>
              <w:rPr>
                <w:rFonts w:ascii="PT Astra Serif" w:hAnsi="PT Astra Serif"/>
              </w:rPr>
            </w:pPr>
            <w:r w:rsidRPr="007D75D9">
              <w:rPr>
                <w:rFonts w:ascii="PT Astra Serif" w:hAnsi="PT Astra Serif"/>
              </w:rPr>
              <w:t>Зона специализированной общественной застройки</w:t>
            </w:r>
          </w:p>
        </w:tc>
      </w:tr>
      <w:bookmarkEnd w:id="109"/>
    </w:tbl>
    <w:p w:rsidR="00AC670B" w:rsidRPr="007D75D9" w:rsidRDefault="00AC670B" w:rsidP="00AC670B">
      <w:pPr>
        <w:rPr>
          <w:rFonts w:ascii="PT Astra Serif" w:hAnsi="PT Astra Serif"/>
        </w:rPr>
      </w:pPr>
    </w:p>
    <w:p w:rsidR="00AC670B" w:rsidRPr="007D75D9" w:rsidRDefault="00AC670B" w:rsidP="00AC670B">
      <w:pPr>
        <w:rPr>
          <w:rFonts w:ascii="PT Astra Serif" w:hAnsi="PT Astra Serif"/>
        </w:rPr>
      </w:pPr>
    </w:p>
    <w:p w:rsidR="00AC670B" w:rsidRPr="007D75D9" w:rsidRDefault="00AC670B" w:rsidP="00AC670B">
      <w:pPr>
        <w:rPr>
          <w:rFonts w:ascii="PT Astra Serif" w:hAnsi="PT Astra Serif"/>
        </w:rPr>
        <w:sectPr w:rsidR="00AC670B" w:rsidRPr="007D75D9" w:rsidSect="00AC670B">
          <w:pgSz w:w="16838" w:h="11906" w:orient="landscape"/>
          <w:pgMar w:top="1276" w:right="1418" w:bottom="851" w:left="1134" w:header="680" w:footer="680" w:gutter="0"/>
          <w:cols w:space="708"/>
          <w:docGrid w:linePitch="360"/>
        </w:sectPr>
      </w:pPr>
    </w:p>
    <w:p w:rsidR="00AC670B" w:rsidRPr="007D75D9" w:rsidRDefault="00AC670B" w:rsidP="00CB749F">
      <w:pPr>
        <w:jc w:val="both"/>
        <w:rPr>
          <w:rFonts w:ascii="PT Astra Serif" w:hAnsi="PT Astra Serif"/>
        </w:rPr>
      </w:pPr>
      <w:bookmarkStart w:id="110" w:name="_Toc183695752"/>
      <w:bookmarkEnd w:id="25"/>
      <w:r w:rsidRPr="007D75D9">
        <w:rPr>
          <w:rFonts w:ascii="PT Astra Serif" w:hAnsi="PT Astra Serif"/>
        </w:rPr>
        <w:lastRenderedPageBreak/>
        <w:t>4. Сведения о планируемых для размещения на территориях поселения объектов федерального значения, объектов регионального значения</w:t>
      </w:r>
      <w:bookmarkEnd w:id="110"/>
    </w:p>
    <w:p w:rsidR="00AC670B" w:rsidRPr="007D75D9" w:rsidRDefault="00AC670B" w:rsidP="00CB749F">
      <w:pPr>
        <w:jc w:val="both"/>
        <w:rPr>
          <w:rFonts w:ascii="PT Astra Serif" w:hAnsi="PT Astra Serif"/>
        </w:rPr>
      </w:pPr>
      <w:r w:rsidRPr="007D75D9">
        <w:rPr>
          <w:rFonts w:ascii="PT Astra Serif" w:hAnsi="PT Astra Serif"/>
        </w:rPr>
        <w:t>На территорию МО Ломинцевское распространяют действие следующие документы территориального планирования Российской Федерации:</w:t>
      </w:r>
    </w:p>
    <w:p w:rsidR="00AC670B" w:rsidRPr="007D75D9" w:rsidRDefault="00AC670B" w:rsidP="00CB749F">
      <w:pPr>
        <w:jc w:val="both"/>
        <w:rPr>
          <w:rFonts w:ascii="PT Astra Serif" w:hAnsi="PT Astra Serif"/>
        </w:rPr>
      </w:pPr>
      <w:r w:rsidRPr="007D75D9">
        <w:rPr>
          <w:rFonts w:ascii="PT Astra Serif" w:eastAsiaTheme="minorHAnsi" w:hAnsi="PT Astra Serif"/>
        </w:rPr>
        <w:t>1) схема территориального планирования Российской Федерации в области здравоохранения, утвержденная распоряжением Правительства Российской Федерации от 28.12.2012 №2607-р (с последующими изменениями и дополнениями);</w:t>
      </w:r>
    </w:p>
    <w:p w:rsidR="00AC670B" w:rsidRPr="007D75D9" w:rsidRDefault="00AC670B" w:rsidP="00CB749F">
      <w:pPr>
        <w:jc w:val="both"/>
        <w:rPr>
          <w:rFonts w:ascii="PT Astra Serif" w:eastAsiaTheme="minorHAnsi" w:hAnsi="PT Astra Serif"/>
        </w:rPr>
      </w:pPr>
      <w:r w:rsidRPr="007D75D9">
        <w:rPr>
          <w:rFonts w:ascii="PT Astra Serif" w:hAnsi="PT Astra Serif"/>
        </w:rPr>
        <w:t>2) схема территориального планирования Российской Федерации в области высшего</w:t>
      </w:r>
      <w:r w:rsidRPr="007D75D9">
        <w:rPr>
          <w:rFonts w:ascii="PT Astra Serif" w:eastAsiaTheme="minorHAnsi" w:hAnsi="PT Astra Serif"/>
        </w:rPr>
        <w:t xml:space="preserve"> профессионального образования, утвержденная распоряжением Правительства Российской Федерации от 26.02.2013 №247-р;</w:t>
      </w:r>
    </w:p>
    <w:p w:rsidR="00AC670B" w:rsidRPr="007D75D9" w:rsidRDefault="00AC670B" w:rsidP="00CB749F">
      <w:pPr>
        <w:jc w:val="both"/>
        <w:rPr>
          <w:rFonts w:ascii="PT Astra Serif" w:eastAsiaTheme="minorHAnsi" w:hAnsi="PT Astra Serif"/>
        </w:rPr>
      </w:pPr>
      <w:r w:rsidRPr="007D75D9">
        <w:rPr>
          <w:rFonts w:ascii="PT Astra Serif" w:eastAsiaTheme="minorHAnsi" w:hAnsi="PT Astra Serif"/>
        </w:rPr>
        <w:t>3)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утвержденная распоряжением Правительства Российской Федерации от 19.03.2013 №384-р (с последующими изменениями и дополнениями);</w:t>
      </w:r>
    </w:p>
    <w:p w:rsidR="00AC670B" w:rsidRPr="007D75D9" w:rsidRDefault="00AC670B" w:rsidP="00CB749F">
      <w:pPr>
        <w:jc w:val="both"/>
        <w:rPr>
          <w:rFonts w:ascii="PT Astra Serif" w:eastAsiaTheme="minorHAnsi" w:hAnsi="PT Astra Serif"/>
        </w:rPr>
      </w:pPr>
      <w:r w:rsidRPr="007D75D9">
        <w:rPr>
          <w:rFonts w:ascii="PT Astra Serif" w:eastAsiaTheme="minorHAnsi" w:hAnsi="PT Astra Serif"/>
        </w:rPr>
        <w:t>4) схема территориального планирования Российской Федерации в области федерального транспорта (в части трубопроводного транспорта), утвержденная распоряжением Правительства Российской Федерации от 06.05.2015 №816-р (с последующими изменениями и дополнениями);</w:t>
      </w:r>
    </w:p>
    <w:p w:rsidR="00AC670B" w:rsidRPr="007D75D9" w:rsidRDefault="00AC670B" w:rsidP="00CB749F">
      <w:pPr>
        <w:jc w:val="both"/>
        <w:rPr>
          <w:rFonts w:ascii="PT Astra Serif" w:eastAsiaTheme="minorHAnsi" w:hAnsi="PT Astra Serif"/>
        </w:rPr>
      </w:pPr>
      <w:r w:rsidRPr="007D75D9">
        <w:rPr>
          <w:rFonts w:ascii="PT Astra Serif" w:eastAsiaTheme="minorHAnsi" w:hAnsi="PT Astra Serif"/>
        </w:rPr>
        <w:t>5) схема территориального планирования Российской Федерации в области обороны страны и безопасности государства, утвержденная указом Президента Российской Федерации от 10.12.2015 № 615сс;</w:t>
      </w:r>
    </w:p>
    <w:p w:rsidR="00AC670B" w:rsidRPr="007D75D9" w:rsidRDefault="00AC670B" w:rsidP="00CB749F">
      <w:pPr>
        <w:jc w:val="both"/>
        <w:rPr>
          <w:rFonts w:ascii="PT Astra Serif" w:eastAsiaTheme="minorHAnsi" w:hAnsi="PT Astra Serif"/>
        </w:rPr>
      </w:pPr>
      <w:r w:rsidRPr="007D75D9">
        <w:rPr>
          <w:rFonts w:ascii="PT Astra Serif" w:eastAsiaTheme="minorHAnsi" w:hAnsi="PT Astra Serif"/>
        </w:rPr>
        <w:t>6) схема территориального планирования Российской Федерации в области энергетики, утвержденная распоряжением Правительства Российской Федерации от 01.08.2016 № 1634-р (с последующими изменениями и дополнениями).</w:t>
      </w:r>
    </w:p>
    <w:p w:rsidR="00AC670B" w:rsidRPr="007D75D9" w:rsidRDefault="00AC670B" w:rsidP="00CB749F">
      <w:pPr>
        <w:jc w:val="both"/>
        <w:rPr>
          <w:rFonts w:ascii="PT Astra Serif" w:hAnsi="PT Astra Serif"/>
        </w:rPr>
      </w:pPr>
      <w:r w:rsidRPr="007D75D9">
        <w:rPr>
          <w:rFonts w:ascii="PT Astra Serif" w:hAnsi="PT Astra Serif"/>
        </w:rPr>
        <w:t>Указанными документами территориального планирования Российской Федерации на территории МО Ломинцевское размещение объектов федерального значения не предусмотрено.</w:t>
      </w:r>
    </w:p>
    <w:p w:rsidR="00AC670B" w:rsidRPr="007D75D9" w:rsidRDefault="00AC670B" w:rsidP="00CB749F">
      <w:pPr>
        <w:jc w:val="both"/>
        <w:rPr>
          <w:rFonts w:ascii="PT Astra Serif" w:hAnsi="PT Astra Serif"/>
        </w:rPr>
      </w:pPr>
      <w:r w:rsidRPr="007D75D9">
        <w:rPr>
          <w:rFonts w:ascii="PT Astra Serif" w:hAnsi="PT Astra Serif"/>
        </w:rPr>
        <w:t xml:space="preserve">Кроме того, на территорию МО Ломинцевское распространяется действие документов территориального планирования Тульской области: </w:t>
      </w:r>
    </w:p>
    <w:p w:rsidR="00AC670B" w:rsidRPr="007D75D9" w:rsidRDefault="00AC670B" w:rsidP="00CB749F">
      <w:pPr>
        <w:jc w:val="both"/>
        <w:rPr>
          <w:rFonts w:ascii="PT Astra Serif" w:hAnsi="PT Astra Serif"/>
        </w:rPr>
      </w:pPr>
      <w:r w:rsidRPr="007D75D9">
        <w:rPr>
          <w:rFonts w:ascii="PT Astra Serif" w:hAnsi="PT Astra Serif"/>
        </w:rPr>
        <w:t>схема территориального планирования Тульской области, утвержденная Постановление правительства Тульской области "О внесении изменений в постановление правительства Тульской области от 04.04.2012 № 126 «Об утверждении Схемы территориального планирования Тульской области» № 688 от 30.12.2019.</w:t>
      </w:r>
    </w:p>
    <w:p w:rsidR="00AC670B" w:rsidRPr="007D75D9" w:rsidRDefault="00AC670B" w:rsidP="00CB749F">
      <w:pPr>
        <w:jc w:val="both"/>
        <w:rPr>
          <w:rFonts w:ascii="PT Astra Serif" w:hAnsi="PT Astra Serif"/>
        </w:rPr>
      </w:pPr>
      <w:r w:rsidRPr="007D75D9">
        <w:rPr>
          <w:rFonts w:ascii="PT Astra Serif" w:hAnsi="PT Astra Serif"/>
        </w:rPr>
        <w:t xml:space="preserve">Сведения о видах, назначении и наименованиях, планируемых для размещения на территориях </w:t>
      </w:r>
      <w:r w:rsidRPr="007D75D9">
        <w:rPr>
          <w:rFonts w:ascii="PT Astra Serif" w:eastAsiaTheme="minorHAnsi" w:hAnsi="PT Astra Serif"/>
        </w:rPr>
        <w:t>поселения</w:t>
      </w:r>
      <w:r w:rsidRPr="007D75D9">
        <w:rPr>
          <w:rFonts w:ascii="PT Astra Serif" w:hAnsi="PT Astra Serif"/>
        </w:rPr>
        <w:t xml:space="preserve"> объектов регионального значения, их основные характеристики, местоположение, характеристики зон с особыми условиями использования территорий представлены в таблицах 4.1.</w:t>
      </w:r>
    </w:p>
    <w:p w:rsidR="00AC670B" w:rsidRPr="007D75D9" w:rsidRDefault="00AC670B" w:rsidP="00CB749F">
      <w:pPr>
        <w:jc w:val="both"/>
        <w:rPr>
          <w:rFonts w:ascii="PT Astra Serif" w:hAnsi="PT Astra Serif"/>
        </w:rPr>
      </w:pPr>
    </w:p>
    <w:p w:rsidR="00AC670B" w:rsidRPr="007D75D9" w:rsidRDefault="00AC670B" w:rsidP="00CB749F">
      <w:pPr>
        <w:jc w:val="both"/>
        <w:rPr>
          <w:rFonts w:ascii="PT Astra Serif" w:hAnsi="PT Astra Serif"/>
        </w:rPr>
        <w:sectPr w:rsidR="00AC670B" w:rsidRPr="007D75D9" w:rsidSect="00AC670B">
          <w:pgSz w:w="11906" w:h="16838"/>
          <w:pgMar w:top="1418" w:right="851" w:bottom="1134" w:left="1134" w:header="680" w:footer="680" w:gutter="0"/>
          <w:cols w:space="708"/>
          <w:docGrid w:linePitch="360"/>
        </w:sectPr>
      </w:pPr>
    </w:p>
    <w:p w:rsidR="00AC670B" w:rsidRPr="007D75D9" w:rsidRDefault="00AC670B" w:rsidP="00AC670B">
      <w:pPr>
        <w:rPr>
          <w:rFonts w:ascii="PT Astra Serif" w:eastAsiaTheme="minorHAnsi" w:hAnsi="PT Astra Serif"/>
        </w:rPr>
      </w:pPr>
    </w:p>
    <w:p w:rsidR="00AC670B" w:rsidRPr="007D75D9" w:rsidRDefault="00AC670B" w:rsidP="00AC670B">
      <w:pPr>
        <w:rPr>
          <w:rFonts w:ascii="PT Astra Serif" w:eastAsiaTheme="minorHAnsi" w:hAnsi="PT Astra Serif"/>
        </w:rPr>
      </w:pPr>
      <w:r w:rsidRPr="007D75D9">
        <w:rPr>
          <w:rFonts w:ascii="PT Astra Serif" w:eastAsiaTheme="minorHAnsi" w:hAnsi="PT Astra Serif"/>
        </w:rPr>
        <w:t>Таблица 4.1</w:t>
      </w:r>
    </w:p>
    <w:p w:rsidR="00AC670B" w:rsidRPr="007D75D9" w:rsidRDefault="00AC670B" w:rsidP="00AC670B">
      <w:pPr>
        <w:rPr>
          <w:rFonts w:ascii="PT Astra Serif" w:hAnsi="PT Astra Serif"/>
        </w:rPr>
      </w:pPr>
      <w:bookmarkStart w:id="111" w:name="_Hlk160005350"/>
      <w:r w:rsidRPr="007D75D9">
        <w:rPr>
          <w:rFonts w:ascii="PT Astra Serif" w:hAnsi="PT Astra Serif"/>
        </w:rPr>
        <w:t xml:space="preserve">Сведения о планируемых для размещения на территории поселения объектах регионального значения </w:t>
      </w:r>
    </w:p>
    <w:tbl>
      <w:tblPr>
        <w:tblW w:w="14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97"/>
        <w:gridCol w:w="4905"/>
        <w:gridCol w:w="2878"/>
        <w:gridCol w:w="2977"/>
        <w:gridCol w:w="2693"/>
      </w:tblGrid>
      <w:tr w:rsidR="00AC670B" w:rsidRPr="007D75D9" w:rsidTr="00AC670B">
        <w:tc>
          <w:tcPr>
            <w:tcW w:w="1397" w:type="dxa"/>
            <w:shd w:val="clear" w:color="auto" w:fill="auto"/>
            <w:vAlign w:val="center"/>
          </w:tcPr>
          <w:bookmarkEnd w:id="111"/>
          <w:p w:rsidR="00AC670B" w:rsidRPr="007D75D9" w:rsidRDefault="00AC670B" w:rsidP="00AC670B">
            <w:pPr>
              <w:rPr>
                <w:rFonts w:ascii="PT Astra Serif" w:hAnsi="PT Astra Serif"/>
              </w:rPr>
            </w:pPr>
            <w:r w:rsidRPr="007D75D9">
              <w:rPr>
                <w:rFonts w:ascii="PT Astra Serif" w:hAnsi="PT Astra Serif"/>
              </w:rPr>
              <w:t>Номер объекта на карте</w:t>
            </w:r>
          </w:p>
        </w:tc>
        <w:tc>
          <w:tcPr>
            <w:tcW w:w="4905" w:type="dxa"/>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Наименование</w:t>
            </w:r>
          </w:p>
        </w:tc>
        <w:tc>
          <w:tcPr>
            <w:tcW w:w="2878" w:type="dxa"/>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Основные характеристики</w:t>
            </w:r>
          </w:p>
        </w:tc>
        <w:tc>
          <w:tcPr>
            <w:tcW w:w="2977" w:type="dxa"/>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Местоположение</w:t>
            </w:r>
          </w:p>
        </w:tc>
        <w:tc>
          <w:tcPr>
            <w:tcW w:w="2693" w:type="dxa"/>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Зоны с особыми условиями использования территории</w:t>
            </w:r>
          </w:p>
        </w:tc>
      </w:tr>
      <w:tr w:rsidR="00AC670B" w:rsidRPr="007D75D9" w:rsidTr="00AC670B">
        <w:tc>
          <w:tcPr>
            <w:tcW w:w="1397" w:type="dxa"/>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1-79</w:t>
            </w:r>
          </w:p>
        </w:tc>
        <w:tc>
          <w:tcPr>
            <w:tcW w:w="4905" w:type="dxa"/>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 xml:space="preserve">Реконструкция автодороги 70 ОП РЗ 70К-207 «Щекино – Липки – </w:t>
            </w:r>
            <w:proofErr w:type="spellStart"/>
            <w:r w:rsidRPr="007D75D9">
              <w:rPr>
                <w:rFonts w:ascii="PT Astra Serif" w:hAnsi="PT Astra Serif"/>
              </w:rPr>
              <w:t>Киреевск</w:t>
            </w:r>
            <w:proofErr w:type="spellEnd"/>
            <w:r w:rsidRPr="007D75D9">
              <w:rPr>
                <w:rFonts w:ascii="PT Astra Serif" w:hAnsi="PT Astra Serif"/>
              </w:rPr>
              <w:t>»</w:t>
            </w:r>
          </w:p>
        </w:tc>
        <w:tc>
          <w:tcPr>
            <w:tcW w:w="2878" w:type="dxa"/>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Протяжённость 13,5 км</w:t>
            </w:r>
          </w:p>
        </w:tc>
        <w:tc>
          <w:tcPr>
            <w:tcW w:w="2977" w:type="dxa"/>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Киреевский район, Щекинский район</w:t>
            </w:r>
          </w:p>
        </w:tc>
        <w:tc>
          <w:tcPr>
            <w:tcW w:w="2693" w:type="dxa"/>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Придорожные полосы автомобильных дорог</w:t>
            </w:r>
          </w:p>
          <w:p w:rsidR="00AC670B" w:rsidRPr="007D75D9" w:rsidRDefault="00AC670B" w:rsidP="00AC670B">
            <w:pPr>
              <w:rPr>
                <w:rFonts w:ascii="PT Astra Serif" w:hAnsi="PT Astra Serif"/>
              </w:rPr>
            </w:pPr>
            <w:r w:rsidRPr="007D75D9">
              <w:rPr>
                <w:rFonts w:ascii="PT Astra Serif" w:hAnsi="PT Astra Serif"/>
              </w:rPr>
              <w:t>(50 м)</w:t>
            </w:r>
          </w:p>
        </w:tc>
      </w:tr>
    </w:tbl>
    <w:p w:rsidR="00AC670B" w:rsidRPr="007D75D9" w:rsidRDefault="00AC670B" w:rsidP="00AC670B">
      <w:pPr>
        <w:rPr>
          <w:rFonts w:ascii="PT Astra Serif" w:hAnsi="PT Astra Serif"/>
        </w:rPr>
      </w:pPr>
    </w:p>
    <w:p w:rsidR="00AC670B" w:rsidRPr="007D75D9" w:rsidRDefault="00AC670B" w:rsidP="00AC670B">
      <w:pPr>
        <w:rPr>
          <w:rFonts w:ascii="PT Astra Serif" w:hAnsi="PT Astra Serif"/>
        </w:rPr>
      </w:pPr>
    </w:p>
    <w:p w:rsidR="00AC670B" w:rsidRPr="007D75D9" w:rsidRDefault="00AC670B" w:rsidP="00AC670B">
      <w:pPr>
        <w:rPr>
          <w:rFonts w:ascii="PT Astra Serif" w:hAnsi="PT Astra Serif"/>
        </w:rPr>
        <w:sectPr w:rsidR="00AC670B" w:rsidRPr="007D75D9" w:rsidSect="00AC670B">
          <w:pgSz w:w="16838" w:h="11906" w:orient="landscape"/>
          <w:pgMar w:top="1134" w:right="1418" w:bottom="851" w:left="1134" w:header="680" w:footer="680" w:gutter="0"/>
          <w:cols w:space="708"/>
          <w:docGrid w:linePitch="360"/>
        </w:sectPr>
      </w:pPr>
    </w:p>
    <w:p w:rsidR="00AC670B" w:rsidRPr="007D75D9" w:rsidRDefault="00AC670B" w:rsidP="00CB749F">
      <w:pPr>
        <w:jc w:val="both"/>
        <w:rPr>
          <w:rFonts w:ascii="PT Astra Serif" w:hAnsi="PT Astra Serif"/>
        </w:rPr>
      </w:pPr>
      <w:bookmarkStart w:id="112" w:name="_Toc183695753"/>
      <w:r w:rsidRPr="007D75D9">
        <w:rPr>
          <w:rFonts w:ascii="PT Astra Serif" w:hAnsi="PT Astra Serif"/>
        </w:rPr>
        <w:lastRenderedPageBreak/>
        <w:t>5. Сведения о планируемых для размещения на территориях поселения объектов местного значения муниципального района</w:t>
      </w:r>
      <w:bookmarkEnd w:id="112"/>
    </w:p>
    <w:p w:rsidR="00AC670B" w:rsidRPr="007D75D9" w:rsidRDefault="00AC670B" w:rsidP="00CB749F">
      <w:pPr>
        <w:jc w:val="both"/>
        <w:rPr>
          <w:rFonts w:ascii="PT Astra Serif" w:hAnsi="PT Astra Serif"/>
        </w:rPr>
      </w:pPr>
      <w:bookmarkStart w:id="113" w:name="dst101699"/>
      <w:bookmarkStart w:id="114" w:name="_Toc370201566"/>
      <w:bookmarkEnd w:id="113"/>
      <w:r w:rsidRPr="007D75D9">
        <w:rPr>
          <w:rFonts w:ascii="PT Astra Serif" w:hAnsi="PT Astra Serif"/>
        </w:rPr>
        <w:t>На территорию МО Ломинцевское распространяет действие документ территориального планирования Щекинского района Тульской области:</w:t>
      </w:r>
    </w:p>
    <w:p w:rsidR="00AC670B" w:rsidRPr="007D75D9" w:rsidRDefault="00AC670B" w:rsidP="00CB749F">
      <w:pPr>
        <w:jc w:val="both"/>
        <w:rPr>
          <w:rFonts w:ascii="PT Astra Serif" w:hAnsi="PT Astra Serif"/>
        </w:rPr>
      </w:pPr>
      <w:r w:rsidRPr="007D75D9">
        <w:rPr>
          <w:rFonts w:ascii="PT Astra Serif" w:hAnsi="PT Astra Serif"/>
        </w:rPr>
        <w:t>Схема территориального планирования Щекинского района Тульской области (в действующей редакции).</w:t>
      </w:r>
    </w:p>
    <w:p w:rsidR="00AC670B" w:rsidRPr="007D75D9" w:rsidRDefault="00AC670B" w:rsidP="00CB749F">
      <w:pPr>
        <w:jc w:val="both"/>
        <w:rPr>
          <w:rFonts w:ascii="PT Astra Serif" w:hAnsi="PT Astra Serif"/>
        </w:rPr>
      </w:pPr>
      <w:r w:rsidRPr="007D75D9">
        <w:rPr>
          <w:rFonts w:ascii="PT Astra Serif" w:hAnsi="PT Astra Serif"/>
        </w:rPr>
        <w:t>Указанными документами территориального планирования Щекинского района на территории МО Ломинцевское размещение объектов местного значения муниципального района не предусмотрено.</w:t>
      </w:r>
    </w:p>
    <w:p w:rsidR="00AC670B" w:rsidRPr="007D75D9" w:rsidRDefault="00AC670B" w:rsidP="00CB749F">
      <w:pPr>
        <w:jc w:val="both"/>
        <w:rPr>
          <w:rFonts w:ascii="PT Astra Serif" w:hAnsi="PT Astra Serif"/>
        </w:rPr>
      </w:pPr>
    </w:p>
    <w:p w:rsidR="00AC670B" w:rsidRPr="007D75D9" w:rsidRDefault="00AC670B" w:rsidP="00CB749F">
      <w:pPr>
        <w:jc w:val="both"/>
        <w:rPr>
          <w:rFonts w:ascii="PT Astra Serif" w:eastAsiaTheme="minorHAnsi" w:hAnsi="PT Astra Serif"/>
        </w:rPr>
        <w:sectPr w:rsidR="00AC670B" w:rsidRPr="007D75D9" w:rsidSect="00AC670B">
          <w:footerReference w:type="default" r:id="rId22"/>
          <w:pgSz w:w="11906" w:h="16838"/>
          <w:pgMar w:top="1560" w:right="851" w:bottom="1134" w:left="1134" w:header="680" w:footer="680" w:gutter="0"/>
          <w:cols w:space="708"/>
          <w:docGrid w:linePitch="360"/>
        </w:sectPr>
      </w:pPr>
    </w:p>
    <w:p w:rsidR="00AC670B" w:rsidRPr="007D75D9" w:rsidRDefault="00AC670B" w:rsidP="00CB749F">
      <w:pPr>
        <w:jc w:val="both"/>
        <w:rPr>
          <w:rFonts w:ascii="PT Astra Serif" w:hAnsi="PT Astra Serif"/>
        </w:rPr>
      </w:pPr>
      <w:bookmarkStart w:id="115" w:name="_Toc183695754"/>
      <w:r w:rsidRPr="007D75D9">
        <w:rPr>
          <w:rFonts w:ascii="PT Astra Serif" w:hAnsi="PT Astra Serif"/>
        </w:rPr>
        <w:lastRenderedPageBreak/>
        <w:t>6. Перечень и характеристика основных факторов риска возникновения чрезвычайных ситуаций природного и техногенного характера</w:t>
      </w:r>
      <w:bookmarkEnd w:id="115"/>
    </w:p>
    <w:p w:rsidR="00AC670B" w:rsidRPr="007D75D9" w:rsidRDefault="00AC670B" w:rsidP="00CB749F">
      <w:pPr>
        <w:jc w:val="both"/>
        <w:rPr>
          <w:rFonts w:ascii="PT Astra Serif" w:hAnsi="PT Astra Serif"/>
        </w:rPr>
      </w:pPr>
      <w:r w:rsidRPr="007D75D9">
        <w:rPr>
          <w:rFonts w:ascii="PT Astra Serif" w:hAnsi="PT Astra Serif"/>
        </w:rPr>
        <w:t>В данном разделе в соответствии с п. 6 ст. 23 Градостроительного кодекса РФ приведен перечень и характеристика рисков возникновения чрезвычайных ситуаций природного и техногенного характера на территории МО Ломинцевское .</w:t>
      </w:r>
    </w:p>
    <w:p w:rsidR="00AC670B" w:rsidRPr="007D75D9" w:rsidRDefault="00AC670B" w:rsidP="00CB749F">
      <w:pPr>
        <w:jc w:val="both"/>
        <w:rPr>
          <w:rFonts w:ascii="PT Astra Serif" w:hAnsi="PT Astra Serif"/>
        </w:rPr>
      </w:pPr>
      <w:bookmarkStart w:id="116" w:name="_Toc520277840"/>
      <w:bookmarkStart w:id="117" w:name="_Toc520277884"/>
      <w:bookmarkStart w:id="118" w:name="_Toc16761362"/>
      <w:bookmarkStart w:id="119" w:name="_Toc183695755"/>
      <w:r w:rsidRPr="007D75D9">
        <w:rPr>
          <w:rFonts w:ascii="PT Astra Serif" w:hAnsi="PT Astra Serif"/>
        </w:rPr>
        <w:t>6.1. Инженерно-технические мероприятия гражданской обороны</w:t>
      </w:r>
      <w:bookmarkEnd w:id="116"/>
      <w:bookmarkEnd w:id="117"/>
      <w:bookmarkEnd w:id="118"/>
      <w:bookmarkEnd w:id="119"/>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Согласно Постановлению Правительства РФ от 3 октября 1998 года №1149 «О порядке отнесения территорий к группам по гражданской обороне» к первой группе территорий по гражданской обороне относится территория города, если:</w:t>
      </w:r>
    </w:p>
    <w:p w:rsidR="00AC670B" w:rsidRPr="007D75D9" w:rsidRDefault="00AC670B" w:rsidP="00CB749F">
      <w:pPr>
        <w:jc w:val="both"/>
        <w:rPr>
          <w:rFonts w:ascii="PT Astra Serif" w:hAnsi="PT Astra Serif"/>
        </w:rPr>
      </w:pPr>
      <w:r w:rsidRPr="007D75D9">
        <w:rPr>
          <w:rFonts w:ascii="PT Astra Serif" w:hAnsi="PT Astra Serif"/>
        </w:rPr>
        <w:t>численность населения превышает 1000 тыс. человек;</w:t>
      </w:r>
    </w:p>
    <w:p w:rsidR="00AC670B" w:rsidRPr="007D75D9" w:rsidRDefault="00AC670B" w:rsidP="00CB749F">
      <w:pPr>
        <w:jc w:val="both"/>
        <w:rPr>
          <w:rFonts w:ascii="PT Astra Serif" w:hAnsi="PT Astra Serif"/>
        </w:rPr>
      </w:pPr>
      <w:r w:rsidRPr="007D75D9">
        <w:rPr>
          <w:rFonts w:ascii="PT Astra Serif" w:hAnsi="PT Astra Serif"/>
        </w:rPr>
        <w:t>численность населения составляет от 500 тыс. человек до 1000 тыс. человек и на ней расположены не менее трех организаций особой важности по гражданской обороне или более 50 организаций первой (второй) категории по гражданской обороне;</w:t>
      </w:r>
    </w:p>
    <w:p w:rsidR="00AC670B" w:rsidRPr="007D75D9" w:rsidRDefault="00AC670B" w:rsidP="00CB749F">
      <w:pPr>
        <w:jc w:val="both"/>
        <w:rPr>
          <w:rFonts w:ascii="PT Astra Serif" w:hAnsi="PT Astra Serif"/>
        </w:rPr>
      </w:pPr>
      <w:r w:rsidRPr="007D75D9">
        <w:rPr>
          <w:rFonts w:ascii="PT Astra Serif" w:hAnsi="PT Astra Serif"/>
        </w:rPr>
        <w:t>более 50 процентов населения либо территории города попадают в зону возможного химического заражения, радиоактивного загрязнения или катастрофического затопления.</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Ко второй группе территорий по гражданской обороне относится территория города, если:</w:t>
      </w:r>
    </w:p>
    <w:p w:rsidR="00AC670B" w:rsidRPr="007D75D9" w:rsidRDefault="00AC670B" w:rsidP="00CB749F">
      <w:pPr>
        <w:jc w:val="both"/>
        <w:rPr>
          <w:rFonts w:ascii="PT Astra Serif" w:hAnsi="PT Astra Serif"/>
        </w:rPr>
      </w:pPr>
      <w:r w:rsidRPr="007D75D9">
        <w:rPr>
          <w:rFonts w:ascii="PT Astra Serif" w:hAnsi="PT Astra Serif"/>
        </w:rPr>
        <w:t>численность населения составляет от 500 тыс. человек до 1000 тыс. человек;</w:t>
      </w:r>
    </w:p>
    <w:p w:rsidR="00AC670B" w:rsidRPr="007D75D9" w:rsidRDefault="00AC670B" w:rsidP="00CB749F">
      <w:pPr>
        <w:jc w:val="both"/>
        <w:rPr>
          <w:rFonts w:ascii="PT Astra Serif" w:hAnsi="PT Astra Serif"/>
        </w:rPr>
      </w:pPr>
      <w:r w:rsidRPr="007D75D9">
        <w:rPr>
          <w:rFonts w:ascii="PT Astra Serif" w:hAnsi="PT Astra Serif"/>
        </w:rPr>
        <w:t>численность населения составляет от 150 тыс. человек до 500 тыс. человек и на ней расположены не менее двух организаций особой важности по гражданской обороне либо более 20 организаций первой (второй) категории по гражданской обороне;</w:t>
      </w:r>
    </w:p>
    <w:p w:rsidR="00AC670B" w:rsidRPr="007D75D9" w:rsidRDefault="00AC670B" w:rsidP="00CB749F">
      <w:pPr>
        <w:jc w:val="both"/>
        <w:rPr>
          <w:rFonts w:ascii="PT Astra Serif" w:hAnsi="PT Astra Serif"/>
        </w:rPr>
      </w:pPr>
      <w:r w:rsidRPr="007D75D9">
        <w:rPr>
          <w:rFonts w:ascii="PT Astra Serif" w:hAnsi="PT Astra Serif"/>
        </w:rPr>
        <w:t>более 30 процентов населения либо территории города попадают в зону возможного химического заражения, радиоактивного загрязнения или катастрофического затопления.</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Ко второй группе территорий по гражданской обороне относятся также территории закрытых административно-территориальных образований.</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xml:space="preserve">По группе ГО </w:t>
      </w:r>
      <w:r w:rsidRPr="007D75D9">
        <w:rPr>
          <w:rFonts w:ascii="PT Astra Serif" w:hAnsi="PT Astra Serif"/>
        </w:rPr>
        <w:t xml:space="preserve">МО Ломинцевское </w:t>
      </w:r>
      <w:r w:rsidRPr="007D75D9">
        <w:rPr>
          <w:rFonts w:ascii="PT Astra Serif" w:eastAsiaTheme="minorEastAsia" w:hAnsi="PT Astra Serif"/>
        </w:rPr>
        <w:t xml:space="preserve">– не категорировано. На территории муниципального образования отсутствуют категорированные по ГО населенные пункты, предприятия, организации и учреждения. </w:t>
      </w:r>
    </w:p>
    <w:p w:rsidR="00AC670B" w:rsidRPr="007D75D9" w:rsidRDefault="00AC670B" w:rsidP="00CB749F">
      <w:pPr>
        <w:jc w:val="both"/>
        <w:rPr>
          <w:rFonts w:ascii="PT Astra Serif" w:hAnsi="PT Astra Serif"/>
        </w:rPr>
      </w:pPr>
      <w:bookmarkStart w:id="120" w:name="_Toc520277842"/>
      <w:bookmarkStart w:id="121" w:name="_Toc520277886"/>
      <w:r w:rsidRPr="007D75D9">
        <w:rPr>
          <w:rFonts w:ascii="PT Astra Serif" w:hAnsi="PT Astra Serif"/>
        </w:rPr>
        <w:t>Безопасный район</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Безопасный район - территория, расположенная вне зон возможных, в том числе сильных, разрушений, возможного радиоактивного загрязнения, возможного химического заражения, возможного катастрофического затопления и подготовленная для жизнеобеспечения местного и эвакуированного населения, а также для размещения и хранения материальных и культурных ценностей.</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xml:space="preserve">Пешие маршруты эвакуации предусмотрены из административного центра поселения к местам расселения, где силами местной администрации происходит размещение и обустройство эвакуируемых. Согласно ГОСТ Р 22.3.17-2020 «Национальный стандарт Российской Федерации. Безопасность в чрезвычайных ситуациях. Планирование мероприятий по эвакуации и рассредоточению населения при угрозе и возникновении чрезвычайных ситуаций. Основные положения», при размещении эвакуируемого населения в безопасном районе, обеспечение жильем осуществляется из расчета 2 м2 общей площади на одного человека. </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Планирование мероприятий по эвакуации и рассредоточению населения при угрозе и возникновении чрезвычайных ситуаций (далее – МЭР) осуществляется для обеспечения организованного перемещения населения из населенных пунктов и (или) с территорий организаций, которые попадают в зоны возможных разрушений, возможного радиоактивного загрязнения, возможного химического заражения, возможного катастрофического затопления на территорию, подготовленную для жизнеобеспечения местного и эвакуированного населения, для размещения и хранения материальных и культурных ценностей.</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При планировании МЭР определяются места размещения и количество:</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сборных эвакуационных пунктов (СЭП);</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промежуточных пунктов эвакуации (ППЭ);</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групп управления на маршрутах пешей эвакуации населения;</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lastRenderedPageBreak/>
        <w:t xml:space="preserve">- </w:t>
      </w:r>
      <w:proofErr w:type="spellStart"/>
      <w:r w:rsidRPr="007D75D9">
        <w:rPr>
          <w:rFonts w:ascii="PT Astra Serif" w:eastAsiaTheme="minorEastAsia" w:hAnsi="PT Astra Serif"/>
        </w:rPr>
        <w:t>эвакоприемных</w:t>
      </w:r>
      <w:proofErr w:type="spellEnd"/>
      <w:r w:rsidRPr="007D75D9">
        <w:rPr>
          <w:rFonts w:ascii="PT Astra Serif" w:eastAsiaTheme="minorEastAsia" w:hAnsi="PT Astra Serif"/>
        </w:rPr>
        <w:t xml:space="preserve"> комиссий при органах местного самоуправления;</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приемных эвакуационных пунктов (ПЭП);</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администраций пунктов посадки (высадки) населения, погрузки (выгрузки) материальных и культурных ценностей на транспорт.</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xml:space="preserve">Основные задачи, состав и организация деятельности эвакуационной комиссии определены Положением об эвакуационной комиссии Тульской области, утвержденным постановлением Правительства Тульской области от 28 сентября 2018 года N 360-П. </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К материальным ценностям, подлежащим эвакуации, относятся:</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xml:space="preserve">а) государственные ценности (золотовалютные резервы, банковские активы, ценные бумаги, эталоны измерения, запасы драгоценных камней и металлов, документы текущего делопроизводства и ведомственные архивы государственных органов и организаций, электронно-вычислительные системы и базы данных); </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xml:space="preserve">б) производственные и научные ценности (особо ценное научное и производственное оборудование, страховой фонд технической документации, особо ценная научная документация, базы данных на электронных носителях, научные собрания и фонды организаций); </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в) запасы продовольствия, медицинское оборудование объектов здравоохранения, оборудование объектов водоснабжения, запасы медицинского имущества и запасы материальных средств, необходимые для первоочередного жизнеобеспечения населения;</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xml:space="preserve">г) сельскохозяйственные животные, запасы зерновых культур, семенные и фуражные запасы; </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д) запасы материальных средств для обеспечения проведения аварийно-спасательных и других неотложных работ.</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xml:space="preserve">К культурным ценностям, подлежащим эвакуации, относятся: </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xml:space="preserve">а) культурные ценности мирового значения; </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xml:space="preserve">б) российский страховой фонд документов библиотечных фондов; </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xml:space="preserve">в) культурные ценности федерального (общероссийского) значения; </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xml:space="preserve">г) электронные информационные ресурсы на жестких носителях; </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д) культурные ценности, имеющие исключительное значение для культуры народов Российской Федерации.</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Особо ценные документы Федерального архивного агентства подлежат укрытию в установленном порядке.</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Основанием для отнесения к материальным и культурным ценностям, подлежащим эвакуации, является экспертная оценка, проводимая соответствующими специалистами федеральных органов исполнительной власти, органов исполнительной власти субъектов Российской Федерации, органов местного самоуправления и организаций.</w:t>
      </w:r>
    </w:p>
    <w:p w:rsidR="00AC670B" w:rsidRPr="007D75D9" w:rsidRDefault="00AC670B" w:rsidP="00CB749F">
      <w:pPr>
        <w:jc w:val="both"/>
        <w:rPr>
          <w:rFonts w:ascii="PT Astra Serif" w:hAnsi="PT Astra Serif"/>
        </w:rPr>
      </w:pPr>
      <w:r w:rsidRPr="007D75D9">
        <w:rPr>
          <w:rFonts w:ascii="PT Astra Serif" w:hAnsi="PT Astra Serif"/>
        </w:rPr>
        <w:t>Защита населения</w:t>
      </w:r>
      <w:bookmarkEnd w:id="120"/>
      <w:bookmarkEnd w:id="121"/>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Согласно ГОСТ Р 22.3.17-2020 рассредоточение – это комплекс мероприятий по организованному вывозу (выводу) из зон возможных опасностей и размещению в безопасных районах для проживания и отдыха рабочих смен организаций, продолжающих производственную деятельность в этих зонах, не занятых непосредственно в производственной деятельности.</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xml:space="preserve">Так как </w:t>
      </w:r>
      <w:r w:rsidRPr="007D75D9">
        <w:rPr>
          <w:rFonts w:ascii="PT Astra Serif" w:hAnsi="PT Astra Serif"/>
        </w:rPr>
        <w:t xml:space="preserve">МО Ломинцевское </w:t>
      </w:r>
      <w:r w:rsidRPr="007D75D9">
        <w:rPr>
          <w:rFonts w:ascii="PT Astra Serif" w:eastAsiaTheme="minorEastAsia" w:hAnsi="PT Astra Serif"/>
        </w:rPr>
        <w:t xml:space="preserve">является </w:t>
      </w:r>
      <w:proofErr w:type="spellStart"/>
      <w:r w:rsidRPr="007D75D9">
        <w:rPr>
          <w:rFonts w:ascii="PT Astra Serif" w:eastAsiaTheme="minorEastAsia" w:hAnsi="PT Astra Serif"/>
        </w:rPr>
        <w:t>некатегорированным</w:t>
      </w:r>
      <w:proofErr w:type="spellEnd"/>
      <w:r w:rsidRPr="007D75D9">
        <w:rPr>
          <w:rFonts w:ascii="PT Astra Serif" w:eastAsiaTheme="minorEastAsia" w:hAnsi="PT Astra Serif"/>
        </w:rPr>
        <w:t>, то население подлежит рассредоточению в границах территории муниципального образования согласно мобилизационному плану.</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xml:space="preserve">Основным способом защиты населения от возможного радиоактивного заражения и современных военных средств поражения, является укрытие в специальных защитных сооружениях, которые должны приводиться в готовность для укрываемых в сроки не более 12 часов. На территории </w:t>
      </w:r>
      <w:r w:rsidRPr="007D75D9">
        <w:rPr>
          <w:rFonts w:ascii="PT Astra Serif" w:hAnsi="PT Astra Serif"/>
        </w:rPr>
        <w:t xml:space="preserve">МО Ломинцевское , </w:t>
      </w:r>
      <w:r w:rsidRPr="007D75D9">
        <w:rPr>
          <w:rFonts w:ascii="PT Astra Serif" w:eastAsiaTheme="minorEastAsia" w:hAnsi="PT Astra Serif"/>
        </w:rPr>
        <w:t xml:space="preserve">оборудованные защитные сооружения ГО отсутствуют. </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xml:space="preserve">Согласно СП 88.13330.2014 «Защитные сооружения гражданской обороны. Актуализированная редакция СНиП II-11-77*», норма площади пола основных помещений ЗС на одного </w:t>
      </w:r>
      <w:r w:rsidRPr="007D75D9">
        <w:rPr>
          <w:rFonts w:ascii="PT Astra Serif" w:eastAsiaTheme="minorEastAsia" w:hAnsi="PT Astra Serif"/>
        </w:rPr>
        <w:lastRenderedPageBreak/>
        <w:t>укрываемого следует принимать 0,5м2, для хранения загрязненной уличной одежды – 0,07м2, для санитарного узла – 0,02м2. Всего на одного укрываемого рассчитывается 0,59м2.</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xml:space="preserve">Численность населения </w:t>
      </w:r>
      <w:r w:rsidRPr="007D75D9">
        <w:rPr>
          <w:rFonts w:ascii="PT Astra Serif" w:hAnsi="PT Astra Serif"/>
        </w:rPr>
        <w:t xml:space="preserve">МО Ломинцевское </w:t>
      </w:r>
      <w:r w:rsidRPr="007D75D9">
        <w:rPr>
          <w:rFonts w:ascii="PT Astra Serif" w:eastAsiaTheme="minorEastAsia" w:hAnsi="PT Astra Serif"/>
        </w:rPr>
        <w:t xml:space="preserve">составляет 6006 человек. Подлежит укрытию на расчетный срок до 95% от всего количества населения это – 5705 чел. </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В соответствии с этим, проектом планируются укрытия по типу П-5 на 5705 чел. Площадь планируемых укрытий составляет:</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по типу П-5: 0,59м2×5705 = 3365,95 м2</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xml:space="preserve">Таким образом, в настоящее время на территории муниципального образования необходимо иметь 3365,95 м2 укрытий, подготовленных по требованиям СП 88.13330.2014 «Защитные сооружения гражданской обороны. Актуализированная редакция СНиП II-11-77*». </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Места расположения ПРУ следует устанавливать в соответствии с планом эвакуации. Противорадиационные укрытия, как правило, размещают:</w:t>
      </w:r>
    </w:p>
    <w:p w:rsidR="00AC670B" w:rsidRPr="007D75D9" w:rsidRDefault="00AC670B" w:rsidP="00CB749F">
      <w:pPr>
        <w:jc w:val="both"/>
        <w:rPr>
          <w:rFonts w:ascii="PT Astra Serif" w:hAnsi="PT Astra Serif"/>
        </w:rPr>
      </w:pPr>
      <w:r w:rsidRPr="007D75D9">
        <w:rPr>
          <w:rFonts w:ascii="PT Astra Serif" w:hAnsi="PT Astra Serif"/>
        </w:rPr>
        <w:t>в подвальных помещениях одноэтажных жилых домов, школ и детских садов, домов культуры и др.</w:t>
      </w:r>
    </w:p>
    <w:p w:rsidR="00AC670B" w:rsidRPr="007D75D9" w:rsidRDefault="00AC670B" w:rsidP="00CB749F">
      <w:pPr>
        <w:jc w:val="both"/>
        <w:rPr>
          <w:rFonts w:ascii="PT Astra Serif" w:hAnsi="PT Astra Serif"/>
        </w:rPr>
      </w:pPr>
      <w:r w:rsidRPr="007D75D9">
        <w:rPr>
          <w:rFonts w:ascii="PT Astra Serif" w:hAnsi="PT Astra Serif"/>
        </w:rPr>
        <w:t>в приспосабливаемых 1 этажах административных зданий, школ и др.</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Стоимость оборудования ПРУ рассчитывается на стадиях непосредственного проектирования ЗС ГО.</w:t>
      </w:r>
    </w:p>
    <w:p w:rsidR="00AC670B" w:rsidRPr="007D75D9" w:rsidRDefault="00AC670B" w:rsidP="00CB749F">
      <w:pPr>
        <w:jc w:val="both"/>
        <w:rPr>
          <w:rFonts w:ascii="PT Astra Serif" w:hAnsi="PT Astra Serif"/>
        </w:rPr>
      </w:pPr>
      <w:bookmarkStart w:id="122" w:name="_Toc520277843"/>
      <w:bookmarkStart w:id="123" w:name="_Toc520277887"/>
      <w:r w:rsidRPr="007D75D9">
        <w:rPr>
          <w:rFonts w:ascii="PT Astra Serif" w:hAnsi="PT Astra Serif"/>
        </w:rPr>
        <w:t>Система оповещения ГО</w:t>
      </w:r>
      <w:bookmarkEnd w:id="122"/>
      <w:bookmarkEnd w:id="123"/>
      <w:r w:rsidRPr="007D75D9">
        <w:rPr>
          <w:rFonts w:ascii="PT Astra Serif" w:hAnsi="PT Astra Serif"/>
        </w:rPr>
        <w:t xml:space="preserve"> </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xml:space="preserve">Основным способом оповещения и информирования населения </w:t>
      </w:r>
      <w:r w:rsidRPr="007D75D9">
        <w:rPr>
          <w:rFonts w:ascii="PT Astra Serif" w:hAnsi="PT Astra Serif"/>
        </w:rPr>
        <w:t xml:space="preserve">МО Ломинцевское образования </w:t>
      </w:r>
      <w:r w:rsidRPr="007D75D9">
        <w:rPr>
          <w:rFonts w:ascii="PT Astra Serif" w:eastAsiaTheme="minorEastAsia" w:hAnsi="PT Astra Serif"/>
        </w:rPr>
        <w:t>о ситуациях ГО и ЧС - передача информации и сигналов оповещения из студии телерадиовещания по сетям связи для распространения программ теле- и радиовещания с перерывом вещательных программ на время не более пяти минут с трехкратным повторением сообщения. Передача речевой информации должна осуществляться профессиональными дикторами, а в случае их отсутствия - должностными лицами студии, уполномоченными на это руководителями телерадиовещательных организаций.</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Объектовые системы оповещения, оборудуются на объектах, имеющих важное экономическое или оборонное значение, они состоят:</w:t>
      </w:r>
    </w:p>
    <w:p w:rsidR="00AC670B" w:rsidRPr="007D75D9" w:rsidRDefault="00AC670B" w:rsidP="00CB749F">
      <w:pPr>
        <w:jc w:val="both"/>
        <w:rPr>
          <w:rFonts w:ascii="PT Astra Serif" w:hAnsi="PT Astra Serif"/>
        </w:rPr>
      </w:pPr>
      <w:r w:rsidRPr="007D75D9">
        <w:rPr>
          <w:rFonts w:ascii="PT Astra Serif" w:hAnsi="PT Astra Serif"/>
        </w:rPr>
        <w:t>из электронного оповещения персонала объекта;</w:t>
      </w:r>
    </w:p>
    <w:p w:rsidR="00AC670B" w:rsidRPr="007D75D9" w:rsidRDefault="00AC670B" w:rsidP="00CB749F">
      <w:pPr>
        <w:jc w:val="both"/>
        <w:rPr>
          <w:rFonts w:ascii="PT Astra Serif" w:hAnsi="PT Astra Serif"/>
        </w:rPr>
      </w:pPr>
      <w:r w:rsidRPr="007D75D9">
        <w:rPr>
          <w:rFonts w:ascii="PT Astra Serif" w:hAnsi="PT Astra Serif"/>
        </w:rPr>
        <w:t>объектовой сети радиотрансляционного вещания.</w:t>
      </w:r>
    </w:p>
    <w:p w:rsidR="00AC670B" w:rsidRPr="007D75D9" w:rsidRDefault="00AC670B" w:rsidP="00CB749F">
      <w:pPr>
        <w:jc w:val="both"/>
        <w:rPr>
          <w:rFonts w:ascii="PT Astra Serif" w:eastAsiaTheme="minorEastAsia" w:hAnsi="PT Astra Serif"/>
        </w:rPr>
      </w:pPr>
      <w:bookmarkStart w:id="124" w:name="_Toc520277844"/>
      <w:bookmarkStart w:id="125" w:name="_Toc520277888"/>
      <w:r w:rsidRPr="007D75D9">
        <w:rPr>
          <w:rFonts w:ascii="PT Astra Serif" w:eastAsiaTheme="minorEastAsia" w:hAnsi="PT Astra Serif"/>
        </w:rPr>
        <w:t xml:space="preserve">В настоящее время объектовые системы оповещения на территории </w:t>
      </w:r>
      <w:r w:rsidRPr="007D75D9">
        <w:rPr>
          <w:rFonts w:ascii="PT Astra Serif" w:hAnsi="PT Astra Serif"/>
        </w:rPr>
        <w:t xml:space="preserve">МО Ломинцевское </w:t>
      </w:r>
      <w:r w:rsidRPr="007D75D9">
        <w:rPr>
          <w:rFonts w:ascii="PT Astra Serif" w:eastAsiaTheme="minorEastAsia" w:hAnsi="PT Astra Serif"/>
        </w:rPr>
        <w:t xml:space="preserve">отсутствуют. </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При чрезвычайных ситуациях необходимо использовать громкоговорящие средства на подвижных объектах, мобильные и носимые средства оповещения населения. Для централизованного оповещения при ведении военных действий или вследствие этих действий, а также при чрезвычайных ситуациях в соответствии с СП 165.1325800.2014 (редакция СНиП 2.01.51-90).</w:t>
      </w:r>
    </w:p>
    <w:p w:rsidR="00AC670B" w:rsidRPr="007D75D9" w:rsidRDefault="00AC670B" w:rsidP="00CB749F">
      <w:pPr>
        <w:jc w:val="both"/>
        <w:rPr>
          <w:rFonts w:ascii="PT Astra Serif" w:hAnsi="PT Astra Serif"/>
        </w:rPr>
      </w:pPr>
      <w:bookmarkStart w:id="126" w:name="_Toc16761363"/>
      <w:bookmarkStart w:id="127" w:name="_Toc183695756"/>
      <w:r w:rsidRPr="007D75D9">
        <w:rPr>
          <w:rFonts w:ascii="PT Astra Serif" w:hAnsi="PT Astra Serif"/>
        </w:rPr>
        <w:t>6.2. Инженерное обеспечение территории</w:t>
      </w:r>
      <w:bookmarkEnd w:id="124"/>
      <w:bookmarkEnd w:id="125"/>
      <w:bookmarkEnd w:id="126"/>
      <w:bookmarkEnd w:id="127"/>
    </w:p>
    <w:p w:rsidR="00AC670B" w:rsidRPr="007D75D9" w:rsidRDefault="00AC670B" w:rsidP="00CB749F">
      <w:pPr>
        <w:jc w:val="both"/>
        <w:rPr>
          <w:rFonts w:ascii="PT Astra Serif" w:hAnsi="PT Astra Serif"/>
        </w:rPr>
      </w:pPr>
      <w:bookmarkStart w:id="128" w:name="_Toc520277845"/>
      <w:bookmarkStart w:id="129" w:name="_Toc520277889"/>
      <w:r w:rsidRPr="007D75D9">
        <w:rPr>
          <w:rFonts w:ascii="PT Astra Serif" w:hAnsi="PT Astra Serif"/>
        </w:rPr>
        <w:t>Водоотведение</w:t>
      </w:r>
      <w:bookmarkEnd w:id="128"/>
      <w:bookmarkEnd w:id="129"/>
    </w:p>
    <w:p w:rsidR="00AC670B" w:rsidRPr="007D75D9" w:rsidRDefault="00AC670B" w:rsidP="00CB749F">
      <w:pPr>
        <w:jc w:val="both"/>
        <w:rPr>
          <w:rFonts w:ascii="PT Astra Serif" w:hAnsi="PT Astra Serif"/>
        </w:rPr>
      </w:pPr>
      <w:r w:rsidRPr="007D75D9">
        <w:rPr>
          <w:rFonts w:ascii="PT Astra Serif" w:hAnsi="PT Astra Serif"/>
        </w:rPr>
        <w:t xml:space="preserve">В настоящее время на территории МО Ломинцевское установлены автономные централизованные системы водоотведения, принимающие хозяйственно-фекальные и производственные сточные воды.  </w:t>
      </w:r>
    </w:p>
    <w:p w:rsidR="00AC670B" w:rsidRPr="007D75D9" w:rsidRDefault="00AC670B" w:rsidP="00CB749F">
      <w:pPr>
        <w:jc w:val="both"/>
        <w:rPr>
          <w:rFonts w:ascii="PT Astra Serif" w:hAnsi="PT Astra Serif"/>
        </w:rPr>
      </w:pPr>
      <w:r w:rsidRPr="007D75D9">
        <w:rPr>
          <w:rFonts w:ascii="PT Astra Serif" w:hAnsi="PT Astra Serif"/>
        </w:rPr>
        <w:t xml:space="preserve">Принцип работы: сточные воды сбрасываются в приемную камеру, затем в первичный отстойник, где происходит осаждение дисперсионной фракции, затем в блок с </w:t>
      </w:r>
      <w:proofErr w:type="spellStart"/>
      <w:r w:rsidRPr="007D75D9">
        <w:rPr>
          <w:rFonts w:ascii="PT Astra Serif" w:hAnsi="PT Astra Serif"/>
        </w:rPr>
        <w:t>аэротенками</w:t>
      </w:r>
      <w:proofErr w:type="spellEnd"/>
      <w:r w:rsidRPr="007D75D9">
        <w:rPr>
          <w:rFonts w:ascii="PT Astra Serif" w:hAnsi="PT Astra Serif"/>
        </w:rPr>
        <w:t>, где происходит биологическая очистка, затем во вторичный отстойник, затем в реку. Год ввода в эксплуатацию: 1972</w:t>
      </w:r>
    </w:p>
    <w:p w:rsidR="00AC670B" w:rsidRPr="007D75D9" w:rsidRDefault="00AC670B" w:rsidP="00CB749F">
      <w:pPr>
        <w:jc w:val="both"/>
        <w:rPr>
          <w:rFonts w:ascii="PT Astra Serif" w:hAnsi="PT Astra Serif"/>
        </w:rPr>
      </w:pPr>
      <w:r w:rsidRPr="007D75D9">
        <w:rPr>
          <w:rFonts w:ascii="PT Astra Serif" w:hAnsi="PT Astra Serif"/>
        </w:rPr>
        <w:t>В остальных населенных пунктах муниципального образования автономных централизованных систем водоотведения и очистных сооружений нет. Население использует выгребные ямы.</w:t>
      </w:r>
    </w:p>
    <w:p w:rsidR="00AC670B" w:rsidRPr="007D75D9" w:rsidRDefault="00AC670B" w:rsidP="00CB749F">
      <w:pPr>
        <w:jc w:val="both"/>
        <w:rPr>
          <w:rFonts w:ascii="PT Astra Serif" w:hAnsi="PT Astra Serif"/>
        </w:rPr>
      </w:pPr>
      <w:r w:rsidRPr="007D75D9">
        <w:rPr>
          <w:rFonts w:ascii="PT Astra Serif" w:hAnsi="PT Astra Serif"/>
        </w:rPr>
        <w:t>Общая протяженность сетей канализации составляет 5,22 км.</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xml:space="preserve">Водоотведение должно осуществляться в специально оборудованные места, обозначенные на схеме и на местности специальными предупредительными знаками (аншлагами). Доступ к ним </w:t>
      </w:r>
      <w:r w:rsidRPr="007D75D9">
        <w:rPr>
          <w:rFonts w:ascii="PT Astra Serif" w:eastAsiaTheme="minorEastAsia" w:hAnsi="PT Astra Serif"/>
        </w:rPr>
        <w:lastRenderedPageBreak/>
        <w:t>должен быть оборудован техническими средствами, исключающими контакт персонала и населения с загрязненной средой.</w:t>
      </w:r>
    </w:p>
    <w:p w:rsidR="00AC670B" w:rsidRPr="007D75D9" w:rsidRDefault="00AC670B" w:rsidP="00CB749F">
      <w:pPr>
        <w:jc w:val="both"/>
        <w:rPr>
          <w:rFonts w:ascii="PT Astra Serif" w:eastAsiaTheme="minorEastAsia" w:hAnsi="PT Astra Serif"/>
        </w:rPr>
      </w:pPr>
      <w:r w:rsidRPr="007D75D9">
        <w:rPr>
          <w:rFonts w:ascii="PT Astra Serif" w:hAnsi="PT Astra Serif"/>
        </w:rPr>
        <w:t>Водоснабжение</w:t>
      </w:r>
    </w:p>
    <w:p w:rsidR="00AC670B" w:rsidRPr="007D75D9" w:rsidRDefault="00AC670B" w:rsidP="00CB749F">
      <w:pPr>
        <w:jc w:val="both"/>
        <w:rPr>
          <w:rFonts w:ascii="PT Astra Serif" w:hAnsi="PT Astra Serif"/>
        </w:rPr>
      </w:pPr>
      <w:r w:rsidRPr="007D75D9">
        <w:rPr>
          <w:rFonts w:ascii="PT Astra Serif" w:hAnsi="PT Astra Serif"/>
        </w:rPr>
        <w:t xml:space="preserve">Водоснабжение населения осуществляется поверхностными и подземными источниками. </w:t>
      </w:r>
    </w:p>
    <w:p w:rsidR="00AC670B" w:rsidRPr="007D75D9" w:rsidRDefault="00AC670B" w:rsidP="00CB749F">
      <w:pPr>
        <w:jc w:val="both"/>
        <w:rPr>
          <w:rFonts w:ascii="PT Astra Serif" w:hAnsi="PT Astra Serif"/>
        </w:rPr>
      </w:pPr>
      <w:r w:rsidRPr="007D75D9">
        <w:rPr>
          <w:rFonts w:ascii="PT Astra Serif" w:hAnsi="PT Astra Serif"/>
        </w:rPr>
        <w:t>ВЗУ имеет рабочие резервные скважины, в каждой скважине установлены насосы ЭЦВ с последующей подачей необходимого расхода в насосную станцию 2го подъема.</w:t>
      </w:r>
    </w:p>
    <w:p w:rsidR="00AC670B" w:rsidRPr="007D75D9" w:rsidRDefault="00AC670B" w:rsidP="00CB749F">
      <w:pPr>
        <w:jc w:val="both"/>
        <w:rPr>
          <w:rFonts w:ascii="PT Astra Serif" w:hAnsi="PT Astra Serif"/>
        </w:rPr>
      </w:pPr>
      <w:r w:rsidRPr="007D75D9">
        <w:rPr>
          <w:rFonts w:ascii="PT Astra Serif" w:hAnsi="PT Astra Serif"/>
        </w:rPr>
        <w:t>Качество питьевой воды подаваемой населению МО Ломинцевское является достаточно надежной в эпидемиологическом отношении, по санитарно-химическим показателям характеризуется повышенным содержанием железа, жесткостью, мутностью, что связано с природным составом вод эксплуатируемых водоносных горизонтов.  Станций обезжелезивания нет. Используемый метод очистки воды - хлорирование.</w:t>
      </w:r>
    </w:p>
    <w:p w:rsidR="00AC670B" w:rsidRPr="007D75D9" w:rsidRDefault="00AC670B" w:rsidP="00CB749F">
      <w:pPr>
        <w:jc w:val="both"/>
        <w:rPr>
          <w:rFonts w:ascii="PT Astra Serif" w:hAnsi="PT Astra Serif"/>
        </w:rPr>
      </w:pPr>
      <w:r w:rsidRPr="007D75D9">
        <w:rPr>
          <w:rFonts w:ascii="PT Astra Serif" w:hAnsi="PT Astra Serif"/>
        </w:rPr>
        <w:t>В связи с высоким содержанием железа возникает необходимость строительства станций обезжелезивания. Приборы учета воды установлены на всех водозаборах.</w:t>
      </w:r>
    </w:p>
    <w:p w:rsidR="00AC670B" w:rsidRPr="007D75D9" w:rsidRDefault="00AC670B" w:rsidP="00CB749F">
      <w:pPr>
        <w:jc w:val="both"/>
        <w:rPr>
          <w:rFonts w:ascii="PT Astra Serif" w:hAnsi="PT Astra Serif"/>
        </w:rPr>
      </w:pPr>
      <w:r w:rsidRPr="007D75D9">
        <w:rPr>
          <w:rFonts w:ascii="PT Astra Serif" w:hAnsi="PT Astra Serif"/>
        </w:rPr>
        <w:t>Протяженность сетей водоснабжения в сельском поселении составляет 27,87 км.</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К первоочередным мероприятиям по обеспечению устойчивости работы системы водоснабжения в условиях ЧС (в соответствии с инструкцией ВСН ВК 4-90) относятся:</w:t>
      </w:r>
    </w:p>
    <w:p w:rsidR="00AC670B" w:rsidRPr="007D75D9" w:rsidRDefault="00AC670B" w:rsidP="00CB749F">
      <w:pPr>
        <w:jc w:val="both"/>
        <w:rPr>
          <w:rFonts w:ascii="PT Astra Serif" w:hAnsi="PT Astra Serif"/>
        </w:rPr>
      </w:pPr>
      <w:r w:rsidRPr="007D75D9">
        <w:rPr>
          <w:rFonts w:ascii="PT Astra Serif" w:hAnsi="PT Astra Serif"/>
        </w:rPr>
        <w:t>подготовка схем водоснабжения населенных пунктов поселения для различных ситуаций и режимов работы, в соответствии с нормативными требованиями ВСН ВК 4-90;</w:t>
      </w:r>
    </w:p>
    <w:p w:rsidR="00AC670B" w:rsidRPr="007D75D9" w:rsidRDefault="00AC670B" w:rsidP="00CB749F">
      <w:pPr>
        <w:jc w:val="both"/>
        <w:rPr>
          <w:rFonts w:ascii="PT Astra Serif" w:hAnsi="PT Astra Serif"/>
        </w:rPr>
      </w:pPr>
      <w:r w:rsidRPr="007D75D9">
        <w:rPr>
          <w:rFonts w:ascii="PT Astra Serif" w:hAnsi="PT Astra Serif"/>
        </w:rPr>
        <w:t>в схеме должны быть задействованы в первую очередь все ресурсы подземных вод, поверхностные источники могут быть использованы только в крайнем случае, если качество воды в них соответствует одному из трех классов, указанных в ГОСТ 2761-84;</w:t>
      </w:r>
    </w:p>
    <w:p w:rsidR="00AC670B" w:rsidRPr="007D75D9" w:rsidRDefault="00AC670B" w:rsidP="00CB749F">
      <w:pPr>
        <w:jc w:val="both"/>
        <w:rPr>
          <w:rFonts w:ascii="PT Astra Serif" w:hAnsi="PT Astra Serif"/>
        </w:rPr>
      </w:pPr>
      <w:r w:rsidRPr="007D75D9">
        <w:rPr>
          <w:rFonts w:ascii="PT Astra Serif" w:hAnsi="PT Astra Serif"/>
        </w:rPr>
        <w:t xml:space="preserve">устья всех водозаборных скважин и задействованных колодцев должны быть </w:t>
      </w:r>
      <w:proofErr w:type="spellStart"/>
      <w:r w:rsidRPr="007D75D9">
        <w:rPr>
          <w:rFonts w:ascii="PT Astra Serif" w:hAnsi="PT Astra Serif"/>
        </w:rPr>
        <w:t>загерметизированы</w:t>
      </w:r>
      <w:proofErr w:type="spellEnd"/>
      <w:r w:rsidRPr="007D75D9">
        <w:rPr>
          <w:rFonts w:ascii="PT Astra Serif" w:hAnsi="PT Astra Serif"/>
        </w:rPr>
        <w:t>;</w:t>
      </w:r>
    </w:p>
    <w:p w:rsidR="00AC670B" w:rsidRPr="007D75D9" w:rsidRDefault="00AC670B" w:rsidP="00CB749F">
      <w:pPr>
        <w:jc w:val="both"/>
        <w:rPr>
          <w:rFonts w:ascii="PT Astra Serif" w:hAnsi="PT Astra Serif"/>
        </w:rPr>
      </w:pPr>
      <w:r w:rsidRPr="007D75D9">
        <w:rPr>
          <w:rFonts w:ascii="PT Astra Serif" w:hAnsi="PT Astra Serif"/>
        </w:rPr>
        <w:t>ряд скважин должен иметь резервные источники электроснабжения, не отключаемые при обесточивании других потребителей или иметь устройства для подключения насосов к передвижным электростанциям, а также патрубки для обеспечения залива воды в передвижные цистерны;</w:t>
      </w:r>
    </w:p>
    <w:p w:rsidR="00AC670B" w:rsidRPr="007D75D9" w:rsidRDefault="00AC670B" w:rsidP="00CB749F">
      <w:pPr>
        <w:jc w:val="both"/>
        <w:rPr>
          <w:rFonts w:ascii="PT Astra Serif" w:hAnsi="PT Astra Serif"/>
        </w:rPr>
      </w:pPr>
      <w:proofErr w:type="spellStart"/>
      <w:r w:rsidRPr="007D75D9">
        <w:rPr>
          <w:rFonts w:ascii="PT Astra Serif" w:hAnsi="PT Astra Serif"/>
        </w:rPr>
        <w:t>реагентные</w:t>
      </w:r>
      <w:proofErr w:type="spellEnd"/>
      <w:r w:rsidRPr="007D75D9">
        <w:rPr>
          <w:rFonts w:ascii="PT Astra Serif" w:hAnsi="PT Astra Serif"/>
        </w:rPr>
        <w:t xml:space="preserve"> и хлорные хозяйства должны быть подготовлены для работы по водоочистке при заражении воды или воздушной среды;</w:t>
      </w:r>
    </w:p>
    <w:p w:rsidR="00AC670B" w:rsidRPr="007D75D9" w:rsidRDefault="00AC670B" w:rsidP="00CB749F">
      <w:pPr>
        <w:jc w:val="both"/>
        <w:rPr>
          <w:rFonts w:ascii="PT Astra Serif" w:hAnsi="PT Astra Serif"/>
        </w:rPr>
      </w:pPr>
      <w:r w:rsidRPr="007D75D9">
        <w:rPr>
          <w:rFonts w:ascii="PT Astra Serif" w:hAnsi="PT Astra Serif"/>
        </w:rPr>
        <w:t>каждый пункт раздачи воды в передвижную тару должен обслуживать территорию населенного пункта в радиусе не более 1,5 км.</w:t>
      </w:r>
    </w:p>
    <w:p w:rsidR="00AC670B" w:rsidRPr="007D75D9" w:rsidRDefault="00AC670B" w:rsidP="00CB749F">
      <w:pPr>
        <w:jc w:val="both"/>
        <w:rPr>
          <w:rFonts w:ascii="PT Astra Serif" w:hAnsi="PT Astra Serif"/>
        </w:rPr>
      </w:pPr>
      <w:bookmarkStart w:id="130" w:name="_Toc520277846"/>
      <w:bookmarkStart w:id="131" w:name="_Toc520277890"/>
      <w:r w:rsidRPr="007D75D9">
        <w:rPr>
          <w:rFonts w:ascii="PT Astra Serif" w:hAnsi="PT Astra Serif"/>
        </w:rPr>
        <w:t>Тепло</w:t>
      </w:r>
      <w:bookmarkEnd w:id="130"/>
      <w:bookmarkEnd w:id="131"/>
      <w:r w:rsidRPr="007D75D9">
        <w:rPr>
          <w:rFonts w:ascii="PT Astra Serif" w:hAnsi="PT Astra Serif"/>
        </w:rPr>
        <w:t>снабжение</w:t>
      </w:r>
    </w:p>
    <w:p w:rsidR="00AC670B" w:rsidRPr="007D75D9" w:rsidRDefault="00AC670B" w:rsidP="00CB749F">
      <w:pPr>
        <w:jc w:val="both"/>
        <w:rPr>
          <w:rFonts w:ascii="PT Astra Serif" w:hAnsi="PT Astra Serif"/>
        </w:rPr>
      </w:pPr>
      <w:bookmarkStart w:id="132" w:name="_Toc520277847"/>
      <w:bookmarkStart w:id="133" w:name="_Toc520277891"/>
      <w:r w:rsidRPr="007D75D9">
        <w:rPr>
          <w:rFonts w:ascii="PT Astra Serif" w:hAnsi="PT Astra Serif"/>
        </w:rPr>
        <w:t xml:space="preserve">Теплоснабжение жилой и общественной застройки на территории муниципального образования Ломинцевское осуществляется по закрытой схеме. </w:t>
      </w:r>
    </w:p>
    <w:p w:rsidR="00AC670B" w:rsidRPr="007D75D9" w:rsidRDefault="00AC670B" w:rsidP="00CB749F">
      <w:pPr>
        <w:jc w:val="both"/>
        <w:rPr>
          <w:rFonts w:ascii="PT Astra Serif" w:hAnsi="PT Astra Serif"/>
        </w:rPr>
      </w:pPr>
      <w:r w:rsidRPr="007D75D9">
        <w:rPr>
          <w:rFonts w:ascii="PT Astra Serif" w:hAnsi="PT Astra Serif"/>
        </w:rPr>
        <w:t xml:space="preserve">Индивидуальная жилая застройка и часть мелких общественных и коммунально-бытовых потребителей оборудованы газовыми водогрейными установками. Часть многоквартирного жилого фонда, общественные здания и коммунально-бытовые предприятия подключены к централизованной системе теплоснабжения, которая состоит из котельной и тепловой сети. </w:t>
      </w:r>
    </w:p>
    <w:p w:rsidR="00AC670B" w:rsidRPr="007D75D9" w:rsidRDefault="00AC670B" w:rsidP="00CB749F">
      <w:pPr>
        <w:jc w:val="both"/>
        <w:rPr>
          <w:rFonts w:ascii="PT Astra Serif" w:hAnsi="PT Astra Serif"/>
        </w:rPr>
      </w:pPr>
      <w:r w:rsidRPr="007D75D9">
        <w:rPr>
          <w:rFonts w:ascii="PT Astra Serif" w:hAnsi="PT Astra Serif"/>
        </w:rPr>
        <w:t>Электроснабжение</w:t>
      </w:r>
    </w:p>
    <w:p w:rsidR="00AC670B" w:rsidRPr="007D75D9" w:rsidRDefault="00AC670B" w:rsidP="00CB749F">
      <w:pPr>
        <w:jc w:val="both"/>
        <w:rPr>
          <w:rFonts w:ascii="PT Astra Serif" w:hAnsi="PT Astra Serif"/>
        </w:rPr>
      </w:pPr>
      <w:r w:rsidRPr="007D75D9">
        <w:rPr>
          <w:rFonts w:ascii="PT Astra Serif" w:hAnsi="PT Astra Serif"/>
        </w:rPr>
        <w:t>Общая протяженность электрических сетей на территории МО Ломинцевское составляет 138,71 км, из которых:</w:t>
      </w:r>
    </w:p>
    <w:p w:rsidR="00AC670B" w:rsidRPr="007D75D9" w:rsidRDefault="00AC670B" w:rsidP="00CB749F">
      <w:pPr>
        <w:jc w:val="both"/>
        <w:rPr>
          <w:rFonts w:ascii="PT Astra Serif" w:hAnsi="PT Astra Serif"/>
        </w:rPr>
      </w:pPr>
      <w:r w:rsidRPr="007D75D9">
        <w:rPr>
          <w:rFonts w:ascii="PT Astra Serif" w:hAnsi="PT Astra Serif"/>
        </w:rPr>
        <w:t xml:space="preserve">ЛЭП 220 </w:t>
      </w:r>
      <w:proofErr w:type="spellStart"/>
      <w:r w:rsidRPr="007D75D9">
        <w:rPr>
          <w:rFonts w:ascii="PT Astra Serif" w:hAnsi="PT Astra Serif"/>
        </w:rPr>
        <w:t>кВ</w:t>
      </w:r>
      <w:proofErr w:type="spellEnd"/>
      <w:r w:rsidRPr="007D75D9">
        <w:rPr>
          <w:rFonts w:ascii="PT Astra Serif" w:hAnsi="PT Astra Serif"/>
        </w:rPr>
        <w:t xml:space="preserve"> – протяженностью 16,93 км;</w:t>
      </w:r>
    </w:p>
    <w:p w:rsidR="00AC670B" w:rsidRPr="007D75D9" w:rsidRDefault="00AC670B" w:rsidP="00CB749F">
      <w:pPr>
        <w:jc w:val="both"/>
        <w:rPr>
          <w:rFonts w:ascii="PT Astra Serif" w:hAnsi="PT Astra Serif"/>
        </w:rPr>
      </w:pPr>
      <w:r w:rsidRPr="007D75D9">
        <w:rPr>
          <w:rFonts w:ascii="PT Astra Serif" w:hAnsi="PT Astra Serif"/>
        </w:rPr>
        <w:t>ЛЭП 110 кв. – протяженностью 17,92 км;</w:t>
      </w:r>
    </w:p>
    <w:p w:rsidR="00AC670B" w:rsidRPr="007D75D9" w:rsidRDefault="00AC670B" w:rsidP="00CB749F">
      <w:pPr>
        <w:jc w:val="both"/>
        <w:rPr>
          <w:rFonts w:ascii="PT Astra Serif" w:hAnsi="PT Astra Serif"/>
        </w:rPr>
      </w:pPr>
      <w:r w:rsidRPr="007D75D9">
        <w:rPr>
          <w:rFonts w:ascii="PT Astra Serif" w:hAnsi="PT Astra Serif"/>
        </w:rPr>
        <w:t xml:space="preserve">ЛЭП 35 </w:t>
      </w:r>
      <w:proofErr w:type="spellStart"/>
      <w:r w:rsidRPr="007D75D9">
        <w:rPr>
          <w:rFonts w:ascii="PT Astra Serif" w:hAnsi="PT Astra Serif"/>
        </w:rPr>
        <w:t>кВ</w:t>
      </w:r>
      <w:proofErr w:type="spellEnd"/>
      <w:r w:rsidRPr="007D75D9">
        <w:rPr>
          <w:rFonts w:ascii="PT Astra Serif" w:hAnsi="PT Astra Serif"/>
        </w:rPr>
        <w:t xml:space="preserve"> – протяженностью 9,55 км;</w:t>
      </w:r>
    </w:p>
    <w:p w:rsidR="00AC670B" w:rsidRPr="007D75D9" w:rsidRDefault="00AC670B" w:rsidP="00CB749F">
      <w:pPr>
        <w:jc w:val="both"/>
        <w:rPr>
          <w:rFonts w:ascii="PT Astra Serif" w:hAnsi="PT Astra Serif"/>
        </w:rPr>
      </w:pPr>
      <w:r w:rsidRPr="007D75D9">
        <w:rPr>
          <w:rFonts w:ascii="PT Astra Serif" w:hAnsi="PT Astra Serif"/>
        </w:rPr>
        <w:t xml:space="preserve">ЛЭП 6 </w:t>
      </w:r>
      <w:proofErr w:type="spellStart"/>
      <w:r w:rsidRPr="007D75D9">
        <w:rPr>
          <w:rFonts w:ascii="PT Astra Serif" w:hAnsi="PT Astra Serif"/>
        </w:rPr>
        <w:t>кВ</w:t>
      </w:r>
      <w:proofErr w:type="spellEnd"/>
      <w:r w:rsidRPr="007D75D9">
        <w:rPr>
          <w:rFonts w:ascii="PT Astra Serif" w:hAnsi="PT Astra Serif"/>
        </w:rPr>
        <w:t xml:space="preserve">  – протяженностью 56,51 км.</w:t>
      </w:r>
    </w:p>
    <w:p w:rsidR="00AC670B" w:rsidRPr="007D75D9" w:rsidRDefault="00AC670B" w:rsidP="00CB749F">
      <w:pPr>
        <w:jc w:val="both"/>
        <w:rPr>
          <w:rFonts w:ascii="PT Astra Serif" w:hAnsi="PT Astra Serif"/>
        </w:rPr>
      </w:pPr>
      <w:r w:rsidRPr="007D75D9">
        <w:rPr>
          <w:rFonts w:ascii="PT Astra Serif" w:hAnsi="PT Astra Serif"/>
        </w:rPr>
        <w:t>Основными проблемами эксплуатации объектов электроснабжения в МО Ломинцевское являются:</w:t>
      </w:r>
    </w:p>
    <w:p w:rsidR="00AC670B" w:rsidRPr="007D75D9" w:rsidRDefault="00AC670B" w:rsidP="00CB749F">
      <w:pPr>
        <w:jc w:val="both"/>
        <w:rPr>
          <w:rFonts w:ascii="PT Astra Serif" w:hAnsi="PT Astra Serif"/>
        </w:rPr>
      </w:pPr>
      <w:r w:rsidRPr="007D75D9">
        <w:rPr>
          <w:rFonts w:ascii="PT Astra Serif" w:hAnsi="PT Astra Serif"/>
        </w:rPr>
        <w:t>высокий процент износа оборудования на подстанциях;</w:t>
      </w:r>
    </w:p>
    <w:p w:rsidR="00AC670B" w:rsidRPr="007D75D9" w:rsidRDefault="00AC670B" w:rsidP="00CB749F">
      <w:pPr>
        <w:jc w:val="both"/>
        <w:rPr>
          <w:rFonts w:ascii="PT Astra Serif" w:hAnsi="PT Astra Serif"/>
        </w:rPr>
      </w:pPr>
      <w:r w:rsidRPr="007D75D9">
        <w:rPr>
          <w:rFonts w:ascii="PT Astra Serif" w:hAnsi="PT Astra Serif"/>
        </w:rPr>
        <w:t>использование на подстанциях трансформаторов сверх нормативного срока эксплуатации;</w:t>
      </w:r>
    </w:p>
    <w:p w:rsidR="00AC670B" w:rsidRPr="007D75D9" w:rsidRDefault="00AC670B" w:rsidP="00CB749F">
      <w:pPr>
        <w:jc w:val="both"/>
        <w:rPr>
          <w:rFonts w:ascii="PT Astra Serif" w:hAnsi="PT Astra Serif"/>
        </w:rPr>
      </w:pPr>
      <w:r w:rsidRPr="007D75D9">
        <w:rPr>
          <w:rFonts w:ascii="PT Astra Serif" w:hAnsi="PT Astra Serif"/>
        </w:rPr>
        <w:t>ограничение использования мощности на ПС;</w:t>
      </w:r>
    </w:p>
    <w:p w:rsidR="00AC670B" w:rsidRPr="007D75D9" w:rsidRDefault="00AC670B" w:rsidP="00CB749F">
      <w:pPr>
        <w:jc w:val="both"/>
        <w:rPr>
          <w:rFonts w:ascii="PT Astra Serif" w:hAnsi="PT Astra Serif"/>
        </w:rPr>
      </w:pPr>
      <w:r w:rsidRPr="007D75D9">
        <w:rPr>
          <w:rFonts w:ascii="PT Astra Serif" w:hAnsi="PT Astra Serif"/>
        </w:rPr>
        <w:t>высокий уровень износа электрических сетей;</w:t>
      </w:r>
    </w:p>
    <w:p w:rsidR="00AC670B" w:rsidRPr="007D75D9" w:rsidRDefault="00AC670B" w:rsidP="00CB749F">
      <w:pPr>
        <w:jc w:val="both"/>
        <w:rPr>
          <w:rFonts w:ascii="PT Astra Serif" w:hAnsi="PT Astra Serif"/>
        </w:rPr>
      </w:pPr>
      <w:r w:rsidRPr="007D75D9">
        <w:rPr>
          <w:rFonts w:ascii="PT Astra Serif" w:hAnsi="PT Astra Serif"/>
        </w:rPr>
        <w:lastRenderedPageBreak/>
        <w:t>низкая пропускная способность электрических сетей, отсутствие резервов токовой нагрузки;</w:t>
      </w:r>
    </w:p>
    <w:p w:rsidR="00AC670B" w:rsidRPr="007D75D9" w:rsidRDefault="00AC670B" w:rsidP="00CB749F">
      <w:pPr>
        <w:jc w:val="both"/>
        <w:rPr>
          <w:rFonts w:ascii="PT Astra Serif" w:hAnsi="PT Astra Serif"/>
        </w:rPr>
      </w:pPr>
      <w:r w:rsidRPr="007D75D9">
        <w:rPr>
          <w:rFonts w:ascii="PT Astra Serif" w:hAnsi="PT Astra Serif"/>
        </w:rPr>
        <w:t xml:space="preserve">высокая протяженность ЛЭП 6 </w:t>
      </w:r>
      <w:proofErr w:type="spellStart"/>
      <w:r w:rsidRPr="007D75D9">
        <w:rPr>
          <w:rFonts w:ascii="PT Astra Serif" w:hAnsi="PT Astra Serif"/>
        </w:rPr>
        <w:t>кВ</w:t>
      </w:r>
      <w:proofErr w:type="spellEnd"/>
      <w:r w:rsidRPr="007D75D9">
        <w:rPr>
          <w:rFonts w:ascii="PT Astra Serif" w:hAnsi="PT Astra Serif"/>
        </w:rPr>
        <w:t xml:space="preserve"> и соответственно высокие потери напряжения в них.</w:t>
      </w:r>
    </w:p>
    <w:p w:rsidR="00AC670B" w:rsidRPr="007D75D9" w:rsidRDefault="00AC670B" w:rsidP="00CB749F">
      <w:pPr>
        <w:jc w:val="both"/>
        <w:rPr>
          <w:rFonts w:ascii="PT Astra Serif" w:hAnsi="PT Astra Serif"/>
        </w:rPr>
      </w:pPr>
      <w:r w:rsidRPr="007D75D9">
        <w:rPr>
          <w:rFonts w:ascii="PT Astra Serif" w:hAnsi="PT Astra Serif"/>
        </w:rPr>
        <w:t>Газоснабжение</w:t>
      </w:r>
      <w:bookmarkEnd w:id="132"/>
      <w:bookmarkEnd w:id="133"/>
    </w:p>
    <w:p w:rsidR="00AC670B" w:rsidRPr="007D75D9" w:rsidRDefault="00AC670B" w:rsidP="00CB749F">
      <w:pPr>
        <w:jc w:val="both"/>
        <w:rPr>
          <w:rFonts w:ascii="PT Astra Serif" w:hAnsi="PT Astra Serif"/>
        </w:rPr>
      </w:pPr>
      <w:bookmarkStart w:id="134" w:name="_Toc520277892"/>
      <w:bookmarkStart w:id="135" w:name="_Toc16761364"/>
      <w:r w:rsidRPr="007D75D9">
        <w:rPr>
          <w:rFonts w:ascii="PT Astra Serif" w:hAnsi="PT Astra Serif"/>
        </w:rPr>
        <w:t>В настоящее время централизованное газоснабжение в МО Ломинцевское проведено в 24 населенных пунктах. В остальные населенные пункты сельского поселения газ поставляется автотранспортом до мест потребления. Доставка газа в баллонах населению проводится по заявкам потребителей.</w:t>
      </w:r>
    </w:p>
    <w:p w:rsidR="00AC670B" w:rsidRPr="007D75D9" w:rsidRDefault="00AC670B" w:rsidP="00CB749F">
      <w:pPr>
        <w:jc w:val="both"/>
        <w:rPr>
          <w:rFonts w:ascii="PT Astra Serif" w:hAnsi="PT Astra Serif"/>
        </w:rPr>
      </w:pPr>
      <w:r w:rsidRPr="007D75D9">
        <w:rPr>
          <w:rFonts w:ascii="PT Astra Serif" w:hAnsi="PT Astra Serif"/>
        </w:rPr>
        <w:t>На территории сельского послания проходят газопроводы низкого и высокого давления протяженностью 43,28 км и 74,49 км соответственно.</w:t>
      </w:r>
    </w:p>
    <w:p w:rsidR="00AC670B" w:rsidRPr="007D75D9" w:rsidRDefault="00AC670B" w:rsidP="00CB749F">
      <w:pPr>
        <w:jc w:val="both"/>
        <w:rPr>
          <w:rFonts w:ascii="PT Astra Serif" w:hAnsi="PT Astra Serif"/>
        </w:rPr>
      </w:pPr>
      <w:bookmarkStart w:id="136" w:name="_Toc183695757"/>
      <w:r w:rsidRPr="007D75D9">
        <w:rPr>
          <w:rFonts w:ascii="PT Astra Serif" w:hAnsi="PT Astra Serif"/>
        </w:rPr>
        <w:t>6.3. Основные факторы риска возникновения чрезвычайных ситуаций</w:t>
      </w:r>
      <w:bookmarkEnd w:id="134"/>
      <w:bookmarkEnd w:id="135"/>
      <w:bookmarkEnd w:id="136"/>
      <w:r w:rsidRPr="007D75D9">
        <w:rPr>
          <w:rFonts w:ascii="PT Astra Serif" w:hAnsi="PT Astra Serif"/>
        </w:rPr>
        <w:t xml:space="preserve"> </w:t>
      </w:r>
    </w:p>
    <w:p w:rsidR="00AC670B" w:rsidRPr="007D75D9" w:rsidRDefault="00AC670B" w:rsidP="00CB749F">
      <w:pPr>
        <w:jc w:val="both"/>
        <w:rPr>
          <w:rFonts w:ascii="PT Astra Serif" w:hAnsi="PT Astra Serif"/>
        </w:rPr>
      </w:pPr>
      <w:r w:rsidRPr="007D75D9">
        <w:rPr>
          <w:rFonts w:ascii="PT Astra Serif" w:hAnsi="PT Astra Serif"/>
        </w:rPr>
        <w:t>По данным администрации на территории МО Ломинцевское , организаций, отнесённых к категориям по гражданской обороне нет. Согласно схемам территориального планирования Российской Федерации, Тульской области и Щекинского района строительство категорированных объектов на территории поселения не предусматривается.</w:t>
      </w:r>
    </w:p>
    <w:p w:rsidR="00AC670B" w:rsidRPr="007D75D9" w:rsidRDefault="00AC670B" w:rsidP="00CB749F">
      <w:pPr>
        <w:jc w:val="both"/>
        <w:rPr>
          <w:rFonts w:ascii="PT Astra Serif" w:hAnsi="PT Astra Serif"/>
        </w:rPr>
      </w:pPr>
      <w:bookmarkStart w:id="137" w:name="_Toc518481636"/>
      <w:bookmarkStart w:id="138" w:name="_Toc520277893"/>
      <w:r w:rsidRPr="007D75D9">
        <w:rPr>
          <w:rFonts w:ascii="PT Astra Serif" w:hAnsi="PT Astra Serif"/>
        </w:rPr>
        <w:t>Перечень основных факторов риска возникновения чрезвычайных ситуаций природного и техногенного характера</w:t>
      </w:r>
      <w:bookmarkEnd w:id="137"/>
      <w:bookmarkEnd w:id="138"/>
    </w:p>
    <w:p w:rsidR="00AC670B" w:rsidRPr="007D75D9" w:rsidRDefault="00AC670B" w:rsidP="00CB749F">
      <w:pPr>
        <w:jc w:val="both"/>
        <w:rPr>
          <w:rFonts w:ascii="PT Astra Serif" w:hAnsi="PT Astra Serif"/>
        </w:rPr>
      </w:pPr>
      <w:bookmarkStart w:id="139" w:name="_Toc518481637"/>
      <w:bookmarkStart w:id="140" w:name="_Toc520277894"/>
      <w:bookmarkStart w:id="141" w:name="_Toc16761365"/>
      <w:bookmarkStart w:id="142" w:name="_Toc17811966"/>
      <w:bookmarkStart w:id="143" w:name="_Toc19091415"/>
      <w:bookmarkStart w:id="144" w:name="_Toc38887895"/>
      <w:bookmarkStart w:id="145" w:name="_Toc49763135"/>
      <w:bookmarkStart w:id="146" w:name="_Toc53129172"/>
      <w:bookmarkStart w:id="147" w:name="_Toc53150259"/>
      <w:bookmarkStart w:id="148" w:name="_Toc53669546"/>
      <w:bookmarkStart w:id="149" w:name="_Toc55833034"/>
      <w:bookmarkStart w:id="150" w:name="_Toc55890379"/>
      <w:bookmarkStart w:id="151" w:name="_Toc183695758"/>
      <w:r w:rsidRPr="007D75D9">
        <w:rPr>
          <w:rFonts w:ascii="PT Astra Serif" w:hAnsi="PT Astra Serif"/>
        </w:rPr>
        <w:t xml:space="preserve">Перечень источников чрезвычайных ситуаций природного характера, возможных на территории </w:t>
      </w:r>
      <w:bookmarkEnd w:id="139"/>
      <w:bookmarkEnd w:id="140"/>
      <w:bookmarkEnd w:id="141"/>
      <w:bookmarkEnd w:id="142"/>
      <w:bookmarkEnd w:id="143"/>
      <w:bookmarkEnd w:id="144"/>
      <w:bookmarkEnd w:id="145"/>
      <w:bookmarkEnd w:id="146"/>
      <w:bookmarkEnd w:id="147"/>
      <w:bookmarkEnd w:id="148"/>
      <w:bookmarkEnd w:id="149"/>
      <w:bookmarkEnd w:id="150"/>
      <w:r w:rsidRPr="007D75D9">
        <w:rPr>
          <w:rFonts w:ascii="PT Astra Serif" w:hAnsi="PT Astra Serif"/>
        </w:rPr>
        <w:t>МО Ломинцевское</w:t>
      </w:r>
      <w:bookmarkEnd w:id="151"/>
      <w:r w:rsidRPr="007D75D9">
        <w:rPr>
          <w:rFonts w:ascii="PT Astra Serif" w:hAnsi="PT Astra Serif"/>
        </w:rPr>
        <w:t xml:space="preserve"> </w:t>
      </w:r>
    </w:p>
    <w:p w:rsidR="00AC670B" w:rsidRPr="007D75D9" w:rsidRDefault="00AC670B" w:rsidP="00CB749F">
      <w:pPr>
        <w:jc w:val="both"/>
        <w:rPr>
          <w:rFonts w:ascii="PT Astra Serif" w:hAnsi="PT Astra Serif"/>
        </w:rPr>
      </w:pPr>
      <w:bookmarkStart w:id="152" w:name="_Toc518481638"/>
      <w:bookmarkStart w:id="153" w:name="_Toc520277895"/>
      <w:bookmarkStart w:id="154" w:name="_Toc16761366"/>
      <w:bookmarkStart w:id="155" w:name="_Toc17811967"/>
      <w:bookmarkStart w:id="156" w:name="_Toc19091416"/>
      <w:bookmarkStart w:id="157" w:name="_Toc38887896"/>
      <w:bookmarkStart w:id="158" w:name="_Toc49763136"/>
      <w:bookmarkStart w:id="159" w:name="_Toc53129173"/>
      <w:bookmarkStart w:id="160" w:name="_Toc53150260"/>
      <w:bookmarkStart w:id="161" w:name="_Toc53669547"/>
      <w:bookmarkStart w:id="162" w:name="_Toc55833035"/>
      <w:bookmarkStart w:id="163" w:name="_Toc55890380"/>
      <w:r w:rsidRPr="007D75D9">
        <w:rPr>
          <w:rFonts w:ascii="PT Astra Serif" w:hAnsi="PT Astra Serif"/>
        </w:rPr>
        <w:t>Согласно СП 115.13330.2016 «Геофизика опасных природных воздействий. Актуализированная редакция СНиП 22-01-95» по оценке сложности природных условий территория МО Ломинцевское относится к категории простых. Климатические воздействия не представляют непосредственной опасности для жизни и здоровья населения, однако, они могут нанести ущерб зданиям и оборудованию, поэтому при проектировании и строительстве должны быть предусмотрены технические решения, направленные на максимальное снижение негативных воздействий особо опасных природных явлений.</w:t>
      </w:r>
    </w:p>
    <w:p w:rsidR="00AC670B" w:rsidRPr="007D75D9" w:rsidRDefault="00AC670B" w:rsidP="00CB749F">
      <w:pPr>
        <w:jc w:val="both"/>
        <w:rPr>
          <w:rFonts w:ascii="PT Astra Serif" w:hAnsi="PT Astra Serif"/>
        </w:rPr>
      </w:pPr>
      <w:bookmarkStart w:id="164" w:name="bookmark10"/>
      <w:r w:rsidRPr="007D75D9">
        <w:rPr>
          <w:rFonts w:ascii="PT Astra Serif" w:hAnsi="PT Astra Serif"/>
        </w:rPr>
        <w:t>Опасность землетрясений</w:t>
      </w:r>
      <w:bookmarkEnd w:id="164"/>
    </w:p>
    <w:p w:rsidR="00AC670B" w:rsidRPr="007D75D9" w:rsidRDefault="00AC670B" w:rsidP="00CB749F">
      <w:pPr>
        <w:jc w:val="both"/>
        <w:rPr>
          <w:rFonts w:ascii="PT Astra Serif" w:hAnsi="PT Astra Serif"/>
        </w:rPr>
      </w:pPr>
      <w:r w:rsidRPr="007D75D9">
        <w:rPr>
          <w:rFonts w:ascii="PT Astra Serif" w:hAnsi="PT Astra Serif"/>
        </w:rPr>
        <w:t>Вероятность возникновения ЧС природного характера, связанной с землетрясением практически равна нулю.</w:t>
      </w:r>
    </w:p>
    <w:p w:rsidR="00AC670B" w:rsidRPr="007D75D9" w:rsidRDefault="00AC670B" w:rsidP="00CB749F">
      <w:pPr>
        <w:jc w:val="both"/>
        <w:rPr>
          <w:rFonts w:ascii="PT Astra Serif" w:hAnsi="PT Astra Serif"/>
        </w:rPr>
      </w:pPr>
      <w:bookmarkStart w:id="165" w:name="bookmark12"/>
      <w:r w:rsidRPr="007D75D9">
        <w:rPr>
          <w:rFonts w:ascii="PT Astra Serif" w:hAnsi="PT Astra Serif"/>
        </w:rPr>
        <w:t>Опасность ураганов, смерчей и бурь</w:t>
      </w:r>
      <w:bookmarkEnd w:id="165"/>
    </w:p>
    <w:p w:rsidR="00AC670B" w:rsidRPr="007D75D9" w:rsidRDefault="00AC670B" w:rsidP="00CB749F">
      <w:pPr>
        <w:jc w:val="both"/>
        <w:rPr>
          <w:rFonts w:ascii="PT Astra Serif" w:hAnsi="PT Astra Serif"/>
        </w:rPr>
      </w:pPr>
      <w:r w:rsidRPr="007D75D9">
        <w:rPr>
          <w:rFonts w:ascii="PT Astra Serif" w:hAnsi="PT Astra Serif"/>
        </w:rPr>
        <w:t>Опасность сильных ветров связана с и разрушительной способностью, которая описывается шкалой Э. Бофорта. Ветер со скоростью более 23 м/с способен вызвать разрушение легких построек и таким образом создать чрезвычайную ситуацию. В Росгидромете принято относить к опасным ветрам те, которые имеют скорости более 15 м/с, а особо опасным - более 20 м/с.</w:t>
      </w:r>
    </w:p>
    <w:p w:rsidR="00AC670B" w:rsidRPr="007D75D9" w:rsidRDefault="00AC670B" w:rsidP="00AC670B">
      <w:pPr>
        <w:rPr>
          <w:rFonts w:ascii="PT Astra Serif" w:hAnsi="PT Astra Serif"/>
        </w:rPr>
      </w:pPr>
      <w:r w:rsidRPr="007D75D9">
        <w:rPr>
          <w:rFonts w:ascii="PT Astra Serif" w:hAnsi="PT Astra Serif"/>
        </w:rPr>
        <w:t>Таблица 6.1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824"/>
        <w:gridCol w:w="733"/>
        <w:gridCol w:w="919"/>
        <w:gridCol w:w="921"/>
        <w:gridCol w:w="767"/>
        <w:gridCol w:w="767"/>
        <w:gridCol w:w="767"/>
        <w:gridCol w:w="767"/>
        <w:gridCol w:w="803"/>
        <w:gridCol w:w="767"/>
      </w:tblGrid>
      <w:tr w:rsidR="00AC670B" w:rsidRPr="007D75D9" w:rsidTr="00AC670B">
        <w:trPr>
          <w:jc w:val="center"/>
        </w:trPr>
        <w:tc>
          <w:tcPr>
            <w:tcW w:w="140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Степень опасности сильных ветров, балл</w:t>
            </w:r>
          </w:p>
        </w:tc>
        <w:tc>
          <w:tcPr>
            <w:tcW w:w="365"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w:t>
            </w:r>
          </w:p>
        </w:tc>
        <w:tc>
          <w:tcPr>
            <w:tcW w:w="45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2</w:t>
            </w:r>
          </w:p>
        </w:tc>
        <w:tc>
          <w:tcPr>
            <w:tcW w:w="45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3</w:t>
            </w:r>
          </w:p>
        </w:tc>
        <w:tc>
          <w:tcPr>
            <w:tcW w:w="382"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4</w:t>
            </w:r>
          </w:p>
        </w:tc>
        <w:tc>
          <w:tcPr>
            <w:tcW w:w="382"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5</w:t>
            </w:r>
          </w:p>
        </w:tc>
        <w:tc>
          <w:tcPr>
            <w:tcW w:w="382"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6</w:t>
            </w:r>
          </w:p>
        </w:tc>
        <w:tc>
          <w:tcPr>
            <w:tcW w:w="382"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7</w:t>
            </w:r>
          </w:p>
        </w:tc>
        <w:tc>
          <w:tcPr>
            <w:tcW w:w="40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8</w:t>
            </w:r>
          </w:p>
        </w:tc>
        <w:tc>
          <w:tcPr>
            <w:tcW w:w="382"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9</w:t>
            </w:r>
          </w:p>
        </w:tc>
      </w:tr>
      <w:tr w:rsidR="00AC670B" w:rsidRPr="007D75D9" w:rsidTr="00AC670B">
        <w:trPr>
          <w:jc w:val="center"/>
        </w:trPr>
        <w:tc>
          <w:tcPr>
            <w:tcW w:w="140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Максимальная скорость ветра, м/с</w:t>
            </w:r>
          </w:p>
        </w:tc>
        <w:tc>
          <w:tcPr>
            <w:tcW w:w="365"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&lt;20</w:t>
            </w:r>
          </w:p>
        </w:tc>
        <w:tc>
          <w:tcPr>
            <w:tcW w:w="45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20-26</w:t>
            </w:r>
          </w:p>
        </w:tc>
        <w:tc>
          <w:tcPr>
            <w:tcW w:w="45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26-30</w:t>
            </w:r>
          </w:p>
        </w:tc>
        <w:tc>
          <w:tcPr>
            <w:tcW w:w="382"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30-35</w:t>
            </w:r>
          </w:p>
        </w:tc>
        <w:tc>
          <w:tcPr>
            <w:tcW w:w="382"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35-42</w:t>
            </w:r>
          </w:p>
        </w:tc>
        <w:tc>
          <w:tcPr>
            <w:tcW w:w="382"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42-49</w:t>
            </w:r>
          </w:p>
        </w:tc>
        <w:tc>
          <w:tcPr>
            <w:tcW w:w="382"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49-58</w:t>
            </w:r>
          </w:p>
        </w:tc>
        <w:tc>
          <w:tcPr>
            <w:tcW w:w="40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58-70</w:t>
            </w:r>
          </w:p>
        </w:tc>
        <w:tc>
          <w:tcPr>
            <w:tcW w:w="382"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&gt;70</w:t>
            </w:r>
          </w:p>
        </w:tc>
      </w:tr>
    </w:tbl>
    <w:p w:rsidR="00AC670B" w:rsidRPr="007D75D9" w:rsidRDefault="00AC670B" w:rsidP="00CB749F">
      <w:pPr>
        <w:jc w:val="both"/>
        <w:rPr>
          <w:rFonts w:ascii="PT Astra Serif" w:hAnsi="PT Astra Serif"/>
        </w:rPr>
      </w:pPr>
      <w:r w:rsidRPr="007D75D9">
        <w:rPr>
          <w:rFonts w:ascii="PT Astra Serif" w:hAnsi="PT Astra Serif"/>
        </w:rPr>
        <w:t>Ураганные ветры скоростью до 25 м/сек могут вывести из строя воздушные линии электропередач. Из-за сильных порывов ветра и коротких замыканий в линиях электропередач могут произойти повреждения рубильников, предохранителей и силовых трансформаторов, нарушение электроснабжения на территории поселения, нарушение телефонной сети, завал автодорог, срыв мягкой кровли в жилых домах, в школах, общественных и производственных зданиях.</w:t>
      </w:r>
    </w:p>
    <w:p w:rsidR="00AC670B" w:rsidRPr="007D75D9" w:rsidRDefault="00AC670B" w:rsidP="00CB749F">
      <w:pPr>
        <w:jc w:val="both"/>
        <w:rPr>
          <w:rFonts w:ascii="PT Astra Serif" w:hAnsi="PT Astra Serif"/>
        </w:rPr>
      </w:pPr>
      <w:r w:rsidRPr="007D75D9">
        <w:rPr>
          <w:rFonts w:ascii="PT Astra Serif" w:hAnsi="PT Astra Serif"/>
        </w:rPr>
        <w:t>Ураганные ветры силой до 25 м/с -1 раз в 5 лет.</w:t>
      </w:r>
    </w:p>
    <w:p w:rsidR="00AC670B" w:rsidRPr="007D75D9" w:rsidRDefault="00AC670B" w:rsidP="00CB749F">
      <w:pPr>
        <w:jc w:val="both"/>
        <w:rPr>
          <w:rFonts w:ascii="PT Astra Serif" w:hAnsi="PT Astra Serif"/>
        </w:rPr>
      </w:pPr>
      <w:bookmarkStart w:id="166" w:name="bookmark13"/>
      <w:r w:rsidRPr="007D75D9">
        <w:rPr>
          <w:rFonts w:ascii="PT Astra Serif" w:hAnsi="PT Astra Serif"/>
        </w:rPr>
        <w:t>Опасность сильных гроз и градобитий</w:t>
      </w:r>
      <w:bookmarkEnd w:id="166"/>
    </w:p>
    <w:p w:rsidR="00AC670B" w:rsidRPr="007D75D9" w:rsidRDefault="00AC670B" w:rsidP="00CB749F">
      <w:pPr>
        <w:jc w:val="both"/>
        <w:rPr>
          <w:rFonts w:ascii="PT Astra Serif" w:hAnsi="PT Astra Serif"/>
        </w:rPr>
      </w:pPr>
      <w:r w:rsidRPr="007D75D9">
        <w:rPr>
          <w:rFonts w:ascii="PT Astra Serif" w:hAnsi="PT Astra Serif"/>
        </w:rPr>
        <w:t xml:space="preserve">Среди опасных явлений погоды гроза занимает одно из первых мест по наносимому ущербу и жертвам. С грозами связаны гибель людей и животных, поражение посевов и садов, лесные пожары на огромных территориях, особенно в засушливые сезоны, нарушения на линиях электропередачи и связи. Грозы обычно сопровождаются ливнями, градобитиями, пожарами, </w:t>
      </w:r>
      <w:r w:rsidRPr="007D75D9">
        <w:rPr>
          <w:rFonts w:ascii="PT Astra Serif" w:hAnsi="PT Astra Serif"/>
        </w:rPr>
        <w:lastRenderedPageBreak/>
        <w:t>резким усилением ветра. Все эти явления приносят значительный материальный ущерб хозяйству и населению.</w:t>
      </w:r>
    </w:p>
    <w:p w:rsidR="00AC670B" w:rsidRPr="007D75D9" w:rsidRDefault="00AC670B" w:rsidP="00CB749F">
      <w:pPr>
        <w:jc w:val="both"/>
        <w:rPr>
          <w:rFonts w:ascii="PT Astra Serif" w:hAnsi="PT Astra Serif"/>
        </w:rPr>
      </w:pPr>
      <w:bookmarkStart w:id="167" w:name="bookmark14"/>
      <w:r w:rsidRPr="007D75D9">
        <w:rPr>
          <w:rFonts w:ascii="PT Astra Serif" w:hAnsi="PT Astra Serif"/>
        </w:rPr>
        <w:t>Опасность наводнений и подтоплений</w:t>
      </w:r>
      <w:bookmarkEnd w:id="167"/>
    </w:p>
    <w:p w:rsidR="00AC670B" w:rsidRPr="007D75D9" w:rsidRDefault="00AC670B" w:rsidP="00CB749F">
      <w:pPr>
        <w:jc w:val="both"/>
        <w:rPr>
          <w:rFonts w:ascii="PT Astra Serif" w:hAnsi="PT Astra Serif"/>
        </w:rPr>
      </w:pPr>
      <w:r w:rsidRPr="007D75D9">
        <w:rPr>
          <w:rFonts w:ascii="PT Astra Serif" w:hAnsi="PT Astra Serif"/>
        </w:rPr>
        <w:t>По степени опасности наводнений выделены пять типов районов:</w:t>
      </w:r>
    </w:p>
    <w:p w:rsidR="00AC670B" w:rsidRPr="007D75D9" w:rsidRDefault="00AC670B" w:rsidP="00CB749F">
      <w:pPr>
        <w:jc w:val="both"/>
        <w:rPr>
          <w:rFonts w:ascii="PT Astra Serif" w:hAnsi="PT Astra Serif"/>
        </w:rPr>
      </w:pPr>
      <w:r w:rsidRPr="007D75D9">
        <w:rPr>
          <w:rFonts w:ascii="PT Astra Serif" w:hAnsi="PT Astra Serif"/>
        </w:rPr>
        <w:t>чрезвычайно опасных наводнений, где максимальные уровни более чем на 3,2 метра превышают уровни начала затопления прибрежных территорий (ЧС федерального уровня);</w:t>
      </w:r>
    </w:p>
    <w:p w:rsidR="00AC670B" w:rsidRPr="007D75D9" w:rsidRDefault="00AC670B" w:rsidP="00CB749F">
      <w:pPr>
        <w:jc w:val="both"/>
        <w:rPr>
          <w:rFonts w:ascii="PT Astra Serif" w:hAnsi="PT Astra Serif"/>
        </w:rPr>
      </w:pPr>
      <w:r w:rsidRPr="007D75D9">
        <w:rPr>
          <w:rFonts w:ascii="PT Astra Serif" w:hAnsi="PT Astra Serif"/>
        </w:rPr>
        <w:t>весьма опасных наводнений, где максимальные уровни на 2,1 - 3,2 метра превышают уровни начала затопления (ЧС межрегионального уровня);</w:t>
      </w:r>
    </w:p>
    <w:p w:rsidR="00AC670B" w:rsidRPr="007D75D9" w:rsidRDefault="00AC670B" w:rsidP="00CB749F">
      <w:pPr>
        <w:jc w:val="both"/>
        <w:rPr>
          <w:rFonts w:ascii="PT Astra Serif" w:hAnsi="PT Astra Serif"/>
        </w:rPr>
      </w:pPr>
      <w:r w:rsidRPr="007D75D9">
        <w:rPr>
          <w:rFonts w:ascii="PT Astra Serif" w:hAnsi="PT Astra Serif"/>
        </w:rPr>
        <w:t>опасных наводнений, где максимальные уровни на 1,5 - 2, 0 метра превышают уровни начала затопления (ЧС регионального уровня);</w:t>
      </w:r>
    </w:p>
    <w:p w:rsidR="00AC670B" w:rsidRPr="007D75D9" w:rsidRDefault="00AC670B" w:rsidP="00CB749F">
      <w:pPr>
        <w:jc w:val="both"/>
        <w:rPr>
          <w:rFonts w:ascii="PT Astra Serif" w:hAnsi="PT Astra Serif"/>
        </w:rPr>
      </w:pPr>
      <w:r w:rsidRPr="007D75D9">
        <w:rPr>
          <w:rFonts w:ascii="PT Astra Serif" w:hAnsi="PT Astra Serif"/>
        </w:rPr>
        <w:t>умеренно опасных наводнений, где максимальные уровни на 0,8 - 1,4 метра превышают уровни начала затопления (ЧС муниципального уровня);</w:t>
      </w:r>
    </w:p>
    <w:p w:rsidR="00AC670B" w:rsidRPr="007D75D9" w:rsidRDefault="00AC670B" w:rsidP="00CB749F">
      <w:pPr>
        <w:jc w:val="both"/>
        <w:rPr>
          <w:rFonts w:ascii="PT Astra Serif" w:hAnsi="PT Astra Serif"/>
        </w:rPr>
      </w:pPr>
      <w:r w:rsidRPr="007D75D9">
        <w:rPr>
          <w:rFonts w:ascii="PT Astra Serif" w:hAnsi="PT Astra Serif"/>
        </w:rPr>
        <w:t>мало опасных и незначительно опасных наводнений, где максимальные уровни на 0,3 - 0,7 метра превышают уровни начала затопления (ЧС локального уровня).</w:t>
      </w:r>
    </w:p>
    <w:p w:rsidR="00AC670B" w:rsidRPr="007D75D9" w:rsidRDefault="00AC670B" w:rsidP="00CB749F">
      <w:pPr>
        <w:jc w:val="both"/>
        <w:rPr>
          <w:rFonts w:ascii="PT Astra Serif" w:hAnsi="PT Astra Serif"/>
        </w:rPr>
      </w:pPr>
      <w:bookmarkStart w:id="168" w:name="bookmark15"/>
      <w:r w:rsidRPr="007D75D9">
        <w:rPr>
          <w:rFonts w:ascii="PT Astra Serif" w:hAnsi="PT Astra Serif"/>
        </w:rPr>
        <w:t xml:space="preserve">В весенний период, в результате складывающейся гидрометеорологической обстановки на территории МО Ломинцевское существует высокая вероятность возникновения неблагоприятных и опасных гидрологических явлений на близлежащих озерах. </w:t>
      </w:r>
    </w:p>
    <w:p w:rsidR="00AC670B" w:rsidRPr="007D75D9" w:rsidRDefault="00AC670B" w:rsidP="00CB749F">
      <w:pPr>
        <w:jc w:val="both"/>
        <w:rPr>
          <w:rFonts w:ascii="PT Astra Serif" w:hAnsi="PT Astra Serif"/>
        </w:rPr>
      </w:pPr>
      <w:r w:rsidRPr="007D75D9">
        <w:rPr>
          <w:rFonts w:ascii="PT Astra Serif" w:hAnsi="PT Astra Serif"/>
        </w:rPr>
        <w:t xml:space="preserve">В соответствии с частью 5 статьи 67.1 Водного кодекса РФ границы зон затопления, подтопления определяются уполномоченным Правительством Российской Федерации федеральным органом исполнительной власти с участием заинтересованных органов исполнительной власти субъектов Российской Федерации и органов местного самоуправления в </w:t>
      </w:r>
      <w:hyperlink r:id="rId23" w:anchor="dst100011" w:history="1">
        <w:r w:rsidRPr="007D75D9">
          <w:rPr>
            <w:rFonts w:ascii="PT Astra Serif" w:hAnsi="PT Astra Serif"/>
          </w:rPr>
          <w:t>порядке</w:t>
        </w:r>
      </w:hyperlink>
      <w:r w:rsidRPr="007D75D9">
        <w:rPr>
          <w:rFonts w:ascii="PT Astra Serif" w:hAnsi="PT Astra Serif"/>
        </w:rPr>
        <w:t>, установленном Правительством Российской Федерации.</w:t>
      </w:r>
    </w:p>
    <w:p w:rsidR="00AC670B" w:rsidRPr="007D75D9" w:rsidRDefault="00AC670B" w:rsidP="00CB749F">
      <w:pPr>
        <w:jc w:val="both"/>
        <w:rPr>
          <w:rFonts w:ascii="PT Astra Serif" w:hAnsi="PT Astra Serif"/>
        </w:rPr>
      </w:pPr>
      <w:r w:rsidRPr="007D75D9">
        <w:rPr>
          <w:rFonts w:ascii="PT Astra Serif" w:hAnsi="PT Astra Serif"/>
        </w:rPr>
        <w:t>В целях предотвращения негативного воздействия вод необходимо:</w:t>
      </w:r>
    </w:p>
    <w:p w:rsidR="00AC670B" w:rsidRPr="007D75D9" w:rsidRDefault="00AC670B" w:rsidP="00CB749F">
      <w:pPr>
        <w:jc w:val="both"/>
        <w:rPr>
          <w:rFonts w:ascii="PT Astra Serif" w:hAnsi="PT Astra Serif"/>
        </w:rPr>
      </w:pPr>
      <w:r w:rsidRPr="007D75D9">
        <w:rPr>
          <w:rFonts w:ascii="PT Astra Serif" w:hAnsi="PT Astra Serif"/>
        </w:rPr>
        <w:t>соблюдать установленные статьей 67.1 Водного кодекса Российской Федерации ограничения и условия осуществления хозяйственной деятельности в зонах возможного затопления, подтопления;</w:t>
      </w:r>
    </w:p>
    <w:p w:rsidR="00AC670B" w:rsidRPr="007D75D9" w:rsidRDefault="00AC670B" w:rsidP="00CB749F">
      <w:pPr>
        <w:jc w:val="both"/>
        <w:rPr>
          <w:rFonts w:ascii="PT Astra Serif" w:hAnsi="PT Astra Serif"/>
        </w:rPr>
      </w:pPr>
      <w:r w:rsidRPr="007D75D9">
        <w:rPr>
          <w:rFonts w:ascii="PT Astra Serif" w:hAnsi="PT Astra Serif"/>
        </w:rPr>
        <w:t>исключить строительство нового жилья, садовых и дачных строений, объектов производственного и социального назначения, транспортной и энергетической инфраструктуры в зонах, подверженных риску затопления, подтопления (п.4 Перечня поручений № Пр-2166 Президента Российской Федерации по итогам совещания по ликвидации последствий паводковой ситуации в регионах Российской Федерации 4 сентября 2014 г.).</w:t>
      </w:r>
    </w:p>
    <w:bookmarkEnd w:id="168"/>
    <w:p w:rsidR="00AC670B" w:rsidRPr="007D75D9" w:rsidRDefault="00AC670B" w:rsidP="00CB749F">
      <w:pPr>
        <w:jc w:val="both"/>
        <w:rPr>
          <w:rFonts w:ascii="PT Astra Serif" w:hAnsi="PT Astra Serif"/>
        </w:rPr>
      </w:pPr>
      <w:r w:rsidRPr="007D75D9">
        <w:rPr>
          <w:rFonts w:ascii="PT Astra Serif" w:hAnsi="PT Astra Serif"/>
        </w:rPr>
        <w:t xml:space="preserve">Опасность природных пожаров </w:t>
      </w:r>
    </w:p>
    <w:p w:rsidR="00AC670B" w:rsidRPr="007D75D9" w:rsidRDefault="00AC670B" w:rsidP="00CB749F">
      <w:pPr>
        <w:jc w:val="both"/>
        <w:rPr>
          <w:rFonts w:ascii="PT Astra Serif" w:hAnsi="PT Astra Serif"/>
        </w:rPr>
      </w:pPr>
      <w:r w:rsidRPr="007D75D9">
        <w:rPr>
          <w:rFonts w:ascii="PT Astra Serif" w:hAnsi="PT Astra Serif"/>
        </w:rPr>
        <w:t xml:space="preserve">Природный пожар - неконтролируемый процесс горения, стихийно возникающий и распространяющийся в природной среде (ГОСТ Р 22.0.03-95, пункт 3.5.1). </w:t>
      </w:r>
    </w:p>
    <w:p w:rsidR="00AC670B" w:rsidRPr="007D75D9" w:rsidRDefault="00AC670B" w:rsidP="00CB749F">
      <w:pPr>
        <w:jc w:val="both"/>
        <w:rPr>
          <w:rFonts w:ascii="PT Astra Serif" w:hAnsi="PT Astra Serif"/>
        </w:rPr>
      </w:pPr>
      <w:r w:rsidRPr="007D75D9">
        <w:rPr>
          <w:rFonts w:ascii="PT Astra Serif" w:hAnsi="PT Astra Serif"/>
        </w:rPr>
        <w:t xml:space="preserve">Под лесным пожаром понимается пожар, распространяющийся по лесной площади (по ГОСТ 17.6.1.01-83). </w:t>
      </w:r>
    </w:p>
    <w:p w:rsidR="00AC670B" w:rsidRPr="007D75D9" w:rsidRDefault="00AC670B" w:rsidP="00CB749F">
      <w:pPr>
        <w:jc w:val="both"/>
        <w:rPr>
          <w:rFonts w:ascii="PT Astra Serif" w:hAnsi="PT Astra Serif"/>
        </w:rPr>
      </w:pPr>
      <w:r w:rsidRPr="007D75D9">
        <w:rPr>
          <w:rFonts w:ascii="PT Astra Serif" w:hAnsi="PT Astra Serif"/>
        </w:rPr>
        <w:t>По степени пожарной опасности лесной фонд лесничества разделен на 5 классов природной пожарной опасности. Оценка участков лесного фонда по степени пожарной опасности: высокая, средняя - по условиям местопроизрастания: 1-2 классы, по условиям погоды: 4-5 классы, 3 класс (в обоих случаях); низкая по условиям местопроизрастания: 4-5 классы, по условиям погоды: 1-2 классы.</w:t>
      </w:r>
    </w:p>
    <w:p w:rsidR="00AC670B" w:rsidRPr="007D75D9" w:rsidRDefault="00AC670B" w:rsidP="00CB749F">
      <w:pPr>
        <w:jc w:val="both"/>
        <w:rPr>
          <w:rFonts w:ascii="PT Astra Serif" w:hAnsi="PT Astra Serif"/>
        </w:rPr>
      </w:pPr>
      <w:proofErr w:type="spellStart"/>
      <w:r w:rsidRPr="007D75D9">
        <w:rPr>
          <w:rFonts w:ascii="PT Astra Serif" w:hAnsi="PT Astra Serif"/>
        </w:rPr>
        <w:t>Горимостъ</w:t>
      </w:r>
      <w:proofErr w:type="spellEnd"/>
      <w:r w:rsidRPr="007D75D9">
        <w:rPr>
          <w:rFonts w:ascii="PT Astra Serif" w:hAnsi="PT Astra Serif"/>
        </w:rPr>
        <w:t xml:space="preserve"> лесов - комплексное, обобщающее понятие, показывающее, как часто в конкретном районе бывают лесные пожары и какую площадь лесов они охватывают. Исходными данными для характеристики </w:t>
      </w:r>
      <w:proofErr w:type="spellStart"/>
      <w:r w:rsidRPr="007D75D9">
        <w:rPr>
          <w:rFonts w:ascii="PT Astra Serif" w:hAnsi="PT Astra Serif"/>
        </w:rPr>
        <w:t>горимости</w:t>
      </w:r>
      <w:proofErr w:type="spellEnd"/>
      <w:r w:rsidRPr="007D75D9">
        <w:rPr>
          <w:rFonts w:ascii="PT Astra Serif" w:hAnsi="PT Astra Serif"/>
        </w:rPr>
        <w:t xml:space="preserve"> лесов служат число и площади лесных пожаров в конкретном районе за отдельный сезон (год) или средние многолетние. На основе этих данных вычисляются: частота лесных пожаров, средняя площадь одного пожара, а также доля (в %) площади лесного фонда, пройденной огнем. </w:t>
      </w:r>
    </w:p>
    <w:p w:rsidR="00AC670B" w:rsidRPr="007D75D9" w:rsidRDefault="00AC670B" w:rsidP="00CB749F">
      <w:pPr>
        <w:jc w:val="both"/>
        <w:rPr>
          <w:rFonts w:ascii="PT Astra Serif" w:hAnsi="PT Astra Serif"/>
        </w:rPr>
      </w:pPr>
      <w:r w:rsidRPr="007D75D9">
        <w:rPr>
          <w:rFonts w:ascii="PT Astra Serif" w:hAnsi="PT Astra Serif"/>
        </w:rPr>
        <w:t xml:space="preserve">Период фактической </w:t>
      </w:r>
      <w:proofErr w:type="spellStart"/>
      <w:r w:rsidRPr="007D75D9">
        <w:rPr>
          <w:rFonts w:ascii="PT Astra Serif" w:hAnsi="PT Astra Serif"/>
        </w:rPr>
        <w:t>горимости</w:t>
      </w:r>
      <w:proofErr w:type="spellEnd"/>
      <w:r w:rsidRPr="007D75D9">
        <w:rPr>
          <w:rFonts w:ascii="PT Astra Serif" w:hAnsi="PT Astra Serif"/>
        </w:rPr>
        <w:t xml:space="preserve"> лесов (период пожарной опасности погоды) - дни со 2-5 классами пожарной опасности по условиям погоды. Пик весенней пожарной активности по числу пожаров наступает в мае. </w:t>
      </w:r>
    </w:p>
    <w:p w:rsidR="00AC670B" w:rsidRPr="007D75D9" w:rsidRDefault="00AC670B" w:rsidP="00CB749F">
      <w:pPr>
        <w:jc w:val="both"/>
        <w:rPr>
          <w:rFonts w:ascii="PT Astra Serif" w:hAnsi="PT Astra Serif"/>
        </w:rPr>
      </w:pPr>
      <w:r w:rsidRPr="007D75D9">
        <w:rPr>
          <w:rFonts w:ascii="PT Astra Serif" w:hAnsi="PT Astra Serif"/>
        </w:rPr>
        <w:lastRenderedPageBreak/>
        <w:t>Под пожарной опасностью понимается возможность возникновения и (или) развития пожара (по ГОСТ 12.1.033-81).</w:t>
      </w:r>
    </w:p>
    <w:p w:rsidR="00AC670B" w:rsidRPr="007D75D9" w:rsidRDefault="00AC670B" w:rsidP="00CB749F">
      <w:pPr>
        <w:jc w:val="both"/>
        <w:rPr>
          <w:rFonts w:ascii="PT Astra Serif" w:hAnsi="PT Astra Serif"/>
        </w:rPr>
      </w:pPr>
      <w:r w:rsidRPr="007D75D9">
        <w:rPr>
          <w:rFonts w:ascii="PT Astra Serif" w:hAnsi="PT Astra Serif"/>
        </w:rPr>
        <w:t>Лесные пожары возникают по ряду причин. Основной из них является антропогенный фактор - пребывание и производственная деятельность людей на лесной площади. Отдельная проблема - это выжигание сухой растительности на сельскохозяйственных землях (палы сухой травы), зачастую самими земледельцами.</w:t>
      </w:r>
    </w:p>
    <w:p w:rsidR="00AC670B" w:rsidRPr="007D75D9" w:rsidRDefault="00AC670B" w:rsidP="00CB749F">
      <w:pPr>
        <w:jc w:val="both"/>
        <w:rPr>
          <w:rFonts w:ascii="PT Astra Serif" w:hAnsi="PT Astra Serif"/>
        </w:rPr>
      </w:pPr>
      <w:r w:rsidRPr="007D75D9">
        <w:rPr>
          <w:rFonts w:ascii="PT Astra Serif" w:hAnsi="PT Astra Serif"/>
        </w:rPr>
        <w:t xml:space="preserve">Возникновение и развитие лесных пожаров может приводить к созданию угрозы жизни и здоровью людей, нанесению ущерба окружающей природной среде и народно-хозяйственным объектам, т.е. к чрезвычайным </w:t>
      </w:r>
      <w:proofErr w:type="spellStart"/>
      <w:r w:rsidRPr="007D75D9">
        <w:rPr>
          <w:rFonts w:ascii="PT Astra Serif" w:hAnsi="PT Astra Serif"/>
        </w:rPr>
        <w:t>лесопожарным</w:t>
      </w:r>
      <w:proofErr w:type="spellEnd"/>
      <w:r w:rsidRPr="007D75D9">
        <w:rPr>
          <w:rFonts w:ascii="PT Astra Serif" w:hAnsi="PT Astra Serif"/>
        </w:rPr>
        <w:t xml:space="preserve"> ситуациям различного уровня.</w:t>
      </w:r>
    </w:p>
    <w:p w:rsidR="00AC670B" w:rsidRPr="007D75D9" w:rsidRDefault="00AC670B" w:rsidP="00CB749F">
      <w:pPr>
        <w:jc w:val="both"/>
        <w:rPr>
          <w:rFonts w:ascii="PT Astra Serif" w:hAnsi="PT Astra Serif"/>
        </w:rPr>
      </w:pPr>
      <w:r w:rsidRPr="007D75D9">
        <w:rPr>
          <w:rFonts w:ascii="PT Astra Serif" w:hAnsi="PT Astra Serif"/>
        </w:rPr>
        <w:t>Определение фактической продолжительности пожароопасного сезона - сход и образование снежного покрова. Средняя дата появления снежного покрова - 10 октября, самая ранняя - 30 сентября, самая поздняя - 1 ноября. Средняя дата разрушения снежного покрова - 1 мая, самая ранняя -15 апреля, самая поздняя - 20 мая.</w:t>
      </w:r>
    </w:p>
    <w:p w:rsidR="00AC670B" w:rsidRPr="007D75D9" w:rsidRDefault="00AC670B" w:rsidP="00CB749F">
      <w:pPr>
        <w:jc w:val="both"/>
        <w:rPr>
          <w:rFonts w:ascii="PT Astra Serif" w:hAnsi="PT Astra Serif"/>
        </w:rPr>
      </w:pPr>
      <w:r w:rsidRPr="007D75D9">
        <w:rPr>
          <w:rFonts w:ascii="PT Astra Serif" w:hAnsi="PT Astra Serif"/>
        </w:rPr>
        <w:t xml:space="preserve">В период пожарной активности, возможно возгорание лесных массивов около населенных пунктов общей площадью до 250 га, а также переход лесного пожара на населенный пункт. Образование угарного газа, может вызвать массовое отравление людей. </w:t>
      </w:r>
    </w:p>
    <w:p w:rsidR="00AC670B" w:rsidRPr="007D75D9" w:rsidRDefault="00AC670B" w:rsidP="00CB749F">
      <w:pPr>
        <w:jc w:val="both"/>
        <w:rPr>
          <w:rFonts w:ascii="PT Astra Serif" w:hAnsi="PT Astra Serif"/>
        </w:rPr>
      </w:pPr>
      <w:r w:rsidRPr="007D75D9">
        <w:rPr>
          <w:rFonts w:ascii="PT Astra Serif" w:hAnsi="PT Astra Serif"/>
        </w:rPr>
        <w:t xml:space="preserve">Наличие лесопокрытых площадей на территории муниципального образования обусловливает высокую степень летней </w:t>
      </w:r>
      <w:proofErr w:type="spellStart"/>
      <w:r w:rsidRPr="007D75D9">
        <w:rPr>
          <w:rFonts w:ascii="PT Astra Serif" w:hAnsi="PT Astra Serif"/>
        </w:rPr>
        <w:t>пожароопасности</w:t>
      </w:r>
      <w:proofErr w:type="spellEnd"/>
      <w:r w:rsidRPr="007D75D9">
        <w:rPr>
          <w:rFonts w:ascii="PT Astra Serif" w:hAnsi="PT Astra Serif"/>
        </w:rPr>
        <w:t>.</w:t>
      </w:r>
    </w:p>
    <w:p w:rsidR="00AC670B" w:rsidRPr="007D75D9" w:rsidRDefault="00AC670B" w:rsidP="00CB749F">
      <w:pPr>
        <w:jc w:val="both"/>
        <w:rPr>
          <w:rFonts w:ascii="PT Astra Serif" w:hAnsi="PT Astra Serif"/>
        </w:rPr>
      </w:pPr>
      <w:r w:rsidRPr="007D75D9">
        <w:rPr>
          <w:rFonts w:ascii="PT Astra Serif" w:hAnsi="PT Astra Serif"/>
        </w:rPr>
        <w:t>Главным природно-климатическим фактором на территории сельского поселения, ежегодно губительно влияющим на лес, являются лесные пожары.</w:t>
      </w:r>
    </w:p>
    <w:p w:rsidR="00AC670B" w:rsidRPr="007D75D9" w:rsidRDefault="00AC670B" w:rsidP="00CB749F">
      <w:pPr>
        <w:jc w:val="both"/>
        <w:rPr>
          <w:rFonts w:ascii="PT Astra Serif" w:hAnsi="PT Astra Serif"/>
        </w:rPr>
      </w:pPr>
      <w:r w:rsidRPr="007D75D9">
        <w:rPr>
          <w:rFonts w:ascii="PT Astra Serif" w:hAnsi="PT Astra Serif"/>
        </w:rPr>
        <w:t xml:space="preserve">Для сохранения </w:t>
      </w:r>
      <w:proofErr w:type="spellStart"/>
      <w:r w:rsidRPr="007D75D9">
        <w:rPr>
          <w:rFonts w:ascii="PT Astra Serif" w:hAnsi="PT Astra Serif"/>
        </w:rPr>
        <w:t>пожаробезопасной</w:t>
      </w:r>
      <w:proofErr w:type="spellEnd"/>
      <w:r w:rsidRPr="007D75D9">
        <w:rPr>
          <w:rFonts w:ascii="PT Astra Serif" w:hAnsi="PT Astra Serif"/>
        </w:rPr>
        <w:t xml:space="preserve"> обстановки необходимо осуществлять ежегодные противопожарные мероприятия в лесах, а также проводить пропаганду требований противопожарной безопасности и обучение населения основным приемам тушения пожаров.</w:t>
      </w:r>
    </w:p>
    <w:p w:rsidR="00AC670B" w:rsidRPr="007D75D9" w:rsidRDefault="00AC670B" w:rsidP="00CB749F">
      <w:pPr>
        <w:jc w:val="both"/>
        <w:rPr>
          <w:rFonts w:ascii="PT Astra Serif" w:hAnsi="PT Astra Serif"/>
        </w:rPr>
      </w:pPr>
      <w:r w:rsidRPr="007D75D9">
        <w:rPr>
          <w:rFonts w:ascii="PT Astra Serif" w:hAnsi="PT Astra Serif"/>
        </w:rPr>
        <w:t>Мероприятия по предупреждению распространения лесных пожаров предусматривают осуществления ряда лесоводческих мероприятий (санитарные рубки, очистка мест рубок леса и др.), а также проведение специальных мероприятий по созданию системы противопожарных барьеров в лесу и строительству различных противопожарных объектов.</w:t>
      </w:r>
    </w:p>
    <w:p w:rsidR="00AC670B" w:rsidRPr="007D75D9" w:rsidRDefault="00AC670B" w:rsidP="00CB749F">
      <w:pPr>
        <w:jc w:val="both"/>
        <w:rPr>
          <w:rFonts w:ascii="PT Astra Serif" w:hAnsi="PT Astra Serif"/>
        </w:rPr>
      </w:pPr>
      <w:r w:rsidRPr="007D75D9">
        <w:rPr>
          <w:rFonts w:ascii="PT Astra Serif" w:hAnsi="PT Astra Serif"/>
        </w:rPr>
        <w:t>Для предотвращения лесных пожаров должны выполняться следующие контрольно-технические и административные мероприятия:</w:t>
      </w:r>
    </w:p>
    <w:p w:rsidR="00AC670B" w:rsidRPr="007D75D9" w:rsidRDefault="00AC670B" w:rsidP="00CB749F">
      <w:pPr>
        <w:jc w:val="both"/>
        <w:rPr>
          <w:rFonts w:ascii="PT Astra Serif" w:hAnsi="PT Astra Serif"/>
        </w:rPr>
      </w:pPr>
      <w:r w:rsidRPr="007D75D9">
        <w:rPr>
          <w:rFonts w:ascii="PT Astra Serif" w:hAnsi="PT Astra Serif"/>
        </w:rPr>
        <w:t xml:space="preserve">контроль работы </w:t>
      </w:r>
      <w:proofErr w:type="spellStart"/>
      <w:r w:rsidRPr="007D75D9">
        <w:rPr>
          <w:rFonts w:ascii="PT Astra Serif" w:hAnsi="PT Astra Serif"/>
        </w:rPr>
        <w:t>лесопожарных</w:t>
      </w:r>
      <w:proofErr w:type="spellEnd"/>
      <w:r w:rsidRPr="007D75D9">
        <w:rPr>
          <w:rFonts w:ascii="PT Astra Serif" w:hAnsi="PT Astra Serif"/>
        </w:rPr>
        <w:t xml:space="preserve"> служб;</w:t>
      </w:r>
    </w:p>
    <w:p w:rsidR="00AC670B" w:rsidRPr="007D75D9" w:rsidRDefault="00AC670B" w:rsidP="00CB749F">
      <w:pPr>
        <w:jc w:val="both"/>
        <w:rPr>
          <w:rFonts w:ascii="PT Astra Serif" w:hAnsi="PT Astra Serif"/>
        </w:rPr>
      </w:pPr>
      <w:r w:rsidRPr="007D75D9">
        <w:rPr>
          <w:rFonts w:ascii="PT Astra Serif" w:hAnsi="PT Astra Serif"/>
        </w:rPr>
        <w:t>проведение наземного патрулирования и противопожарной авиационной разведки;</w:t>
      </w:r>
    </w:p>
    <w:p w:rsidR="00AC670B" w:rsidRPr="007D75D9" w:rsidRDefault="00AC670B" w:rsidP="00CB749F">
      <w:pPr>
        <w:jc w:val="both"/>
        <w:rPr>
          <w:rFonts w:ascii="PT Astra Serif" w:hAnsi="PT Astra Serif"/>
        </w:rPr>
      </w:pPr>
      <w:r w:rsidRPr="007D75D9">
        <w:rPr>
          <w:rFonts w:ascii="PT Astra Serif" w:hAnsi="PT Astra Serif"/>
        </w:rPr>
        <w:t>введение ограничения на посещение отдельных участков леса, запрещение разведения костров в лесу в пожароопасный период;</w:t>
      </w:r>
    </w:p>
    <w:p w:rsidR="00AC670B" w:rsidRPr="007D75D9" w:rsidRDefault="00AC670B" w:rsidP="00CB749F">
      <w:pPr>
        <w:jc w:val="both"/>
        <w:rPr>
          <w:rFonts w:ascii="PT Astra Serif" w:hAnsi="PT Astra Serif"/>
        </w:rPr>
      </w:pPr>
      <w:r w:rsidRPr="007D75D9">
        <w:rPr>
          <w:rFonts w:ascii="PT Astra Serif" w:hAnsi="PT Astra Serif"/>
        </w:rPr>
        <w:t>оборудование противопожарных защитных полос между границами населенных пунктов и подступающих лесных массивов;</w:t>
      </w:r>
    </w:p>
    <w:p w:rsidR="00AC670B" w:rsidRPr="007D75D9" w:rsidRDefault="00AC670B" w:rsidP="00CB749F">
      <w:pPr>
        <w:jc w:val="both"/>
        <w:rPr>
          <w:rFonts w:ascii="PT Astra Serif" w:hAnsi="PT Astra Serif"/>
        </w:rPr>
      </w:pPr>
      <w:r w:rsidRPr="007D75D9">
        <w:rPr>
          <w:rFonts w:ascii="PT Astra Serif" w:hAnsi="PT Astra Serif"/>
        </w:rPr>
        <w:t>установление регламента использования территорий, занятых противопожарными защитными полосами;</w:t>
      </w:r>
    </w:p>
    <w:p w:rsidR="00AC670B" w:rsidRPr="007D75D9" w:rsidRDefault="00AC670B" w:rsidP="00CB749F">
      <w:pPr>
        <w:jc w:val="both"/>
        <w:rPr>
          <w:rFonts w:ascii="PT Astra Serif" w:hAnsi="PT Astra Serif"/>
        </w:rPr>
      </w:pPr>
      <w:r w:rsidRPr="007D75D9">
        <w:rPr>
          <w:rFonts w:ascii="PT Astra Serif" w:hAnsi="PT Astra Serif"/>
        </w:rPr>
        <w:t>контроль соблюдения противопожарной безопасности при лесоразработках;</w:t>
      </w:r>
    </w:p>
    <w:p w:rsidR="00AC670B" w:rsidRPr="007D75D9" w:rsidRDefault="00AC670B" w:rsidP="00CB749F">
      <w:pPr>
        <w:jc w:val="both"/>
        <w:rPr>
          <w:rFonts w:ascii="PT Astra Serif" w:hAnsi="PT Astra Serif"/>
        </w:rPr>
      </w:pPr>
      <w:r w:rsidRPr="007D75D9">
        <w:rPr>
          <w:rFonts w:ascii="PT Astra Serif" w:hAnsi="PT Astra Serif"/>
        </w:rPr>
        <w:t>организация своевременной очистки лесоразработок и массивов леса от заготовленной древесины, сучьев, щепы, мусора;</w:t>
      </w:r>
    </w:p>
    <w:p w:rsidR="00AC670B" w:rsidRPr="007D75D9" w:rsidRDefault="00AC670B" w:rsidP="00CB749F">
      <w:pPr>
        <w:jc w:val="both"/>
        <w:rPr>
          <w:rFonts w:ascii="PT Astra Serif" w:hAnsi="PT Astra Serif"/>
        </w:rPr>
      </w:pPr>
      <w:r w:rsidRPr="007D75D9">
        <w:rPr>
          <w:rFonts w:ascii="PT Astra Serif" w:hAnsi="PT Astra Serif"/>
        </w:rPr>
        <w:t xml:space="preserve">внедрение и распространение </w:t>
      </w:r>
      <w:proofErr w:type="spellStart"/>
      <w:r w:rsidRPr="007D75D9">
        <w:rPr>
          <w:rFonts w:ascii="PT Astra Serif" w:hAnsi="PT Astra Serif"/>
        </w:rPr>
        <w:t>безогневых</w:t>
      </w:r>
      <w:proofErr w:type="spellEnd"/>
      <w:r w:rsidRPr="007D75D9">
        <w:rPr>
          <w:rFonts w:ascii="PT Astra Serif" w:hAnsi="PT Astra Serif"/>
        </w:rPr>
        <w:t xml:space="preserve"> способов очистки лесосек.</w:t>
      </w:r>
    </w:p>
    <w:p w:rsidR="00AC670B" w:rsidRPr="007D75D9" w:rsidRDefault="00AC670B" w:rsidP="00CB749F">
      <w:pPr>
        <w:jc w:val="both"/>
        <w:rPr>
          <w:rFonts w:ascii="PT Astra Serif" w:hAnsi="PT Astra Serif"/>
        </w:rPr>
      </w:pPr>
      <w:r w:rsidRPr="007D75D9">
        <w:rPr>
          <w:rFonts w:ascii="PT Astra Serif" w:hAnsi="PT Astra Serif"/>
        </w:rPr>
        <w:t>Для предотвращения ЧС, вызванных природными факторами необходимо выполнение следующих мероприятий:</w:t>
      </w:r>
    </w:p>
    <w:p w:rsidR="00AC670B" w:rsidRPr="007D75D9" w:rsidRDefault="00AC670B" w:rsidP="00CB749F">
      <w:pPr>
        <w:jc w:val="both"/>
        <w:rPr>
          <w:rFonts w:ascii="PT Astra Serif" w:hAnsi="PT Astra Serif"/>
        </w:rPr>
      </w:pPr>
      <w:r w:rsidRPr="007D75D9">
        <w:rPr>
          <w:rFonts w:ascii="PT Astra Serif" w:hAnsi="PT Astra Serif"/>
        </w:rPr>
        <w:t>организация защиты автомобильных дорог от снежных заносов и штормовых ветров (лесонасаждения, защитные щиты и заборы);</w:t>
      </w:r>
    </w:p>
    <w:p w:rsidR="00AC670B" w:rsidRPr="007D75D9" w:rsidRDefault="00AC670B" w:rsidP="00CB749F">
      <w:pPr>
        <w:jc w:val="both"/>
        <w:rPr>
          <w:rFonts w:ascii="PT Astra Serif" w:hAnsi="PT Astra Serif"/>
        </w:rPr>
      </w:pPr>
      <w:r w:rsidRPr="007D75D9">
        <w:rPr>
          <w:rFonts w:ascii="PT Astra Serif" w:hAnsi="PT Astra Serif"/>
        </w:rPr>
        <w:t>своевременная снегоуборка и подсыпка смесей противоскольжения при гололеде на дорогах;</w:t>
      </w:r>
    </w:p>
    <w:p w:rsidR="00AC670B" w:rsidRPr="007D75D9" w:rsidRDefault="00AC670B" w:rsidP="00CB749F">
      <w:pPr>
        <w:jc w:val="both"/>
        <w:rPr>
          <w:rFonts w:ascii="PT Astra Serif" w:hAnsi="PT Astra Serif"/>
        </w:rPr>
      </w:pPr>
      <w:r w:rsidRPr="007D75D9">
        <w:rPr>
          <w:rFonts w:ascii="PT Astra Serif" w:hAnsi="PT Astra Serif"/>
        </w:rPr>
        <w:t>своевременная подготовка инженерных коммуникаций к зимней эксплуатации;</w:t>
      </w:r>
    </w:p>
    <w:p w:rsidR="00AC670B" w:rsidRPr="007D75D9" w:rsidRDefault="00AC670B" w:rsidP="00CB749F">
      <w:pPr>
        <w:jc w:val="both"/>
        <w:rPr>
          <w:rFonts w:ascii="PT Astra Serif" w:hAnsi="PT Astra Serif"/>
        </w:rPr>
      </w:pPr>
      <w:r w:rsidRPr="007D75D9">
        <w:rPr>
          <w:rFonts w:ascii="PT Astra Serif" w:hAnsi="PT Astra Serif"/>
        </w:rPr>
        <w:t xml:space="preserve">применение громоотводов для защиты зданий и сооружений от молний; </w:t>
      </w:r>
    </w:p>
    <w:p w:rsidR="00AC670B" w:rsidRPr="007D75D9" w:rsidRDefault="00AC670B" w:rsidP="00CB749F">
      <w:pPr>
        <w:jc w:val="both"/>
        <w:rPr>
          <w:rFonts w:ascii="PT Astra Serif" w:hAnsi="PT Astra Serif"/>
        </w:rPr>
      </w:pPr>
      <w:r w:rsidRPr="007D75D9">
        <w:rPr>
          <w:rFonts w:ascii="PT Astra Serif" w:hAnsi="PT Astra Serif"/>
        </w:rPr>
        <w:t>заблаговременное оповещение населения о возникновении и развитии чрезвычайных ситуаций.</w:t>
      </w:r>
    </w:p>
    <w:p w:rsidR="00AC670B" w:rsidRPr="007D75D9" w:rsidRDefault="00AC670B" w:rsidP="00CB749F">
      <w:pPr>
        <w:jc w:val="both"/>
        <w:rPr>
          <w:rFonts w:ascii="PT Astra Serif" w:hAnsi="PT Astra Serif"/>
        </w:rPr>
      </w:pPr>
      <w:bookmarkStart w:id="169" w:name="_Toc183695759"/>
      <w:r w:rsidRPr="007D75D9">
        <w:rPr>
          <w:rFonts w:ascii="PT Astra Serif" w:hAnsi="PT Astra Serif"/>
        </w:rPr>
        <w:t xml:space="preserve">Перечень источников чрезвычайных ситуаций техногенного характера, возможных на территории </w:t>
      </w:r>
      <w:bookmarkEnd w:id="152"/>
      <w:bookmarkEnd w:id="153"/>
      <w:bookmarkEnd w:id="154"/>
      <w:bookmarkEnd w:id="155"/>
      <w:bookmarkEnd w:id="156"/>
      <w:bookmarkEnd w:id="157"/>
      <w:bookmarkEnd w:id="158"/>
      <w:bookmarkEnd w:id="159"/>
      <w:bookmarkEnd w:id="160"/>
      <w:bookmarkEnd w:id="161"/>
      <w:bookmarkEnd w:id="162"/>
      <w:bookmarkEnd w:id="163"/>
      <w:r w:rsidRPr="007D75D9">
        <w:rPr>
          <w:rFonts w:ascii="PT Astra Serif" w:hAnsi="PT Astra Serif"/>
        </w:rPr>
        <w:t>МО Ломинцевское</w:t>
      </w:r>
      <w:bookmarkEnd w:id="169"/>
      <w:r w:rsidRPr="007D75D9">
        <w:rPr>
          <w:rFonts w:ascii="PT Astra Serif" w:hAnsi="PT Astra Serif"/>
        </w:rPr>
        <w:t xml:space="preserve"> </w:t>
      </w:r>
    </w:p>
    <w:p w:rsidR="00AC670B" w:rsidRPr="007D75D9" w:rsidRDefault="00AC670B" w:rsidP="00CB749F">
      <w:pPr>
        <w:jc w:val="both"/>
        <w:rPr>
          <w:rFonts w:ascii="PT Astra Serif" w:hAnsi="PT Astra Serif"/>
        </w:rPr>
      </w:pPr>
      <w:r w:rsidRPr="007D75D9">
        <w:rPr>
          <w:rFonts w:ascii="PT Astra Serif" w:hAnsi="PT Astra Serif"/>
        </w:rPr>
        <w:lastRenderedPageBreak/>
        <w:t>Техногенная составляющая является основной среди источников чрезвычайных ситуаций. На территории МО Ломинцевское эксплуатируются котельные, проложены инженерные сети и сети энергоснабжения. В поселении проходит автодорога межмуниципального значения. Основной вид экономической деятельности данной территории – сельское хозяйство и торговля.</w:t>
      </w:r>
    </w:p>
    <w:p w:rsidR="00AC670B" w:rsidRPr="007D75D9" w:rsidRDefault="00AC670B" w:rsidP="00CB749F">
      <w:pPr>
        <w:jc w:val="both"/>
        <w:rPr>
          <w:rFonts w:ascii="PT Astra Serif" w:hAnsi="PT Astra Serif"/>
        </w:rPr>
      </w:pPr>
      <w:r w:rsidRPr="007D75D9">
        <w:rPr>
          <w:rFonts w:ascii="PT Astra Serif" w:hAnsi="PT Astra Serif"/>
        </w:rPr>
        <w:t>Все эти объекты и предприятия в процессе эксплуатации создают различные опасности техногенного характера.</w:t>
      </w:r>
    </w:p>
    <w:p w:rsidR="00AC670B" w:rsidRPr="007D75D9" w:rsidRDefault="00AC670B" w:rsidP="00CB749F">
      <w:pPr>
        <w:jc w:val="both"/>
        <w:rPr>
          <w:rFonts w:ascii="PT Astra Serif" w:hAnsi="PT Astra Serif"/>
        </w:rPr>
      </w:pPr>
      <w:r w:rsidRPr="007D75D9">
        <w:rPr>
          <w:rFonts w:ascii="PT Astra Serif" w:hAnsi="PT Astra Serif"/>
        </w:rPr>
        <w:t>Химически опасные объекты – аварии с угрозой выброса аварийно-химически опасных веществ (АХОВ)</w:t>
      </w:r>
    </w:p>
    <w:p w:rsidR="00AC670B" w:rsidRPr="007D75D9" w:rsidRDefault="00AC670B" w:rsidP="00CB749F">
      <w:pPr>
        <w:jc w:val="both"/>
        <w:rPr>
          <w:rFonts w:ascii="PT Astra Serif" w:eastAsia="Calibri" w:hAnsi="PT Astra Serif"/>
        </w:rPr>
      </w:pPr>
      <w:r w:rsidRPr="007D75D9">
        <w:rPr>
          <w:rFonts w:ascii="PT Astra Serif" w:hAnsi="PT Astra Serif"/>
        </w:rPr>
        <w:t>Риски</w:t>
      </w:r>
      <w:r w:rsidRPr="007D75D9">
        <w:rPr>
          <w:rFonts w:ascii="PT Astra Serif" w:eastAsia="Calibri" w:hAnsi="PT Astra Serif"/>
        </w:rPr>
        <w:t xml:space="preserve"> возникновения аварий на химически опасных объектах</w:t>
      </w:r>
    </w:p>
    <w:p w:rsidR="00AC670B" w:rsidRPr="007D75D9" w:rsidRDefault="00AC670B" w:rsidP="00CB749F">
      <w:pPr>
        <w:jc w:val="both"/>
        <w:rPr>
          <w:rFonts w:ascii="PT Astra Serif" w:hAnsi="PT Astra Serif"/>
        </w:rPr>
      </w:pPr>
      <w:r w:rsidRPr="007D75D9">
        <w:rPr>
          <w:rFonts w:ascii="PT Astra Serif" w:hAnsi="PT Astra Serif"/>
        </w:rPr>
        <w:t>Химически опасный объект – объект, на котором хранят, перерабатывают, используют или транспортируют опасные химические вещества. Авария или разрушение такого объекта может привести к гибели или химическому заражению людей, сельскохозяйственных животных и растений, а также к химическому заражению окружающей природной среды. Опасное химическое вещество – это химическое вещество, прямое или опосредованное воздействие, которого на человека может вызвать острые и хронические заболевания людей или их гибель.</w:t>
      </w:r>
    </w:p>
    <w:p w:rsidR="00AC670B" w:rsidRPr="007D75D9" w:rsidRDefault="00AC670B" w:rsidP="00CB749F">
      <w:pPr>
        <w:jc w:val="both"/>
        <w:rPr>
          <w:rFonts w:ascii="PT Astra Serif" w:hAnsi="PT Astra Serif"/>
        </w:rPr>
      </w:pPr>
      <w:r w:rsidRPr="007D75D9">
        <w:rPr>
          <w:rFonts w:ascii="PT Astra Serif" w:hAnsi="PT Astra Serif"/>
        </w:rPr>
        <w:t>Химические факторы:</w:t>
      </w:r>
    </w:p>
    <w:p w:rsidR="00AC670B" w:rsidRPr="007D75D9" w:rsidRDefault="00AC670B" w:rsidP="00CB749F">
      <w:pPr>
        <w:jc w:val="both"/>
        <w:rPr>
          <w:rFonts w:ascii="PT Astra Serif" w:hAnsi="PT Astra Serif"/>
        </w:rPr>
      </w:pPr>
      <w:r w:rsidRPr="007D75D9">
        <w:rPr>
          <w:rFonts w:ascii="PT Astra Serif" w:hAnsi="PT Astra Serif"/>
        </w:rPr>
        <w:t>формирование, распространение и воздействие на объекты окружающей среды облака загрязненного вредными химическими веществами воздуха;</w:t>
      </w:r>
    </w:p>
    <w:p w:rsidR="00AC670B" w:rsidRPr="007D75D9" w:rsidRDefault="00AC670B" w:rsidP="00CB749F">
      <w:pPr>
        <w:jc w:val="both"/>
        <w:rPr>
          <w:rFonts w:ascii="PT Astra Serif" w:hAnsi="PT Astra Serif"/>
        </w:rPr>
      </w:pPr>
      <w:r w:rsidRPr="007D75D9">
        <w:rPr>
          <w:rFonts w:ascii="PT Astra Serif" w:hAnsi="PT Astra Serif"/>
        </w:rPr>
        <w:t>формирование зон химического загрязнения (заражения) территорий, акваторий и объектов.</w:t>
      </w:r>
    </w:p>
    <w:p w:rsidR="00AC670B" w:rsidRPr="007D75D9" w:rsidRDefault="00AC670B" w:rsidP="00CB749F">
      <w:pPr>
        <w:jc w:val="both"/>
        <w:rPr>
          <w:rFonts w:ascii="PT Astra Serif" w:hAnsi="PT Astra Serif"/>
        </w:rPr>
      </w:pPr>
      <w:r w:rsidRPr="007D75D9">
        <w:rPr>
          <w:rFonts w:ascii="PT Astra Serif" w:hAnsi="PT Astra Serif"/>
        </w:rPr>
        <w:t>Проектируемая территория не попадает в зону риска возникновения аварий на химически опасных объектах.</w:t>
      </w:r>
    </w:p>
    <w:p w:rsidR="00AC670B" w:rsidRPr="007D75D9" w:rsidRDefault="00AC670B" w:rsidP="00CB749F">
      <w:pPr>
        <w:jc w:val="both"/>
        <w:rPr>
          <w:rFonts w:ascii="PT Astra Serif" w:eastAsia="Calibri" w:hAnsi="PT Astra Serif"/>
        </w:rPr>
      </w:pPr>
      <w:r w:rsidRPr="007D75D9">
        <w:rPr>
          <w:rFonts w:ascii="PT Astra Serif" w:eastAsia="Calibri" w:hAnsi="PT Astra Serif"/>
        </w:rPr>
        <w:t>Риски возникновения аварий на радиационно-опасных объектах</w:t>
      </w:r>
    </w:p>
    <w:p w:rsidR="00AC670B" w:rsidRPr="007D75D9" w:rsidRDefault="00AC670B" w:rsidP="00CB749F">
      <w:pPr>
        <w:jc w:val="both"/>
        <w:rPr>
          <w:rFonts w:ascii="PT Astra Serif" w:hAnsi="PT Astra Serif"/>
        </w:rPr>
      </w:pPr>
      <w:r w:rsidRPr="007D75D9">
        <w:rPr>
          <w:rFonts w:ascii="PT Astra Serif" w:hAnsi="PT Astra Serif"/>
        </w:rPr>
        <w:t>Радиационно-опасный объект – объект, на котором хранят, перерабатывают, используют и транспортируют радиоактивные вещества, при аварии на котором или его разрушении может произойти облучение ионизирующим излучением или радиоактивное загрязнение людей, сельскохозяйственных животных и растений, объектов народного хозяйства, а также окружающей природной среды.</w:t>
      </w:r>
    </w:p>
    <w:p w:rsidR="00AC670B" w:rsidRPr="007D75D9" w:rsidRDefault="00AC670B" w:rsidP="00CB749F">
      <w:pPr>
        <w:jc w:val="both"/>
        <w:rPr>
          <w:rFonts w:ascii="PT Astra Serif" w:hAnsi="PT Astra Serif"/>
        </w:rPr>
      </w:pPr>
      <w:r w:rsidRPr="007D75D9">
        <w:rPr>
          <w:rFonts w:ascii="PT Astra Serif" w:hAnsi="PT Astra Serif"/>
        </w:rPr>
        <w:t>Радиационные факторы:</w:t>
      </w:r>
    </w:p>
    <w:p w:rsidR="00AC670B" w:rsidRPr="007D75D9" w:rsidRDefault="00AC670B" w:rsidP="00CB749F">
      <w:pPr>
        <w:jc w:val="both"/>
        <w:rPr>
          <w:rFonts w:ascii="PT Astra Serif" w:hAnsi="PT Astra Serif"/>
        </w:rPr>
      </w:pPr>
      <w:r w:rsidRPr="007D75D9">
        <w:rPr>
          <w:rFonts w:ascii="PT Astra Serif" w:hAnsi="PT Astra Serif"/>
        </w:rPr>
        <w:t>образование и воздействие на объекты окружающей среды радиационных полей из зоны аварии на объекте с ядерной технологией;</w:t>
      </w:r>
    </w:p>
    <w:p w:rsidR="00AC670B" w:rsidRPr="007D75D9" w:rsidRDefault="00AC670B" w:rsidP="00CB749F">
      <w:pPr>
        <w:jc w:val="both"/>
        <w:rPr>
          <w:rFonts w:ascii="PT Astra Serif" w:hAnsi="PT Astra Serif"/>
        </w:rPr>
      </w:pPr>
      <w:r w:rsidRPr="007D75D9">
        <w:rPr>
          <w:rFonts w:ascii="PT Astra Serif" w:hAnsi="PT Astra Serif"/>
        </w:rPr>
        <w:t>формирование, распространение и воздействие на объекты окружающей среды радиоактивных облаков, источником которых является аварийный объект с ядерной технологией;</w:t>
      </w:r>
    </w:p>
    <w:p w:rsidR="00AC670B" w:rsidRPr="007D75D9" w:rsidRDefault="00AC670B" w:rsidP="00CB749F">
      <w:pPr>
        <w:jc w:val="both"/>
        <w:rPr>
          <w:rFonts w:ascii="PT Astra Serif" w:hAnsi="PT Astra Serif"/>
        </w:rPr>
      </w:pPr>
      <w:r w:rsidRPr="007D75D9">
        <w:rPr>
          <w:rFonts w:ascii="PT Astra Serif" w:hAnsi="PT Astra Serif"/>
        </w:rPr>
        <w:t>формирование зон радиоактивного загрязнения (заражения) территорий, акваторий и объектов.</w:t>
      </w:r>
    </w:p>
    <w:p w:rsidR="00AC670B" w:rsidRPr="007D75D9" w:rsidRDefault="00AC670B" w:rsidP="00CB749F">
      <w:pPr>
        <w:jc w:val="both"/>
        <w:rPr>
          <w:rFonts w:ascii="PT Astra Serif" w:hAnsi="PT Astra Serif"/>
        </w:rPr>
      </w:pPr>
      <w:r w:rsidRPr="007D75D9">
        <w:rPr>
          <w:rFonts w:ascii="PT Astra Serif" w:hAnsi="PT Astra Serif"/>
        </w:rPr>
        <w:t>Проектируемая территория не попадает в зону риска возникновения аварий на радиационно-опасных объектах.</w:t>
      </w:r>
    </w:p>
    <w:p w:rsidR="00AC670B" w:rsidRPr="007D75D9" w:rsidRDefault="00AC670B" w:rsidP="00CB749F">
      <w:pPr>
        <w:jc w:val="both"/>
        <w:rPr>
          <w:rFonts w:ascii="PT Astra Serif" w:eastAsia="Calibri" w:hAnsi="PT Astra Serif"/>
        </w:rPr>
      </w:pPr>
      <w:r w:rsidRPr="007D75D9">
        <w:rPr>
          <w:rFonts w:ascii="PT Astra Serif" w:eastAsia="Calibri" w:hAnsi="PT Astra Serif"/>
        </w:rPr>
        <w:t xml:space="preserve">Риски возникновения аварий на </w:t>
      </w:r>
      <w:proofErr w:type="spellStart"/>
      <w:r w:rsidRPr="007D75D9">
        <w:rPr>
          <w:rFonts w:ascii="PT Astra Serif" w:eastAsia="Calibri" w:hAnsi="PT Astra Serif"/>
        </w:rPr>
        <w:t>пожаровзрывоопасных</w:t>
      </w:r>
      <w:proofErr w:type="spellEnd"/>
      <w:r w:rsidRPr="007D75D9">
        <w:rPr>
          <w:rFonts w:ascii="PT Astra Serif" w:eastAsia="Calibri" w:hAnsi="PT Astra Serif"/>
        </w:rPr>
        <w:t xml:space="preserve"> объектах</w:t>
      </w:r>
    </w:p>
    <w:p w:rsidR="00AC670B" w:rsidRPr="007D75D9" w:rsidRDefault="00AC670B" w:rsidP="00CB749F">
      <w:pPr>
        <w:jc w:val="both"/>
        <w:rPr>
          <w:rFonts w:ascii="PT Astra Serif" w:hAnsi="PT Astra Serif"/>
        </w:rPr>
      </w:pPr>
      <w:r w:rsidRPr="007D75D9">
        <w:rPr>
          <w:rFonts w:ascii="PT Astra Serif" w:hAnsi="PT Astra Serif"/>
        </w:rPr>
        <w:t>Включают:</w:t>
      </w:r>
    </w:p>
    <w:p w:rsidR="00AC670B" w:rsidRPr="007D75D9" w:rsidRDefault="00AC670B" w:rsidP="00CB749F">
      <w:pPr>
        <w:jc w:val="both"/>
        <w:rPr>
          <w:rFonts w:ascii="PT Astra Serif" w:hAnsi="PT Astra Serif"/>
        </w:rPr>
      </w:pPr>
      <w:r w:rsidRPr="007D75D9">
        <w:rPr>
          <w:rFonts w:ascii="PT Astra Serif" w:hAnsi="PT Astra Serif"/>
        </w:rPr>
        <w:t>источник тепловой энергии;</w:t>
      </w:r>
    </w:p>
    <w:p w:rsidR="00AC670B" w:rsidRPr="007D75D9" w:rsidRDefault="00AC670B" w:rsidP="00CB749F">
      <w:pPr>
        <w:jc w:val="both"/>
        <w:rPr>
          <w:rFonts w:ascii="PT Astra Serif" w:hAnsi="PT Astra Serif"/>
        </w:rPr>
      </w:pPr>
      <w:r w:rsidRPr="007D75D9">
        <w:rPr>
          <w:rFonts w:ascii="PT Astra Serif" w:hAnsi="PT Astra Serif"/>
        </w:rPr>
        <w:t>прочие объекты.</w:t>
      </w:r>
    </w:p>
    <w:p w:rsidR="00AC670B" w:rsidRPr="007D75D9" w:rsidRDefault="00AC670B" w:rsidP="00CB749F">
      <w:pPr>
        <w:jc w:val="both"/>
        <w:rPr>
          <w:rFonts w:ascii="PT Astra Serif" w:eastAsia="Calibri" w:hAnsi="PT Astra Serif"/>
        </w:rPr>
      </w:pPr>
      <w:r w:rsidRPr="007D75D9">
        <w:rPr>
          <w:rFonts w:ascii="PT Astra Serif" w:eastAsia="Calibri" w:hAnsi="PT Astra Serif"/>
        </w:rPr>
        <w:t xml:space="preserve">Риски возникновения аварий на </w:t>
      </w:r>
      <w:proofErr w:type="spellStart"/>
      <w:r w:rsidRPr="007D75D9">
        <w:rPr>
          <w:rFonts w:ascii="PT Astra Serif" w:eastAsia="Calibri" w:hAnsi="PT Astra Serif"/>
        </w:rPr>
        <w:t>гидродинамически</w:t>
      </w:r>
      <w:proofErr w:type="spellEnd"/>
      <w:r w:rsidRPr="007D75D9">
        <w:rPr>
          <w:rFonts w:ascii="PT Astra Serif" w:eastAsia="Calibri" w:hAnsi="PT Astra Serif"/>
        </w:rPr>
        <w:t xml:space="preserve"> опасных объектах</w:t>
      </w:r>
    </w:p>
    <w:p w:rsidR="00AC670B" w:rsidRPr="007D75D9" w:rsidRDefault="00AC670B" w:rsidP="00CB749F">
      <w:pPr>
        <w:jc w:val="both"/>
        <w:rPr>
          <w:rFonts w:ascii="PT Astra Serif" w:hAnsi="PT Astra Serif"/>
        </w:rPr>
      </w:pPr>
      <w:r w:rsidRPr="007D75D9">
        <w:rPr>
          <w:rFonts w:ascii="PT Astra Serif" w:hAnsi="PT Astra Serif"/>
        </w:rPr>
        <w:t>Для защиты населения при катастрофическом затоплении местности в результате аварий на ГТС настоящим Проектом предлагается:</w:t>
      </w:r>
    </w:p>
    <w:p w:rsidR="00AC670B" w:rsidRPr="007D75D9" w:rsidRDefault="00AC670B" w:rsidP="00CB749F">
      <w:pPr>
        <w:jc w:val="both"/>
        <w:rPr>
          <w:rFonts w:ascii="PT Astra Serif" w:hAnsi="PT Astra Serif"/>
        </w:rPr>
      </w:pPr>
      <w:r w:rsidRPr="007D75D9">
        <w:rPr>
          <w:rFonts w:ascii="PT Astra Serif" w:hAnsi="PT Astra Serif"/>
        </w:rPr>
        <w:t>ограничение использования земельных участков, расположенных в нижних бьефах ГТС;</w:t>
      </w:r>
    </w:p>
    <w:p w:rsidR="00AC670B" w:rsidRPr="007D75D9" w:rsidRDefault="00AC670B" w:rsidP="00CB749F">
      <w:pPr>
        <w:jc w:val="both"/>
        <w:rPr>
          <w:rFonts w:ascii="PT Astra Serif" w:hAnsi="PT Astra Serif"/>
        </w:rPr>
      </w:pPr>
      <w:r w:rsidRPr="007D75D9">
        <w:rPr>
          <w:rFonts w:ascii="PT Astra Serif" w:hAnsi="PT Astra Serif"/>
        </w:rPr>
        <w:t>обеспечение мониторинга за состоянием ГТС, при необходимости организация в период прохождения половодья круглосуточного дежурства аварийных бригад на ГТС.</w:t>
      </w:r>
    </w:p>
    <w:p w:rsidR="00AC670B" w:rsidRPr="007D75D9" w:rsidRDefault="00AC670B" w:rsidP="00CB749F">
      <w:pPr>
        <w:jc w:val="both"/>
        <w:rPr>
          <w:rFonts w:ascii="PT Astra Serif" w:hAnsi="PT Astra Serif"/>
        </w:rPr>
      </w:pPr>
      <w:bookmarkStart w:id="170" w:name="_Toc16761367"/>
      <w:bookmarkStart w:id="171" w:name="_Toc17811968"/>
      <w:bookmarkStart w:id="172" w:name="_Toc19091417"/>
      <w:bookmarkStart w:id="173" w:name="_Toc38887897"/>
      <w:bookmarkStart w:id="174" w:name="_Toc49763137"/>
      <w:bookmarkStart w:id="175" w:name="_Toc53129174"/>
      <w:bookmarkStart w:id="176" w:name="_Toc53150261"/>
      <w:bookmarkStart w:id="177" w:name="_Toc53669548"/>
      <w:bookmarkStart w:id="178" w:name="_Toc55833036"/>
      <w:bookmarkStart w:id="179" w:name="_Toc55890381"/>
      <w:bookmarkStart w:id="180" w:name="_Toc183695760"/>
      <w:r w:rsidRPr="007D75D9">
        <w:rPr>
          <w:rFonts w:ascii="PT Astra Serif" w:hAnsi="PT Astra Serif"/>
        </w:rPr>
        <w:t>Риски возникновения опасных происшествий на транспорте при перевозке опасных грузов.</w:t>
      </w:r>
      <w:bookmarkEnd w:id="170"/>
      <w:bookmarkEnd w:id="171"/>
      <w:bookmarkEnd w:id="172"/>
      <w:bookmarkEnd w:id="173"/>
      <w:bookmarkEnd w:id="174"/>
      <w:bookmarkEnd w:id="175"/>
      <w:bookmarkEnd w:id="176"/>
      <w:bookmarkEnd w:id="177"/>
      <w:bookmarkEnd w:id="178"/>
      <w:bookmarkEnd w:id="179"/>
      <w:bookmarkEnd w:id="180"/>
    </w:p>
    <w:p w:rsidR="00AC670B" w:rsidRPr="007D75D9" w:rsidRDefault="00AC670B" w:rsidP="00CB749F">
      <w:pPr>
        <w:jc w:val="both"/>
        <w:rPr>
          <w:rFonts w:ascii="PT Astra Serif" w:hAnsi="PT Astra Serif"/>
        </w:rPr>
      </w:pPr>
      <w:r w:rsidRPr="007D75D9">
        <w:rPr>
          <w:rFonts w:ascii="PT Astra Serif" w:hAnsi="PT Astra Serif"/>
        </w:rPr>
        <w:t xml:space="preserve">Основным видом транспорта в МО Ломинцевское является автомобильный транспорт. По территории муниципального образования проходит автомобильная дорога регионального значения, которая может представлять потенциальную опасность для жителей населенных пунктов, так как по ней проходит интенсивное движение и ведется перевозка транзитных </w:t>
      </w:r>
      <w:r w:rsidRPr="007D75D9">
        <w:rPr>
          <w:rFonts w:ascii="PT Astra Serif" w:hAnsi="PT Astra Serif"/>
        </w:rPr>
        <w:lastRenderedPageBreak/>
        <w:t>грузов. На этом участке наиболее вероятно возникновение ДТП и аварийных ситуаций, в том числе при прохождении автомобильных цистерн с химическими и взрывоопасными грузами. В результате этих аварий может возникнуть угроза населению, проживающему вблизи данных транспортных магистралей. Зоны поражения образуются в зависимости от вида и количества опасных веществ.</w:t>
      </w:r>
    </w:p>
    <w:p w:rsidR="00AC670B" w:rsidRPr="007D75D9" w:rsidRDefault="00AC670B" w:rsidP="00CB749F">
      <w:pPr>
        <w:jc w:val="both"/>
        <w:rPr>
          <w:rFonts w:ascii="PT Astra Serif" w:hAnsi="PT Astra Serif"/>
        </w:rPr>
      </w:pPr>
      <w:r w:rsidRPr="007D75D9">
        <w:rPr>
          <w:rFonts w:ascii="PT Astra Serif" w:hAnsi="PT Astra Serif"/>
        </w:rPr>
        <w:t>Существующая автодорога является опасным объектом транспортной инфраструктуры сельского поселения:</w:t>
      </w:r>
    </w:p>
    <w:p w:rsidR="00AC670B" w:rsidRPr="007D75D9" w:rsidRDefault="00AC670B" w:rsidP="00CB749F">
      <w:pPr>
        <w:jc w:val="both"/>
        <w:rPr>
          <w:rFonts w:ascii="PT Astra Serif" w:hAnsi="PT Astra Serif"/>
        </w:rPr>
      </w:pPr>
      <w:r w:rsidRPr="007D75D9">
        <w:rPr>
          <w:rFonts w:ascii="PT Astra Serif" w:hAnsi="PT Astra Serif"/>
        </w:rPr>
        <w:t>Для предотвращения ДТП и ЧС, связанных с перевозками на транспорте необходимо улучшить регулирование движения на проблемных участках, как силами ГИБДД, так и выставлением дополнительных знаков, оборудованием разметки и дорожных ограждений. А также, для пропуска опасных грузов по дорогам общего пользования, органами ГИБДД обязательно должны проверяться специальные разрешения, выдаваемые уполномоченными органами, где устанавливаются определенные маршруты и время перевозок.</w:t>
      </w:r>
    </w:p>
    <w:p w:rsidR="00AC670B" w:rsidRPr="007D75D9" w:rsidRDefault="00AC670B" w:rsidP="00CB749F">
      <w:pPr>
        <w:jc w:val="both"/>
        <w:rPr>
          <w:rFonts w:ascii="PT Astra Serif" w:eastAsia="Calibri" w:hAnsi="PT Astra Serif"/>
        </w:rPr>
      </w:pPr>
      <w:r w:rsidRPr="007D75D9">
        <w:rPr>
          <w:rFonts w:ascii="PT Astra Serif" w:eastAsia="Calibri" w:hAnsi="PT Astra Serif"/>
        </w:rPr>
        <w:t>Риск возникновения аварий на автомобильном транспорте при перевозке опасных грузов</w:t>
      </w:r>
    </w:p>
    <w:p w:rsidR="00AC670B" w:rsidRPr="007D75D9" w:rsidRDefault="00AC670B" w:rsidP="00CB749F">
      <w:pPr>
        <w:jc w:val="both"/>
        <w:rPr>
          <w:rFonts w:ascii="PT Astra Serif" w:hAnsi="PT Astra Serif"/>
        </w:rPr>
      </w:pPr>
      <w:r w:rsidRPr="007D75D9">
        <w:rPr>
          <w:rFonts w:ascii="PT Astra Serif" w:hAnsi="PT Astra Serif"/>
        </w:rPr>
        <w:t>Возникновение аварии данного типа возможно при разгерметизации автомобильной цистерны, перевозящей легковоспламеняющиеся жидкости (ЛВЖ) или сжиженные углеводородные газы (СУГ) в результате ДТП.</w:t>
      </w:r>
    </w:p>
    <w:p w:rsidR="00AC670B" w:rsidRPr="007D75D9" w:rsidRDefault="00AC670B" w:rsidP="00CB749F">
      <w:pPr>
        <w:jc w:val="both"/>
        <w:rPr>
          <w:rFonts w:ascii="PT Astra Serif" w:hAnsi="PT Astra Serif"/>
        </w:rPr>
      </w:pPr>
      <w:r w:rsidRPr="007D75D9">
        <w:rPr>
          <w:rFonts w:ascii="PT Astra Serif" w:hAnsi="PT Astra Serif"/>
        </w:rPr>
        <w:t>При возникновении аварии, связанной с утечкой СУГ наиболее вероятными аварийными ситуациями, являются:</w:t>
      </w:r>
    </w:p>
    <w:p w:rsidR="00AC670B" w:rsidRPr="007D75D9" w:rsidRDefault="00AC670B" w:rsidP="00CB749F">
      <w:pPr>
        <w:jc w:val="both"/>
        <w:rPr>
          <w:rFonts w:ascii="PT Astra Serif" w:hAnsi="PT Astra Serif"/>
        </w:rPr>
      </w:pPr>
      <w:r w:rsidRPr="007D75D9">
        <w:rPr>
          <w:rFonts w:ascii="PT Astra Serif" w:hAnsi="PT Astra Serif"/>
        </w:rPr>
        <w:t>образование зоны разлива СУГ (последующая зона пожара);</w:t>
      </w:r>
    </w:p>
    <w:p w:rsidR="00AC670B" w:rsidRPr="007D75D9" w:rsidRDefault="00AC670B" w:rsidP="00CB749F">
      <w:pPr>
        <w:jc w:val="both"/>
        <w:rPr>
          <w:rFonts w:ascii="PT Astra Serif" w:hAnsi="PT Astra Serif"/>
        </w:rPr>
      </w:pPr>
      <w:r w:rsidRPr="007D75D9">
        <w:rPr>
          <w:rFonts w:ascii="PT Astra Serif" w:hAnsi="PT Astra Serif"/>
        </w:rPr>
        <w:t>образование зоны взрывоопасных концентраций с последующим взрывом ТВС (зона мгновенного возникновения пожара – вспышки);</w:t>
      </w:r>
    </w:p>
    <w:p w:rsidR="00AC670B" w:rsidRPr="007D75D9" w:rsidRDefault="00AC670B" w:rsidP="00CB749F">
      <w:pPr>
        <w:jc w:val="both"/>
        <w:rPr>
          <w:rFonts w:ascii="PT Astra Serif" w:hAnsi="PT Astra Serif"/>
        </w:rPr>
      </w:pPr>
      <w:r w:rsidRPr="007D75D9">
        <w:rPr>
          <w:rFonts w:ascii="PT Astra Serif" w:hAnsi="PT Astra Serif"/>
        </w:rPr>
        <w:t>-образование зоны избыточного давления воздушной ударной волны;</w:t>
      </w:r>
    </w:p>
    <w:p w:rsidR="00AC670B" w:rsidRPr="007D75D9" w:rsidRDefault="00AC670B" w:rsidP="00CB749F">
      <w:pPr>
        <w:jc w:val="both"/>
        <w:rPr>
          <w:rFonts w:ascii="PT Astra Serif" w:hAnsi="PT Astra Serif"/>
        </w:rPr>
      </w:pPr>
      <w:r w:rsidRPr="007D75D9">
        <w:rPr>
          <w:rFonts w:ascii="PT Astra Serif" w:hAnsi="PT Astra Serif"/>
        </w:rPr>
        <w:t>образование зоны теплового излучения при сгорании СУГ на площадке разлива;</w:t>
      </w:r>
    </w:p>
    <w:p w:rsidR="00AC670B" w:rsidRPr="007D75D9" w:rsidRDefault="00AC670B" w:rsidP="00CB749F">
      <w:pPr>
        <w:jc w:val="both"/>
        <w:rPr>
          <w:rFonts w:ascii="PT Astra Serif" w:hAnsi="PT Astra Serif"/>
        </w:rPr>
      </w:pPr>
      <w:r w:rsidRPr="007D75D9">
        <w:rPr>
          <w:rFonts w:ascii="PT Astra Serif" w:hAnsi="PT Astra Serif"/>
        </w:rPr>
        <w:t>разрушение цистерны, выброс СУГ и образование «огненного шара»;</w:t>
      </w:r>
    </w:p>
    <w:p w:rsidR="00AC670B" w:rsidRPr="007D75D9" w:rsidRDefault="00AC670B" w:rsidP="00CB749F">
      <w:pPr>
        <w:jc w:val="both"/>
        <w:rPr>
          <w:rFonts w:ascii="PT Astra Serif" w:hAnsi="PT Astra Serif"/>
        </w:rPr>
      </w:pPr>
      <w:r w:rsidRPr="007D75D9">
        <w:rPr>
          <w:rFonts w:ascii="PT Astra Serif" w:hAnsi="PT Astra Serif"/>
        </w:rPr>
        <w:t>образование зоны теплового излучения «огненного шара».</w:t>
      </w:r>
    </w:p>
    <w:p w:rsidR="00AC670B" w:rsidRPr="007D75D9" w:rsidRDefault="00AC670B" w:rsidP="00CB749F">
      <w:pPr>
        <w:jc w:val="both"/>
        <w:rPr>
          <w:rFonts w:ascii="PT Astra Serif" w:hAnsi="PT Astra Serif"/>
        </w:rPr>
      </w:pPr>
      <w:r w:rsidRPr="007D75D9">
        <w:rPr>
          <w:rFonts w:ascii="PT Astra Serif" w:hAnsi="PT Astra Serif"/>
        </w:rPr>
        <w:t>При возникновении аварии, связанной с разливом ЛВЖ наиболее вероятными аварийными ситуациями, являются:</w:t>
      </w:r>
    </w:p>
    <w:p w:rsidR="00AC670B" w:rsidRPr="007D75D9" w:rsidRDefault="00AC670B" w:rsidP="00CB749F">
      <w:pPr>
        <w:jc w:val="both"/>
        <w:rPr>
          <w:rFonts w:ascii="PT Astra Serif" w:hAnsi="PT Astra Serif"/>
        </w:rPr>
      </w:pPr>
      <w:r w:rsidRPr="007D75D9">
        <w:rPr>
          <w:rFonts w:ascii="PT Astra Serif" w:hAnsi="PT Astra Serif"/>
        </w:rPr>
        <w:t>образование зоны разлива ЛВЖ (последующая зона пожара);</w:t>
      </w:r>
    </w:p>
    <w:p w:rsidR="00AC670B" w:rsidRPr="007D75D9" w:rsidRDefault="00AC670B" w:rsidP="00CB749F">
      <w:pPr>
        <w:jc w:val="both"/>
        <w:rPr>
          <w:rFonts w:ascii="PT Astra Serif" w:hAnsi="PT Astra Serif"/>
        </w:rPr>
      </w:pPr>
      <w:r w:rsidRPr="007D75D9">
        <w:rPr>
          <w:rFonts w:ascii="PT Astra Serif" w:hAnsi="PT Astra Serif"/>
        </w:rPr>
        <w:t>образование зоны взрывоопасных концентраций с последующим взрывом ТВС (зона мгновенного возникновения пожара-вспышки);</w:t>
      </w:r>
    </w:p>
    <w:p w:rsidR="00AC670B" w:rsidRPr="007D75D9" w:rsidRDefault="00AC670B" w:rsidP="00CB749F">
      <w:pPr>
        <w:jc w:val="both"/>
        <w:rPr>
          <w:rFonts w:ascii="PT Astra Serif" w:hAnsi="PT Astra Serif"/>
        </w:rPr>
      </w:pPr>
      <w:r w:rsidRPr="007D75D9">
        <w:rPr>
          <w:rFonts w:ascii="PT Astra Serif" w:hAnsi="PT Astra Serif"/>
        </w:rPr>
        <w:t>образование избыточного давления воздушной ударной волны;</w:t>
      </w:r>
    </w:p>
    <w:p w:rsidR="00AC670B" w:rsidRPr="007D75D9" w:rsidRDefault="00AC670B" w:rsidP="00CB749F">
      <w:pPr>
        <w:jc w:val="both"/>
        <w:rPr>
          <w:rFonts w:ascii="PT Astra Serif" w:hAnsi="PT Astra Serif"/>
        </w:rPr>
      </w:pPr>
      <w:r w:rsidRPr="007D75D9">
        <w:rPr>
          <w:rFonts w:ascii="PT Astra Serif" w:hAnsi="PT Astra Serif"/>
        </w:rPr>
        <w:t>образование теплового излучения при горении ЛВЖ на площадке разлива.</w:t>
      </w:r>
    </w:p>
    <w:p w:rsidR="00AC670B" w:rsidRPr="007D75D9" w:rsidRDefault="00AC670B" w:rsidP="00CB749F">
      <w:pPr>
        <w:jc w:val="both"/>
        <w:rPr>
          <w:rFonts w:ascii="PT Astra Serif" w:hAnsi="PT Astra Serif"/>
        </w:rPr>
      </w:pPr>
      <w:r w:rsidRPr="007D75D9">
        <w:rPr>
          <w:rFonts w:ascii="PT Astra Serif" w:hAnsi="PT Astra Serif"/>
        </w:rPr>
        <w:t>В случаях возникновения ДТП на автомобильном транспорте при перевозке ЛВЖ или сжиженных (сжатых) углеродистых газов могут возникнуть три основных вида аварии:</w:t>
      </w:r>
    </w:p>
    <w:p w:rsidR="00AC670B" w:rsidRPr="007D75D9" w:rsidRDefault="00AC670B" w:rsidP="00CB749F">
      <w:pPr>
        <w:jc w:val="both"/>
        <w:rPr>
          <w:rFonts w:ascii="PT Astra Serif" w:hAnsi="PT Astra Serif"/>
        </w:rPr>
      </w:pPr>
      <w:r w:rsidRPr="007D75D9">
        <w:rPr>
          <w:rFonts w:ascii="PT Astra Serif" w:hAnsi="PT Astra Serif"/>
        </w:rPr>
        <w:t>взрывное превращение облака топливовоздушной смеси (ТВС);</w:t>
      </w:r>
    </w:p>
    <w:p w:rsidR="00AC670B" w:rsidRPr="007D75D9" w:rsidRDefault="00AC670B" w:rsidP="00CB749F">
      <w:pPr>
        <w:jc w:val="both"/>
        <w:rPr>
          <w:rFonts w:ascii="PT Astra Serif" w:hAnsi="PT Astra Serif"/>
        </w:rPr>
      </w:pPr>
      <w:r w:rsidRPr="007D75D9">
        <w:rPr>
          <w:rFonts w:ascii="PT Astra Serif" w:hAnsi="PT Astra Serif"/>
        </w:rPr>
        <w:t>образование огненного шара;</w:t>
      </w:r>
    </w:p>
    <w:p w:rsidR="00AC670B" w:rsidRPr="007D75D9" w:rsidRDefault="00AC670B" w:rsidP="00CB749F">
      <w:pPr>
        <w:jc w:val="both"/>
        <w:rPr>
          <w:rFonts w:ascii="PT Astra Serif" w:hAnsi="PT Astra Serif"/>
        </w:rPr>
      </w:pPr>
      <w:r w:rsidRPr="007D75D9">
        <w:rPr>
          <w:rFonts w:ascii="PT Astra Serif" w:hAnsi="PT Astra Serif"/>
        </w:rPr>
        <w:t>пожар пролива горючего вещества.</w:t>
      </w:r>
    </w:p>
    <w:p w:rsidR="00AC670B" w:rsidRPr="007D75D9" w:rsidRDefault="00AC670B" w:rsidP="00CB749F">
      <w:pPr>
        <w:jc w:val="both"/>
        <w:rPr>
          <w:rFonts w:ascii="PT Astra Serif" w:hAnsi="PT Astra Serif"/>
        </w:rPr>
      </w:pPr>
      <w:r w:rsidRPr="007D75D9">
        <w:rPr>
          <w:rFonts w:ascii="PT Astra Serif" w:hAnsi="PT Astra Serif"/>
        </w:rPr>
        <w:t>В соответствии с одним из видов аварии, а также в зависимости от массы задействованного в аварии топлива и интересующего расстояния по графикам определяются границы полных, сильных, средних и слабых степеней разрушения зданий и сооружений. Затем на план объекта наносятся указанные границы зон разрушений от различных видов аварий (в качестве эпицентра следует принимать место воспламенения вещества), далее определяются пострадавшие от аварии здания и сооружения.</w:t>
      </w:r>
    </w:p>
    <w:p w:rsidR="00AC670B" w:rsidRPr="007D75D9" w:rsidRDefault="00AC670B" w:rsidP="00AC670B">
      <w:pPr>
        <w:rPr>
          <w:rFonts w:ascii="PT Astra Serif" w:hAnsi="PT Astra Serif"/>
        </w:rPr>
      </w:pPr>
      <w:r w:rsidRPr="007D75D9">
        <w:rPr>
          <w:rFonts w:ascii="PT Astra Serif" w:hAnsi="PT Astra Serif"/>
        </w:rPr>
        <w:t>Таблица 6.2</w:t>
      </w:r>
    </w:p>
    <w:p w:rsidR="00AC670B" w:rsidRPr="007D75D9" w:rsidRDefault="00AC670B" w:rsidP="00AC670B">
      <w:pPr>
        <w:rPr>
          <w:rFonts w:ascii="PT Astra Serif" w:hAnsi="PT Astra Serif"/>
        </w:rPr>
      </w:pPr>
      <w:r w:rsidRPr="007D75D9">
        <w:rPr>
          <w:rFonts w:ascii="PT Astra Serif" w:hAnsi="PT Astra Serif"/>
        </w:rPr>
        <w:t>Результаты расчета зон действия поражающих факторов возможных аварий на транспорте, при перевозке пропана: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97"/>
        <w:gridCol w:w="2640"/>
      </w:tblGrid>
      <w:tr w:rsidR="00AC670B" w:rsidRPr="007D75D9" w:rsidTr="00AC670B">
        <w:trPr>
          <w:trHeight w:hRule="exact" w:val="340"/>
          <w:tblHeader/>
        </w:trPr>
        <w:tc>
          <w:tcPr>
            <w:tcW w:w="3698" w:type="pct"/>
            <w:shd w:val="clear" w:color="auto" w:fill="auto"/>
          </w:tcPr>
          <w:p w:rsidR="00AC670B" w:rsidRPr="007D75D9" w:rsidRDefault="00AC670B" w:rsidP="00AC670B">
            <w:pPr>
              <w:rPr>
                <w:rFonts w:ascii="PT Astra Serif" w:hAnsi="PT Astra Serif"/>
              </w:rPr>
            </w:pPr>
            <w:r w:rsidRPr="007D75D9">
              <w:rPr>
                <w:rFonts w:ascii="PT Astra Serif" w:hAnsi="PT Astra Serif"/>
              </w:rPr>
              <w:t>Параметры</w:t>
            </w:r>
          </w:p>
        </w:tc>
        <w:tc>
          <w:tcPr>
            <w:tcW w:w="1302" w:type="pct"/>
            <w:shd w:val="clear" w:color="auto" w:fill="auto"/>
          </w:tcPr>
          <w:p w:rsidR="00AC670B" w:rsidRPr="007D75D9" w:rsidRDefault="00AC670B" w:rsidP="00AC670B">
            <w:pPr>
              <w:rPr>
                <w:rFonts w:ascii="PT Astra Serif" w:hAnsi="PT Astra Serif"/>
              </w:rPr>
            </w:pPr>
            <w:r w:rsidRPr="007D75D9">
              <w:rPr>
                <w:rFonts w:ascii="PT Astra Serif" w:hAnsi="PT Astra Serif"/>
              </w:rPr>
              <w:t>Значения</w:t>
            </w:r>
          </w:p>
        </w:tc>
      </w:tr>
      <w:tr w:rsidR="00AC670B" w:rsidRPr="007D75D9" w:rsidTr="00AC670B">
        <w:trPr>
          <w:trHeight w:hRule="exact" w:val="340"/>
        </w:trPr>
        <w:tc>
          <w:tcPr>
            <w:tcW w:w="5000" w:type="pct"/>
            <w:gridSpan w:val="2"/>
            <w:shd w:val="clear" w:color="auto" w:fill="auto"/>
          </w:tcPr>
          <w:p w:rsidR="00AC670B" w:rsidRPr="007D75D9" w:rsidRDefault="00AC670B" w:rsidP="00AC670B">
            <w:pPr>
              <w:rPr>
                <w:rFonts w:ascii="PT Astra Serif" w:hAnsi="PT Astra Serif"/>
              </w:rPr>
            </w:pPr>
            <w:r w:rsidRPr="007D75D9">
              <w:rPr>
                <w:rFonts w:ascii="PT Astra Serif" w:hAnsi="PT Astra Serif"/>
              </w:rPr>
              <w:t>Автоцистерна с пропаном, грузоподъемностью 8т.</w:t>
            </w:r>
          </w:p>
        </w:tc>
      </w:tr>
      <w:tr w:rsidR="00AC670B" w:rsidRPr="007D75D9" w:rsidTr="00AC670B">
        <w:trPr>
          <w:trHeight w:hRule="exact" w:val="340"/>
        </w:trPr>
        <w:tc>
          <w:tcPr>
            <w:tcW w:w="3698" w:type="pct"/>
            <w:shd w:val="clear" w:color="auto" w:fill="auto"/>
          </w:tcPr>
          <w:p w:rsidR="00AC670B" w:rsidRPr="007D75D9" w:rsidRDefault="00AC670B" w:rsidP="00AC670B">
            <w:pPr>
              <w:rPr>
                <w:rFonts w:ascii="PT Astra Serif" w:hAnsi="PT Astra Serif"/>
              </w:rPr>
            </w:pPr>
            <w:r w:rsidRPr="007D75D9">
              <w:rPr>
                <w:rFonts w:ascii="PT Astra Serif" w:hAnsi="PT Astra Serif"/>
              </w:rPr>
              <w:t>Масса вещества, участвующего в образовании облака ТВС, кг</w:t>
            </w:r>
          </w:p>
        </w:tc>
        <w:tc>
          <w:tcPr>
            <w:tcW w:w="1302" w:type="pct"/>
            <w:shd w:val="clear" w:color="auto" w:fill="auto"/>
          </w:tcPr>
          <w:p w:rsidR="00AC670B" w:rsidRPr="007D75D9" w:rsidRDefault="00AC670B" w:rsidP="00AC670B">
            <w:pPr>
              <w:rPr>
                <w:rFonts w:ascii="PT Astra Serif" w:hAnsi="PT Astra Serif"/>
              </w:rPr>
            </w:pPr>
            <w:r w:rsidRPr="007D75D9">
              <w:rPr>
                <w:rFonts w:ascii="PT Astra Serif" w:hAnsi="PT Astra Serif"/>
              </w:rPr>
              <w:t>8000</w:t>
            </w:r>
          </w:p>
        </w:tc>
      </w:tr>
      <w:tr w:rsidR="00AC670B" w:rsidRPr="007D75D9" w:rsidTr="00AC670B">
        <w:trPr>
          <w:trHeight w:hRule="exact" w:val="340"/>
        </w:trPr>
        <w:tc>
          <w:tcPr>
            <w:tcW w:w="3698" w:type="pct"/>
            <w:shd w:val="clear" w:color="auto" w:fill="auto"/>
          </w:tcPr>
          <w:p w:rsidR="00AC670B" w:rsidRPr="007D75D9" w:rsidRDefault="00AC670B" w:rsidP="00AC670B">
            <w:pPr>
              <w:rPr>
                <w:rFonts w:ascii="PT Astra Serif" w:hAnsi="PT Astra Serif"/>
              </w:rPr>
            </w:pPr>
            <w:r w:rsidRPr="007D75D9">
              <w:rPr>
                <w:rFonts w:ascii="PT Astra Serif" w:hAnsi="PT Astra Serif"/>
              </w:rPr>
              <w:lastRenderedPageBreak/>
              <w:t>Коэффициент участия газа во взрыве</w:t>
            </w:r>
          </w:p>
        </w:tc>
        <w:tc>
          <w:tcPr>
            <w:tcW w:w="1302" w:type="pct"/>
            <w:shd w:val="clear" w:color="auto" w:fill="auto"/>
          </w:tcPr>
          <w:p w:rsidR="00AC670B" w:rsidRPr="007D75D9" w:rsidRDefault="00AC670B" w:rsidP="00AC670B">
            <w:pPr>
              <w:rPr>
                <w:rFonts w:ascii="PT Astra Serif" w:hAnsi="PT Astra Serif"/>
              </w:rPr>
            </w:pPr>
            <w:r w:rsidRPr="007D75D9">
              <w:rPr>
                <w:rFonts w:ascii="PT Astra Serif" w:hAnsi="PT Astra Serif"/>
              </w:rPr>
              <w:t>1,0</w:t>
            </w:r>
          </w:p>
        </w:tc>
      </w:tr>
      <w:tr w:rsidR="00AC670B" w:rsidRPr="007D75D9" w:rsidTr="00AC670B">
        <w:trPr>
          <w:trHeight w:hRule="exact" w:val="340"/>
        </w:trPr>
        <w:tc>
          <w:tcPr>
            <w:tcW w:w="5000" w:type="pct"/>
            <w:gridSpan w:val="2"/>
            <w:shd w:val="clear" w:color="auto" w:fill="auto"/>
          </w:tcPr>
          <w:p w:rsidR="00AC670B" w:rsidRPr="007D75D9" w:rsidRDefault="00AC670B" w:rsidP="00AC670B">
            <w:pPr>
              <w:rPr>
                <w:rFonts w:ascii="PT Astra Serif" w:hAnsi="PT Astra Serif"/>
              </w:rPr>
            </w:pPr>
            <w:r w:rsidRPr="007D75D9">
              <w:rPr>
                <w:rFonts w:ascii="PT Astra Serif" w:hAnsi="PT Astra Serif"/>
              </w:rPr>
              <w:t>Разрушение зданий и сооружений на расстоянии от эпицентра взрыва, м</w:t>
            </w:r>
          </w:p>
        </w:tc>
      </w:tr>
      <w:tr w:rsidR="00AC670B" w:rsidRPr="007D75D9" w:rsidTr="00AC670B">
        <w:trPr>
          <w:trHeight w:hRule="exact" w:val="340"/>
        </w:trPr>
        <w:tc>
          <w:tcPr>
            <w:tcW w:w="3698" w:type="pct"/>
            <w:shd w:val="clear" w:color="auto" w:fill="auto"/>
          </w:tcPr>
          <w:p w:rsidR="00AC670B" w:rsidRPr="007D75D9" w:rsidRDefault="00AC670B" w:rsidP="00AC670B">
            <w:pPr>
              <w:rPr>
                <w:rFonts w:ascii="PT Astra Serif" w:hAnsi="PT Astra Serif"/>
              </w:rPr>
            </w:pPr>
            <w:r w:rsidRPr="007D75D9">
              <w:rPr>
                <w:rFonts w:ascii="PT Astra Serif" w:hAnsi="PT Astra Serif"/>
              </w:rPr>
              <w:t>полные (&gt;100 кПа)</w:t>
            </w:r>
          </w:p>
        </w:tc>
        <w:tc>
          <w:tcPr>
            <w:tcW w:w="1302" w:type="pct"/>
            <w:shd w:val="clear" w:color="auto" w:fill="auto"/>
          </w:tcPr>
          <w:p w:rsidR="00AC670B" w:rsidRPr="007D75D9" w:rsidRDefault="00AC670B" w:rsidP="00AC670B">
            <w:pPr>
              <w:rPr>
                <w:rFonts w:ascii="PT Astra Serif" w:hAnsi="PT Astra Serif"/>
              </w:rPr>
            </w:pPr>
            <w:r w:rsidRPr="007D75D9">
              <w:rPr>
                <w:rFonts w:ascii="PT Astra Serif" w:hAnsi="PT Astra Serif"/>
              </w:rPr>
              <w:t>&lt;85,6</w:t>
            </w:r>
          </w:p>
        </w:tc>
      </w:tr>
      <w:tr w:rsidR="00AC670B" w:rsidRPr="007D75D9" w:rsidTr="00AC670B">
        <w:trPr>
          <w:trHeight w:hRule="exact" w:val="340"/>
        </w:trPr>
        <w:tc>
          <w:tcPr>
            <w:tcW w:w="3698" w:type="pct"/>
            <w:shd w:val="clear" w:color="auto" w:fill="auto"/>
          </w:tcPr>
          <w:p w:rsidR="00AC670B" w:rsidRPr="007D75D9" w:rsidRDefault="00AC670B" w:rsidP="00AC670B">
            <w:pPr>
              <w:rPr>
                <w:rFonts w:ascii="PT Astra Serif" w:hAnsi="PT Astra Serif"/>
              </w:rPr>
            </w:pPr>
            <w:r w:rsidRPr="007D75D9">
              <w:rPr>
                <w:rFonts w:ascii="PT Astra Serif" w:hAnsi="PT Astra Serif"/>
              </w:rPr>
              <w:t>сильные (100÷40 кПа)</w:t>
            </w:r>
          </w:p>
        </w:tc>
        <w:tc>
          <w:tcPr>
            <w:tcW w:w="1302" w:type="pct"/>
            <w:shd w:val="clear" w:color="auto" w:fill="auto"/>
          </w:tcPr>
          <w:p w:rsidR="00AC670B" w:rsidRPr="007D75D9" w:rsidRDefault="00AC670B" w:rsidP="00AC670B">
            <w:pPr>
              <w:rPr>
                <w:rFonts w:ascii="PT Astra Serif" w:hAnsi="PT Astra Serif"/>
              </w:rPr>
            </w:pPr>
            <w:r w:rsidRPr="007D75D9">
              <w:rPr>
                <w:rFonts w:ascii="PT Astra Serif" w:hAnsi="PT Astra Serif"/>
              </w:rPr>
              <w:t>85,6÷210,5</w:t>
            </w:r>
          </w:p>
        </w:tc>
      </w:tr>
      <w:tr w:rsidR="00AC670B" w:rsidRPr="007D75D9" w:rsidTr="00AC670B">
        <w:trPr>
          <w:trHeight w:hRule="exact" w:val="340"/>
        </w:trPr>
        <w:tc>
          <w:tcPr>
            <w:tcW w:w="3698" w:type="pct"/>
            <w:shd w:val="clear" w:color="auto" w:fill="auto"/>
          </w:tcPr>
          <w:p w:rsidR="00AC670B" w:rsidRPr="007D75D9" w:rsidRDefault="00AC670B" w:rsidP="00AC670B">
            <w:pPr>
              <w:rPr>
                <w:rFonts w:ascii="PT Astra Serif" w:hAnsi="PT Astra Serif"/>
              </w:rPr>
            </w:pPr>
            <w:r w:rsidRPr="007D75D9">
              <w:rPr>
                <w:rFonts w:ascii="PT Astra Serif" w:hAnsi="PT Astra Serif"/>
              </w:rPr>
              <w:t>средние (40÷20 кПа)</w:t>
            </w:r>
          </w:p>
        </w:tc>
        <w:tc>
          <w:tcPr>
            <w:tcW w:w="1302" w:type="pct"/>
            <w:shd w:val="clear" w:color="auto" w:fill="auto"/>
          </w:tcPr>
          <w:p w:rsidR="00AC670B" w:rsidRPr="007D75D9" w:rsidRDefault="00AC670B" w:rsidP="00AC670B">
            <w:pPr>
              <w:rPr>
                <w:rFonts w:ascii="PT Astra Serif" w:hAnsi="PT Astra Serif"/>
              </w:rPr>
            </w:pPr>
            <w:r w:rsidRPr="007D75D9">
              <w:rPr>
                <w:rFonts w:ascii="PT Astra Serif" w:hAnsi="PT Astra Serif"/>
              </w:rPr>
              <w:t>210,5÷432,7</w:t>
            </w:r>
          </w:p>
        </w:tc>
      </w:tr>
      <w:tr w:rsidR="00AC670B" w:rsidRPr="007D75D9" w:rsidTr="00AC670B">
        <w:trPr>
          <w:trHeight w:hRule="exact" w:val="340"/>
        </w:trPr>
        <w:tc>
          <w:tcPr>
            <w:tcW w:w="3698" w:type="pct"/>
            <w:shd w:val="clear" w:color="auto" w:fill="auto"/>
          </w:tcPr>
          <w:p w:rsidR="00AC670B" w:rsidRPr="007D75D9" w:rsidRDefault="00AC670B" w:rsidP="00AC670B">
            <w:pPr>
              <w:rPr>
                <w:rFonts w:ascii="PT Astra Serif" w:hAnsi="PT Astra Serif"/>
              </w:rPr>
            </w:pPr>
            <w:r w:rsidRPr="007D75D9">
              <w:rPr>
                <w:rFonts w:ascii="PT Astra Serif" w:hAnsi="PT Astra Serif"/>
              </w:rPr>
              <w:t>слабые (20÷10 кПа)</w:t>
            </w:r>
          </w:p>
        </w:tc>
        <w:tc>
          <w:tcPr>
            <w:tcW w:w="1302" w:type="pct"/>
            <w:shd w:val="clear" w:color="auto" w:fill="auto"/>
          </w:tcPr>
          <w:p w:rsidR="00AC670B" w:rsidRPr="007D75D9" w:rsidRDefault="00AC670B" w:rsidP="00AC670B">
            <w:pPr>
              <w:rPr>
                <w:rFonts w:ascii="PT Astra Serif" w:hAnsi="PT Astra Serif"/>
              </w:rPr>
            </w:pPr>
            <w:r w:rsidRPr="007D75D9">
              <w:rPr>
                <w:rFonts w:ascii="PT Astra Serif" w:hAnsi="PT Astra Serif"/>
              </w:rPr>
              <w:t>432,7÷815,4</w:t>
            </w:r>
          </w:p>
        </w:tc>
      </w:tr>
      <w:tr w:rsidR="00AC670B" w:rsidRPr="007D75D9" w:rsidTr="00AC670B">
        <w:trPr>
          <w:trHeight w:hRule="exact" w:val="340"/>
        </w:trPr>
        <w:tc>
          <w:tcPr>
            <w:tcW w:w="3698" w:type="pct"/>
            <w:shd w:val="clear" w:color="auto" w:fill="auto"/>
          </w:tcPr>
          <w:p w:rsidR="00AC670B" w:rsidRPr="007D75D9" w:rsidRDefault="00AC670B" w:rsidP="00AC670B">
            <w:pPr>
              <w:rPr>
                <w:rFonts w:ascii="PT Astra Serif" w:hAnsi="PT Astra Serif"/>
              </w:rPr>
            </w:pPr>
            <w:proofErr w:type="spellStart"/>
            <w:r w:rsidRPr="007D75D9">
              <w:rPr>
                <w:rFonts w:ascii="PT Astra Serif" w:hAnsi="PT Astra Serif"/>
              </w:rPr>
              <w:t>расстекление</w:t>
            </w:r>
            <w:proofErr w:type="spellEnd"/>
            <w:r w:rsidRPr="007D75D9">
              <w:rPr>
                <w:rFonts w:ascii="PT Astra Serif" w:hAnsi="PT Astra Serif"/>
              </w:rPr>
              <w:t xml:space="preserve"> (5 кПа)</w:t>
            </w:r>
          </w:p>
        </w:tc>
        <w:tc>
          <w:tcPr>
            <w:tcW w:w="1302" w:type="pct"/>
            <w:shd w:val="clear" w:color="auto" w:fill="auto"/>
          </w:tcPr>
          <w:p w:rsidR="00AC670B" w:rsidRPr="007D75D9" w:rsidRDefault="00AC670B" w:rsidP="00AC670B">
            <w:pPr>
              <w:rPr>
                <w:rFonts w:ascii="PT Astra Serif" w:hAnsi="PT Astra Serif"/>
              </w:rPr>
            </w:pPr>
            <w:r w:rsidRPr="007D75D9">
              <w:rPr>
                <w:rFonts w:ascii="PT Astra Serif" w:hAnsi="PT Astra Serif"/>
              </w:rPr>
              <w:t>&gt;815,4</w:t>
            </w:r>
          </w:p>
        </w:tc>
      </w:tr>
      <w:tr w:rsidR="00AC670B" w:rsidRPr="007D75D9" w:rsidTr="00AC670B">
        <w:trPr>
          <w:trHeight w:hRule="exact" w:val="340"/>
        </w:trPr>
        <w:tc>
          <w:tcPr>
            <w:tcW w:w="5000" w:type="pct"/>
            <w:gridSpan w:val="2"/>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Степень </w:t>
            </w:r>
            <w:proofErr w:type="spellStart"/>
            <w:r w:rsidRPr="007D75D9">
              <w:rPr>
                <w:rFonts w:ascii="PT Astra Serif" w:hAnsi="PT Astra Serif"/>
              </w:rPr>
              <w:t>травмирования</w:t>
            </w:r>
            <w:proofErr w:type="spellEnd"/>
            <w:r w:rsidRPr="007D75D9">
              <w:rPr>
                <w:rFonts w:ascii="PT Astra Serif" w:hAnsi="PT Astra Serif"/>
              </w:rPr>
              <w:t xml:space="preserve"> людей на расстоянии от эпицентра взрыва, м</w:t>
            </w:r>
          </w:p>
        </w:tc>
      </w:tr>
      <w:tr w:rsidR="00AC670B" w:rsidRPr="007D75D9" w:rsidTr="00AC670B">
        <w:trPr>
          <w:trHeight w:hRule="exact" w:val="340"/>
        </w:trPr>
        <w:tc>
          <w:tcPr>
            <w:tcW w:w="3698" w:type="pct"/>
            <w:shd w:val="clear" w:color="auto" w:fill="auto"/>
          </w:tcPr>
          <w:p w:rsidR="00AC670B" w:rsidRPr="007D75D9" w:rsidRDefault="00AC670B" w:rsidP="00AC670B">
            <w:pPr>
              <w:rPr>
                <w:rFonts w:ascii="PT Astra Serif" w:hAnsi="PT Astra Serif"/>
              </w:rPr>
            </w:pPr>
            <w:r w:rsidRPr="007D75D9">
              <w:rPr>
                <w:rFonts w:ascii="PT Astra Serif" w:hAnsi="PT Astra Serif"/>
              </w:rPr>
              <w:t>летальная (&gt;100 кПа)</w:t>
            </w:r>
          </w:p>
        </w:tc>
        <w:tc>
          <w:tcPr>
            <w:tcW w:w="1302" w:type="pct"/>
            <w:shd w:val="clear" w:color="auto" w:fill="auto"/>
          </w:tcPr>
          <w:p w:rsidR="00AC670B" w:rsidRPr="007D75D9" w:rsidRDefault="00AC670B" w:rsidP="00AC670B">
            <w:pPr>
              <w:rPr>
                <w:rFonts w:ascii="PT Astra Serif" w:hAnsi="PT Astra Serif"/>
              </w:rPr>
            </w:pPr>
            <w:r w:rsidRPr="007D75D9">
              <w:rPr>
                <w:rFonts w:ascii="PT Astra Serif" w:hAnsi="PT Astra Serif"/>
              </w:rPr>
              <w:t>&lt;85,6</w:t>
            </w:r>
          </w:p>
        </w:tc>
      </w:tr>
      <w:tr w:rsidR="00AC670B" w:rsidRPr="007D75D9" w:rsidTr="00AC670B">
        <w:trPr>
          <w:trHeight w:hRule="exact" w:val="340"/>
        </w:trPr>
        <w:tc>
          <w:tcPr>
            <w:tcW w:w="3698" w:type="pct"/>
            <w:shd w:val="clear" w:color="auto" w:fill="auto"/>
          </w:tcPr>
          <w:p w:rsidR="00AC670B" w:rsidRPr="007D75D9" w:rsidRDefault="00AC670B" w:rsidP="00AC670B">
            <w:pPr>
              <w:rPr>
                <w:rFonts w:ascii="PT Astra Serif" w:hAnsi="PT Astra Serif"/>
              </w:rPr>
            </w:pPr>
            <w:r w:rsidRPr="007D75D9">
              <w:rPr>
                <w:rFonts w:ascii="PT Astra Serif" w:hAnsi="PT Astra Serif"/>
              </w:rPr>
              <w:t>тяжелая (100÷60 кПа)</w:t>
            </w:r>
          </w:p>
        </w:tc>
        <w:tc>
          <w:tcPr>
            <w:tcW w:w="1302" w:type="pct"/>
            <w:shd w:val="clear" w:color="auto" w:fill="auto"/>
          </w:tcPr>
          <w:p w:rsidR="00AC670B" w:rsidRPr="007D75D9" w:rsidRDefault="00AC670B" w:rsidP="00AC670B">
            <w:pPr>
              <w:rPr>
                <w:rFonts w:ascii="PT Astra Serif" w:hAnsi="PT Astra Serif"/>
              </w:rPr>
            </w:pPr>
            <w:r w:rsidRPr="007D75D9">
              <w:rPr>
                <w:rFonts w:ascii="PT Astra Serif" w:hAnsi="PT Astra Serif"/>
              </w:rPr>
              <w:t>85,6÷165,4</w:t>
            </w:r>
          </w:p>
        </w:tc>
      </w:tr>
      <w:tr w:rsidR="00AC670B" w:rsidRPr="007D75D9" w:rsidTr="00AC670B">
        <w:trPr>
          <w:trHeight w:hRule="exact" w:val="340"/>
        </w:trPr>
        <w:tc>
          <w:tcPr>
            <w:tcW w:w="3698" w:type="pct"/>
            <w:shd w:val="clear" w:color="auto" w:fill="auto"/>
          </w:tcPr>
          <w:p w:rsidR="00AC670B" w:rsidRPr="007D75D9" w:rsidRDefault="00AC670B" w:rsidP="00AC670B">
            <w:pPr>
              <w:rPr>
                <w:rFonts w:ascii="PT Astra Serif" w:hAnsi="PT Astra Serif"/>
              </w:rPr>
            </w:pPr>
            <w:r w:rsidRPr="007D75D9">
              <w:rPr>
                <w:rFonts w:ascii="PT Astra Serif" w:hAnsi="PT Astra Serif"/>
              </w:rPr>
              <w:t>средняя (60÷40 кПа)</w:t>
            </w:r>
          </w:p>
        </w:tc>
        <w:tc>
          <w:tcPr>
            <w:tcW w:w="1302" w:type="pct"/>
            <w:shd w:val="clear" w:color="auto" w:fill="auto"/>
          </w:tcPr>
          <w:p w:rsidR="00AC670B" w:rsidRPr="007D75D9" w:rsidRDefault="00AC670B" w:rsidP="00AC670B">
            <w:pPr>
              <w:rPr>
                <w:rFonts w:ascii="PT Astra Serif" w:hAnsi="PT Astra Serif"/>
              </w:rPr>
            </w:pPr>
            <w:r w:rsidRPr="007D75D9">
              <w:rPr>
                <w:rFonts w:ascii="PT Astra Serif" w:hAnsi="PT Astra Serif"/>
              </w:rPr>
              <w:t>165,4÷210,5</w:t>
            </w:r>
          </w:p>
        </w:tc>
      </w:tr>
      <w:tr w:rsidR="00AC670B" w:rsidRPr="007D75D9" w:rsidTr="00AC670B">
        <w:trPr>
          <w:trHeight w:hRule="exact" w:val="340"/>
        </w:trPr>
        <w:tc>
          <w:tcPr>
            <w:tcW w:w="3698" w:type="pct"/>
            <w:shd w:val="clear" w:color="auto" w:fill="auto"/>
          </w:tcPr>
          <w:p w:rsidR="00AC670B" w:rsidRPr="007D75D9" w:rsidRDefault="00AC670B" w:rsidP="00AC670B">
            <w:pPr>
              <w:rPr>
                <w:rFonts w:ascii="PT Astra Serif" w:hAnsi="PT Astra Serif"/>
              </w:rPr>
            </w:pPr>
            <w:r w:rsidRPr="007D75D9">
              <w:rPr>
                <w:rFonts w:ascii="PT Astra Serif" w:hAnsi="PT Astra Serif"/>
              </w:rPr>
              <w:t>легкая (40÷20 кПа)</w:t>
            </w:r>
          </w:p>
        </w:tc>
        <w:tc>
          <w:tcPr>
            <w:tcW w:w="1302" w:type="pct"/>
            <w:shd w:val="clear" w:color="auto" w:fill="auto"/>
          </w:tcPr>
          <w:p w:rsidR="00AC670B" w:rsidRPr="007D75D9" w:rsidRDefault="00AC670B" w:rsidP="00AC670B">
            <w:pPr>
              <w:rPr>
                <w:rFonts w:ascii="PT Astra Serif" w:hAnsi="PT Astra Serif"/>
              </w:rPr>
            </w:pPr>
            <w:r w:rsidRPr="007D75D9">
              <w:rPr>
                <w:rFonts w:ascii="PT Astra Serif" w:hAnsi="PT Astra Serif"/>
              </w:rPr>
              <w:t>210,5÷432,7</w:t>
            </w:r>
          </w:p>
        </w:tc>
      </w:tr>
      <w:tr w:rsidR="00AC670B" w:rsidRPr="007D75D9" w:rsidTr="00AC670B">
        <w:trPr>
          <w:trHeight w:hRule="exact" w:val="340"/>
        </w:trPr>
        <w:tc>
          <w:tcPr>
            <w:tcW w:w="5000" w:type="pct"/>
            <w:gridSpan w:val="2"/>
            <w:shd w:val="clear" w:color="auto" w:fill="auto"/>
          </w:tcPr>
          <w:p w:rsidR="00AC670B" w:rsidRPr="007D75D9" w:rsidRDefault="00AC670B" w:rsidP="00AC670B">
            <w:pPr>
              <w:rPr>
                <w:rFonts w:ascii="PT Astra Serif" w:hAnsi="PT Astra Serif"/>
              </w:rPr>
            </w:pPr>
            <w:r w:rsidRPr="007D75D9">
              <w:rPr>
                <w:rFonts w:ascii="PT Astra Serif" w:hAnsi="PT Astra Serif"/>
              </w:rPr>
              <w:t>Огненный шар</w:t>
            </w:r>
          </w:p>
        </w:tc>
      </w:tr>
      <w:tr w:rsidR="00AC670B" w:rsidRPr="007D75D9" w:rsidTr="00AC670B">
        <w:trPr>
          <w:trHeight w:hRule="exact" w:val="340"/>
        </w:trPr>
        <w:tc>
          <w:tcPr>
            <w:tcW w:w="3698" w:type="pct"/>
            <w:shd w:val="clear" w:color="auto" w:fill="auto"/>
          </w:tcPr>
          <w:p w:rsidR="00AC670B" w:rsidRPr="007D75D9" w:rsidRDefault="00AC670B" w:rsidP="00AC670B">
            <w:pPr>
              <w:rPr>
                <w:rFonts w:ascii="PT Astra Serif" w:hAnsi="PT Astra Serif"/>
              </w:rPr>
            </w:pPr>
            <w:r w:rsidRPr="007D75D9">
              <w:rPr>
                <w:rFonts w:ascii="PT Astra Serif" w:hAnsi="PT Astra Serif"/>
              </w:rPr>
              <w:t>Масса вещества, участвующего в образовании огненного шара, кг</w:t>
            </w:r>
          </w:p>
        </w:tc>
        <w:tc>
          <w:tcPr>
            <w:tcW w:w="1302" w:type="pct"/>
            <w:shd w:val="clear" w:color="auto" w:fill="auto"/>
          </w:tcPr>
          <w:p w:rsidR="00AC670B" w:rsidRPr="007D75D9" w:rsidRDefault="00AC670B" w:rsidP="00AC670B">
            <w:pPr>
              <w:rPr>
                <w:rFonts w:ascii="PT Astra Serif" w:hAnsi="PT Astra Serif"/>
              </w:rPr>
            </w:pPr>
            <w:r w:rsidRPr="007D75D9">
              <w:rPr>
                <w:rFonts w:ascii="PT Astra Serif" w:hAnsi="PT Astra Serif"/>
              </w:rPr>
              <w:t>4800</w:t>
            </w:r>
          </w:p>
        </w:tc>
      </w:tr>
      <w:tr w:rsidR="00AC670B" w:rsidRPr="007D75D9" w:rsidTr="00AC670B">
        <w:trPr>
          <w:trHeight w:hRule="exact" w:val="340"/>
        </w:trPr>
        <w:tc>
          <w:tcPr>
            <w:tcW w:w="3698" w:type="pct"/>
            <w:shd w:val="clear" w:color="auto" w:fill="auto"/>
          </w:tcPr>
          <w:p w:rsidR="00AC670B" w:rsidRPr="007D75D9" w:rsidRDefault="00AC670B" w:rsidP="00AC670B">
            <w:pPr>
              <w:rPr>
                <w:rFonts w:ascii="PT Astra Serif" w:hAnsi="PT Astra Serif"/>
              </w:rPr>
            </w:pPr>
            <w:r w:rsidRPr="007D75D9">
              <w:rPr>
                <w:rFonts w:ascii="PT Astra Serif" w:hAnsi="PT Astra Serif"/>
              </w:rPr>
              <w:t>Коэффициент участия газа в огненном шаре</w:t>
            </w:r>
          </w:p>
        </w:tc>
        <w:tc>
          <w:tcPr>
            <w:tcW w:w="1302" w:type="pct"/>
            <w:shd w:val="clear" w:color="auto" w:fill="auto"/>
          </w:tcPr>
          <w:p w:rsidR="00AC670B" w:rsidRPr="007D75D9" w:rsidRDefault="00AC670B" w:rsidP="00AC670B">
            <w:pPr>
              <w:rPr>
                <w:rFonts w:ascii="PT Astra Serif" w:hAnsi="PT Astra Serif"/>
              </w:rPr>
            </w:pPr>
            <w:r w:rsidRPr="007D75D9">
              <w:rPr>
                <w:rFonts w:ascii="PT Astra Serif" w:hAnsi="PT Astra Serif"/>
              </w:rPr>
              <w:t>0,6</w:t>
            </w:r>
          </w:p>
        </w:tc>
      </w:tr>
      <w:tr w:rsidR="00AC670B" w:rsidRPr="007D75D9" w:rsidTr="00AC670B">
        <w:trPr>
          <w:trHeight w:hRule="exact" w:val="340"/>
        </w:trPr>
        <w:tc>
          <w:tcPr>
            <w:tcW w:w="3698" w:type="pct"/>
            <w:shd w:val="clear" w:color="auto" w:fill="auto"/>
          </w:tcPr>
          <w:p w:rsidR="00AC670B" w:rsidRPr="007D75D9" w:rsidRDefault="00AC670B" w:rsidP="00AC670B">
            <w:pPr>
              <w:rPr>
                <w:rFonts w:ascii="PT Astra Serif" w:hAnsi="PT Astra Serif"/>
              </w:rPr>
            </w:pPr>
            <w:r w:rsidRPr="007D75D9">
              <w:rPr>
                <w:rFonts w:ascii="PT Astra Serif" w:hAnsi="PT Astra Serif"/>
              </w:rPr>
              <w:t>Диаметр огненного шара, м</w:t>
            </w:r>
          </w:p>
        </w:tc>
        <w:tc>
          <w:tcPr>
            <w:tcW w:w="1302" w:type="pct"/>
            <w:shd w:val="clear" w:color="auto" w:fill="auto"/>
          </w:tcPr>
          <w:p w:rsidR="00AC670B" w:rsidRPr="007D75D9" w:rsidRDefault="00AC670B" w:rsidP="00AC670B">
            <w:pPr>
              <w:rPr>
                <w:rFonts w:ascii="PT Astra Serif" w:hAnsi="PT Astra Serif"/>
              </w:rPr>
            </w:pPr>
            <w:r w:rsidRPr="007D75D9">
              <w:rPr>
                <w:rFonts w:ascii="PT Astra Serif" w:hAnsi="PT Astra Serif"/>
              </w:rPr>
              <w:t>85,2</w:t>
            </w:r>
          </w:p>
        </w:tc>
      </w:tr>
      <w:tr w:rsidR="00AC670B" w:rsidRPr="007D75D9" w:rsidTr="00AC670B">
        <w:trPr>
          <w:trHeight w:hRule="exact" w:val="340"/>
        </w:trPr>
        <w:tc>
          <w:tcPr>
            <w:tcW w:w="3698" w:type="pct"/>
            <w:shd w:val="clear" w:color="auto" w:fill="auto"/>
          </w:tcPr>
          <w:p w:rsidR="00AC670B" w:rsidRPr="007D75D9" w:rsidRDefault="00AC670B" w:rsidP="00AC670B">
            <w:pPr>
              <w:rPr>
                <w:rFonts w:ascii="PT Astra Serif" w:hAnsi="PT Astra Serif"/>
              </w:rPr>
            </w:pPr>
            <w:r w:rsidRPr="007D75D9">
              <w:rPr>
                <w:rFonts w:ascii="PT Astra Serif" w:hAnsi="PT Astra Serif"/>
              </w:rPr>
              <w:t>Время существования огненного шара, с</w:t>
            </w:r>
          </w:p>
        </w:tc>
        <w:tc>
          <w:tcPr>
            <w:tcW w:w="1302" w:type="pct"/>
            <w:shd w:val="clear" w:color="auto" w:fill="auto"/>
          </w:tcPr>
          <w:p w:rsidR="00AC670B" w:rsidRPr="007D75D9" w:rsidRDefault="00AC670B" w:rsidP="00AC670B">
            <w:pPr>
              <w:rPr>
                <w:rFonts w:ascii="PT Astra Serif" w:hAnsi="PT Astra Serif"/>
              </w:rPr>
            </w:pPr>
            <w:r w:rsidRPr="007D75D9">
              <w:rPr>
                <w:rFonts w:ascii="PT Astra Serif" w:hAnsi="PT Astra Serif"/>
              </w:rPr>
              <w:t>12,0</w:t>
            </w:r>
          </w:p>
        </w:tc>
      </w:tr>
      <w:tr w:rsidR="00AC670B" w:rsidRPr="007D75D9" w:rsidTr="00AC670B">
        <w:trPr>
          <w:trHeight w:hRule="exact" w:val="340"/>
        </w:trPr>
        <w:tc>
          <w:tcPr>
            <w:tcW w:w="5000" w:type="pct"/>
            <w:gridSpan w:val="2"/>
            <w:shd w:val="clear" w:color="auto" w:fill="auto"/>
          </w:tcPr>
          <w:p w:rsidR="00AC670B" w:rsidRPr="007D75D9" w:rsidRDefault="00AC670B" w:rsidP="00AC670B">
            <w:pPr>
              <w:rPr>
                <w:rFonts w:ascii="PT Astra Serif" w:hAnsi="PT Astra Serif"/>
              </w:rPr>
            </w:pPr>
            <w:r w:rsidRPr="007D75D9">
              <w:rPr>
                <w:rFonts w:ascii="PT Astra Serif" w:hAnsi="PT Astra Serif"/>
              </w:rPr>
              <w:t>Степень поражения людей на расстоянии от центра огненного шара, м</w:t>
            </w:r>
          </w:p>
        </w:tc>
      </w:tr>
      <w:tr w:rsidR="00AC670B" w:rsidRPr="007D75D9" w:rsidTr="00AC670B">
        <w:trPr>
          <w:trHeight w:hRule="exact" w:val="340"/>
        </w:trPr>
        <w:tc>
          <w:tcPr>
            <w:tcW w:w="3698" w:type="pct"/>
            <w:shd w:val="clear" w:color="auto" w:fill="auto"/>
          </w:tcPr>
          <w:p w:rsidR="00AC670B" w:rsidRPr="007D75D9" w:rsidRDefault="00AC670B" w:rsidP="00AC670B">
            <w:pPr>
              <w:rPr>
                <w:rFonts w:ascii="PT Astra Serif" w:hAnsi="PT Astra Serif"/>
              </w:rPr>
            </w:pPr>
            <w:r w:rsidRPr="007D75D9">
              <w:rPr>
                <w:rFonts w:ascii="PT Astra Serif" w:hAnsi="PT Astra Serif"/>
              </w:rPr>
              <w:t>ожог III степени (320 кДж/м2)</w:t>
            </w:r>
          </w:p>
        </w:tc>
        <w:tc>
          <w:tcPr>
            <w:tcW w:w="1302" w:type="pct"/>
            <w:shd w:val="clear" w:color="auto" w:fill="auto"/>
          </w:tcPr>
          <w:p w:rsidR="00AC670B" w:rsidRPr="007D75D9" w:rsidRDefault="00AC670B" w:rsidP="00AC670B">
            <w:pPr>
              <w:rPr>
                <w:rFonts w:ascii="PT Astra Serif" w:hAnsi="PT Astra Serif"/>
              </w:rPr>
            </w:pPr>
            <w:r w:rsidRPr="007D75D9">
              <w:rPr>
                <w:rFonts w:ascii="PT Astra Serif" w:hAnsi="PT Astra Serif"/>
              </w:rPr>
              <w:t>20,0</w:t>
            </w:r>
          </w:p>
        </w:tc>
      </w:tr>
      <w:tr w:rsidR="00AC670B" w:rsidRPr="007D75D9" w:rsidTr="00AC670B">
        <w:trPr>
          <w:trHeight w:hRule="exact" w:val="340"/>
        </w:trPr>
        <w:tc>
          <w:tcPr>
            <w:tcW w:w="3698" w:type="pct"/>
            <w:shd w:val="clear" w:color="auto" w:fill="auto"/>
          </w:tcPr>
          <w:p w:rsidR="00AC670B" w:rsidRPr="007D75D9" w:rsidRDefault="00AC670B" w:rsidP="00AC670B">
            <w:pPr>
              <w:rPr>
                <w:rFonts w:ascii="PT Astra Serif" w:hAnsi="PT Astra Serif"/>
              </w:rPr>
            </w:pPr>
            <w:r w:rsidRPr="007D75D9">
              <w:rPr>
                <w:rFonts w:ascii="PT Astra Serif" w:hAnsi="PT Astra Serif"/>
              </w:rPr>
              <w:t>ожог II степени (220 кДж/м2)</w:t>
            </w:r>
          </w:p>
        </w:tc>
        <w:tc>
          <w:tcPr>
            <w:tcW w:w="1302" w:type="pct"/>
            <w:shd w:val="clear" w:color="auto" w:fill="auto"/>
          </w:tcPr>
          <w:p w:rsidR="00AC670B" w:rsidRPr="007D75D9" w:rsidRDefault="00AC670B" w:rsidP="00AC670B">
            <w:pPr>
              <w:rPr>
                <w:rFonts w:ascii="PT Astra Serif" w:hAnsi="PT Astra Serif"/>
              </w:rPr>
            </w:pPr>
            <w:r w:rsidRPr="007D75D9">
              <w:rPr>
                <w:rFonts w:ascii="PT Astra Serif" w:hAnsi="PT Astra Serif"/>
              </w:rPr>
              <w:t>47,4</w:t>
            </w:r>
          </w:p>
        </w:tc>
      </w:tr>
      <w:tr w:rsidR="00AC670B" w:rsidRPr="007D75D9" w:rsidTr="00AC670B">
        <w:trPr>
          <w:trHeight w:hRule="exact" w:val="340"/>
        </w:trPr>
        <w:tc>
          <w:tcPr>
            <w:tcW w:w="3698" w:type="pct"/>
            <w:shd w:val="clear" w:color="auto" w:fill="auto"/>
          </w:tcPr>
          <w:p w:rsidR="00AC670B" w:rsidRPr="007D75D9" w:rsidRDefault="00AC670B" w:rsidP="00AC670B">
            <w:pPr>
              <w:rPr>
                <w:rFonts w:ascii="PT Astra Serif" w:hAnsi="PT Astra Serif"/>
              </w:rPr>
            </w:pPr>
            <w:r w:rsidRPr="007D75D9">
              <w:rPr>
                <w:rFonts w:ascii="PT Astra Serif" w:hAnsi="PT Astra Serif"/>
              </w:rPr>
              <w:t>ожог I степени (120 кДж/м2)</w:t>
            </w:r>
          </w:p>
        </w:tc>
        <w:tc>
          <w:tcPr>
            <w:tcW w:w="1302" w:type="pct"/>
            <w:shd w:val="clear" w:color="auto" w:fill="auto"/>
          </w:tcPr>
          <w:p w:rsidR="00AC670B" w:rsidRPr="007D75D9" w:rsidRDefault="00AC670B" w:rsidP="00AC670B">
            <w:pPr>
              <w:rPr>
                <w:rFonts w:ascii="PT Astra Serif" w:hAnsi="PT Astra Serif"/>
              </w:rPr>
            </w:pPr>
            <w:r w:rsidRPr="007D75D9">
              <w:rPr>
                <w:rFonts w:ascii="PT Astra Serif" w:hAnsi="PT Astra Serif"/>
              </w:rPr>
              <w:t>64,2</w:t>
            </w:r>
          </w:p>
        </w:tc>
      </w:tr>
      <w:tr w:rsidR="00AC670B" w:rsidRPr="007D75D9" w:rsidTr="00AC670B">
        <w:trPr>
          <w:trHeight w:hRule="exact" w:val="340"/>
        </w:trPr>
        <w:tc>
          <w:tcPr>
            <w:tcW w:w="3698" w:type="pct"/>
            <w:shd w:val="clear" w:color="auto" w:fill="auto"/>
          </w:tcPr>
          <w:p w:rsidR="00AC670B" w:rsidRPr="007D75D9" w:rsidRDefault="00AC670B" w:rsidP="00AC670B">
            <w:pPr>
              <w:rPr>
                <w:rFonts w:ascii="PT Astra Serif" w:hAnsi="PT Astra Serif"/>
              </w:rPr>
            </w:pPr>
            <w:r w:rsidRPr="007D75D9">
              <w:rPr>
                <w:rFonts w:ascii="PT Astra Serif" w:hAnsi="PT Astra Serif"/>
              </w:rPr>
              <w:t>болевой порог (20-60кДж/м2)</w:t>
            </w:r>
          </w:p>
        </w:tc>
        <w:tc>
          <w:tcPr>
            <w:tcW w:w="1302" w:type="pct"/>
            <w:shd w:val="clear" w:color="auto" w:fill="auto"/>
          </w:tcPr>
          <w:p w:rsidR="00AC670B" w:rsidRPr="007D75D9" w:rsidRDefault="00AC670B" w:rsidP="00AC670B">
            <w:pPr>
              <w:rPr>
                <w:rFonts w:ascii="PT Astra Serif" w:hAnsi="PT Astra Serif"/>
              </w:rPr>
            </w:pPr>
            <w:r w:rsidRPr="007D75D9">
              <w:rPr>
                <w:rFonts w:ascii="PT Astra Serif" w:hAnsi="PT Astra Serif"/>
              </w:rPr>
              <w:t>108,4</w:t>
            </w:r>
          </w:p>
        </w:tc>
      </w:tr>
    </w:tbl>
    <w:p w:rsidR="00AC670B" w:rsidRPr="007D75D9" w:rsidRDefault="00AC670B" w:rsidP="00CB749F">
      <w:pPr>
        <w:jc w:val="both"/>
        <w:rPr>
          <w:rFonts w:ascii="PT Astra Serif" w:hAnsi="PT Astra Serif"/>
        </w:rPr>
      </w:pPr>
      <w:r w:rsidRPr="007D75D9">
        <w:rPr>
          <w:rFonts w:ascii="PT Astra Serif" w:hAnsi="PT Astra Serif"/>
        </w:rPr>
        <w:t>Для находящихся на открытой местности людей расстояние поражения ВУВ при различных режимах взрывного превращения облака ТВС, а также процент пораженных тепловым излучением от огневого шара или горящего пролива определяется по соответствующим графикам.</w:t>
      </w:r>
    </w:p>
    <w:p w:rsidR="00AC670B" w:rsidRPr="007D75D9" w:rsidRDefault="00AC670B" w:rsidP="00AC670B">
      <w:pPr>
        <w:rPr>
          <w:rFonts w:ascii="PT Astra Serif" w:hAnsi="PT Astra Serif"/>
        </w:rPr>
      </w:pPr>
      <w:r w:rsidRPr="007D75D9">
        <w:rPr>
          <w:rFonts w:ascii="PT Astra Serif" w:hAnsi="PT Astra Serif"/>
        </w:rPr>
        <w:t>Таблица 6.3</w:t>
      </w:r>
    </w:p>
    <w:p w:rsidR="00AC670B" w:rsidRPr="007D75D9" w:rsidRDefault="00AC670B" w:rsidP="00AC670B">
      <w:pPr>
        <w:rPr>
          <w:rFonts w:ascii="PT Astra Serif" w:hAnsi="PT Astra Serif"/>
        </w:rPr>
      </w:pPr>
      <w:r w:rsidRPr="007D75D9">
        <w:rPr>
          <w:rFonts w:ascii="PT Astra Serif" w:hAnsi="PT Astra Serif"/>
        </w:rPr>
        <w:t>Результаты расчета зон действия поражающих факторов возможных аварий на транспорте, при перевозке бензина: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8"/>
        <w:gridCol w:w="3039"/>
      </w:tblGrid>
      <w:tr w:rsidR="00AC670B" w:rsidRPr="007D75D9" w:rsidTr="00AC670B">
        <w:trPr>
          <w:trHeight w:hRule="exact" w:val="340"/>
          <w:tblHeader/>
        </w:trPr>
        <w:tc>
          <w:tcPr>
            <w:tcW w:w="3501" w:type="pct"/>
            <w:shd w:val="clear" w:color="auto" w:fill="auto"/>
          </w:tcPr>
          <w:p w:rsidR="00AC670B" w:rsidRPr="007D75D9" w:rsidRDefault="00AC670B" w:rsidP="00AC670B">
            <w:pPr>
              <w:rPr>
                <w:rFonts w:ascii="PT Astra Serif" w:hAnsi="PT Astra Serif"/>
              </w:rPr>
            </w:pPr>
            <w:r w:rsidRPr="007D75D9">
              <w:rPr>
                <w:rFonts w:ascii="PT Astra Serif" w:hAnsi="PT Astra Serif"/>
              </w:rPr>
              <w:t>Параметры</w:t>
            </w:r>
          </w:p>
        </w:tc>
        <w:tc>
          <w:tcPr>
            <w:tcW w:w="1499" w:type="pct"/>
            <w:shd w:val="clear" w:color="auto" w:fill="auto"/>
          </w:tcPr>
          <w:p w:rsidR="00AC670B" w:rsidRPr="007D75D9" w:rsidRDefault="00AC670B" w:rsidP="00AC670B">
            <w:pPr>
              <w:rPr>
                <w:rFonts w:ascii="PT Astra Serif" w:hAnsi="PT Astra Serif"/>
              </w:rPr>
            </w:pPr>
            <w:r w:rsidRPr="007D75D9">
              <w:rPr>
                <w:rFonts w:ascii="PT Astra Serif" w:hAnsi="PT Astra Serif"/>
              </w:rPr>
              <w:t>Значения</w:t>
            </w:r>
          </w:p>
        </w:tc>
      </w:tr>
      <w:tr w:rsidR="00AC670B" w:rsidRPr="007D75D9" w:rsidTr="00AC670B">
        <w:trPr>
          <w:trHeight w:hRule="exact" w:val="340"/>
        </w:trPr>
        <w:tc>
          <w:tcPr>
            <w:tcW w:w="5000" w:type="pct"/>
            <w:gridSpan w:val="2"/>
            <w:shd w:val="clear" w:color="auto" w:fill="auto"/>
          </w:tcPr>
          <w:p w:rsidR="00AC670B" w:rsidRPr="007D75D9" w:rsidRDefault="00AC670B" w:rsidP="00AC670B">
            <w:pPr>
              <w:rPr>
                <w:rFonts w:ascii="PT Astra Serif" w:hAnsi="PT Astra Serif"/>
              </w:rPr>
            </w:pPr>
            <w:r w:rsidRPr="007D75D9">
              <w:rPr>
                <w:rFonts w:ascii="PT Astra Serif" w:hAnsi="PT Astra Serif"/>
              </w:rPr>
              <w:t>Автоцистерна с бензином, грузоподъемностью 8т.</w:t>
            </w:r>
          </w:p>
        </w:tc>
      </w:tr>
      <w:tr w:rsidR="00AC670B" w:rsidRPr="007D75D9" w:rsidTr="00AC670B">
        <w:trPr>
          <w:trHeight w:hRule="exact" w:val="340"/>
        </w:trPr>
        <w:tc>
          <w:tcPr>
            <w:tcW w:w="3501" w:type="pct"/>
            <w:shd w:val="clear" w:color="auto" w:fill="auto"/>
          </w:tcPr>
          <w:p w:rsidR="00AC670B" w:rsidRPr="007D75D9" w:rsidRDefault="00AC670B" w:rsidP="00AC670B">
            <w:pPr>
              <w:rPr>
                <w:rFonts w:ascii="PT Astra Serif" w:hAnsi="PT Astra Serif"/>
              </w:rPr>
            </w:pPr>
            <w:r w:rsidRPr="007D75D9">
              <w:rPr>
                <w:rFonts w:ascii="PT Astra Serif" w:hAnsi="PT Astra Serif"/>
              </w:rPr>
              <w:t>Масса вещества, участвующего в образовании облака ТВС, кг</w:t>
            </w:r>
          </w:p>
        </w:tc>
        <w:tc>
          <w:tcPr>
            <w:tcW w:w="1499" w:type="pct"/>
            <w:shd w:val="clear" w:color="auto" w:fill="auto"/>
          </w:tcPr>
          <w:p w:rsidR="00AC670B" w:rsidRPr="007D75D9" w:rsidRDefault="00AC670B" w:rsidP="00AC670B">
            <w:pPr>
              <w:rPr>
                <w:rFonts w:ascii="PT Astra Serif" w:hAnsi="PT Astra Serif"/>
              </w:rPr>
            </w:pPr>
            <w:r w:rsidRPr="007D75D9">
              <w:rPr>
                <w:rFonts w:ascii="PT Astra Serif" w:hAnsi="PT Astra Serif"/>
              </w:rPr>
              <w:t>6400</w:t>
            </w:r>
          </w:p>
        </w:tc>
      </w:tr>
      <w:tr w:rsidR="00AC670B" w:rsidRPr="007D75D9" w:rsidTr="00AC670B">
        <w:trPr>
          <w:trHeight w:hRule="exact" w:val="340"/>
        </w:trPr>
        <w:tc>
          <w:tcPr>
            <w:tcW w:w="3501" w:type="pct"/>
            <w:shd w:val="clear" w:color="auto" w:fill="auto"/>
          </w:tcPr>
          <w:p w:rsidR="00AC670B" w:rsidRPr="007D75D9" w:rsidRDefault="00AC670B" w:rsidP="00AC670B">
            <w:pPr>
              <w:rPr>
                <w:rFonts w:ascii="PT Astra Serif" w:hAnsi="PT Astra Serif"/>
              </w:rPr>
            </w:pPr>
            <w:r w:rsidRPr="007D75D9">
              <w:rPr>
                <w:rFonts w:ascii="PT Astra Serif" w:hAnsi="PT Astra Serif"/>
              </w:rPr>
              <w:t>Коэффициент участия во взрыве</w:t>
            </w:r>
          </w:p>
        </w:tc>
        <w:tc>
          <w:tcPr>
            <w:tcW w:w="1499" w:type="pct"/>
            <w:shd w:val="clear" w:color="auto" w:fill="auto"/>
          </w:tcPr>
          <w:p w:rsidR="00AC670B" w:rsidRPr="007D75D9" w:rsidRDefault="00AC670B" w:rsidP="00AC670B">
            <w:pPr>
              <w:rPr>
                <w:rFonts w:ascii="PT Astra Serif" w:hAnsi="PT Astra Serif"/>
              </w:rPr>
            </w:pPr>
            <w:r w:rsidRPr="007D75D9">
              <w:rPr>
                <w:rFonts w:ascii="PT Astra Serif" w:hAnsi="PT Astra Serif"/>
              </w:rPr>
              <w:t>0,8</w:t>
            </w:r>
          </w:p>
        </w:tc>
      </w:tr>
      <w:tr w:rsidR="00AC670B" w:rsidRPr="007D75D9" w:rsidTr="00AC670B">
        <w:trPr>
          <w:trHeight w:hRule="exact" w:val="340"/>
        </w:trPr>
        <w:tc>
          <w:tcPr>
            <w:tcW w:w="5000" w:type="pct"/>
            <w:gridSpan w:val="2"/>
            <w:shd w:val="clear" w:color="auto" w:fill="auto"/>
          </w:tcPr>
          <w:p w:rsidR="00AC670B" w:rsidRPr="007D75D9" w:rsidRDefault="00AC670B" w:rsidP="00AC670B">
            <w:pPr>
              <w:rPr>
                <w:rFonts w:ascii="PT Astra Serif" w:hAnsi="PT Astra Serif"/>
              </w:rPr>
            </w:pPr>
            <w:r w:rsidRPr="007D75D9">
              <w:rPr>
                <w:rFonts w:ascii="PT Astra Serif" w:hAnsi="PT Astra Serif"/>
              </w:rPr>
              <w:t>Разрушение зданий и сооружений на расстоянии от эпицентра взрыва, м</w:t>
            </w:r>
          </w:p>
        </w:tc>
      </w:tr>
      <w:tr w:rsidR="00AC670B" w:rsidRPr="007D75D9" w:rsidTr="00AC670B">
        <w:trPr>
          <w:trHeight w:hRule="exact" w:val="340"/>
        </w:trPr>
        <w:tc>
          <w:tcPr>
            <w:tcW w:w="3501" w:type="pct"/>
            <w:shd w:val="clear" w:color="auto" w:fill="auto"/>
          </w:tcPr>
          <w:p w:rsidR="00AC670B" w:rsidRPr="007D75D9" w:rsidRDefault="00AC670B" w:rsidP="00AC670B">
            <w:pPr>
              <w:rPr>
                <w:rFonts w:ascii="PT Astra Serif" w:hAnsi="PT Astra Serif"/>
              </w:rPr>
            </w:pPr>
            <w:r w:rsidRPr="007D75D9">
              <w:rPr>
                <w:rFonts w:ascii="PT Astra Serif" w:hAnsi="PT Astra Serif"/>
              </w:rPr>
              <w:t>полные (&gt;100 кПа)</w:t>
            </w:r>
          </w:p>
        </w:tc>
        <w:tc>
          <w:tcPr>
            <w:tcW w:w="1499" w:type="pct"/>
            <w:shd w:val="clear" w:color="auto" w:fill="auto"/>
          </w:tcPr>
          <w:p w:rsidR="00AC670B" w:rsidRPr="007D75D9" w:rsidRDefault="00AC670B" w:rsidP="00AC670B">
            <w:pPr>
              <w:rPr>
                <w:rFonts w:ascii="PT Astra Serif" w:hAnsi="PT Astra Serif"/>
              </w:rPr>
            </w:pPr>
            <w:r w:rsidRPr="007D75D9">
              <w:rPr>
                <w:rFonts w:ascii="PT Astra Serif" w:hAnsi="PT Astra Serif"/>
              </w:rPr>
              <w:t>&lt;65,4</w:t>
            </w:r>
          </w:p>
        </w:tc>
      </w:tr>
      <w:tr w:rsidR="00AC670B" w:rsidRPr="007D75D9" w:rsidTr="00AC670B">
        <w:trPr>
          <w:trHeight w:hRule="exact" w:val="340"/>
        </w:trPr>
        <w:tc>
          <w:tcPr>
            <w:tcW w:w="3501" w:type="pct"/>
            <w:shd w:val="clear" w:color="auto" w:fill="auto"/>
          </w:tcPr>
          <w:p w:rsidR="00AC670B" w:rsidRPr="007D75D9" w:rsidRDefault="00AC670B" w:rsidP="00AC670B">
            <w:pPr>
              <w:rPr>
                <w:rFonts w:ascii="PT Astra Serif" w:hAnsi="PT Astra Serif"/>
              </w:rPr>
            </w:pPr>
            <w:r w:rsidRPr="007D75D9">
              <w:rPr>
                <w:rFonts w:ascii="PT Astra Serif" w:hAnsi="PT Astra Serif"/>
              </w:rPr>
              <w:t>сильные (100÷40 кПа)</w:t>
            </w:r>
          </w:p>
        </w:tc>
        <w:tc>
          <w:tcPr>
            <w:tcW w:w="1499" w:type="pct"/>
            <w:shd w:val="clear" w:color="auto" w:fill="auto"/>
          </w:tcPr>
          <w:p w:rsidR="00AC670B" w:rsidRPr="007D75D9" w:rsidRDefault="00AC670B" w:rsidP="00AC670B">
            <w:pPr>
              <w:rPr>
                <w:rFonts w:ascii="PT Astra Serif" w:hAnsi="PT Astra Serif"/>
              </w:rPr>
            </w:pPr>
            <w:r w:rsidRPr="007D75D9">
              <w:rPr>
                <w:rFonts w:ascii="PT Astra Serif" w:hAnsi="PT Astra Serif"/>
              </w:rPr>
              <w:t>65,4-110,0</w:t>
            </w:r>
          </w:p>
        </w:tc>
      </w:tr>
      <w:tr w:rsidR="00AC670B" w:rsidRPr="007D75D9" w:rsidTr="00AC670B">
        <w:trPr>
          <w:trHeight w:hRule="exact" w:val="340"/>
        </w:trPr>
        <w:tc>
          <w:tcPr>
            <w:tcW w:w="3501" w:type="pct"/>
            <w:shd w:val="clear" w:color="auto" w:fill="auto"/>
          </w:tcPr>
          <w:p w:rsidR="00AC670B" w:rsidRPr="007D75D9" w:rsidRDefault="00AC670B" w:rsidP="00AC670B">
            <w:pPr>
              <w:rPr>
                <w:rFonts w:ascii="PT Astra Serif" w:hAnsi="PT Astra Serif"/>
              </w:rPr>
            </w:pPr>
            <w:r w:rsidRPr="007D75D9">
              <w:rPr>
                <w:rFonts w:ascii="PT Astra Serif" w:hAnsi="PT Astra Serif"/>
              </w:rPr>
              <w:t>средние (40÷20 кПа)</w:t>
            </w:r>
          </w:p>
        </w:tc>
        <w:tc>
          <w:tcPr>
            <w:tcW w:w="1499" w:type="pct"/>
            <w:shd w:val="clear" w:color="auto" w:fill="auto"/>
          </w:tcPr>
          <w:p w:rsidR="00AC670B" w:rsidRPr="007D75D9" w:rsidRDefault="00AC670B" w:rsidP="00AC670B">
            <w:pPr>
              <w:rPr>
                <w:rFonts w:ascii="PT Astra Serif" w:hAnsi="PT Astra Serif"/>
              </w:rPr>
            </w:pPr>
            <w:r w:rsidRPr="007D75D9">
              <w:rPr>
                <w:rFonts w:ascii="PT Astra Serif" w:hAnsi="PT Astra Serif"/>
              </w:rPr>
              <w:t>110,0-450,0</w:t>
            </w:r>
          </w:p>
        </w:tc>
      </w:tr>
      <w:tr w:rsidR="00AC670B" w:rsidRPr="007D75D9" w:rsidTr="00AC670B">
        <w:trPr>
          <w:trHeight w:hRule="exact" w:val="340"/>
        </w:trPr>
        <w:tc>
          <w:tcPr>
            <w:tcW w:w="3501" w:type="pct"/>
            <w:shd w:val="clear" w:color="auto" w:fill="auto"/>
          </w:tcPr>
          <w:p w:rsidR="00AC670B" w:rsidRPr="007D75D9" w:rsidRDefault="00AC670B" w:rsidP="00AC670B">
            <w:pPr>
              <w:rPr>
                <w:rFonts w:ascii="PT Astra Serif" w:hAnsi="PT Astra Serif"/>
              </w:rPr>
            </w:pPr>
            <w:r w:rsidRPr="007D75D9">
              <w:rPr>
                <w:rFonts w:ascii="PT Astra Serif" w:hAnsi="PT Astra Serif"/>
              </w:rPr>
              <w:t>слабые (20÷10 кПа)</w:t>
            </w:r>
          </w:p>
        </w:tc>
        <w:tc>
          <w:tcPr>
            <w:tcW w:w="1499" w:type="pct"/>
            <w:shd w:val="clear" w:color="auto" w:fill="auto"/>
          </w:tcPr>
          <w:p w:rsidR="00AC670B" w:rsidRPr="007D75D9" w:rsidRDefault="00AC670B" w:rsidP="00AC670B">
            <w:pPr>
              <w:rPr>
                <w:rFonts w:ascii="PT Astra Serif" w:hAnsi="PT Astra Serif"/>
              </w:rPr>
            </w:pPr>
            <w:r w:rsidRPr="007D75D9">
              <w:rPr>
                <w:rFonts w:ascii="PT Astra Serif" w:hAnsi="PT Astra Serif"/>
              </w:rPr>
              <w:t>450,0-687,7</w:t>
            </w:r>
          </w:p>
        </w:tc>
      </w:tr>
      <w:tr w:rsidR="00AC670B" w:rsidRPr="007D75D9" w:rsidTr="00AC670B">
        <w:trPr>
          <w:trHeight w:hRule="exact" w:val="340"/>
        </w:trPr>
        <w:tc>
          <w:tcPr>
            <w:tcW w:w="3501" w:type="pct"/>
            <w:shd w:val="clear" w:color="auto" w:fill="auto"/>
          </w:tcPr>
          <w:p w:rsidR="00AC670B" w:rsidRPr="007D75D9" w:rsidRDefault="00AC670B" w:rsidP="00AC670B">
            <w:pPr>
              <w:rPr>
                <w:rFonts w:ascii="PT Astra Serif" w:hAnsi="PT Astra Serif"/>
              </w:rPr>
            </w:pPr>
            <w:proofErr w:type="spellStart"/>
            <w:r w:rsidRPr="007D75D9">
              <w:rPr>
                <w:rFonts w:ascii="PT Astra Serif" w:hAnsi="PT Astra Serif"/>
              </w:rPr>
              <w:t>расстекление</w:t>
            </w:r>
            <w:proofErr w:type="spellEnd"/>
            <w:r w:rsidRPr="007D75D9">
              <w:rPr>
                <w:rFonts w:ascii="PT Astra Serif" w:hAnsi="PT Astra Serif"/>
              </w:rPr>
              <w:t xml:space="preserve"> (5 кПа)</w:t>
            </w:r>
          </w:p>
        </w:tc>
        <w:tc>
          <w:tcPr>
            <w:tcW w:w="1499" w:type="pct"/>
            <w:shd w:val="clear" w:color="auto" w:fill="auto"/>
          </w:tcPr>
          <w:p w:rsidR="00AC670B" w:rsidRPr="007D75D9" w:rsidRDefault="00AC670B" w:rsidP="00AC670B">
            <w:pPr>
              <w:rPr>
                <w:rFonts w:ascii="PT Astra Serif" w:hAnsi="PT Astra Serif"/>
              </w:rPr>
            </w:pPr>
            <w:r w:rsidRPr="007D75D9">
              <w:rPr>
                <w:rFonts w:ascii="PT Astra Serif" w:hAnsi="PT Astra Serif"/>
              </w:rPr>
              <w:t>&gt;687,7</w:t>
            </w:r>
          </w:p>
        </w:tc>
      </w:tr>
      <w:tr w:rsidR="00AC670B" w:rsidRPr="007D75D9" w:rsidTr="00AC670B">
        <w:trPr>
          <w:trHeight w:hRule="exact" w:val="340"/>
        </w:trPr>
        <w:tc>
          <w:tcPr>
            <w:tcW w:w="5000" w:type="pct"/>
            <w:gridSpan w:val="2"/>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Степень </w:t>
            </w:r>
            <w:proofErr w:type="spellStart"/>
            <w:r w:rsidRPr="007D75D9">
              <w:rPr>
                <w:rFonts w:ascii="PT Astra Serif" w:hAnsi="PT Astra Serif"/>
              </w:rPr>
              <w:t>травмирования</w:t>
            </w:r>
            <w:proofErr w:type="spellEnd"/>
            <w:r w:rsidRPr="007D75D9">
              <w:rPr>
                <w:rFonts w:ascii="PT Astra Serif" w:hAnsi="PT Astra Serif"/>
              </w:rPr>
              <w:t xml:space="preserve"> людей на расстоянии от эпицентра взрыва, м</w:t>
            </w:r>
          </w:p>
        </w:tc>
      </w:tr>
      <w:tr w:rsidR="00AC670B" w:rsidRPr="007D75D9" w:rsidTr="00AC670B">
        <w:trPr>
          <w:trHeight w:hRule="exact" w:val="340"/>
        </w:trPr>
        <w:tc>
          <w:tcPr>
            <w:tcW w:w="3501" w:type="pct"/>
            <w:shd w:val="clear" w:color="auto" w:fill="auto"/>
          </w:tcPr>
          <w:p w:rsidR="00AC670B" w:rsidRPr="007D75D9" w:rsidRDefault="00AC670B" w:rsidP="00AC670B">
            <w:pPr>
              <w:rPr>
                <w:rFonts w:ascii="PT Astra Serif" w:hAnsi="PT Astra Serif"/>
              </w:rPr>
            </w:pPr>
            <w:r w:rsidRPr="007D75D9">
              <w:rPr>
                <w:rFonts w:ascii="PT Astra Serif" w:hAnsi="PT Astra Serif"/>
              </w:rPr>
              <w:t>летальная (&gt;100 кПа)</w:t>
            </w:r>
          </w:p>
        </w:tc>
        <w:tc>
          <w:tcPr>
            <w:tcW w:w="1499" w:type="pct"/>
            <w:shd w:val="clear" w:color="auto" w:fill="auto"/>
          </w:tcPr>
          <w:p w:rsidR="00AC670B" w:rsidRPr="007D75D9" w:rsidRDefault="00AC670B" w:rsidP="00AC670B">
            <w:pPr>
              <w:rPr>
                <w:rFonts w:ascii="PT Astra Serif" w:hAnsi="PT Astra Serif"/>
              </w:rPr>
            </w:pPr>
            <w:r w:rsidRPr="007D75D9">
              <w:rPr>
                <w:rFonts w:ascii="PT Astra Serif" w:hAnsi="PT Astra Serif"/>
              </w:rPr>
              <w:t>&lt;65,4</w:t>
            </w:r>
          </w:p>
        </w:tc>
      </w:tr>
      <w:tr w:rsidR="00AC670B" w:rsidRPr="007D75D9" w:rsidTr="00AC670B">
        <w:trPr>
          <w:trHeight w:hRule="exact" w:val="340"/>
        </w:trPr>
        <w:tc>
          <w:tcPr>
            <w:tcW w:w="3501" w:type="pct"/>
            <w:shd w:val="clear" w:color="auto" w:fill="auto"/>
          </w:tcPr>
          <w:p w:rsidR="00AC670B" w:rsidRPr="007D75D9" w:rsidRDefault="00AC670B" w:rsidP="00AC670B">
            <w:pPr>
              <w:rPr>
                <w:rFonts w:ascii="PT Astra Serif" w:hAnsi="PT Astra Serif"/>
              </w:rPr>
            </w:pPr>
            <w:r w:rsidRPr="007D75D9">
              <w:rPr>
                <w:rFonts w:ascii="PT Astra Serif" w:hAnsi="PT Astra Serif"/>
              </w:rPr>
              <w:lastRenderedPageBreak/>
              <w:t>тяжелая (100÷60 кПа)</w:t>
            </w:r>
          </w:p>
        </w:tc>
        <w:tc>
          <w:tcPr>
            <w:tcW w:w="1499" w:type="pct"/>
            <w:shd w:val="clear" w:color="auto" w:fill="auto"/>
          </w:tcPr>
          <w:p w:rsidR="00AC670B" w:rsidRPr="007D75D9" w:rsidRDefault="00AC670B" w:rsidP="00AC670B">
            <w:pPr>
              <w:rPr>
                <w:rFonts w:ascii="PT Astra Serif" w:hAnsi="PT Astra Serif"/>
              </w:rPr>
            </w:pPr>
            <w:r w:rsidRPr="007D75D9">
              <w:rPr>
                <w:rFonts w:ascii="PT Astra Serif" w:hAnsi="PT Astra Serif"/>
              </w:rPr>
              <w:t>65,4-88,5</w:t>
            </w:r>
          </w:p>
        </w:tc>
      </w:tr>
      <w:tr w:rsidR="00AC670B" w:rsidRPr="007D75D9" w:rsidTr="00AC670B">
        <w:trPr>
          <w:trHeight w:hRule="exact" w:val="340"/>
        </w:trPr>
        <w:tc>
          <w:tcPr>
            <w:tcW w:w="3501" w:type="pct"/>
            <w:shd w:val="clear" w:color="auto" w:fill="auto"/>
          </w:tcPr>
          <w:p w:rsidR="00AC670B" w:rsidRPr="007D75D9" w:rsidRDefault="00AC670B" w:rsidP="00AC670B">
            <w:pPr>
              <w:rPr>
                <w:rFonts w:ascii="PT Astra Serif" w:hAnsi="PT Astra Serif"/>
              </w:rPr>
            </w:pPr>
            <w:r w:rsidRPr="007D75D9">
              <w:rPr>
                <w:rFonts w:ascii="PT Astra Serif" w:hAnsi="PT Astra Serif"/>
              </w:rPr>
              <w:t>средняя (60÷40 кПа)</w:t>
            </w:r>
          </w:p>
        </w:tc>
        <w:tc>
          <w:tcPr>
            <w:tcW w:w="1499" w:type="pct"/>
            <w:shd w:val="clear" w:color="auto" w:fill="auto"/>
          </w:tcPr>
          <w:p w:rsidR="00AC670B" w:rsidRPr="007D75D9" w:rsidRDefault="00AC670B" w:rsidP="00AC670B">
            <w:pPr>
              <w:rPr>
                <w:rFonts w:ascii="PT Astra Serif" w:hAnsi="PT Astra Serif"/>
              </w:rPr>
            </w:pPr>
            <w:r w:rsidRPr="007D75D9">
              <w:rPr>
                <w:rFonts w:ascii="PT Astra Serif" w:hAnsi="PT Astra Serif"/>
              </w:rPr>
              <w:t>88,5-110,0</w:t>
            </w:r>
          </w:p>
        </w:tc>
      </w:tr>
      <w:tr w:rsidR="00AC670B" w:rsidRPr="007D75D9" w:rsidTr="00AC670B">
        <w:trPr>
          <w:trHeight w:hRule="exact" w:val="340"/>
        </w:trPr>
        <w:tc>
          <w:tcPr>
            <w:tcW w:w="3501" w:type="pct"/>
            <w:shd w:val="clear" w:color="auto" w:fill="auto"/>
          </w:tcPr>
          <w:p w:rsidR="00AC670B" w:rsidRPr="007D75D9" w:rsidRDefault="00AC670B" w:rsidP="00AC670B">
            <w:pPr>
              <w:rPr>
                <w:rFonts w:ascii="PT Astra Serif" w:hAnsi="PT Astra Serif"/>
              </w:rPr>
            </w:pPr>
            <w:r w:rsidRPr="007D75D9">
              <w:rPr>
                <w:rFonts w:ascii="PT Astra Serif" w:hAnsi="PT Astra Serif"/>
              </w:rPr>
              <w:t>легкая (40÷20 кПа)</w:t>
            </w:r>
          </w:p>
        </w:tc>
        <w:tc>
          <w:tcPr>
            <w:tcW w:w="1499" w:type="pct"/>
            <w:shd w:val="clear" w:color="auto" w:fill="auto"/>
          </w:tcPr>
          <w:p w:rsidR="00AC670B" w:rsidRPr="007D75D9" w:rsidRDefault="00AC670B" w:rsidP="00AC670B">
            <w:pPr>
              <w:rPr>
                <w:rFonts w:ascii="PT Astra Serif" w:hAnsi="PT Astra Serif"/>
              </w:rPr>
            </w:pPr>
            <w:r w:rsidRPr="007D75D9">
              <w:rPr>
                <w:rFonts w:ascii="PT Astra Serif" w:hAnsi="PT Astra Serif"/>
              </w:rPr>
              <w:t>110,0-450,0</w:t>
            </w:r>
          </w:p>
        </w:tc>
      </w:tr>
      <w:tr w:rsidR="00AC670B" w:rsidRPr="007D75D9" w:rsidTr="00AC670B">
        <w:trPr>
          <w:trHeight w:hRule="exact" w:val="340"/>
        </w:trPr>
        <w:tc>
          <w:tcPr>
            <w:tcW w:w="5000" w:type="pct"/>
            <w:gridSpan w:val="2"/>
            <w:shd w:val="clear" w:color="auto" w:fill="auto"/>
          </w:tcPr>
          <w:p w:rsidR="00AC670B" w:rsidRPr="007D75D9" w:rsidRDefault="00AC670B" w:rsidP="00AC670B">
            <w:pPr>
              <w:rPr>
                <w:rFonts w:ascii="PT Astra Serif" w:hAnsi="PT Astra Serif"/>
              </w:rPr>
            </w:pPr>
            <w:r w:rsidRPr="007D75D9">
              <w:rPr>
                <w:rFonts w:ascii="PT Astra Serif" w:hAnsi="PT Astra Serif"/>
              </w:rPr>
              <w:t>Пожар пролива</w:t>
            </w:r>
          </w:p>
        </w:tc>
      </w:tr>
      <w:tr w:rsidR="00AC670B" w:rsidRPr="007D75D9" w:rsidTr="00AC670B">
        <w:trPr>
          <w:trHeight w:hRule="exact" w:val="340"/>
        </w:trPr>
        <w:tc>
          <w:tcPr>
            <w:tcW w:w="3501" w:type="pct"/>
            <w:shd w:val="clear" w:color="auto" w:fill="auto"/>
          </w:tcPr>
          <w:p w:rsidR="00AC670B" w:rsidRPr="007D75D9" w:rsidRDefault="00AC670B" w:rsidP="00AC670B">
            <w:pPr>
              <w:rPr>
                <w:rFonts w:ascii="PT Astra Serif" w:hAnsi="PT Astra Serif"/>
              </w:rPr>
            </w:pPr>
            <w:r w:rsidRPr="007D75D9">
              <w:rPr>
                <w:rFonts w:ascii="PT Astra Serif" w:hAnsi="PT Astra Serif"/>
              </w:rPr>
              <w:t>Масса вещества в аварийном проливе, кг</w:t>
            </w:r>
          </w:p>
        </w:tc>
        <w:tc>
          <w:tcPr>
            <w:tcW w:w="1499" w:type="pct"/>
            <w:shd w:val="clear" w:color="auto" w:fill="auto"/>
          </w:tcPr>
          <w:p w:rsidR="00AC670B" w:rsidRPr="007D75D9" w:rsidRDefault="00AC670B" w:rsidP="00AC670B">
            <w:pPr>
              <w:rPr>
                <w:rFonts w:ascii="PT Astra Serif" w:hAnsi="PT Astra Serif"/>
              </w:rPr>
            </w:pPr>
            <w:r w:rsidRPr="007D75D9">
              <w:rPr>
                <w:rFonts w:ascii="PT Astra Serif" w:hAnsi="PT Astra Serif"/>
              </w:rPr>
              <w:t>6400</w:t>
            </w:r>
          </w:p>
        </w:tc>
      </w:tr>
      <w:tr w:rsidR="00AC670B" w:rsidRPr="007D75D9" w:rsidTr="00AC670B">
        <w:trPr>
          <w:trHeight w:hRule="exact" w:val="340"/>
        </w:trPr>
        <w:tc>
          <w:tcPr>
            <w:tcW w:w="3501" w:type="pct"/>
            <w:shd w:val="clear" w:color="auto" w:fill="auto"/>
          </w:tcPr>
          <w:p w:rsidR="00AC670B" w:rsidRPr="007D75D9" w:rsidRDefault="00AC670B" w:rsidP="00AC670B">
            <w:pPr>
              <w:rPr>
                <w:rFonts w:ascii="PT Astra Serif" w:hAnsi="PT Astra Serif"/>
              </w:rPr>
            </w:pPr>
            <w:r w:rsidRPr="007D75D9">
              <w:rPr>
                <w:rFonts w:ascii="PT Astra Serif" w:hAnsi="PT Astra Serif"/>
              </w:rPr>
              <w:t>Коэффициент участия в пожаре</w:t>
            </w:r>
          </w:p>
        </w:tc>
        <w:tc>
          <w:tcPr>
            <w:tcW w:w="1499" w:type="pct"/>
            <w:shd w:val="clear" w:color="auto" w:fill="auto"/>
          </w:tcPr>
          <w:p w:rsidR="00AC670B" w:rsidRPr="007D75D9" w:rsidRDefault="00AC670B" w:rsidP="00AC670B">
            <w:pPr>
              <w:rPr>
                <w:rFonts w:ascii="PT Astra Serif" w:hAnsi="PT Astra Serif"/>
              </w:rPr>
            </w:pPr>
            <w:r w:rsidRPr="007D75D9">
              <w:rPr>
                <w:rFonts w:ascii="PT Astra Serif" w:hAnsi="PT Astra Serif"/>
              </w:rPr>
              <w:t>0,8</w:t>
            </w:r>
          </w:p>
        </w:tc>
      </w:tr>
      <w:tr w:rsidR="00AC670B" w:rsidRPr="007D75D9" w:rsidTr="00AC670B">
        <w:trPr>
          <w:trHeight w:hRule="exact" w:val="340"/>
        </w:trPr>
        <w:tc>
          <w:tcPr>
            <w:tcW w:w="3501" w:type="pct"/>
            <w:shd w:val="clear" w:color="auto" w:fill="auto"/>
          </w:tcPr>
          <w:p w:rsidR="00AC670B" w:rsidRPr="007D75D9" w:rsidRDefault="00AC670B" w:rsidP="00AC670B">
            <w:pPr>
              <w:rPr>
                <w:rFonts w:ascii="PT Astra Serif" w:hAnsi="PT Astra Serif"/>
              </w:rPr>
            </w:pPr>
            <w:r w:rsidRPr="007D75D9">
              <w:rPr>
                <w:rFonts w:ascii="PT Astra Serif" w:hAnsi="PT Astra Serif"/>
              </w:rPr>
              <w:t>Максимальная площадь пожара (свободное разлитие), м2</w:t>
            </w:r>
          </w:p>
        </w:tc>
        <w:tc>
          <w:tcPr>
            <w:tcW w:w="1499" w:type="pct"/>
            <w:shd w:val="clear" w:color="auto" w:fill="auto"/>
          </w:tcPr>
          <w:p w:rsidR="00AC670B" w:rsidRPr="007D75D9" w:rsidRDefault="00AC670B" w:rsidP="00AC670B">
            <w:pPr>
              <w:rPr>
                <w:rFonts w:ascii="PT Astra Serif" w:hAnsi="PT Astra Serif"/>
              </w:rPr>
            </w:pPr>
            <w:r w:rsidRPr="007D75D9">
              <w:rPr>
                <w:rFonts w:ascii="PT Astra Serif" w:hAnsi="PT Astra Serif"/>
              </w:rPr>
              <w:t>175,4</w:t>
            </w:r>
          </w:p>
        </w:tc>
      </w:tr>
      <w:tr w:rsidR="00AC670B" w:rsidRPr="007D75D9" w:rsidTr="00AC670B">
        <w:trPr>
          <w:trHeight w:hRule="exact" w:val="340"/>
        </w:trPr>
        <w:tc>
          <w:tcPr>
            <w:tcW w:w="3501" w:type="pct"/>
            <w:shd w:val="clear" w:color="auto" w:fill="auto"/>
          </w:tcPr>
          <w:p w:rsidR="00AC670B" w:rsidRPr="007D75D9" w:rsidRDefault="00AC670B" w:rsidP="00AC670B">
            <w:pPr>
              <w:rPr>
                <w:rFonts w:ascii="PT Astra Serif" w:hAnsi="PT Astra Serif"/>
              </w:rPr>
            </w:pPr>
            <w:r w:rsidRPr="007D75D9">
              <w:rPr>
                <w:rFonts w:ascii="PT Astra Serif" w:hAnsi="PT Astra Serif"/>
              </w:rPr>
              <w:t>Эффективный диаметр пролива, м</w:t>
            </w:r>
          </w:p>
        </w:tc>
        <w:tc>
          <w:tcPr>
            <w:tcW w:w="1499" w:type="pct"/>
            <w:shd w:val="clear" w:color="auto" w:fill="auto"/>
          </w:tcPr>
          <w:p w:rsidR="00AC670B" w:rsidRPr="007D75D9" w:rsidRDefault="00AC670B" w:rsidP="00AC670B">
            <w:pPr>
              <w:rPr>
                <w:rFonts w:ascii="PT Astra Serif" w:hAnsi="PT Astra Serif"/>
              </w:rPr>
            </w:pPr>
            <w:r w:rsidRPr="007D75D9">
              <w:rPr>
                <w:rFonts w:ascii="PT Astra Serif" w:hAnsi="PT Astra Serif"/>
              </w:rPr>
              <w:t>15</w:t>
            </w:r>
          </w:p>
        </w:tc>
      </w:tr>
      <w:tr w:rsidR="00AC670B" w:rsidRPr="007D75D9" w:rsidTr="00AC670B">
        <w:trPr>
          <w:trHeight w:hRule="exact" w:val="340"/>
        </w:trPr>
        <w:tc>
          <w:tcPr>
            <w:tcW w:w="3501" w:type="pct"/>
            <w:shd w:val="clear" w:color="auto" w:fill="auto"/>
          </w:tcPr>
          <w:p w:rsidR="00AC670B" w:rsidRPr="007D75D9" w:rsidRDefault="00AC670B" w:rsidP="00AC670B">
            <w:pPr>
              <w:rPr>
                <w:rFonts w:ascii="PT Astra Serif" w:hAnsi="PT Astra Serif"/>
              </w:rPr>
            </w:pPr>
            <w:r w:rsidRPr="007D75D9">
              <w:rPr>
                <w:rFonts w:ascii="PT Astra Serif" w:hAnsi="PT Astra Serif"/>
              </w:rPr>
              <w:t>Высота пламени, м</w:t>
            </w:r>
          </w:p>
        </w:tc>
        <w:tc>
          <w:tcPr>
            <w:tcW w:w="1499" w:type="pct"/>
            <w:shd w:val="clear" w:color="auto" w:fill="auto"/>
          </w:tcPr>
          <w:p w:rsidR="00AC670B" w:rsidRPr="007D75D9" w:rsidRDefault="00AC670B" w:rsidP="00AC670B">
            <w:pPr>
              <w:rPr>
                <w:rFonts w:ascii="PT Astra Serif" w:hAnsi="PT Astra Serif"/>
              </w:rPr>
            </w:pPr>
            <w:r w:rsidRPr="007D75D9">
              <w:rPr>
                <w:rFonts w:ascii="PT Astra Serif" w:hAnsi="PT Astra Serif"/>
              </w:rPr>
              <w:t>4,8</w:t>
            </w:r>
          </w:p>
        </w:tc>
      </w:tr>
      <w:tr w:rsidR="00AC670B" w:rsidRPr="007D75D9" w:rsidTr="00AC670B">
        <w:trPr>
          <w:trHeight w:hRule="exact" w:val="340"/>
        </w:trPr>
        <w:tc>
          <w:tcPr>
            <w:tcW w:w="5000" w:type="pct"/>
            <w:gridSpan w:val="2"/>
            <w:shd w:val="clear" w:color="auto" w:fill="auto"/>
          </w:tcPr>
          <w:p w:rsidR="00AC670B" w:rsidRPr="007D75D9" w:rsidRDefault="00AC670B" w:rsidP="00AC670B">
            <w:pPr>
              <w:rPr>
                <w:rFonts w:ascii="PT Astra Serif" w:hAnsi="PT Astra Serif"/>
              </w:rPr>
            </w:pPr>
            <w:r w:rsidRPr="007D75D9">
              <w:rPr>
                <w:rFonts w:ascii="PT Astra Serif" w:hAnsi="PT Astra Serif"/>
              </w:rPr>
              <w:t>Степень поражения людей на расстоянии от фронта пламени, м</w:t>
            </w:r>
          </w:p>
        </w:tc>
      </w:tr>
      <w:tr w:rsidR="00AC670B" w:rsidRPr="007D75D9" w:rsidTr="00AC670B">
        <w:trPr>
          <w:trHeight w:hRule="exact" w:val="340"/>
        </w:trPr>
        <w:tc>
          <w:tcPr>
            <w:tcW w:w="3501" w:type="pct"/>
            <w:shd w:val="clear" w:color="auto" w:fill="auto"/>
          </w:tcPr>
          <w:p w:rsidR="00AC670B" w:rsidRPr="007D75D9" w:rsidRDefault="00AC670B" w:rsidP="00AC670B">
            <w:pPr>
              <w:rPr>
                <w:rFonts w:ascii="PT Astra Serif" w:hAnsi="PT Astra Serif"/>
              </w:rPr>
            </w:pPr>
            <w:r w:rsidRPr="007D75D9">
              <w:rPr>
                <w:rFonts w:ascii="PT Astra Serif" w:hAnsi="PT Astra Serif"/>
              </w:rPr>
              <w:t>ожог III степени (320 кДж/м2)</w:t>
            </w:r>
          </w:p>
        </w:tc>
        <w:tc>
          <w:tcPr>
            <w:tcW w:w="1499" w:type="pct"/>
            <w:shd w:val="clear" w:color="auto" w:fill="auto"/>
          </w:tcPr>
          <w:p w:rsidR="00AC670B" w:rsidRPr="007D75D9" w:rsidRDefault="00AC670B" w:rsidP="00AC670B">
            <w:pPr>
              <w:rPr>
                <w:rFonts w:ascii="PT Astra Serif" w:hAnsi="PT Astra Serif"/>
              </w:rPr>
            </w:pPr>
            <w:r w:rsidRPr="007D75D9">
              <w:rPr>
                <w:rFonts w:ascii="PT Astra Serif" w:hAnsi="PT Astra Serif"/>
              </w:rPr>
              <w:t>22,5</w:t>
            </w:r>
          </w:p>
        </w:tc>
      </w:tr>
      <w:tr w:rsidR="00AC670B" w:rsidRPr="007D75D9" w:rsidTr="00AC670B">
        <w:trPr>
          <w:trHeight w:hRule="exact" w:val="340"/>
        </w:trPr>
        <w:tc>
          <w:tcPr>
            <w:tcW w:w="3501" w:type="pct"/>
            <w:shd w:val="clear" w:color="auto" w:fill="auto"/>
          </w:tcPr>
          <w:p w:rsidR="00AC670B" w:rsidRPr="007D75D9" w:rsidRDefault="00AC670B" w:rsidP="00AC670B">
            <w:pPr>
              <w:rPr>
                <w:rFonts w:ascii="PT Astra Serif" w:hAnsi="PT Astra Serif"/>
              </w:rPr>
            </w:pPr>
            <w:r w:rsidRPr="007D75D9">
              <w:rPr>
                <w:rFonts w:ascii="PT Astra Serif" w:hAnsi="PT Astra Serif"/>
              </w:rPr>
              <w:t>ожог II степени (220 кДж/м2)</w:t>
            </w:r>
          </w:p>
        </w:tc>
        <w:tc>
          <w:tcPr>
            <w:tcW w:w="1499" w:type="pct"/>
            <w:shd w:val="clear" w:color="auto" w:fill="auto"/>
          </w:tcPr>
          <w:p w:rsidR="00AC670B" w:rsidRPr="007D75D9" w:rsidRDefault="00AC670B" w:rsidP="00AC670B">
            <w:pPr>
              <w:rPr>
                <w:rFonts w:ascii="PT Astra Serif" w:hAnsi="PT Astra Serif"/>
              </w:rPr>
            </w:pPr>
            <w:r w:rsidRPr="007D75D9">
              <w:rPr>
                <w:rFonts w:ascii="PT Astra Serif" w:hAnsi="PT Astra Serif"/>
              </w:rPr>
              <w:t>37,6</w:t>
            </w:r>
          </w:p>
        </w:tc>
      </w:tr>
      <w:tr w:rsidR="00AC670B" w:rsidRPr="007D75D9" w:rsidTr="00AC670B">
        <w:trPr>
          <w:trHeight w:hRule="exact" w:val="340"/>
        </w:trPr>
        <w:tc>
          <w:tcPr>
            <w:tcW w:w="3501" w:type="pct"/>
            <w:shd w:val="clear" w:color="auto" w:fill="auto"/>
          </w:tcPr>
          <w:p w:rsidR="00AC670B" w:rsidRPr="007D75D9" w:rsidRDefault="00AC670B" w:rsidP="00AC670B">
            <w:pPr>
              <w:rPr>
                <w:rFonts w:ascii="PT Astra Serif" w:hAnsi="PT Astra Serif"/>
              </w:rPr>
            </w:pPr>
            <w:r w:rsidRPr="007D75D9">
              <w:rPr>
                <w:rFonts w:ascii="PT Astra Serif" w:hAnsi="PT Astra Serif"/>
              </w:rPr>
              <w:t>ожог I степени (120 кДж/м2)</w:t>
            </w:r>
          </w:p>
        </w:tc>
        <w:tc>
          <w:tcPr>
            <w:tcW w:w="1499" w:type="pct"/>
            <w:shd w:val="clear" w:color="auto" w:fill="auto"/>
          </w:tcPr>
          <w:p w:rsidR="00AC670B" w:rsidRPr="007D75D9" w:rsidRDefault="00AC670B" w:rsidP="00AC670B">
            <w:pPr>
              <w:rPr>
                <w:rFonts w:ascii="PT Astra Serif" w:hAnsi="PT Astra Serif"/>
              </w:rPr>
            </w:pPr>
            <w:r w:rsidRPr="007D75D9">
              <w:rPr>
                <w:rFonts w:ascii="PT Astra Serif" w:hAnsi="PT Astra Serif"/>
              </w:rPr>
              <w:t>57,6</w:t>
            </w:r>
          </w:p>
        </w:tc>
      </w:tr>
      <w:tr w:rsidR="00AC670B" w:rsidRPr="007D75D9" w:rsidTr="00AC670B">
        <w:trPr>
          <w:trHeight w:hRule="exact" w:val="340"/>
        </w:trPr>
        <w:tc>
          <w:tcPr>
            <w:tcW w:w="3501" w:type="pct"/>
            <w:shd w:val="clear" w:color="auto" w:fill="auto"/>
          </w:tcPr>
          <w:p w:rsidR="00AC670B" w:rsidRPr="007D75D9" w:rsidRDefault="00AC670B" w:rsidP="00AC670B">
            <w:pPr>
              <w:rPr>
                <w:rFonts w:ascii="PT Astra Serif" w:hAnsi="PT Astra Serif"/>
              </w:rPr>
            </w:pPr>
            <w:r w:rsidRPr="007D75D9">
              <w:rPr>
                <w:rFonts w:ascii="PT Astra Serif" w:hAnsi="PT Astra Serif"/>
              </w:rPr>
              <w:t>болевой порог (20-60кДж/м2)</w:t>
            </w:r>
          </w:p>
        </w:tc>
        <w:tc>
          <w:tcPr>
            <w:tcW w:w="1499" w:type="pct"/>
            <w:shd w:val="clear" w:color="auto" w:fill="auto"/>
          </w:tcPr>
          <w:p w:rsidR="00AC670B" w:rsidRPr="007D75D9" w:rsidRDefault="00AC670B" w:rsidP="00AC670B">
            <w:pPr>
              <w:rPr>
                <w:rFonts w:ascii="PT Astra Serif" w:hAnsi="PT Astra Serif"/>
              </w:rPr>
            </w:pPr>
            <w:r w:rsidRPr="007D75D9">
              <w:rPr>
                <w:rFonts w:ascii="PT Astra Serif" w:hAnsi="PT Astra Serif"/>
              </w:rPr>
              <w:t>92,2</w:t>
            </w:r>
          </w:p>
        </w:tc>
      </w:tr>
    </w:tbl>
    <w:p w:rsidR="00AC670B" w:rsidRPr="007D75D9" w:rsidRDefault="00AC670B" w:rsidP="00CB749F">
      <w:pPr>
        <w:jc w:val="both"/>
        <w:rPr>
          <w:rFonts w:ascii="PT Astra Serif" w:hAnsi="PT Astra Serif"/>
        </w:rPr>
      </w:pPr>
      <w:r w:rsidRPr="007D75D9">
        <w:rPr>
          <w:rFonts w:ascii="PT Astra Serif" w:hAnsi="PT Astra Serif"/>
        </w:rPr>
        <w:t>Сложилось так, что трассы автомобильных дорог в некоторых населенных пунктах проходят через их центр. При этом опасности последствий ДТП может подвергнуться большое количество жителей этих населенных пунктов. Для предотвращения ЧС или минимизации ущерба в случае возникновения аварии на дороге, перевозки опасных грузов автомобильным транспортом должны осуществляться с соблюдением «Правил перевозок грузов автомобильным транспортом», утвержденных Постановлением Правительства Российской Федерации от 21.12.2020 №2200.</w:t>
      </w:r>
    </w:p>
    <w:p w:rsidR="00AC670B" w:rsidRPr="007D75D9" w:rsidRDefault="00AC670B" w:rsidP="00CB749F">
      <w:pPr>
        <w:jc w:val="both"/>
        <w:rPr>
          <w:rFonts w:ascii="PT Astra Serif" w:eastAsia="Calibri" w:hAnsi="PT Astra Serif"/>
        </w:rPr>
      </w:pPr>
      <w:r w:rsidRPr="007D75D9">
        <w:rPr>
          <w:rFonts w:ascii="PT Astra Serif" w:eastAsia="Calibri" w:hAnsi="PT Astra Serif"/>
        </w:rPr>
        <w:t>Риск возникновения аварий на водном транспорте при перевозке опасных грузов</w:t>
      </w:r>
    </w:p>
    <w:p w:rsidR="00AC670B" w:rsidRPr="007D75D9" w:rsidRDefault="00AC670B" w:rsidP="00CB749F">
      <w:pPr>
        <w:jc w:val="both"/>
        <w:rPr>
          <w:rFonts w:ascii="PT Astra Serif" w:hAnsi="PT Astra Serif"/>
        </w:rPr>
      </w:pPr>
      <w:r w:rsidRPr="007D75D9">
        <w:rPr>
          <w:rFonts w:ascii="PT Astra Serif" w:hAnsi="PT Astra Serif"/>
        </w:rPr>
        <w:t>Проектируемая территория не попадает в зоны возникновения аварий на водном транспорте.</w:t>
      </w:r>
    </w:p>
    <w:p w:rsidR="00AC670B" w:rsidRPr="007D75D9" w:rsidRDefault="00AC670B" w:rsidP="00CB749F">
      <w:pPr>
        <w:jc w:val="both"/>
        <w:rPr>
          <w:rFonts w:ascii="PT Astra Serif" w:eastAsia="Calibri" w:hAnsi="PT Astra Serif"/>
        </w:rPr>
      </w:pPr>
      <w:r w:rsidRPr="007D75D9">
        <w:rPr>
          <w:rFonts w:ascii="PT Astra Serif" w:eastAsia="Calibri" w:hAnsi="PT Astra Serif"/>
        </w:rPr>
        <w:t>Риск возникновения аварий на железнодорожном транспорте при перевозке опасных грузов</w:t>
      </w:r>
    </w:p>
    <w:p w:rsidR="00AC670B" w:rsidRPr="007D75D9" w:rsidRDefault="00AC670B" w:rsidP="00CB749F">
      <w:pPr>
        <w:jc w:val="both"/>
        <w:rPr>
          <w:rFonts w:ascii="PT Astra Serif" w:hAnsi="PT Astra Serif"/>
        </w:rPr>
      </w:pPr>
      <w:r w:rsidRPr="007D75D9">
        <w:rPr>
          <w:rFonts w:ascii="PT Astra Serif" w:hAnsi="PT Astra Serif"/>
        </w:rPr>
        <w:t xml:space="preserve">Проектируемая территория не попадает в зону риска возникновения аварий на железнодорожном транспорте. </w:t>
      </w:r>
    </w:p>
    <w:p w:rsidR="00AC670B" w:rsidRPr="007D75D9" w:rsidRDefault="00AC670B" w:rsidP="00CB749F">
      <w:pPr>
        <w:jc w:val="both"/>
        <w:rPr>
          <w:rFonts w:ascii="PT Astra Serif" w:eastAsia="Calibri" w:hAnsi="PT Astra Serif"/>
        </w:rPr>
      </w:pPr>
      <w:r w:rsidRPr="007D75D9">
        <w:rPr>
          <w:rFonts w:ascii="PT Astra Serif" w:eastAsia="Calibri" w:hAnsi="PT Astra Serif"/>
        </w:rPr>
        <w:t>Риск возникновения аварий на трубопроводном транспорте при транспортировке опасных грузов</w:t>
      </w:r>
    </w:p>
    <w:p w:rsidR="00AC670B" w:rsidRPr="007D75D9" w:rsidRDefault="00AC670B" w:rsidP="00CB749F">
      <w:pPr>
        <w:jc w:val="both"/>
        <w:rPr>
          <w:rFonts w:ascii="PT Astra Serif" w:hAnsi="PT Astra Serif"/>
        </w:rPr>
      </w:pPr>
      <w:bookmarkStart w:id="181" w:name="_Toc515025712"/>
      <w:bookmarkStart w:id="182" w:name="_Toc515875231"/>
      <w:bookmarkStart w:id="183" w:name="_Toc518481639"/>
      <w:bookmarkStart w:id="184" w:name="_Toc520277896"/>
      <w:bookmarkStart w:id="185" w:name="_Toc16761368"/>
      <w:bookmarkStart w:id="186" w:name="_Toc17811969"/>
      <w:bookmarkStart w:id="187" w:name="_Toc19091418"/>
      <w:bookmarkStart w:id="188" w:name="_Toc38887898"/>
      <w:bookmarkStart w:id="189" w:name="_Toc49763138"/>
      <w:bookmarkStart w:id="190" w:name="_Toc53129175"/>
      <w:bookmarkStart w:id="191" w:name="_Toc53150262"/>
      <w:bookmarkStart w:id="192" w:name="_Toc53669549"/>
      <w:bookmarkStart w:id="193" w:name="_Toc55833037"/>
      <w:bookmarkStart w:id="194" w:name="_Toc55890382"/>
      <w:r w:rsidRPr="007D75D9">
        <w:rPr>
          <w:rFonts w:ascii="PT Astra Serif" w:hAnsi="PT Astra Serif"/>
        </w:rPr>
        <w:t>Проектируемая территория попадает в зону риска возникновения аварий на трубопроводном транспорте.</w:t>
      </w:r>
    </w:p>
    <w:p w:rsidR="00AC670B" w:rsidRPr="007D75D9" w:rsidRDefault="00AC670B" w:rsidP="00CB749F">
      <w:pPr>
        <w:jc w:val="both"/>
        <w:rPr>
          <w:rFonts w:ascii="PT Astra Serif" w:hAnsi="PT Astra Serif"/>
        </w:rPr>
      </w:pPr>
      <w:r w:rsidRPr="007D75D9">
        <w:rPr>
          <w:rFonts w:ascii="PT Astra Serif" w:hAnsi="PT Astra Serif"/>
        </w:rPr>
        <w:t>Для предотвращения ЧС или минимизации ущерба в случае возникновения аварий на трубопроводном транспорте необходимо соблюдение требований и ограничений, установленных СП 36.13330.2012 Магистральные трубопроводы. Актуализированная редакция СНиП 2.05.06-85*.</w:t>
      </w:r>
    </w:p>
    <w:p w:rsidR="00AC670B" w:rsidRPr="007D75D9" w:rsidRDefault="00AC670B" w:rsidP="00CB749F">
      <w:pPr>
        <w:jc w:val="both"/>
        <w:rPr>
          <w:rFonts w:ascii="PT Astra Serif" w:hAnsi="PT Astra Serif"/>
        </w:rPr>
      </w:pPr>
      <w:bookmarkStart w:id="195" w:name="_Toc183695761"/>
      <w:r w:rsidRPr="007D75D9">
        <w:rPr>
          <w:rFonts w:ascii="PT Astra Serif" w:hAnsi="PT Astra Serif"/>
        </w:rPr>
        <w:t xml:space="preserve">Перечень источников чрезвычайных ситуаций биолого-социального характера на территории </w:t>
      </w:r>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r w:rsidRPr="007D75D9">
        <w:rPr>
          <w:rFonts w:ascii="PT Astra Serif" w:hAnsi="PT Astra Serif"/>
        </w:rPr>
        <w:t>МО Ломинцевское</w:t>
      </w:r>
      <w:bookmarkEnd w:id="195"/>
      <w:r w:rsidRPr="007D75D9">
        <w:rPr>
          <w:rFonts w:ascii="PT Astra Serif" w:hAnsi="PT Astra Serif"/>
        </w:rPr>
        <w:t xml:space="preserve"> </w:t>
      </w:r>
    </w:p>
    <w:p w:rsidR="00AC670B" w:rsidRPr="007D75D9" w:rsidRDefault="00AC670B" w:rsidP="00CB749F">
      <w:pPr>
        <w:jc w:val="both"/>
        <w:rPr>
          <w:rFonts w:ascii="PT Astra Serif" w:eastAsiaTheme="minorHAnsi" w:hAnsi="PT Astra Serif"/>
        </w:rPr>
      </w:pPr>
      <w:bookmarkStart w:id="196" w:name="_Hlk56761621"/>
      <w:r w:rsidRPr="007D75D9">
        <w:rPr>
          <w:rFonts w:ascii="PT Astra Serif" w:eastAsiaTheme="minorHAnsi" w:hAnsi="PT Astra Serif"/>
        </w:rPr>
        <w:t xml:space="preserve">При неудовлетворительном санитарно-техническом состоянии систем централизованного </w:t>
      </w:r>
      <w:r w:rsidRPr="007D75D9">
        <w:rPr>
          <w:rFonts w:ascii="PT Astra Serif" w:hAnsi="PT Astra Serif"/>
        </w:rPr>
        <w:t>водоснабжения</w:t>
      </w:r>
      <w:r w:rsidRPr="007D75D9">
        <w:rPr>
          <w:rFonts w:ascii="PT Astra Serif" w:eastAsiaTheme="minorHAnsi" w:hAnsi="PT Astra Serif"/>
        </w:rPr>
        <w:t>, нарушении функционирования систем очистки питьевой воды, возникновении перебоев в обеззараживании питьевой воды на территории поселения существуют предпосылки для возникновения массовых инфекционных заболеваний среди населения.</w:t>
      </w:r>
    </w:p>
    <w:p w:rsidR="00AC670B" w:rsidRPr="007D75D9" w:rsidRDefault="00AC670B" w:rsidP="00CB749F">
      <w:pPr>
        <w:jc w:val="both"/>
        <w:rPr>
          <w:rFonts w:ascii="PT Astra Serif" w:eastAsiaTheme="minorHAnsi" w:hAnsi="PT Astra Serif"/>
        </w:rPr>
      </w:pPr>
      <w:r w:rsidRPr="007D75D9">
        <w:rPr>
          <w:rFonts w:ascii="PT Astra Serif" w:eastAsiaTheme="minorHAnsi" w:hAnsi="PT Astra Serif"/>
        </w:rPr>
        <w:t>Возможными источниками биолого-социальной чрезвычайной ситуации и потенциально неблагополучными в эпидемиологическом отношении рассматриваются следующие объекты экономики:</w:t>
      </w:r>
    </w:p>
    <w:p w:rsidR="00AC670B" w:rsidRPr="007D75D9" w:rsidRDefault="00AC670B" w:rsidP="00CB749F">
      <w:pPr>
        <w:jc w:val="both"/>
        <w:rPr>
          <w:rFonts w:ascii="PT Astra Serif" w:hAnsi="PT Astra Serif"/>
        </w:rPr>
      </w:pPr>
      <w:r w:rsidRPr="007D75D9">
        <w:rPr>
          <w:rFonts w:ascii="PT Astra Serif" w:hAnsi="PT Astra Serif"/>
        </w:rPr>
        <w:t xml:space="preserve">предприятия общественного питания – нарушение санитарно-эпидемиологического режима, выпуск недоброкачественной продукции; </w:t>
      </w:r>
    </w:p>
    <w:p w:rsidR="00AC670B" w:rsidRPr="007D75D9" w:rsidRDefault="00AC670B" w:rsidP="00CB749F">
      <w:pPr>
        <w:jc w:val="both"/>
        <w:rPr>
          <w:rFonts w:ascii="PT Astra Serif" w:hAnsi="PT Astra Serif"/>
        </w:rPr>
      </w:pPr>
      <w:r w:rsidRPr="007D75D9">
        <w:rPr>
          <w:rFonts w:ascii="PT Astra Serif" w:hAnsi="PT Astra Serif"/>
        </w:rPr>
        <w:lastRenderedPageBreak/>
        <w:t xml:space="preserve">нарушение санитарно-эпидемиологического режима, недостатки диагностики, занос инфекционных заболеваний, аэробная инфекция, вирусные гепатиты и дифтерия; </w:t>
      </w:r>
    </w:p>
    <w:p w:rsidR="00AC670B" w:rsidRPr="007D75D9" w:rsidRDefault="00AC670B" w:rsidP="00CB749F">
      <w:pPr>
        <w:jc w:val="both"/>
        <w:rPr>
          <w:rFonts w:ascii="PT Astra Serif" w:hAnsi="PT Astra Serif"/>
        </w:rPr>
      </w:pPr>
      <w:r w:rsidRPr="007D75D9">
        <w:rPr>
          <w:rFonts w:ascii="PT Astra Serif" w:hAnsi="PT Astra Serif"/>
        </w:rPr>
        <w:t xml:space="preserve">дошкольные образовательные учреждения и средние общеобразовательные школы нарушение санитарно-эпидемиологического режима. </w:t>
      </w:r>
      <w:bookmarkEnd w:id="196"/>
    </w:p>
    <w:p w:rsidR="00AC670B" w:rsidRPr="007D75D9" w:rsidRDefault="00AC670B" w:rsidP="00CB749F">
      <w:pPr>
        <w:jc w:val="both"/>
        <w:rPr>
          <w:rFonts w:ascii="PT Astra Serif" w:eastAsiaTheme="minorHAnsi" w:hAnsi="PT Astra Serif"/>
        </w:rPr>
      </w:pPr>
      <w:r w:rsidRPr="007D75D9">
        <w:rPr>
          <w:rFonts w:ascii="PT Astra Serif" w:eastAsiaTheme="minorHAnsi" w:hAnsi="PT Astra Serif"/>
        </w:rPr>
        <w:t xml:space="preserve">Наибольшую опасность из группы биолого-социальных ЧС представляют болезни диких животных (бешенство). Бешенство – острая вирусная болезнь животных и человека, характеризующаяся признаками </w:t>
      </w:r>
      <w:proofErr w:type="spellStart"/>
      <w:r w:rsidRPr="007D75D9">
        <w:rPr>
          <w:rFonts w:ascii="PT Astra Serif" w:eastAsiaTheme="minorHAnsi" w:hAnsi="PT Astra Serif"/>
        </w:rPr>
        <w:t>полиоэнцефаломиелита</w:t>
      </w:r>
      <w:proofErr w:type="spellEnd"/>
      <w:r w:rsidRPr="007D75D9">
        <w:rPr>
          <w:rFonts w:ascii="PT Astra Serif" w:eastAsiaTheme="minorHAnsi" w:hAnsi="PT Astra Serif"/>
        </w:rPr>
        <w:t xml:space="preserve"> и абсолютной летальностью.</w:t>
      </w:r>
    </w:p>
    <w:p w:rsidR="00AC670B" w:rsidRPr="007D75D9" w:rsidRDefault="00AC670B" w:rsidP="00CB749F">
      <w:pPr>
        <w:jc w:val="both"/>
        <w:rPr>
          <w:rFonts w:ascii="PT Astra Serif" w:eastAsiaTheme="minorHAnsi" w:hAnsi="PT Astra Serif"/>
        </w:rPr>
      </w:pPr>
      <w:r w:rsidRPr="007D75D9">
        <w:rPr>
          <w:rFonts w:ascii="PT Astra Serif" w:eastAsiaTheme="minorHAnsi" w:hAnsi="PT Astra Serif"/>
        </w:rPr>
        <w:t xml:space="preserve">Мероприятия по профилактике бешенства животных и человека, мероприятия при заболевании животных бешенством, противоэпидемические мероприятия следует проводить в соответствии с санитарными правилами СанПиН 3.3686-21 «Санитарно-эпидемиологические требования по профилактике инфекционных болезней». В случае вспышки инфекции биологические отходы, зараженные или контаминированные возбудителями бешенства, сжигают на месте, а также в </w:t>
      </w:r>
      <w:proofErr w:type="spellStart"/>
      <w:r w:rsidRPr="007D75D9">
        <w:rPr>
          <w:rFonts w:ascii="PT Astra Serif" w:eastAsiaTheme="minorHAnsi" w:hAnsi="PT Astra Serif"/>
        </w:rPr>
        <w:t>трупосжигательных</w:t>
      </w:r>
      <w:proofErr w:type="spellEnd"/>
      <w:r w:rsidRPr="007D75D9">
        <w:rPr>
          <w:rFonts w:ascii="PT Astra Serif" w:eastAsiaTheme="minorHAnsi" w:hAnsi="PT Astra Serif"/>
        </w:rPr>
        <w:t xml:space="preserve"> печах или на специально отведенных площадках.</w:t>
      </w:r>
    </w:p>
    <w:p w:rsidR="00AC670B" w:rsidRPr="007D75D9" w:rsidRDefault="00AC670B" w:rsidP="00CB749F">
      <w:pPr>
        <w:jc w:val="both"/>
        <w:rPr>
          <w:rFonts w:ascii="PT Astra Serif" w:hAnsi="PT Astra Serif"/>
        </w:rPr>
      </w:pPr>
      <w:bookmarkStart w:id="197" w:name="_Toc515025713"/>
      <w:bookmarkStart w:id="198" w:name="_Toc515875232"/>
      <w:bookmarkStart w:id="199" w:name="_Toc518481640"/>
      <w:bookmarkStart w:id="200" w:name="_Toc520277897"/>
      <w:bookmarkStart w:id="201" w:name="_Toc16761369"/>
      <w:bookmarkStart w:id="202" w:name="_Toc183695762"/>
      <w:r w:rsidRPr="007D75D9">
        <w:rPr>
          <w:rFonts w:ascii="PT Astra Serif" w:hAnsi="PT Astra Serif"/>
        </w:rPr>
        <w:t>6.4. Перечень мероприятий по обеспечению пожарной безопасности</w:t>
      </w:r>
      <w:bookmarkEnd w:id="197"/>
      <w:bookmarkEnd w:id="198"/>
      <w:bookmarkEnd w:id="199"/>
      <w:bookmarkEnd w:id="200"/>
      <w:bookmarkEnd w:id="201"/>
      <w:bookmarkEnd w:id="202"/>
    </w:p>
    <w:p w:rsidR="00AC670B" w:rsidRPr="007D75D9" w:rsidRDefault="00AC670B" w:rsidP="00CB749F">
      <w:pPr>
        <w:jc w:val="both"/>
        <w:rPr>
          <w:rFonts w:ascii="PT Astra Serif" w:hAnsi="PT Astra Serif"/>
        </w:rPr>
      </w:pPr>
      <w:r w:rsidRPr="007D75D9">
        <w:rPr>
          <w:rFonts w:ascii="PT Astra Serif" w:hAnsi="PT Astra Serif"/>
        </w:rPr>
        <w:t xml:space="preserve">С 1 мая 2009 г. вступил в силу ФЗ-123 от 22.07.2008 г. «Технический регламент о требованиях пожарной безопасности», в соответствии с которым дислокация подразделений пожарной охраны на территориях поселений определяется исходя из условия, что время прибытия первого подразделения к месту вызова в сельских поселениях не должно превышать 20 минут. </w:t>
      </w:r>
    </w:p>
    <w:p w:rsidR="00AC670B" w:rsidRPr="007D75D9" w:rsidRDefault="00AC670B" w:rsidP="00CB749F">
      <w:pPr>
        <w:jc w:val="both"/>
        <w:rPr>
          <w:rFonts w:ascii="PT Astra Serif" w:hAnsi="PT Astra Serif"/>
        </w:rPr>
      </w:pPr>
      <w:r w:rsidRPr="007D75D9">
        <w:rPr>
          <w:rFonts w:ascii="PT Astra Serif" w:hAnsi="PT Astra Serif"/>
        </w:rPr>
        <w:t>Сведения о соблюдении норматива по прибытию первого пожарного расчета к месту пожара проектируемой территории</w:t>
      </w:r>
    </w:p>
    <w:p w:rsidR="00AC670B" w:rsidRPr="007D75D9" w:rsidRDefault="00AC670B" w:rsidP="00AC670B">
      <w:pPr>
        <w:rPr>
          <w:rFonts w:ascii="PT Astra Serif" w:hAnsi="PT Astra Serif"/>
        </w:rPr>
      </w:pPr>
      <w:r w:rsidRPr="007D75D9">
        <w:rPr>
          <w:rFonts w:ascii="PT Astra Serif" w:hAnsi="PT Astra Serif"/>
        </w:rPr>
        <w:t>Таблица 6.4</w:t>
      </w:r>
    </w:p>
    <w:p w:rsidR="00AC670B" w:rsidRPr="007D75D9" w:rsidRDefault="00AC670B" w:rsidP="00AC670B">
      <w:pPr>
        <w:rPr>
          <w:rFonts w:ascii="PT Astra Serif" w:hAnsi="PT Astra Serif"/>
        </w:rPr>
      </w:pPr>
      <w:r w:rsidRPr="007D75D9">
        <w:rPr>
          <w:rFonts w:ascii="PT Astra Serif" w:hAnsi="PT Astra Serif"/>
        </w:rPr>
        <w:t>Расчётное время прибытия первого подразделения пожарной охраны к месту вызова</w:t>
      </w:r>
    </w:p>
    <w:tbl>
      <w:tblPr>
        <w:tblpPr w:leftFromText="180" w:rightFromText="180" w:vertAnchor="text" w:horzAnchor="margin" w:tblpY="16"/>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2"/>
        <w:gridCol w:w="2143"/>
        <w:gridCol w:w="1983"/>
        <w:gridCol w:w="1904"/>
        <w:gridCol w:w="1885"/>
      </w:tblGrid>
      <w:tr w:rsidR="00AC670B" w:rsidRPr="007D75D9" w:rsidTr="00AC670B">
        <w:trPr>
          <w:tblHeader/>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Наименование населенного пункта</w:t>
            </w:r>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Статус населенного пункта, нормативное время прибытия,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Ближайшая ПЧ и место ее дислокации</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Расстояние до наиболее удаленного объекта, км</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*Расчетное время прибытия,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 xml:space="preserve">деревня Большая </w:t>
            </w:r>
            <w:proofErr w:type="spellStart"/>
            <w:r w:rsidRPr="007D75D9">
              <w:rPr>
                <w:rFonts w:ascii="PT Astra Serif" w:hAnsi="PT Astra Serif"/>
              </w:rPr>
              <w:t>Кожуховка</w:t>
            </w:r>
            <w:proofErr w:type="spellEnd"/>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5,9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10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 xml:space="preserve">деревня Гора </w:t>
            </w:r>
            <w:proofErr w:type="spellStart"/>
            <w:r w:rsidRPr="007D75D9">
              <w:rPr>
                <w:rFonts w:ascii="PT Astra Serif" w:hAnsi="PT Astra Serif"/>
              </w:rPr>
              <w:t>Услань</w:t>
            </w:r>
            <w:proofErr w:type="spellEnd"/>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5,5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9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 xml:space="preserve">деревня </w:t>
            </w:r>
            <w:proofErr w:type="spellStart"/>
            <w:r w:rsidRPr="007D75D9">
              <w:rPr>
                <w:rFonts w:ascii="PT Astra Serif" w:hAnsi="PT Astra Serif"/>
              </w:rPr>
              <w:t>Городна</w:t>
            </w:r>
            <w:proofErr w:type="spellEnd"/>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9,9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16 мин</w:t>
            </w:r>
          </w:p>
        </w:tc>
      </w:tr>
      <w:tr w:rsidR="00AC670B" w:rsidRPr="007D75D9" w:rsidTr="00AC670B">
        <w:trPr>
          <w:trHeight w:val="588"/>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 xml:space="preserve">деревня </w:t>
            </w:r>
            <w:proofErr w:type="spellStart"/>
            <w:r w:rsidRPr="007D75D9">
              <w:rPr>
                <w:rFonts w:ascii="PT Astra Serif" w:hAnsi="PT Astra Serif"/>
              </w:rPr>
              <w:t>Деминка</w:t>
            </w:r>
            <w:proofErr w:type="spellEnd"/>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14,2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19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поселок Дома Промкомбината</w:t>
            </w:r>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13,8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17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поселок Залесный</w:t>
            </w:r>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11,9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14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 xml:space="preserve">поселок </w:t>
            </w:r>
            <w:proofErr w:type="spellStart"/>
            <w:r w:rsidRPr="007D75D9">
              <w:rPr>
                <w:rFonts w:ascii="PT Astra Serif" w:hAnsi="PT Astra Serif"/>
              </w:rPr>
              <w:t>Казначеевский</w:t>
            </w:r>
            <w:proofErr w:type="spellEnd"/>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10,9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12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деревня Косое</w:t>
            </w:r>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 xml:space="preserve">Пожарная Часть </w:t>
            </w:r>
            <w:r w:rsidRPr="007D75D9">
              <w:rPr>
                <w:rFonts w:ascii="PT Astra Serif" w:hAnsi="PT Astra Serif"/>
              </w:rPr>
              <w:lastRenderedPageBreak/>
              <w:t>№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lastRenderedPageBreak/>
              <w:t>8,3 км -</w:t>
            </w:r>
            <w:r w:rsidRPr="007D75D9">
              <w:rPr>
                <w:rFonts w:ascii="PT Astra Serif" w:hAnsi="PT Astra Serif"/>
              </w:rPr>
              <w:lastRenderedPageBreak/>
              <w:t>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lastRenderedPageBreak/>
              <w:t>19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lastRenderedPageBreak/>
              <w:t xml:space="preserve">село </w:t>
            </w:r>
            <w:proofErr w:type="spellStart"/>
            <w:r w:rsidRPr="007D75D9">
              <w:rPr>
                <w:rFonts w:ascii="PT Astra Serif" w:hAnsi="PT Astra Serif"/>
              </w:rPr>
              <w:t>Ломинцево</w:t>
            </w:r>
            <w:proofErr w:type="spellEnd"/>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5,2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8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 xml:space="preserve">поселок </w:t>
            </w:r>
            <w:proofErr w:type="spellStart"/>
            <w:r w:rsidRPr="007D75D9">
              <w:rPr>
                <w:rFonts w:ascii="PT Astra Serif" w:hAnsi="PT Astra Serif"/>
              </w:rPr>
              <w:t>Ломинцевский</w:t>
            </w:r>
            <w:proofErr w:type="spellEnd"/>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0,5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2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поселок Маевка</w:t>
            </w:r>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3,3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11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 xml:space="preserve">деревня Малая </w:t>
            </w:r>
            <w:proofErr w:type="spellStart"/>
            <w:r w:rsidRPr="007D75D9">
              <w:rPr>
                <w:rFonts w:ascii="PT Astra Serif" w:hAnsi="PT Astra Serif"/>
              </w:rPr>
              <w:t>Кожуховка</w:t>
            </w:r>
            <w:proofErr w:type="spellEnd"/>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6,2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8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поселок Мостовской</w:t>
            </w:r>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8,2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10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 xml:space="preserve">село </w:t>
            </w:r>
            <w:proofErr w:type="spellStart"/>
            <w:r w:rsidRPr="007D75D9">
              <w:rPr>
                <w:rFonts w:ascii="PT Astra Serif" w:hAnsi="PT Astra Serif"/>
              </w:rPr>
              <w:t>Мясоедово</w:t>
            </w:r>
            <w:proofErr w:type="spellEnd"/>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11,8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13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поселок Октябрьский</w:t>
            </w:r>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1,96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4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 xml:space="preserve">деревня </w:t>
            </w:r>
            <w:proofErr w:type="spellStart"/>
            <w:r w:rsidRPr="007D75D9">
              <w:rPr>
                <w:rFonts w:ascii="PT Astra Serif" w:hAnsi="PT Astra Serif"/>
              </w:rPr>
              <w:t>Панарино</w:t>
            </w:r>
            <w:proofErr w:type="spellEnd"/>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5,5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9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 xml:space="preserve">деревня </w:t>
            </w:r>
            <w:proofErr w:type="spellStart"/>
            <w:r w:rsidRPr="007D75D9">
              <w:rPr>
                <w:rFonts w:ascii="PT Astra Serif" w:hAnsi="PT Astra Serif"/>
              </w:rPr>
              <w:t>Подиваньково</w:t>
            </w:r>
            <w:proofErr w:type="spellEnd"/>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14,4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19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поселок Рудный</w:t>
            </w:r>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7,9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10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деревня Смирное</w:t>
            </w:r>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7,9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14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 xml:space="preserve">деревня </w:t>
            </w:r>
            <w:proofErr w:type="spellStart"/>
            <w:r w:rsidRPr="007D75D9">
              <w:rPr>
                <w:rFonts w:ascii="PT Astra Serif" w:hAnsi="PT Astra Serif"/>
              </w:rPr>
              <w:t>Соломасово</w:t>
            </w:r>
            <w:proofErr w:type="spellEnd"/>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7,5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12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поселок Социалистический</w:t>
            </w:r>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4,9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8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село Старая Колпна</w:t>
            </w:r>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14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15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 xml:space="preserve">деревня </w:t>
            </w:r>
            <w:proofErr w:type="spellStart"/>
            <w:r w:rsidRPr="007D75D9">
              <w:rPr>
                <w:rFonts w:ascii="PT Astra Serif" w:hAnsi="PT Astra Serif"/>
              </w:rPr>
              <w:t>Усть</w:t>
            </w:r>
            <w:proofErr w:type="spellEnd"/>
            <w:r w:rsidRPr="007D75D9">
              <w:rPr>
                <w:rFonts w:ascii="PT Astra Serif" w:hAnsi="PT Astra Serif"/>
              </w:rPr>
              <w:t>-Колпна</w:t>
            </w:r>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1,12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3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поселок Шахты-20</w:t>
            </w:r>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11,6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13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lastRenderedPageBreak/>
              <w:t>поселок Шахты-21</w:t>
            </w:r>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11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13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поселок Шахты-22</w:t>
            </w:r>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3,1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6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поселок Шахты-24</w:t>
            </w:r>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4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6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поселок Шахты-25</w:t>
            </w:r>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4,9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7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 xml:space="preserve">деревня </w:t>
            </w:r>
            <w:proofErr w:type="spellStart"/>
            <w:r w:rsidRPr="007D75D9">
              <w:rPr>
                <w:rFonts w:ascii="PT Astra Serif" w:hAnsi="PT Astra Serif"/>
              </w:rPr>
              <w:t>Шевелевка</w:t>
            </w:r>
            <w:proofErr w:type="spellEnd"/>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13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16 мин</w:t>
            </w:r>
          </w:p>
        </w:tc>
      </w:tr>
      <w:tr w:rsidR="00AC670B" w:rsidRPr="007D75D9" w:rsidTr="00AC670B">
        <w:trPr>
          <w:trHeight w:val="470"/>
        </w:trPr>
        <w:tc>
          <w:tcPr>
            <w:tcW w:w="109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деревня Щекино</w:t>
            </w:r>
          </w:p>
        </w:tc>
        <w:tc>
          <w:tcPr>
            <w:tcW w:w="1057"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сельский 20 мин</w:t>
            </w:r>
          </w:p>
        </w:tc>
        <w:tc>
          <w:tcPr>
            <w:tcW w:w="978"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Пожарная Часть № 40</w:t>
            </w:r>
          </w:p>
        </w:tc>
        <w:tc>
          <w:tcPr>
            <w:tcW w:w="939"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13 км -ближайший путь</w:t>
            </w:r>
          </w:p>
        </w:tc>
        <w:tc>
          <w:tcPr>
            <w:tcW w:w="93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16 мин</w:t>
            </w:r>
          </w:p>
        </w:tc>
      </w:tr>
    </w:tbl>
    <w:p w:rsidR="00AC670B" w:rsidRPr="007D75D9" w:rsidRDefault="00AC670B" w:rsidP="00AC670B">
      <w:pPr>
        <w:rPr>
          <w:rFonts w:ascii="PT Astra Serif" w:eastAsiaTheme="minorHAnsi" w:hAnsi="PT Astra Serif"/>
        </w:rPr>
      </w:pPr>
    </w:p>
    <w:p w:rsidR="00AC670B" w:rsidRPr="007D75D9" w:rsidRDefault="00AC670B" w:rsidP="00CB749F">
      <w:pPr>
        <w:jc w:val="both"/>
        <w:rPr>
          <w:rFonts w:ascii="PT Astra Serif" w:hAnsi="PT Astra Serif"/>
        </w:rPr>
      </w:pPr>
      <w:r w:rsidRPr="007D75D9">
        <w:rPr>
          <w:rFonts w:ascii="PT Astra Serif" w:eastAsiaTheme="minorHAnsi" w:hAnsi="PT Astra Serif"/>
        </w:rPr>
        <w:t>Следует предусмотреть просветительную работу с населением, прокладку просек и противопожарных р</w:t>
      </w:r>
      <w:r w:rsidRPr="007D75D9">
        <w:rPr>
          <w:rFonts w:ascii="PT Astra Serif" w:hAnsi="PT Astra Serif"/>
        </w:rPr>
        <w:t>азрывов, устройство противопожарных траншей и др. Успех борьбы с лесными пожарами во многом зависит от их своевременного обнаружения и быстрого принятия мер по их ограничению и ликвидации.</w:t>
      </w:r>
    </w:p>
    <w:p w:rsidR="00AC670B" w:rsidRPr="007D75D9" w:rsidRDefault="00AC670B" w:rsidP="00CB749F">
      <w:pPr>
        <w:jc w:val="both"/>
        <w:rPr>
          <w:rFonts w:ascii="PT Astra Serif" w:hAnsi="PT Astra Serif"/>
        </w:rPr>
      </w:pPr>
    </w:p>
    <w:p w:rsidR="00AC670B" w:rsidRPr="007D75D9" w:rsidRDefault="00AC670B" w:rsidP="00CB749F">
      <w:pPr>
        <w:jc w:val="both"/>
        <w:rPr>
          <w:rFonts w:ascii="PT Astra Serif" w:hAnsi="PT Astra Serif"/>
        </w:rPr>
      </w:pPr>
      <w:r w:rsidRPr="007D75D9">
        <w:rPr>
          <w:rFonts w:ascii="PT Astra Serif" w:hAnsi="PT Astra Serif"/>
        </w:rPr>
        <w:t xml:space="preserve">Основными функциями системы обеспечения пожарной безопасности являются: </w:t>
      </w:r>
    </w:p>
    <w:p w:rsidR="00AC670B" w:rsidRPr="007D75D9" w:rsidRDefault="00AC670B" w:rsidP="00CB749F">
      <w:pPr>
        <w:jc w:val="both"/>
        <w:rPr>
          <w:rFonts w:ascii="PT Astra Serif" w:hAnsi="PT Astra Serif"/>
        </w:rPr>
      </w:pPr>
      <w:r w:rsidRPr="007D75D9">
        <w:rPr>
          <w:rFonts w:ascii="PT Astra Serif" w:hAnsi="PT Astra Serif"/>
        </w:rPr>
        <w:t xml:space="preserve">нормативное правовое регулирование и осуществление государственных мер в области пожарной безопасности; </w:t>
      </w:r>
    </w:p>
    <w:p w:rsidR="00AC670B" w:rsidRPr="007D75D9" w:rsidRDefault="00AC670B" w:rsidP="00CB749F">
      <w:pPr>
        <w:jc w:val="both"/>
        <w:rPr>
          <w:rFonts w:ascii="PT Astra Serif" w:hAnsi="PT Astra Serif"/>
        </w:rPr>
      </w:pPr>
      <w:r w:rsidRPr="007D75D9">
        <w:rPr>
          <w:rFonts w:ascii="PT Astra Serif" w:hAnsi="PT Astra Serif"/>
        </w:rPr>
        <w:t xml:space="preserve">создание пожарной охраны и организация ее деятельности; </w:t>
      </w:r>
    </w:p>
    <w:p w:rsidR="00AC670B" w:rsidRPr="007D75D9" w:rsidRDefault="00AC670B" w:rsidP="00CB749F">
      <w:pPr>
        <w:jc w:val="both"/>
        <w:rPr>
          <w:rFonts w:ascii="PT Astra Serif" w:hAnsi="PT Astra Serif"/>
        </w:rPr>
      </w:pPr>
      <w:r w:rsidRPr="007D75D9">
        <w:rPr>
          <w:rFonts w:ascii="PT Astra Serif" w:hAnsi="PT Astra Serif"/>
        </w:rPr>
        <w:t xml:space="preserve">разработка и осуществление мер пожарной безопасности; </w:t>
      </w:r>
    </w:p>
    <w:p w:rsidR="00AC670B" w:rsidRPr="007D75D9" w:rsidRDefault="00AC670B" w:rsidP="00CB749F">
      <w:pPr>
        <w:jc w:val="both"/>
        <w:rPr>
          <w:rFonts w:ascii="PT Astra Serif" w:hAnsi="PT Astra Serif"/>
        </w:rPr>
      </w:pPr>
      <w:r w:rsidRPr="007D75D9">
        <w:rPr>
          <w:rFonts w:ascii="PT Astra Serif" w:hAnsi="PT Astra Serif"/>
        </w:rPr>
        <w:t xml:space="preserve">реализация прав, обязанностей и ответственности в области пожарной безопасности; </w:t>
      </w:r>
    </w:p>
    <w:p w:rsidR="00AC670B" w:rsidRPr="007D75D9" w:rsidRDefault="00AC670B" w:rsidP="00CB749F">
      <w:pPr>
        <w:jc w:val="both"/>
        <w:rPr>
          <w:rFonts w:ascii="PT Astra Serif" w:hAnsi="PT Astra Serif"/>
        </w:rPr>
      </w:pPr>
      <w:r w:rsidRPr="007D75D9">
        <w:rPr>
          <w:rFonts w:ascii="PT Astra Serif" w:hAnsi="PT Astra Serif"/>
        </w:rPr>
        <w:t xml:space="preserve">проведение противопожарной пропаганды и обучение населения мерам пожарной безопасности; </w:t>
      </w:r>
    </w:p>
    <w:p w:rsidR="00AC670B" w:rsidRPr="007D75D9" w:rsidRDefault="00AC670B" w:rsidP="00CB749F">
      <w:pPr>
        <w:jc w:val="both"/>
        <w:rPr>
          <w:rFonts w:ascii="PT Astra Serif" w:hAnsi="PT Astra Serif"/>
        </w:rPr>
      </w:pPr>
      <w:r w:rsidRPr="007D75D9">
        <w:rPr>
          <w:rFonts w:ascii="PT Astra Serif" w:hAnsi="PT Astra Serif"/>
        </w:rPr>
        <w:t xml:space="preserve">содействие деятельности добровольных пожарных, привлечение населения к обеспечению пожарной безопасности; </w:t>
      </w:r>
    </w:p>
    <w:p w:rsidR="00AC670B" w:rsidRPr="007D75D9" w:rsidRDefault="00AC670B" w:rsidP="00CB749F">
      <w:pPr>
        <w:jc w:val="both"/>
        <w:rPr>
          <w:rFonts w:ascii="PT Astra Serif" w:hAnsi="PT Astra Serif"/>
        </w:rPr>
      </w:pPr>
      <w:r w:rsidRPr="007D75D9">
        <w:rPr>
          <w:rFonts w:ascii="PT Astra Serif" w:hAnsi="PT Astra Serif"/>
        </w:rPr>
        <w:t xml:space="preserve">научно-техническое обеспечение пожарной безопасности; </w:t>
      </w:r>
    </w:p>
    <w:p w:rsidR="00AC670B" w:rsidRPr="007D75D9" w:rsidRDefault="00AC670B" w:rsidP="00CB749F">
      <w:pPr>
        <w:jc w:val="both"/>
        <w:rPr>
          <w:rFonts w:ascii="PT Astra Serif" w:hAnsi="PT Astra Serif"/>
        </w:rPr>
      </w:pPr>
      <w:r w:rsidRPr="007D75D9">
        <w:rPr>
          <w:rFonts w:ascii="PT Astra Serif" w:hAnsi="PT Astra Serif"/>
        </w:rPr>
        <w:t xml:space="preserve">информационное обеспечение в области пожарной безопасности; </w:t>
      </w:r>
    </w:p>
    <w:p w:rsidR="00AC670B" w:rsidRPr="007D75D9" w:rsidRDefault="00AC670B" w:rsidP="00CB749F">
      <w:pPr>
        <w:jc w:val="both"/>
        <w:rPr>
          <w:rFonts w:ascii="PT Astra Serif" w:hAnsi="PT Astra Serif"/>
        </w:rPr>
      </w:pPr>
      <w:r w:rsidRPr="007D75D9">
        <w:rPr>
          <w:rFonts w:ascii="PT Astra Serif" w:hAnsi="PT Astra Serif"/>
        </w:rPr>
        <w:t xml:space="preserve">осуществление государственного пожарного надзора и других контрольных функций по обеспечению пожарной безопасности; </w:t>
      </w:r>
    </w:p>
    <w:p w:rsidR="00AC670B" w:rsidRPr="007D75D9" w:rsidRDefault="00AC670B" w:rsidP="00CB749F">
      <w:pPr>
        <w:jc w:val="both"/>
        <w:rPr>
          <w:rFonts w:ascii="PT Astra Serif" w:hAnsi="PT Astra Serif"/>
        </w:rPr>
      </w:pPr>
      <w:r w:rsidRPr="007D75D9">
        <w:rPr>
          <w:rFonts w:ascii="PT Astra Serif" w:hAnsi="PT Astra Serif"/>
        </w:rPr>
        <w:t xml:space="preserve">производство пожарно-технической продукции; </w:t>
      </w:r>
    </w:p>
    <w:p w:rsidR="00AC670B" w:rsidRPr="007D75D9" w:rsidRDefault="00AC670B" w:rsidP="00CB749F">
      <w:pPr>
        <w:jc w:val="both"/>
        <w:rPr>
          <w:rFonts w:ascii="PT Astra Serif" w:hAnsi="PT Astra Serif"/>
        </w:rPr>
      </w:pPr>
      <w:r w:rsidRPr="007D75D9">
        <w:rPr>
          <w:rFonts w:ascii="PT Astra Serif" w:hAnsi="PT Astra Serif"/>
        </w:rPr>
        <w:t xml:space="preserve">выполнение работ и оказание услуг в области пожарной безопасности; </w:t>
      </w:r>
    </w:p>
    <w:p w:rsidR="00AC670B" w:rsidRPr="007D75D9" w:rsidRDefault="00AC670B" w:rsidP="00CB749F">
      <w:pPr>
        <w:jc w:val="both"/>
        <w:rPr>
          <w:rFonts w:ascii="PT Astra Serif" w:hAnsi="PT Astra Serif"/>
        </w:rPr>
      </w:pPr>
      <w:r w:rsidRPr="007D75D9">
        <w:rPr>
          <w:rFonts w:ascii="PT Astra Serif" w:hAnsi="PT Astra Serif"/>
        </w:rPr>
        <w:t xml:space="preserve">лицензирование деятельности в области пожарной безопасности и подтверждение соответствия продукции и услуг в области пожарной безопасности; </w:t>
      </w:r>
    </w:p>
    <w:p w:rsidR="00AC670B" w:rsidRPr="007D75D9" w:rsidRDefault="00AC670B" w:rsidP="00CB749F">
      <w:pPr>
        <w:jc w:val="both"/>
        <w:rPr>
          <w:rFonts w:ascii="PT Astra Serif" w:hAnsi="PT Astra Serif"/>
        </w:rPr>
      </w:pPr>
      <w:r w:rsidRPr="007D75D9">
        <w:rPr>
          <w:rFonts w:ascii="PT Astra Serif" w:hAnsi="PT Astra Serif"/>
        </w:rPr>
        <w:t xml:space="preserve">тушение пожаров и проведение аварийно-спасательных работ; </w:t>
      </w:r>
    </w:p>
    <w:p w:rsidR="00AC670B" w:rsidRPr="007D75D9" w:rsidRDefault="00AC670B" w:rsidP="00CB749F">
      <w:pPr>
        <w:jc w:val="both"/>
        <w:rPr>
          <w:rFonts w:ascii="PT Astra Serif" w:hAnsi="PT Astra Serif"/>
        </w:rPr>
      </w:pPr>
      <w:r w:rsidRPr="007D75D9">
        <w:rPr>
          <w:rFonts w:ascii="PT Astra Serif" w:hAnsi="PT Astra Serif"/>
        </w:rPr>
        <w:t xml:space="preserve">учет пожаров и их последствий; </w:t>
      </w:r>
    </w:p>
    <w:p w:rsidR="00AC670B" w:rsidRPr="007D75D9" w:rsidRDefault="00AC670B" w:rsidP="00CB749F">
      <w:pPr>
        <w:jc w:val="both"/>
        <w:rPr>
          <w:rFonts w:ascii="PT Astra Serif" w:hAnsi="PT Astra Serif"/>
        </w:rPr>
      </w:pPr>
      <w:r w:rsidRPr="007D75D9">
        <w:rPr>
          <w:rFonts w:ascii="PT Astra Serif" w:hAnsi="PT Astra Serif"/>
        </w:rPr>
        <w:t>установление особого противопожарного режима.</w:t>
      </w:r>
    </w:p>
    <w:p w:rsidR="00AC670B" w:rsidRPr="007D75D9" w:rsidRDefault="00AC670B" w:rsidP="00CB749F">
      <w:pPr>
        <w:jc w:val="both"/>
        <w:rPr>
          <w:rFonts w:ascii="PT Astra Serif" w:hAnsi="PT Astra Serif"/>
        </w:rPr>
      </w:pPr>
      <w:r w:rsidRPr="007D75D9">
        <w:rPr>
          <w:rFonts w:ascii="PT Astra Serif" w:hAnsi="PT Astra Serif"/>
        </w:rPr>
        <w:t>Для выполнения этих функций система обеспечения пожарной безопасности состоит из нескольких элементов:</w:t>
      </w:r>
    </w:p>
    <w:p w:rsidR="00AC670B" w:rsidRPr="007D75D9" w:rsidRDefault="00AC670B" w:rsidP="00CB749F">
      <w:pPr>
        <w:jc w:val="both"/>
        <w:rPr>
          <w:rFonts w:ascii="PT Astra Serif" w:hAnsi="PT Astra Serif"/>
        </w:rPr>
      </w:pPr>
      <w:r w:rsidRPr="007D75D9">
        <w:rPr>
          <w:rFonts w:ascii="PT Astra Serif" w:hAnsi="PT Astra Serif"/>
        </w:rPr>
        <w:t>органы государственной власти;</w:t>
      </w:r>
    </w:p>
    <w:p w:rsidR="00AC670B" w:rsidRPr="007D75D9" w:rsidRDefault="00AC670B" w:rsidP="00CB749F">
      <w:pPr>
        <w:jc w:val="both"/>
        <w:rPr>
          <w:rFonts w:ascii="PT Astra Serif" w:hAnsi="PT Astra Serif"/>
        </w:rPr>
      </w:pPr>
      <w:r w:rsidRPr="007D75D9">
        <w:rPr>
          <w:rFonts w:ascii="PT Astra Serif" w:hAnsi="PT Astra Serif"/>
        </w:rPr>
        <w:t>органы местного самоуправления;</w:t>
      </w:r>
    </w:p>
    <w:p w:rsidR="00AC670B" w:rsidRPr="007D75D9" w:rsidRDefault="00AC670B" w:rsidP="00CB749F">
      <w:pPr>
        <w:jc w:val="both"/>
        <w:rPr>
          <w:rFonts w:ascii="PT Astra Serif" w:hAnsi="PT Astra Serif"/>
        </w:rPr>
      </w:pPr>
      <w:r w:rsidRPr="007D75D9">
        <w:rPr>
          <w:rFonts w:ascii="PT Astra Serif" w:hAnsi="PT Astra Serif"/>
        </w:rPr>
        <w:lastRenderedPageBreak/>
        <w:t xml:space="preserve">организации, граждане, принимающие участие в обеспечении пожарной безопасности в соответствии с законодательством Российской Федерации. </w:t>
      </w:r>
    </w:p>
    <w:p w:rsidR="00AC670B" w:rsidRPr="007D75D9" w:rsidRDefault="00AC670B" w:rsidP="00CB749F">
      <w:pPr>
        <w:jc w:val="both"/>
        <w:rPr>
          <w:rFonts w:ascii="PT Astra Serif" w:hAnsi="PT Astra Serif"/>
        </w:rPr>
      </w:pPr>
      <w:r w:rsidRPr="007D75D9">
        <w:rPr>
          <w:rFonts w:ascii="PT Astra Serif" w:hAnsi="PT Astra Serif"/>
        </w:rPr>
        <w:t>Достижение заданного уровня пожарной безопасности достигается комплексом организ</w:t>
      </w:r>
      <w:bookmarkStart w:id="203" w:name="_Toc16761370"/>
      <w:r w:rsidRPr="007D75D9">
        <w:rPr>
          <w:rFonts w:ascii="PT Astra Serif" w:hAnsi="PT Astra Serif"/>
        </w:rPr>
        <w:t>ационных и технических решений.</w:t>
      </w:r>
    </w:p>
    <w:p w:rsidR="00AC670B" w:rsidRPr="007D75D9" w:rsidRDefault="00AC670B" w:rsidP="00CB749F">
      <w:pPr>
        <w:jc w:val="both"/>
        <w:rPr>
          <w:rFonts w:ascii="PT Astra Serif" w:hAnsi="PT Astra Serif"/>
        </w:rPr>
      </w:pPr>
      <w:bookmarkStart w:id="204" w:name="_Toc19087069"/>
      <w:bookmarkStart w:id="205" w:name="_Toc22734781"/>
      <w:bookmarkStart w:id="206" w:name="_Toc47002404"/>
      <w:bookmarkStart w:id="207" w:name="_Toc59436779"/>
      <w:bookmarkStart w:id="208" w:name="_Toc69291331"/>
      <w:bookmarkStart w:id="209" w:name="_Toc69715702"/>
      <w:bookmarkStart w:id="210" w:name="_Toc75182303"/>
      <w:bookmarkStart w:id="211" w:name="_Toc91064774"/>
      <w:bookmarkStart w:id="212" w:name="_Toc91250087"/>
      <w:bookmarkStart w:id="213" w:name="_Toc109296109"/>
      <w:bookmarkStart w:id="214" w:name="_Toc113345950"/>
      <w:bookmarkStart w:id="215" w:name="_Toc117845254"/>
      <w:bookmarkStart w:id="216" w:name="_Toc183695763"/>
      <w:r w:rsidRPr="007D75D9">
        <w:rPr>
          <w:rFonts w:ascii="PT Astra Serif" w:hAnsi="PT Astra Serif"/>
        </w:rPr>
        <w:t xml:space="preserve">Состояние системы обеспечения пожарной безопасности на территории </w:t>
      </w:r>
      <w:bookmarkEnd w:id="204"/>
      <w:bookmarkEnd w:id="205"/>
      <w:bookmarkEnd w:id="206"/>
      <w:bookmarkEnd w:id="207"/>
      <w:bookmarkEnd w:id="208"/>
      <w:bookmarkEnd w:id="209"/>
      <w:bookmarkEnd w:id="210"/>
      <w:bookmarkEnd w:id="211"/>
      <w:bookmarkEnd w:id="212"/>
      <w:bookmarkEnd w:id="213"/>
      <w:bookmarkEnd w:id="214"/>
      <w:bookmarkEnd w:id="215"/>
      <w:r w:rsidRPr="007D75D9">
        <w:rPr>
          <w:rFonts w:ascii="PT Astra Serif" w:hAnsi="PT Astra Serif"/>
        </w:rPr>
        <w:t>МО Ломинцевское</w:t>
      </w:r>
      <w:bookmarkEnd w:id="216"/>
      <w:r w:rsidRPr="007D75D9">
        <w:rPr>
          <w:rFonts w:ascii="PT Astra Serif" w:hAnsi="PT Astra Serif"/>
        </w:rPr>
        <w:t xml:space="preserve"> </w:t>
      </w:r>
    </w:p>
    <w:bookmarkEnd w:id="203"/>
    <w:p w:rsidR="00AC670B" w:rsidRPr="007D75D9" w:rsidRDefault="00AC670B" w:rsidP="00CB749F">
      <w:pPr>
        <w:jc w:val="both"/>
        <w:rPr>
          <w:rFonts w:ascii="PT Astra Serif" w:hAnsi="PT Astra Serif"/>
        </w:rPr>
      </w:pPr>
      <w:r w:rsidRPr="007D75D9">
        <w:rPr>
          <w:rFonts w:ascii="PT Astra Serif" w:hAnsi="PT Astra Serif"/>
        </w:rPr>
        <w:t xml:space="preserve">На территории МО Ломинцевское зона ответственности за предупреждением и ликвидацией последствий чрезвычайных ситуаций закреплена за Пожарной Частью № 40 по адресу: Тульская область, Щекинский район, п. </w:t>
      </w:r>
      <w:proofErr w:type="spellStart"/>
      <w:r w:rsidRPr="007D75D9">
        <w:rPr>
          <w:rFonts w:ascii="PT Astra Serif" w:hAnsi="PT Astra Serif"/>
        </w:rPr>
        <w:t>Ломинцевский</w:t>
      </w:r>
      <w:proofErr w:type="spellEnd"/>
      <w:r w:rsidRPr="007D75D9">
        <w:rPr>
          <w:rFonts w:ascii="PT Astra Serif" w:hAnsi="PT Astra Serif"/>
        </w:rPr>
        <w:t>, ул. Центральная ТЖРУ.</w:t>
      </w:r>
    </w:p>
    <w:p w:rsidR="00AC670B" w:rsidRPr="007D75D9" w:rsidRDefault="00AC670B" w:rsidP="00CB749F">
      <w:pPr>
        <w:jc w:val="both"/>
        <w:rPr>
          <w:rFonts w:ascii="PT Astra Serif" w:hAnsi="PT Astra Serif"/>
        </w:rPr>
      </w:pPr>
      <w:r w:rsidRPr="007D75D9">
        <w:rPr>
          <w:rFonts w:ascii="PT Astra Serif" w:hAnsi="PT Astra Serif"/>
        </w:rPr>
        <w:t>Организационные решения</w:t>
      </w:r>
    </w:p>
    <w:p w:rsidR="00AC670B" w:rsidRPr="007D75D9" w:rsidRDefault="00AC670B" w:rsidP="00CB749F">
      <w:pPr>
        <w:jc w:val="both"/>
        <w:rPr>
          <w:rFonts w:ascii="PT Astra Serif" w:hAnsi="PT Astra Serif"/>
        </w:rPr>
      </w:pPr>
      <w:r w:rsidRPr="007D75D9">
        <w:rPr>
          <w:rFonts w:ascii="PT Astra Serif" w:hAnsi="PT Astra Serif"/>
        </w:rPr>
        <w:t>Предотвращение пожара должно достигаться предотвращением образования горючей среды и (или) предотвращением образования в горючей среде (или внесения в нее) источников зажигания.</w:t>
      </w:r>
    </w:p>
    <w:p w:rsidR="00AC670B" w:rsidRPr="007D75D9" w:rsidRDefault="00AC670B" w:rsidP="00CB749F">
      <w:pPr>
        <w:jc w:val="both"/>
        <w:rPr>
          <w:rFonts w:ascii="PT Astra Serif" w:hAnsi="PT Astra Serif"/>
        </w:rPr>
      </w:pPr>
      <w:r w:rsidRPr="007D75D9">
        <w:rPr>
          <w:rFonts w:ascii="PT Astra Serif" w:hAnsi="PT Astra Serif"/>
        </w:rPr>
        <w:t>Предотвращение образования горючей среды должно обеспечиваться одним из следующих способов или их комбинаций:</w:t>
      </w:r>
    </w:p>
    <w:p w:rsidR="00AC670B" w:rsidRPr="007D75D9" w:rsidRDefault="00AC670B" w:rsidP="00CB749F">
      <w:pPr>
        <w:jc w:val="both"/>
        <w:rPr>
          <w:rFonts w:ascii="PT Astra Serif" w:hAnsi="PT Astra Serif"/>
        </w:rPr>
      </w:pPr>
      <w:r w:rsidRPr="007D75D9">
        <w:rPr>
          <w:rFonts w:ascii="PT Astra Serif" w:hAnsi="PT Astra Serif"/>
        </w:rPr>
        <w:t xml:space="preserve">максимально возможным применением негорючих и </w:t>
      </w:r>
      <w:proofErr w:type="spellStart"/>
      <w:r w:rsidRPr="007D75D9">
        <w:rPr>
          <w:rFonts w:ascii="PT Astra Serif" w:hAnsi="PT Astra Serif"/>
        </w:rPr>
        <w:t>трудногорючих</w:t>
      </w:r>
      <w:proofErr w:type="spellEnd"/>
      <w:r w:rsidRPr="007D75D9">
        <w:rPr>
          <w:rFonts w:ascii="PT Astra Serif" w:hAnsi="PT Astra Serif"/>
        </w:rPr>
        <w:t xml:space="preserve"> веществ и материалов;</w:t>
      </w:r>
    </w:p>
    <w:p w:rsidR="00AC670B" w:rsidRPr="007D75D9" w:rsidRDefault="00AC670B" w:rsidP="00CB749F">
      <w:pPr>
        <w:jc w:val="both"/>
        <w:rPr>
          <w:rFonts w:ascii="PT Astra Serif" w:hAnsi="PT Astra Serif"/>
        </w:rPr>
      </w:pPr>
      <w:r w:rsidRPr="007D75D9">
        <w:rPr>
          <w:rFonts w:ascii="PT Astra Serif" w:hAnsi="PT Astra Serif"/>
        </w:rPr>
        <w:t>максимально возможным по условиям технологии и строительства ограничением массы и (или) объема горючих веществ, материалов и наиболее безопасным способом их размещения;</w:t>
      </w:r>
    </w:p>
    <w:p w:rsidR="00AC670B" w:rsidRPr="007D75D9" w:rsidRDefault="00AC670B" w:rsidP="00CB749F">
      <w:pPr>
        <w:jc w:val="both"/>
        <w:rPr>
          <w:rFonts w:ascii="PT Astra Serif" w:hAnsi="PT Astra Serif"/>
        </w:rPr>
      </w:pPr>
      <w:r w:rsidRPr="007D75D9">
        <w:rPr>
          <w:rFonts w:ascii="PT Astra Serif" w:hAnsi="PT Astra Serif"/>
        </w:rPr>
        <w:t>изоляцией горючей среды (применением изолированных отсеков, камер, кабин и т. п.);</w:t>
      </w:r>
    </w:p>
    <w:p w:rsidR="00AC670B" w:rsidRPr="007D75D9" w:rsidRDefault="00AC670B" w:rsidP="00CB749F">
      <w:pPr>
        <w:jc w:val="both"/>
        <w:rPr>
          <w:rFonts w:ascii="PT Astra Serif" w:hAnsi="PT Astra Serif"/>
        </w:rPr>
      </w:pPr>
      <w:r w:rsidRPr="007D75D9">
        <w:rPr>
          <w:rFonts w:ascii="PT Astra Serif" w:hAnsi="PT Astra Serif"/>
        </w:rPr>
        <w:t>поддержанием безопасной концентрации среды в соответствии с нормами и правилами и другими нормативно-техническими, нормативными документами и правилами безопасности;</w:t>
      </w:r>
    </w:p>
    <w:p w:rsidR="00AC670B" w:rsidRPr="007D75D9" w:rsidRDefault="00AC670B" w:rsidP="00CB749F">
      <w:pPr>
        <w:jc w:val="both"/>
        <w:rPr>
          <w:rFonts w:ascii="PT Astra Serif" w:hAnsi="PT Astra Serif"/>
        </w:rPr>
      </w:pPr>
      <w:r w:rsidRPr="007D75D9">
        <w:rPr>
          <w:rFonts w:ascii="PT Astra Serif" w:hAnsi="PT Astra Serif"/>
        </w:rPr>
        <w:t xml:space="preserve">достаточной концентрацией </w:t>
      </w:r>
      <w:proofErr w:type="spellStart"/>
      <w:r w:rsidRPr="007D75D9">
        <w:rPr>
          <w:rFonts w:ascii="PT Astra Serif" w:hAnsi="PT Astra Serif"/>
        </w:rPr>
        <w:t>флегматизатора</w:t>
      </w:r>
      <w:proofErr w:type="spellEnd"/>
      <w:r w:rsidRPr="007D75D9">
        <w:rPr>
          <w:rFonts w:ascii="PT Astra Serif" w:hAnsi="PT Astra Serif"/>
        </w:rPr>
        <w:t xml:space="preserve"> в воздухе защищаемого объема (его составной части);</w:t>
      </w:r>
    </w:p>
    <w:p w:rsidR="00AC670B" w:rsidRPr="007D75D9" w:rsidRDefault="00AC670B" w:rsidP="00CB749F">
      <w:pPr>
        <w:jc w:val="both"/>
        <w:rPr>
          <w:rFonts w:ascii="PT Astra Serif" w:hAnsi="PT Astra Serif"/>
        </w:rPr>
      </w:pPr>
      <w:r w:rsidRPr="007D75D9">
        <w:rPr>
          <w:rFonts w:ascii="PT Astra Serif" w:hAnsi="PT Astra Serif"/>
        </w:rPr>
        <w:t>поддержанием температуры и давления среды, при которых распространение пламени исключается;</w:t>
      </w:r>
    </w:p>
    <w:p w:rsidR="00AC670B" w:rsidRPr="007D75D9" w:rsidRDefault="00AC670B" w:rsidP="00CB749F">
      <w:pPr>
        <w:jc w:val="both"/>
        <w:rPr>
          <w:rFonts w:ascii="PT Astra Serif" w:hAnsi="PT Astra Serif"/>
        </w:rPr>
      </w:pPr>
      <w:r w:rsidRPr="007D75D9">
        <w:rPr>
          <w:rFonts w:ascii="PT Astra Serif" w:hAnsi="PT Astra Serif"/>
        </w:rPr>
        <w:t>максимальной механизацией и автоматизацией технологических процессов, связанных с обращением горючих веществ;</w:t>
      </w:r>
    </w:p>
    <w:p w:rsidR="00AC670B" w:rsidRPr="007D75D9" w:rsidRDefault="00AC670B" w:rsidP="00CB749F">
      <w:pPr>
        <w:jc w:val="both"/>
        <w:rPr>
          <w:rFonts w:ascii="PT Astra Serif" w:hAnsi="PT Astra Serif"/>
        </w:rPr>
      </w:pPr>
      <w:r w:rsidRPr="007D75D9">
        <w:rPr>
          <w:rFonts w:ascii="PT Astra Serif" w:hAnsi="PT Astra Serif"/>
        </w:rPr>
        <w:t>установкой пожароопасного оборудования по возможности в изолированных помещениях или на открытых площадках;</w:t>
      </w:r>
    </w:p>
    <w:p w:rsidR="00AC670B" w:rsidRPr="007D75D9" w:rsidRDefault="00AC670B" w:rsidP="00CB749F">
      <w:pPr>
        <w:jc w:val="both"/>
        <w:rPr>
          <w:rFonts w:ascii="PT Astra Serif" w:hAnsi="PT Astra Serif"/>
        </w:rPr>
      </w:pPr>
      <w:r w:rsidRPr="007D75D9">
        <w:rPr>
          <w:rFonts w:ascii="PT Astra Serif" w:hAnsi="PT Astra Serif"/>
        </w:rPr>
        <w:t>применением устройств защиты производственного оборудования с горючими веществами от повреждений и аварий, установкой отключающих, отсекающих и других устройств.</w:t>
      </w:r>
    </w:p>
    <w:p w:rsidR="00AC670B" w:rsidRPr="007D75D9" w:rsidRDefault="00AC670B" w:rsidP="00CB749F">
      <w:pPr>
        <w:jc w:val="both"/>
        <w:rPr>
          <w:rFonts w:ascii="PT Astra Serif" w:hAnsi="PT Astra Serif"/>
        </w:rPr>
      </w:pPr>
      <w:r w:rsidRPr="007D75D9">
        <w:rPr>
          <w:rFonts w:ascii="PT Astra Serif" w:hAnsi="PT Astra Serif"/>
        </w:rPr>
        <w:t>Предотвращение образования в горючей среде источников зажигания должно достигаться применением одним из следующих способов или их комбинацией:</w:t>
      </w:r>
    </w:p>
    <w:p w:rsidR="00AC670B" w:rsidRPr="007D75D9" w:rsidRDefault="00AC670B" w:rsidP="00CB749F">
      <w:pPr>
        <w:jc w:val="both"/>
        <w:rPr>
          <w:rFonts w:ascii="PT Astra Serif" w:hAnsi="PT Astra Serif"/>
        </w:rPr>
      </w:pPr>
      <w:r w:rsidRPr="007D75D9">
        <w:rPr>
          <w:rFonts w:ascii="PT Astra Serif" w:hAnsi="PT Astra Serif"/>
        </w:rPr>
        <w:t>применением машин, механизмов, оборудования, устройств, при эксплуатации которых не образуются источники зажигания;</w:t>
      </w:r>
    </w:p>
    <w:p w:rsidR="00AC670B" w:rsidRPr="007D75D9" w:rsidRDefault="00AC670B" w:rsidP="00CB749F">
      <w:pPr>
        <w:jc w:val="both"/>
        <w:rPr>
          <w:rFonts w:ascii="PT Astra Serif" w:hAnsi="PT Astra Serif"/>
        </w:rPr>
      </w:pPr>
      <w:r w:rsidRPr="007D75D9">
        <w:rPr>
          <w:rFonts w:ascii="PT Astra Serif" w:hAnsi="PT Astra Serif"/>
        </w:rPr>
        <w:t>применением электрооборудования, соответствующего пожароопасной и взрывоопасной зонам, группе и категории взрывоопасной смеси в соответствии с требованиями ГОСТ 12.1.044-2018 и Правил устройства электроустановок;</w:t>
      </w:r>
    </w:p>
    <w:p w:rsidR="00AC670B" w:rsidRPr="007D75D9" w:rsidRDefault="00AC670B" w:rsidP="00CB749F">
      <w:pPr>
        <w:jc w:val="both"/>
        <w:rPr>
          <w:rFonts w:ascii="PT Astra Serif" w:hAnsi="PT Astra Serif"/>
        </w:rPr>
      </w:pPr>
      <w:r w:rsidRPr="007D75D9">
        <w:rPr>
          <w:rFonts w:ascii="PT Astra Serif" w:hAnsi="PT Astra Serif"/>
        </w:rPr>
        <w:t>применением в конструкции быстродействующих средств защитного отключения возможных источников зажигания;</w:t>
      </w:r>
    </w:p>
    <w:p w:rsidR="00AC670B" w:rsidRPr="007D75D9" w:rsidRDefault="00AC670B" w:rsidP="00CB749F">
      <w:pPr>
        <w:jc w:val="both"/>
        <w:rPr>
          <w:rFonts w:ascii="PT Astra Serif" w:hAnsi="PT Astra Serif"/>
        </w:rPr>
      </w:pPr>
      <w:r w:rsidRPr="007D75D9">
        <w:rPr>
          <w:rFonts w:ascii="PT Astra Serif" w:hAnsi="PT Astra Serif"/>
        </w:rPr>
        <w:t xml:space="preserve">применением технологического процесса и оборудования, удовлетворяющего требованиям электростатической </w:t>
      </w:r>
      <w:proofErr w:type="spellStart"/>
      <w:r w:rsidRPr="007D75D9">
        <w:rPr>
          <w:rFonts w:ascii="PT Astra Serif" w:hAnsi="PT Astra Serif"/>
        </w:rPr>
        <w:t>искробезопасности</w:t>
      </w:r>
      <w:proofErr w:type="spellEnd"/>
      <w:r w:rsidRPr="007D75D9">
        <w:rPr>
          <w:rFonts w:ascii="PT Astra Serif" w:hAnsi="PT Astra Serif"/>
        </w:rPr>
        <w:t xml:space="preserve"> по ГОСТ 12.1.018-93;</w:t>
      </w:r>
    </w:p>
    <w:p w:rsidR="00AC670B" w:rsidRPr="007D75D9" w:rsidRDefault="00AC670B" w:rsidP="00CB749F">
      <w:pPr>
        <w:jc w:val="both"/>
        <w:rPr>
          <w:rFonts w:ascii="PT Astra Serif" w:hAnsi="PT Astra Serif"/>
        </w:rPr>
      </w:pPr>
      <w:r w:rsidRPr="007D75D9">
        <w:rPr>
          <w:rFonts w:ascii="PT Astra Serif" w:hAnsi="PT Astra Serif"/>
        </w:rPr>
        <w:t xml:space="preserve">устройством </w:t>
      </w:r>
      <w:proofErr w:type="spellStart"/>
      <w:r w:rsidRPr="007D75D9">
        <w:rPr>
          <w:rFonts w:ascii="PT Astra Serif" w:hAnsi="PT Astra Serif"/>
        </w:rPr>
        <w:t>молниезащиты</w:t>
      </w:r>
      <w:proofErr w:type="spellEnd"/>
      <w:r w:rsidRPr="007D75D9">
        <w:rPr>
          <w:rFonts w:ascii="PT Astra Serif" w:hAnsi="PT Astra Serif"/>
        </w:rPr>
        <w:t xml:space="preserve"> зданий, сооружений и оборудования;</w:t>
      </w:r>
    </w:p>
    <w:p w:rsidR="00AC670B" w:rsidRPr="007D75D9" w:rsidRDefault="00AC670B" w:rsidP="00CB749F">
      <w:pPr>
        <w:jc w:val="both"/>
        <w:rPr>
          <w:rFonts w:ascii="PT Astra Serif" w:hAnsi="PT Astra Serif"/>
        </w:rPr>
      </w:pPr>
      <w:r w:rsidRPr="007D75D9">
        <w:rPr>
          <w:rFonts w:ascii="PT Astra Serif" w:hAnsi="PT Astra Serif"/>
        </w:rPr>
        <w:t>поддержанием температуры нагрева поверхности машин, механизмов, оборудования, устройств, веществ и материалов, которые могут войти в контакт с горючей средой, ниже предельно допустимой, составляющей 80% наименьшей температуры самовоспламенения горючего;</w:t>
      </w:r>
    </w:p>
    <w:p w:rsidR="00AC670B" w:rsidRPr="007D75D9" w:rsidRDefault="00AC670B" w:rsidP="00CB749F">
      <w:pPr>
        <w:jc w:val="both"/>
        <w:rPr>
          <w:rFonts w:ascii="PT Astra Serif" w:hAnsi="PT Astra Serif"/>
        </w:rPr>
      </w:pPr>
      <w:r w:rsidRPr="007D75D9">
        <w:rPr>
          <w:rFonts w:ascii="PT Astra Serif" w:hAnsi="PT Astra Serif"/>
        </w:rPr>
        <w:t>исключение возможности появления искрового разряда в горючей среде с энергией, равной и выше минимальной энергии зажигания;</w:t>
      </w:r>
    </w:p>
    <w:p w:rsidR="00AC670B" w:rsidRPr="007D75D9" w:rsidRDefault="00AC670B" w:rsidP="00CB749F">
      <w:pPr>
        <w:jc w:val="both"/>
        <w:rPr>
          <w:rFonts w:ascii="PT Astra Serif" w:hAnsi="PT Astra Serif"/>
        </w:rPr>
      </w:pPr>
      <w:r w:rsidRPr="007D75D9">
        <w:rPr>
          <w:rFonts w:ascii="PT Astra Serif" w:hAnsi="PT Astra Serif"/>
        </w:rPr>
        <w:t>применением не искрящего инструмента при работе с легковоспламеняющимися жидкостями и горючими газами;</w:t>
      </w:r>
    </w:p>
    <w:p w:rsidR="00AC670B" w:rsidRPr="007D75D9" w:rsidRDefault="00AC670B" w:rsidP="00CB749F">
      <w:pPr>
        <w:jc w:val="both"/>
        <w:rPr>
          <w:rFonts w:ascii="PT Astra Serif" w:hAnsi="PT Astra Serif"/>
        </w:rPr>
      </w:pPr>
      <w:r w:rsidRPr="007D75D9">
        <w:rPr>
          <w:rFonts w:ascii="PT Astra Serif" w:hAnsi="PT Astra Serif"/>
        </w:rPr>
        <w:lastRenderedPageBreak/>
        <w:t xml:space="preserve">ликвидацией условий для теплового, химического и (или) микробиологического самовозгорания обращающихся веществ, материалов, изделий и конструкций; </w:t>
      </w:r>
    </w:p>
    <w:p w:rsidR="00AC670B" w:rsidRPr="007D75D9" w:rsidRDefault="00AC670B" w:rsidP="00CB749F">
      <w:pPr>
        <w:jc w:val="both"/>
        <w:rPr>
          <w:rFonts w:ascii="PT Astra Serif" w:hAnsi="PT Astra Serif"/>
        </w:rPr>
      </w:pPr>
      <w:r w:rsidRPr="007D75D9">
        <w:rPr>
          <w:rFonts w:ascii="PT Astra Serif" w:hAnsi="PT Astra Serif"/>
        </w:rPr>
        <w:t>обеспечение порядка совместного хранения веществ и материалов;</w:t>
      </w:r>
    </w:p>
    <w:p w:rsidR="00AC670B" w:rsidRPr="007D75D9" w:rsidRDefault="00AC670B" w:rsidP="00CB749F">
      <w:pPr>
        <w:jc w:val="both"/>
        <w:rPr>
          <w:rFonts w:ascii="PT Astra Serif" w:hAnsi="PT Astra Serif"/>
        </w:rPr>
      </w:pPr>
      <w:r w:rsidRPr="007D75D9">
        <w:rPr>
          <w:rFonts w:ascii="PT Astra Serif" w:hAnsi="PT Astra Serif"/>
        </w:rPr>
        <w:t>устранением контакта с воздухом пирофорных веществ;</w:t>
      </w:r>
    </w:p>
    <w:p w:rsidR="00AC670B" w:rsidRPr="007D75D9" w:rsidRDefault="00AC670B" w:rsidP="00CB749F">
      <w:pPr>
        <w:jc w:val="both"/>
        <w:rPr>
          <w:rFonts w:ascii="PT Astra Serif" w:hAnsi="PT Astra Serif"/>
        </w:rPr>
      </w:pPr>
      <w:r w:rsidRPr="007D75D9">
        <w:rPr>
          <w:rFonts w:ascii="PT Astra Serif" w:hAnsi="PT Astra Serif"/>
        </w:rPr>
        <w:t>уменьшением определяющего размера горючей среды ниже предельно допустимого по горючести;</w:t>
      </w:r>
    </w:p>
    <w:p w:rsidR="00AC670B" w:rsidRPr="007D75D9" w:rsidRDefault="00AC670B" w:rsidP="00CB749F">
      <w:pPr>
        <w:jc w:val="both"/>
        <w:rPr>
          <w:rFonts w:ascii="PT Astra Serif" w:hAnsi="PT Astra Serif"/>
        </w:rPr>
      </w:pPr>
      <w:r w:rsidRPr="007D75D9">
        <w:rPr>
          <w:rFonts w:ascii="PT Astra Serif" w:hAnsi="PT Astra Serif"/>
        </w:rPr>
        <w:t>выполнением действующих строительных норм, правил и стандартов.</w:t>
      </w:r>
    </w:p>
    <w:p w:rsidR="00AC670B" w:rsidRPr="007D75D9" w:rsidRDefault="00AC670B" w:rsidP="00CB749F">
      <w:pPr>
        <w:jc w:val="both"/>
        <w:rPr>
          <w:rFonts w:ascii="PT Astra Serif" w:hAnsi="PT Astra Serif"/>
        </w:rPr>
      </w:pPr>
      <w:r w:rsidRPr="007D75D9">
        <w:rPr>
          <w:rFonts w:ascii="PT Astra Serif" w:hAnsi="PT Astra Serif"/>
        </w:rPr>
        <w:t>Технические решения, входящие в систему, обеспечивающую пожарную безопасность дороги, состоят из ряда мероприятий и условий:</w:t>
      </w:r>
    </w:p>
    <w:p w:rsidR="00AC670B" w:rsidRPr="007D75D9" w:rsidRDefault="00AC670B" w:rsidP="00CB749F">
      <w:pPr>
        <w:jc w:val="both"/>
        <w:rPr>
          <w:rFonts w:ascii="PT Astra Serif" w:hAnsi="PT Astra Serif"/>
        </w:rPr>
      </w:pPr>
      <w:r w:rsidRPr="007D75D9">
        <w:rPr>
          <w:rFonts w:ascii="PT Astra Serif" w:hAnsi="PT Astra Serif"/>
        </w:rPr>
        <w:t xml:space="preserve">дороги, проезды и подъезды к зданиям, сооружениям и </w:t>
      </w:r>
      <w:proofErr w:type="spellStart"/>
      <w:r w:rsidRPr="007D75D9">
        <w:rPr>
          <w:rFonts w:ascii="PT Astra Serif" w:hAnsi="PT Astra Serif"/>
        </w:rPr>
        <w:t>водоисточникам</w:t>
      </w:r>
      <w:proofErr w:type="spellEnd"/>
      <w:r w:rsidRPr="007D75D9">
        <w:rPr>
          <w:rFonts w:ascii="PT Astra Serif" w:hAnsi="PT Astra Serif"/>
        </w:rPr>
        <w:t>, расположенным на территории автомобильной дороги, либо вблизи лежащего района, используемым для целей пожаротушения, должны быть всегда свободными для проезда пожарной техники, содержаться в исправном состоянии, а зимой быть очищенными от снега и льда;</w:t>
      </w:r>
    </w:p>
    <w:p w:rsidR="00AC670B" w:rsidRPr="007D75D9" w:rsidRDefault="00AC670B" w:rsidP="00CB749F">
      <w:pPr>
        <w:jc w:val="both"/>
        <w:rPr>
          <w:rFonts w:ascii="PT Astra Serif" w:hAnsi="PT Astra Serif"/>
        </w:rPr>
      </w:pPr>
      <w:r w:rsidRPr="007D75D9">
        <w:rPr>
          <w:rFonts w:ascii="PT Astra Serif" w:hAnsi="PT Astra Serif"/>
        </w:rPr>
        <w:t>о закрытии дорог или проездов для их ремонта или по другим причинам, препятствующим проезду пожарных машин, необходимо немедленно сообщать в подразделения пожарной охраны;</w:t>
      </w:r>
    </w:p>
    <w:p w:rsidR="00AC670B" w:rsidRPr="007D75D9" w:rsidRDefault="00AC670B" w:rsidP="00CB749F">
      <w:pPr>
        <w:jc w:val="both"/>
        <w:rPr>
          <w:rFonts w:ascii="PT Astra Serif" w:hAnsi="PT Astra Serif"/>
        </w:rPr>
      </w:pPr>
      <w:r w:rsidRPr="007D75D9">
        <w:rPr>
          <w:rFonts w:ascii="PT Astra Serif" w:hAnsi="PT Astra Serif"/>
        </w:rPr>
        <w:t xml:space="preserve">на период закрытия дорог в соответствующих местах должны быть установлены указатели направления объезда или устроены переезды через ремонтируемые участки и подъезды к </w:t>
      </w:r>
      <w:proofErr w:type="spellStart"/>
      <w:r w:rsidRPr="007D75D9">
        <w:rPr>
          <w:rFonts w:ascii="PT Astra Serif" w:hAnsi="PT Astra Serif"/>
        </w:rPr>
        <w:t>водоисточникам</w:t>
      </w:r>
      <w:proofErr w:type="spellEnd"/>
      <w:r w:rsidRPr="007D75D9">
        <w:rPr>
          <w:rFonts w:ascii="PT Astra Serif" w:hAnsi="PT Astra Serif"/>
        </w:rPr>
        <w:t>;</w:t>
      </w:r>
    </w:p>
    <w:p w:rsidR="00AC670B" w:rsidRPr="007D75D9" w:rsidRDefault="00AC670B" w:rsidP="00CB749F">
      <w:pPr>
        <w:jc w:val="both"/>
        <w:rPr>
          <w:rFonts w:ascii="PT Astra Serif" w:hAnsi="PT Astra Serif"/>
        </w:rPr>
      </w:pPr>
      <w:r w:rsidRPr="007D75D9">
        <w:rPr>
          <w:rFonts w:ascii="PT Astra Serif" w:hAnsi="PT Astra Serif"/>
        </w:rPr>
        <w:t>территория автомобильных дорог в пределах населенного пункта должна иметь наружное освещение в темное время суток для быстрого подъезда пожарной техники в места возникновения пожара;</w:t>
      </w:r>
    </w:p>
    <w:p w:rsidR="00AC670B" w:rsidRPr="007D75D9" w:rsidRDefault="00AC670B" w:rsidP="00CB749F">
      <w:pPr>
        <w:jc w:val="both"/>
        <w:rPr>
          <w:rFonts w:ascii="PT Astra Serif" w:hAnsi="PT Astra Serif"/>
        </w:rPr>
      </w:pPr>
      <w:r w:rsidRPr="007D75D9">
        <w:rPr>
          <w:rFonts w:ascii="PT Astra Serif" w:hAnsi="PT Astra Serif"/>
        </w:rPr>
        <w:t>территория, занятая под автомобильную дорогу и расположенная в массивах хвойных лесов, должна иметь по периметру защитную минерализованную полосу шириной не менее 2,5 м;</w:t>
      </w:r>
    </w:p>
    <w:p w:rsidR="00AC670B" w:rsidRPr="007D75D9" w:rsidRDefault="00AC670B" w:rsidP="00CB749F">
      <w:pPr>
        <w:jc w:val="both"/>
        <w:rPr>
          <w:rFonts w:ascii="PT Astra Serif" w:hAnsi="PT Astra Serif"/>
        </w:rPr>
      </w:pPr>
      <w:r w:rsidRPr="007D75D9">
        <w:rPr>
          <w:rFonts w:ascii="PT Astra Serif" w:hAnsi="PT Astra Serif"/>
        </w:rPr>
        <w:t>на участках дороги, расположенных вблизи опор линий высоковольтных передач необходимо расположение обозначенных охранных зон;</w:t>
      </w:r>
    </w:p>
    <w:p w:rsidR="00AC670B" w:rsidRPr="007D75D9" w:rsidRDefault="00AC670B" w:rsidP="00CB749F">
      <w:pPr>
        <w:jc w:val="both"/>
        <w:rPr>
          <w:rFonts w:ascii="PT Astra Serif" w:hAnsi="PT Astra Serif"/>
        </w:rPr>
      </w:pPr>
      <w:r w:rsidRPr="007D75D9">
        <w:rPr>
          <w:rFonts w:ascii="PT Astra Serif" w:hAnsi="PT Astra Serif"/>
        </w:rPr>
        <w:t>на территории автомобильной дороги в пределах ее полосы не разрешается устраивать свалки горючих отходов;</w:t>
      </w:r>
    </w:p>
    <w:p w:rsidR="00AC670B" w:rsidRPr="007D75D9" w:rsidRDefault="00AC670B" w:rsidP="00CB749F">
      <w:pPr>
        <w:jc w:val="both"/>
        <w:rPr>
          <w:rFonts w:ascii="PT Astra Serif" w:hAnsi="PT Astra Serif"/>
        </w:rPr>
      </w:pPr>
      <w:r w:rsidRPr="007D75D9">
        <w:rPr>
          <w:rFonts w:ascii="PT Astra Serif" w:hAnsi="PT Astra Serif"/>
        </w:rPr>
        <w:t>не разрешается разведение костров, сжигание отходов и тары в пределах, установленных нормами проектирования противопожарных разрывов, но не ближе 50 м до зданий и сооружений объекта;</w:t>
      </w:r>
    </w:p>
    <w:p w:rsidR="00AC670B" w:rsidRPr="007D75D9" w:rsidRDefault="00AC670B" w:rsidP="00CB749F">
      <w:pPr>
        <w:jc w:val="both"/>
        <w:rPr>
          <w:rFonts w:ascii="PT Astra Serif" w:hAnsi="PT Astra Serif"/>
        </w:rPr>
      </w:pPr>
      <w:r w:rsidRPr="007D75D9">
        <w:rPr>
          <w:rFonts w:ascii="PT Astra Serif" w:hAnsi="PT Astra Serif"/>
        </w:rPr>
        <w:t>следить за соблюдением правил перевозки взрывопожароопасных веществ, при которой запрещается: допускать толчки, резкие торможения; транспортировать баллоны с горючим газом без предохранительных башмаков; оставлять транспортное средство без присмотра.</w:t>
      </w:r>
    </w:p>
    <w:p w:rsidR="00AC670B" w:rsidRPr="007D75D9" w:rsidRDefault="00AC670B" w:rsidP="00CB749F">
      <w:pPr>
        <w:jc w:val="both"/>
        <w:rPr>
          <w:rFonts w:ascii="PT Astra Serif" w:hAnsi="PT Astra Serif"/>
        </w:rPr>
      </w:pPr>
      <w:r w:rsidRPr="007D75D9">
        <w:rPr>
          <w:rFonts w:ascii="PT Astra Serif" w:hAnsi="PT Astra Serif"/>
        </w:rPr>
        <w:t>Функционирование мероприятий и соблюдение правил пожарной безопасности на автомобильной дороге и в пределах полосы ее отвода должны обеспечивать дорожная, автотранспортная службы и подразделения ГИБДД.</w:t>
      </w:r>
    </w:p>
    <w:p w:rsidR="00AC670B" w:rsidRPr="007D75D9" w:rsidRDefault="00AC670B" w:rsidP="00CB749F">
      <w:pPr>
        <w:jc w:val="both"/>
        <w:rPr>
          <w:rFonts w:ascii="PT Astra Serif" w:hAnsi="PT Astra Serif"/>
        </w:rPr>
      </w:pPr>
      <w:r w:rsidRPr="007D75D9">
        <w:rPr>
          <w:rFonts w:ascii="PT Astra Serif" w:hAnsi="PT Astra Serif"/>
        </w:rPr>
        <w:t>Противопожарное водоснабжение</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xml:space="preserve">На территории поселения должны быть источники наружного противопожарного водоснабжения. </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xml:space="preserve">К источникам наружного противопожарного водоснабжения относятся: </w:t>
      </w:r>
    </w:p>
    <w:p w:rsidR="00AC670B" w:rsidRPr="007D75D9" w:rsidRDefault="00AC670B" w:rsidP="00CB749F">
      <w:pPr>
        <w:jc w:val="both"/>
        <w:rPr>
          <w:rFonts w:ascii="PT Astra Serif" w:hAnsi="PT Astra Serif"/>
        </w:rPr>
      </w:pPr>
      <w:r w:rsidRPr="007D75D9">
        <w:rPr>
          <w:rFonts w:ascii="PT Astra Serif" w:hAnsi="PT Astra Serif"/>
        </w:rPr>
        <w:t xml:space="preserve">наружные водопроводные сети с пожарными гидрантами; </w:t>
      </w:r>
    </w:p>
    <w:p w:rsidR="00AC670B" w:rsidRPr="007D75D9" w:rsidRDefault="00AC670B" w:rsidP="00CB749F">
      <w:pPr>
        <w:jc w:val="both"/>
        <w:rPr>
          <w:rFonts w:ascii="PT Astra Serif" w:hAnsi="PT Astra Serif"/>
        </w:rPr>
      </w:pPr>
      <w:r w:rsidRPr="007D75D9">
        <w:rPr>
          <w:rFonts w:ascii="PT Astra Serif" w:hAnsi="PT Astra Serif"/>
        </w:rPr>
        <w:t xml:space="preserve">водные объекты, используемые для целей пожаротушения в соответствии с законодательством Российской Федерации; </w:t>
      </w:r>
    </w:p>
    <w:p w:rsidR="00AC670B" w:rsidRPr="007D75D9" w:rsidRDefault="00AC670B" w:rsidP="00CB749F">
      <w:pPr>
        <w:jc w:val="both"/>
        <w:rPr>
          <w:rFonts w:ascii="PT Astra Serif" w:hAnsi="PT Astra Serif"/>
        </w:rPr>
      </w:pPr>
      <w:r w:rsidRPr="007D75D9">
        <w:rPr>
          <w:rFonts w:ascii="PT Astra Serif" w:hAnsi="PT Astra Serif"/>
        </w:rPr>
        <w:t xml:space="preserve">противопожарные резервуары. </w:t>
      </w:r>
    </w:p>
    <w:p w:rsidR="00AC670B" w:rsidRPr="007D75D9" w:rsidRDefault="00AC670B" w:rsidP="00CB749F">
      <w:pPr>
        <w:jc w:val="both"/>
        <w:rPr>
          <w:rFonts w:ascii="PT Astra Serif" w:eastAsiaTheme="minorEastAsia" w:hAnsi="PT Astra Serif"/>
        </w:rPr>
      </w:pPr>
      <w:r w:rsidRPr="007D75D9">
        <w:rPr>
          <w:rFonts w:ascii="PT Astra Serif" w:eastAsiaTheme="minorEastAsia" w:hAnsi="PT Astra Serif"/>
        </w:rPr>
        <w:t xml:space="preserve">Поселение должно быть оборудовано противопожарным водопроводом. При этом противопожарный водопровод допускается объединять с хозяйственно-питьевым или производственным водопроводом. </w:t>
      </w:r>
    </w:p>
    <w:p w:rsidR="00AC670B" w:rsidRPr="007D75D9" w:rsidRDefault="00AC670B" w:rsidP="00CB749F">
      <w:pPr>
        <w:jc w:val="both"/>
        <w:rPr>
          <w:rFonts w:ascii="PT Astra Serif" w:hAnsi="PT Astra Serif"/>
        </w:rPr>
      </w:pPr>
      <w:r w:rsidRPr="007D75D9">
        <w:rPr>
          <w:rFonts w:ascii="PT Astra Serif" w:hAnsi="PT Astra Serif"/>
        </w:rPr>
        <w:t>Проектом рекомендуется во всех населенных пунктах, расположенных на естественных водоемах, восстановить существующие и оборудовать дополнительные площадки (пирсы) для заправки пожарных машин водой, особенно близко расположенных к лесным массивам.</w:t>
      </w:r>
    </w:p>
    <w:p w:rsidR="00AC670B" w:rsidRPr="007D75D9" w:rsidRDefault="00AC670B" w:rsidP="00CB749F">
      <w:pPr>
        <w:jc w:val="both"/>
        <w:rPr>
          <w:rFonts w:ascii="PT Astra Serif" w:hAnsi="PT Astra Serif"/>
        </w:rPr>
      </w:pPr>
      <w:r w:rsidRPr="007D75D9">
        <w:rPr>
          <w:rFonts w:ascii="PT Astra Serif" w:hAnsi="PT Astra Serif"/>
        </w:rPr>
        <w:lastRenderedPageBreak/>
        <w:t xml:space="preserve">Требования к источникам наружного противопожарного водоснабжения, расчетные количества пожаров и расходы воды на наружное пожаротушение установлены СП 8.13130.2020 «Системы противопожарной защиты. Наружное противопожарное водоснабжение. Требования пожарной безопасности». </w:t>
      </w:r>
    </w:p>
    <w:p w:rsidR="00AC670B" w:rsidRPr="007D75D9" w:rsidRDefault="00AC670B" w:rsidP="00CB749F">
      <w:pPr>
        <w:jc w:val="both"/>
        <w:rPr>
          <w:rFonts w:ascii="PT Astra Serif" w:hAnsi="PT Astra Serif"/>
        </w:rPr>
      </w:pPr>
      <w:r w:rsidRPr="007D75D9">
        <w:rPr>
          <w:rFonts w:ascii="PT Astra Serif" w:hAnsi="PT Astra Serif"/>
        </w:rPr>
        <w:t xml:space="preserve">Противопожарный водопровод следует создавать, низкого давления. (Противопожарный водопровод высокого давления создается только при соответствующем обосновании). </w:t>
      </w:r>
    </w:p>
    <w:p w:rsidR="00AC670B" w:rsidRPr="007D75D9" w:rsidRDefault="00AC670B" w:rsidP="00CB749F">
      <w:pPr>
        <w:jc w:val="both"/>
        <w:rPr>
          <w:rFonts w:ascii="PT Astra Serif" w:hAnsi="PT Astra Serif"/>
        </w:rPr>
      </w:pPr>
      <w:r w:rsidRPr="007D75D9">
        <w:rPr>
          <w:rFonts w:ascii="PT Astra Serif" w:hAnsi="PT Astra Serif"/>
        </w:rPr>
        <w:t xml:space="preserve">Минимальный свободный напор в сети противопожарного водопровода низкого давления (на уровне поверхности земли) при пожаротушении должен быть не менее 10 м. </w:t>
      </w:r>
    </w:p>
    <w:p w:rsidR="00AC670B" w:rsidRPr="007D75D9" w:rsidRDefault="00AC670B" w:rsidP="00CB749F">
      <w:pPr>
        <w:jc w:val="both"/>
        <w:rPr>
          <w:rFonts w:ascii="PT Astra Serif" w:hAnsi="PT Astra Serif"/>
        </w:rPr>
      </w:pPr>
      <w:r w:rsidRPr="007D75D9">
        <w:rPr>
          <w:rFonts w:ascii="PT Astra Serif" w:hAnsi="PT Astra Serif"/>
        </w:rPr>
        <w:t xml:space="preserve">Свободный напор в сети объединенного водопровода должен быть не менее 10 м и не более 60 м. </w:t>
      </w:r>
    </w:p>
    <w:p w:rsidR="00AC670B" w:rsidRPr="007D75D9" w:rsidRDefault="00AC670B" w:rsidP="00CB749F">
      <w:pPr>
        <w:jc w:val="both"/>
        <w:rPr>
          <w:rFonts w:ascii="PT Astra Serif" w:hAnsi="PT Astra Serif"/>
        </w:rPr>
      </w:pPr>
      <w:r w:rsidRPr="007D75D9">
        <w:rPr>
          <w:rFonts w:ascii="PT Astra Serif" w:hAnsi="PT Astra Serif"/>
        </w:rPr>
        <w:t xml:space="preserve">Объединенный хозяйственно-питьевой и производственные водопроводы поселения – относится к III категории согласно СП 31.13330.2021 «Водоснабжение. Наружные сети и сооружения. Актуализированная редакция СНиП 2.04.02-84*» (величина допускаемого снижения подачи воды та же, что при I категории; длительность снижения подачи не должна превышать 15 </w:t>
      </w:r>
      <w:proofErr w:type="spellStart"/>
      <w:r w:rsidRPr="007D75D9">
        <w:rPr>
          <w:rFonts w:ascii="PT Astra Serif" w:hAnsi="PT Astra Serif"/>
        </w:rPr>
        <w:t>сут</w:t>
      </w:r>
      <w:proofErr w:type="spellEnd"/>
      <w:r w:rsidRPr="007D75D9">
        <w:rPr>
          <w:rFonts w:ascii="PT Astra Serif" w:hAnsi="PT Astra Serif"/>
        </w:rPr>
        <w:t xml:space="preserve">. Перерыв в подаче воды или снижение подачи ниже указанного предела допускается на время проведения ремонта, но не более чем на 24 ч.). </w:t>
      </w:r>
    </w:p>
    <w:p w:rsidR="00AC670B" w:rsidRPr="007D75D9" w:rsidRDefault="00AC670B" w:rsidP="00CB749F">
      <w:pPr>
        <w:jc w:val="both"/>
        <w:rPr>
          <w:rFonts w:ascii="PT Astra Serif" w:hAnsi="PT Astra Serif"/>
        </w:rPr>
      </w:pPr>
      <w:r w:rsidRPr="007D75D9">
        <w:rPr>
          <w:rFonts w:ascii="PT Astra Serif" w:hAnsi="PT Astra Serif"/>
        </w:rPr>
        <w:t xml:space="preserve">Водопроводные сети должны быть, как правило, кольцевыми. Тупиковые линии водопроводов допускается применять: для подачи воды на противопожарные или на хозяйственно-противопожарные нужды независимо от расхода воды на пожаротушение — при длине линий не свыше 200 м. </w:t>
      </w:r>
    </w:p>
    <w:p w:rsidR="00AC670B" w:rsidRPr="007D75D9" w:rsidRDefault="00AC670B" w:rsidP="00CB749F">
      <w:pPr>
        <w:jc w:val="both"/>
        <w:rPr>
          <w:rFonts w:ascii="PT Astra Serif" w:hAnsi="PT Astra Serif"/>
        </w:rPr>
      </w:pPr>
      <w:r w:rsidRPr="007D75D9">
        <w:rPr>
          <w:rFonts w:ascii="PT Astra Serif" w:hAnsi="PT Astra Serif"/>
        </w:rPr>
        <w:t xml:space="preserve">Кольцевание наружных водопроводных сетей внутренними водопроводными сетями зданий и сооружений не допускается. </w:t>
      </w:r>
    </w:p>
    <w:p w:rsidR="00AC670B" w:rsidRPr="007D75D9" w:rsidRDefault="00AC670B" w:rsidP="00CB749F">
      <w:pPr>
        <w:jc w:val="both"/>
        <w:rPr>
          <w:rFonts w:ascii="PT Astra Serif" w:hAnsi="PT Astra Serif"/>
        </w:rPr>
      </w:pPr>
      <w:r w:rsidRPr="007D75D9">
        <w:rPr>
          <w:rFonts w:ascii="PT Astra Serif" w:hAnsi="PT Astra Serif"/>
        </w:rPr>
        <w:t xml:space="preserve">Пожарные гидранты надлежит предусматривать вдоль автомобильных дорог на расстоянии не более 2,5 м от края проезжей части, но не ближе 5 м от стен зданий; допускается располагать гидранты на проезжей части. </w:t>
      </w:r>
    </w:p>
    <w:p w:rsidR="00AC670B" w:rsidRPr="007D75D9" w:rsidRDefault="00AC670B" w:rsidP="00CB749F">
      <w:pPr>
        <w:jc w:val="both"/>
        <w:rPr>
          <w:rFonts w:ascii="PT Astra Serif" w:hAnsi="PT Astra Serif"/>
        </w:rPr>
      </w:pPr>
      <w:r w:rsidRPr="007D75D9">
        <w:rPr>
          <w:rFonts w:ascii="PT Astra Serif" w:hAnsi="PT Astra Serif"/>
        </w:rPr>
        <w:t xml:space="preserve">Пожарные гидранты следует устанавливать на кольцевых участках водопроводных линий. Допускается установка гидрантов на тупиковых линиях водопровода с принятием мер против замерзания воды в них. </w:t>
      </w:r>
    </w:p>
    <w:p w:rsidR="00AC670B" w:rsidRPr="007D75D9" w:rsidRDefault="00AC670B" w:rsidP="00CB749F">
      <w:pPr>
        <w:jc w:val="both"/>
        <w:rPr>
          <w:rFonts w:ascii="PT Astra Serif" w:hAnsi="PT Astra Serif"/>
        </w:rPr>
      </w:pPr>
      <w:r w:rsidRPr="007D75D9">
        <w:rPr>
          <w:rFonts w:ascii="PT Astra Serif" w:hAnsi="PT Astra Serif"/>
        </w:rPr>
        <w:t xml:space="preserve">Пожарный объем воды надлежит предусматривать в случаях, когда получение необходимого количества воды для тушения пожара непосредственно из источника водоснабжения технически невозможно или экономически нецелесообразно. </w:t>
      </w:r>
    </w:p>
    <w:p w:rsidR="00AC670B" w:rsidRPr="007D75D9" w:rsidRDefault="00AC670B" w:rsidP="00CB749F">
      <w:pPr>
        <w:jc w:val="both"/>
        <w:rPr>
          <w:rFonts w:ascii="PT Astra Serif" w:hAnsi="PT Astra Serif"/>
        </w:rPr>
      </w:pPr>
      <w:r w:rsidRPr="007D75D9">
        <w:rPr>
          <w:rFonts w:ascii="PT Astra Serif" w:hAnsi="PT Astra Serif"/>
        </w:rPr>
        <w:t xml:space="preserve">Пожарный объем воды в резервуарах должен определяться из условия обеспечения: </w:t>
      </w:r>
    </w:p>
    <w:p w:rsidR="00AC670B" w:rsidRPr="007D75D9" w:rsidRDefault="00AC670B" w:rsidP="00CB749F">
      <w:pPr>
        <w:jc w:val="both"/>
        <w:rPr>
          <w:rFonts w:ascii="PT Astra Serif" w:hAnsi="PT Astra Serif"/>
        </w:rPr>
      </w:pPr>
      <w:r w:rsidRPr="007D75D9">
        <w:rPr>
          <w:rFonts w:ascii="PT Astra Serif" w:hAnsi="PT Astra Serif"/>
        </w:rPr>
        <w:t xml:space="preserve">пожаротушения из наружных гидрантов и внутренних пожарных кранов; </w:t>
      </w:r>
    </w:p>
    <w:p w:rsidR="00AC670B" w:rsidRPr="007D75D9" w:rsidRDefault="00AC670B" w:rsidP="00CB749F">
      <w:pPr>
        <w:jc w:val="both"/>
        <w:rPr>
          <w:rFonts w:ascii="PT Astra Serif" w:hAnsi="PT Astra Serif"/>
        </w:rPr>
      </w:pPr>
      <w:r w:rsidRPr="007D75D9">
        <w:rPr>
          <w:rFonts w:ascii="PT Astra Serif" w:hAnsi="PT Astra Serif"/>
        </w:rPr>
        <w:t xml:space="preserve">специальных средств пожаротушения; </w:t>
      </w:r>
    </w:p>
    <w:p w:rsidR="00AC670B" w:rsidRPr="007D75D9" w:rsidRDefault="00AC670B" w:rsidP="00CB749F">
      <w:pPr>
        <w:jc w:val="both"/>
        <w:rPr>
          <w:rFonts w:ascii="PT Astra Serif" w:hAnsi="PT Astra Serif"/>
        </w:rPr>
      </w:pPr>
      <w:r w:rsidRPr="007D75D9">
        <w:rPr>
          <w:rFonts w:ascii="PT Astra Serif" w:hAnsi="PT Astra Serif"/>
        </w:rPr>
        <w:t xml:space="preserve">максимальных хозяйственно-питьевых и производственных нужд на весь период пожаротушения. </w:t>
      </w:r>
    </w:p>
    <w:p w:rsidR="00AC670B" w:rsidRPr="007D75D9" w:rsidRDefault="00AC670B" w:rsidP="00CB749F">
      <w:pPr>
        <w:jc w:val="both"/>
        <w:rPr>
          <w:rFonts w:ascii="PT Astra Serif" w:hAnsi="PT Astra Serif"/>
        </w:rPr>
      </w:pPr>
      <w:r w:rsidRPr="007D75D9">
        <w:rPr>
          <w:rFonts w:ascii="PT Astra Serif" w:hAnsi="PT Astra Serif"/>
        </w:rPr>
        <w:t>Для целей пожаротушения целесообразно использовать водные объекты, расположенные на территории муниципального образования.</w:t>
      </w:r>
    </w:p>
    <w:p w:rsidR="00AC670B" w:rsidRPr="007D75D9" w:rsidRDefault="00AC670B" w:rsidP="00CB749F">
      <w:pPr>
        <w:jc w:val="both"/>
        <w:rPr>
          <w:rFonts w:ascii="PT Astra Serif" w:hAnsi="PT Astra Serif"/>
        </w:rPr>
      </w:pPr>
      <w:r w:rsidRPr="007D75D9">
        <w:rPr>
          <w:rFonts w:ascii="PT Astra Serif" w:hAnsi="PT Astra Serif"/>
        </w:rPr>
        <w:t>Водоемы (водотоки), из которых производится забор воды для целей пожаротушения, должны иметь подъезды с площадками (пирсами) с твердым покрытием размерами не менее 12×12 м для установки пожарных автомобилей в любое время года.</w:t>
      </w:r>
    </w:p>
    <w:p w:rsidR="00AC670B" w:rsidRPr="007D75D9" w:rsidRDefault="00AC670B" w:rsidP="00CB749F">
      <w:pPr>
        <w:jc w:val="both"/>
        <w:rPr>
          <w:rFonts w:ascii="PT Astra Serif" w:hAnsi="PT Astra Serif"/>
        </w:rPr>
      </w:pPr>
      <w:r w:rsidRPr="007D75D9">
        <w:rPr>
          <w:rFonts w:ascii="PT Astra Serif" w:hAnsi="PT Astra Serif"/>
        </w:rPr>
        <w:t xml:space="preserve">Расстановка пожарных гидрантов на водопроводной сети, пожарных резервуаров или искусственных водоемов должна обеспечивать пожаротушение любого обслуживаемого данной сетью здания, сооружения или его части не менее чем от двух гидрантов при расходе воды на наружное пожаротушение 15 л/с и более и одного – при расходе воды менее 15 л/с </w:t>
      </w:r>
      <w:proofErr w:type="spellStart"/>
      <w:r w:rsidRPr="007D75D9">
        <w:rPr>
          <w:rFonts w:ascii="PT Astra Serif" w:hAnsi="PT Astra Serif"/>
        </w:rPr>
        <w:t>с</w:t>
      </w:r>
      <w:proofErr w:type="spellEnd"/>
      <w:r w:rsidRPr="007D75D9">
        <w:rPr>
          <w:rFonts w:ascii="PT Astra Serif" w:hAnsi="PT Astra Serif"/>
        </w:rPr>
        <w:t xml:space="preserve"> учётом прокладки рукавных линий по дорогам с твердым покрытием длиной, не более: </w:t>
      </w:r>
    </w:p>
    <w:p w:rsidR="00AC670B" w:rsidRPr="007D75D9" w:rsidRDefault="00AC670B" w:rsidP="00CB749F">
      <w:pPr>
        <w:jc w:val="both"/>
        <w:rPr>
          <w:rFonts w:ascii="PT Astra Serif" w:hAnsi="PT Astra Serif"/>
        </w:rPr>
      </w:pPr>
      <w:r w:rsidRPr="007D75D9">
        <w:rPr>
          <w:rFonts w:ascii="PT Astra Serif" w:hAnsi="PT Astra Serif"/>
        </w:rPr>
        <w:t xml:space="preserve">при наличии автонасосов — 200 м; </w:t>
      </w:r>
    </w:p>
    <w:p w:rsidR="00AC670B" w:rsidRPr="007D75D9" w:rsidRDefault="00AC670B" w:rsidP="00CB749F">
      <w:pPr>
        <w:jc w:val="both"/>
        <w:rPr>
          <w:rFonts w:ascii="PT Astra Serif" w:hAnsi="PT Astra Serif"/>
        </w:rPr>
      </w:pPr>
      <w:r w:rsidRPr="007D75D9">
        <w:rPr>
          <w:rFonts w:ascii="PT Astra Serif" w:hAnsi="PT Astra Serif"/>
        </w:rPr>
        <w:t>при наличии мотопомп — 100-150 м в зависимости от технических возможностей мотопомп.</w:t>
      </w:r>
    </w:p>
    <w:p w:rsidR="00AC670B" w:rsidRPr="007D75D9" w:rsidRDefault="00AC670B" w:rsidP="00CB749F">
      <w:pPr>
        <w:jc w:val="both"/>
        <w:rPr>
          <w:rFonts w:ascii="PT Astra Serif" w:hAnsi="PT Astra Serif"/>
        </w:rPr>
      </w:pPr>
      <w:r w:rsidRPr="007D75D9">
        <w:rPr>
          <w:rFonts w:ascii="PT Astra Serif" w:hAnsi="PT Astra Serif"/>
        </w:rPr>
        <w:t>Требования пожарной безопасности к пожарным депо</w:t>
      </w:r>
    </w:p>
    <w:p w:rsidR="00AC670B" w:rsidRPr="007D75D9" w:rsidRDefault="00AC670B" w:rsidP="00CB749F">
      <w:pPr>
        <w:jc w:val="both"/>
        <w:rPr>
          <w:rFonts w:ascii="PT Astra Serif" w:hAnsi="PT Astra Serif"/>
        </w:rPr>
      </w:pPr>
      <w:r w:rsidRPr="007D75D9">
        <w:rPr>
          <w:rFonts w:ascii="PT Astra Serif" w:hAnsi="PT Astra Serif"/>
        </w:rPr>
        <w:t xml:space="preserve">Типы пожарных депо установлены ст. 33 Федерального закона от 22.07.2008 № 123-ФЗ «Технический регламент о требованиях пожарной безопасности». Основные требования к </w:t>
      </w:r>
      <w:r w:rsidRPr="007D75D9">
        <w:rPr>
          <w:rFonts w:ascii="PT Astra Serif" w:hAnsi="PT Astra Serif"/>
        </w:rPr>
        <w:lastRenderedPageBreak/>
        <w:t>проектированию зданий пожарных депо, в свою очередь, изложены в своде правил СП 380.1325800.2018 «Здания пожарных депо. Правила проектирования».</w:t>
      </w:r>
    </w:p>
    <w:p w:rsidR="00AC670B" w:rsidRPr="007D75D9" w:rsidRDefault="00AC670B" w:rsidP="00CB749F">
      <w:pPr>
        <w:jc w:val="both"/>
        <w:rPr>
          <w:rFonts w:ascii="PT Astra Serif" w:hAnsi="PT Astra Serif"/>
        </w:rPr>
      </w:pPr>
      <w:r w:rsidRPr="007D75D9">
        <w:rPr>
          <w:rFonts w:ascii="PT Astra Serif" w:hAnsi="PT Astra Serif"/>
        </w:rPr>
        <w:t>Пожарные депо должны размещаться на земельных участках, имеющих выезды на магистральные улицы или дороги общегородского значения. Площадь земельных участков в зависимости от типа пожарного депо определяется техническим заданием на проектирование.</w:t>
      </w:r>
    </w:p>
    <w:p w:rsidR="00AC670B" w:rsidRPr="007D75D9" w:rsidRDefault="00AC670B" w:rsidP="00CB749F">
      <w:pPr>
        <w:jc w:val="both"/>
        <w:rPr>
          <w:rFonts w:ascii="PT Astra Serif" w:hAnsi="PT Astra Serif"/>
        </w:rPr>
      </w:pPr>
      <w:r w:rsidRPr="007D75D9">
        <w:rPr>
          <w:rFonts w:ascii="PT Astra Serif" w:hAnsi="PT Astra Serif"/>
        </w:rPr>
        <w:t xml:space="preserve">Расстояние от границ участка пожарного депо до общественных и жилых зданий должно быть не менее 15 м, а до границ земельных участков детских дошкольных образовательных учреждений, общеобразовательных учреждений и лечебных учреждений стационарного типа – не менее 30 м. </w:t>
      </w:r>
    </w:p>
    <w:p w:rsidR="00AC670B" w:rsidRPr="007D75D9" w:rsidRDefault="00AC670B" w:rsidP="00CB749F">
      <w:pPr>
        <w:jc w:val="both"/>
        <w:rPr>
          <w:rFonts w:ascii="PT Astra Serif" w:hAnsi="PT Astra Serif"/>
        </w:rPr>
      </w:pPr>
      <w:r w:rsidRPr="007D75D9">
        <w:rPr>
          <w:rFonts w:ascii="PT Astra Serif" w:hAnsi="PT Astra Serif"/>
        </w:rPr>
        <w:t xml:space="preserve">Пожарное депо необходимо располагать на участке с отступом от красной линии до фронта выезда пожарных автомобилей не менее чем на 15 м, для пожарных депо II, IV и V типов указанное расстояние допускается уменьшать до 10 м. </w:t>
      </w:r>
    </w:p>
    <w:p w:rsidR="00AC670B" w:rsidRPr="007D75D9" w:rsidRDefault="00AC670B" w:rsidP="00CB749F">
      <w:pPr>
        <w:jc w:val="both"/>
        <w:rPr>
          <w:rFonts w:ascii="PT Astra Serif" w:hAnsi="PT Astra Serif"/>
        </w:rPr>
      </w:pPr>
      <w:r w:rsidRPr="007D75D9">
        <w:rPr>
          <w:rFonts w:ascii="PT Astra Serif" w:hAnsi="PT Astra Serif"/>
        </w:rPr>
        <w:t xml:space="preserve">Состав зданий и сооружений, размещаемых на территории пожарного депо, площади зданий и сооружений определяются техническим заданием на проектирование. </w:t>
      </w:r>
    </w:p>
    <w:p w:rsidR="00AC670B" w:rsidRPr="007D75D9" w:rsidRDefault="00AC670B" w:rsidP="00CB749F">
      <w:pPr>
        <w:jc w:val="both"/>
        <w:rPr>
          <w:rFonts w:ascii="PT Astra Serif" w:hAnsi="PT Astra Serif"/>
        </w:rPr>
      </w:pPr>
      <w:r w:rsidRPr="007D75D9">
        <w:rPr>
          <w:rFonts w:ascii="PT Astra Serif" w:hAnsi="PT Astra Serif"/>
        </w:rPr>
        <w:t xml:space="preserve">Территория пожарного депо должна иметь два въезда (выезда). Ширина ворот на въезде (выезде) должна быть не менее 4,5 м. </w:t>
      </w:r>
    </w:p>
    <w:p w:rsidR="00AC670B" w:rsidRPr="007D75D9" w:rsidRDefault="00AC670B" w:rsidP="00CB749F">
      <w:pPr>
        <w:jc w:val="both"/>
        <w:rPr>
          <w:rFonts w:ascii="PT Astra Serif" w:hAnsi="PT Astra Serif"/>
        </w:rPr>
      </w:pPr>
      <w:r w:rsidRPr="007D75D9">
        <w:rPr>
          <w:rFonts w:ascii="PT Astra Serif" w:hAnsi="PT Astra Serif"/>
        </w:rPr>
        <w:t xml:space="preserve">Дороги и площадки на территории пожарного депо должны иметь твердое покрытие. </w:t>
      </w:r>
    </w:p>
    <w:p w:rsidR="00AC670B" w:rsidRPr="007D75D9" w:rsidRDefault="00AC670B" w:rsidP="00CB749F">
      <w:pPr>
        <w:jc w:val="both"/>
        <w:rPr>
          <w:rFonts w:ascii="PT Astra Serif" w:hAnsi="PT Astra Serif"/>
        </w:rPr>
      </w:pPr>
      <w:r w:rsidRPr="007D75D9">
        <w:rPr>
          <w:rFonts w:ascii="PT Astra Serif" w:hAnsi="PT Astra Serif"/>
        </w:rPr>
        <w:t xml:space="preserve">Проезжая часть улицы и тротуар напротив выездной площадки пожарного депо должны быть оборудованы светофором и (или) световым указателем с акустическим сигналом, позволяющим останавливать движение транспорта и пешеходов во время выезда пожарных автомобилей из гаража по сигналу тревоги. Включение и выключение светофора могут также осуществляться дистанционно из пункта связи пожарной охраны. </w:t>
      </w:r>
    </w:p>
    <w:p w:rsidR="00AC670B" w:rsidRPr="007D75D9" w:rsidRDefault="00AC670B" w:rsidP="00CB749F">
      <w:pPr>
        <w:jc w:val="both"/>
        <w:rPr>
          <w:rFonts w:ascii="PT Astra Serif" w:hAnsi="PT Astra Serif"/>
        </w:rPr>
      </w:pPr>
      <w:r w:rsidRPr="007D75D9">
        <w:rPr>
          <w:rFonts w:ascii="PT Astra Serif" w:hAnsi="PT Astra Serif"/>
        </w:rPr>
        <w:t>Требования пожарной безопасности к территории жилой застройки</w:t>
      </w:r>
    </w:p>
    <w:p w:rsidR="00AC670B" w:rsidRPr="007D75D9" w:rsidRDefault="00AC670B" w:rsidP="00CB749F">
      <w:pPr>
        <w:jc w:val="both"/>
        <w:rPr>
          <w:rFonts w:ascii="PT Astra Serif" w:hAnsi="PT Astra Serif"/>
        </w:rPr>
      </w:pPr>
      <w:r w:rsidRPr="007D75D9">
        <w:rPr>
          <w:rFonts w:ascii="PT Astra Serif" w:hAnsi="PT Astra Serif"/>
        </w:rPr>
        <w:t xml:space="preserve">Общие требования пожарной безопасности к территории жилой застройки установлены СП 42.13330.2016. Свод правил. Градостроительство. Планировка и застройка городских и сельских поселений. Актуализированная редакция СНиП 2.07.01-89*». </w:t>
      </w:r>
    </w:p>
    <w:p w:rsidR="00AC670B" w:rsidRPr="007D75D9" w:rsidRDefault="00AC670B" w:rsidP="00CB749F">
      <w:pPr>
        <w:jc w:val="both"/>
        <w:rPr>
          <w:rFonts w:ascii="PT Astra Serif" w:hAnsi="PT Astra Serif"/>
        </w:rPr>
      </w:pPr>
      <w:r w:rsidRPr="007D75D9">
        <w:rPr>
          <w:rFonts w:ascii="PT Astra Serif" w:hAnsi="PT Astra Serif"/>
        </w:rPr>
        <w:t xml:space="preserve">Тип и этажность жилой застройки определяются в соответствии с возможностью развития обеспечения противопожарной безопасности. </w:t>
      </w:r>
    </w:p>
    <w:p w:rsidR="00AC670B" w:rsidRPr="007D75D9" w:rsidRDefault="00AC670B" w:rsidP="00CB749F">
      <w:pPr>
        <w:jc w:val="both"/>
        <w:rPr>
          <w:rFonts w:ascii="PT Astra Serif" w:hAnsi="PT Astra Serif"/>
        </w:rPr>
      </w:pPr>
      <w:r w:rsidRPr="007D75D9">
        <w:rPr>
          <w:rFonts w:ascii="PT Astra Serif" w:hAnsi="PT Astra Serif"/>
        </w:rPr>
        <w:t xml:space="preserve">При реконструкции жилой застройки должна быть, как правило, сохранена и модернизирована существующая капитальная жилая и общественная застройка. Допускаются строительство новых зданий и сооружений, изменение функционального использования нижних этажей, существующих жилых и общественных зданий, надстройка зданий, устройство мансардных этажей, использование надземного и подземного пространства при соблюдении противопожарных требований. </w:t>
      </w:r>
    </w:p>
    <w:p w:rsidR="00AC670B" w:rsidRPr="007D75D9" w:rsidRDefault="00AC670B" w:rsidP="00CB749F">
      <w:pPr>
        <w:jc w:val="both"/>
        <w:rPr>
          <w:rFonts w:ascii="PT Astra Serif" w:hAnsi="PT Astra Serif"/>
        </w:rPr>
      </w:pPr>
      <w:r w:rsidRPr="007D75D9">
        <w:rPr>
          <w:rFonts w:ascii="PT Astra Serif" w:hAnsi="PT Astra Serif"/>
        </w:rPr>
        <w:t xml:space="preserve">Смешанные зоны формируются в сложившихся частях городов, как правило, из кварталов с преобладанием жилой и производственной застройки. В составе этих зон допускается размещать: жилые и общественные здания, учреждения науки и научного обслуживания, учебные заведения, объекты бизнеса, промышленные предприятия и другие производственные объекты (площадь участка, как правило, не более 5 га) с </w:t>
      </w:r>
      <w:proofErr w:type="spellStart"/>
      <w:r w:rsidRPr="007D75D9">
        <w:rPr>
          <w:rFonts w:ascii="PT Astra Serif" w:hAnsi="PT Astra Serif"/>
        </w:rPr>
        <w:t>непожароопасными</w:t>
      </w:r>
      <w:proofErr w:type="spellEnd"/>
      <w:r w:rsidRPr="007D75D9">
        <w:rPr>
          <w:rFonts w:ascii="PT Astra Serif" w:hAnsi="PT Astra Serif"/>
        </w:rPr>
        <w:t xml:space="preserve"> и невзрывоопасными производственными процессами. </w:t>
      </w:r>
    </w:p>
    <w:p w:rsidR="00AC670B" w:rsidRPr="007D75D9" w:rsidRDefault="00AC670B" w:rsidP="00CB749F">
      <w:pPr>
        <w:jc w:val="both"/>
        <w:rPr>
          <w:rFonts w:ascii="PT Astra Serif" w:hAnsi="PT Astra Serif"/>
        </w:rPr>
      </w:pPr>
      <w:r w:rsidRPr="007D75D9">
        <w:rPr>
          <w:rFonts w:ascii="PT Astra Serif" w:hAnsi="PT Astra Serif"/>
        </w:rPr>
        <w:t xml:space="preserve">Между длинными сторонами жилых зданий следует принимать расстояния (бытовые разрывы): для жилых зданий высотой 2-3 этажа – не менее 15 м; 4 этажа – не менее 20 м; между длинными сторонами и торцами этих же зданий с окнами из жилых комнат – не менее 10 м. В условиях реконструкции и в других сложных градостроительных условиях указанные расстояния могут быть сокращены при соблюдении норм инсоляции, освещенности и противопожарных требований, а также обеспечении </w:t>
      </w:r>
      <w:proofErr w:type="spellStart"/>
      <w:r w:rsidRPr="007D75D9">
        <w:rPr>
          <w:rFonts w:ascii="PT Astra Serif" w:hAnsi="PT Astra Serif"/>
        </w:rPr>
        <w:t>непросматриваемости</w:t>
      </w:r>
      <w:proofErr w:type="spellEnd"/>
      <w:r w:rsidRPr="007D75D9">
        <w:rPr>
          <w:rFonts w:ascii="PT Astra Serif" w:hAnsi="PT Astra Serif"/>
        </w:rPr>
        <w:t xml:space="preserve"> жилых помещений (комнат и кухонь) из окна в окно. </w:t>
      </w:r>
    </w:p>
    <w:p w:rsidR="00AC670B" w:rsidRPr="007D75D9" w:rsidRDefault="00AC670B" w:rsidP="00CB749F">
      <w:pPr>
        <w:jc w:val="both"/>
        <w:rPr>
          <w:rFonts w:ascii="PT Astra Serif" w:hAnsi="PT Astra Serif"/>
        </w:rPr>
      </w:pPr>
      <w:r w:rsidRPr="007D75D9">
        <w:rPr>
          <w:rFonts w:ascii="PT Astra Serif" w:hAnsi="PT Astra Serif"/>
        </w:rPr>
        <w:t xml:space="preserve">Расстояние от края основной проезжей части магистральных дорог до линии регулирования жилой застройки следует принимать не менее 50 м, а при условии применения </w:t>
      </w:r>
      <w:proofErr w:type="spellStart"/>
      <w:r w:rsidRPr="007D75D9">
        <w:rPr>
          <w:rFonts w:ascii="PT Astra Serif" w:hAnsi="PT Astra Serif"/>
        </w:rPr>
        <w:t>шумозащитных</w:t>
      </w:r>
      <w:proofErr w:type="spellEnd"/>
      <w:r w:rsidRPr="007D75D9">
        <w:rPr>
          <w:rFonts w:ascii="PT Astra Serif" w:hAnsi="PT Astra Serif"/>
        </w:rPr>
        <w:t xml:space="preserve"> устройств, обеспечивающих требования СП 51.13330.2011 «Защита от шума», не менее 25 м. Расстояние от края основной проезжей части улиц, местных или боковых проездов до линии </w:t>
      </w:r>
      <w:r w:rsidRPr="007D75D9">
        <w:rPr>
          <w:rFonts w:ascii="PT Astra Serif" w:hAnsi="PT Astra Serif"/>
        </w:rPr>
        <w:lastRenderedPageBreak/>
        <w:t xml:space="preserve">застройки следует принимать не более 25 м. В случаях превышения указанного расстояния следует предусматривать на расстоянии не ближе 5 м от линии застройки полосу шириной 6 м, пригодную для проезда пожарных машин. В конце проезжих частей тупиковых улиц и дорог следует устраивать площадки с островками диаметром не менее 16 м для разворота автомобилей и не менее 30 м при организации конечного пункта для разворота средств общественного пассажирского транспорта. Использование поворотных площадок для стоянки автомобилей не допускается. </w:t>
      </w:r>
    </w:p>
    <w:p w:rsidR="00AC670B" w:rsidRPr="007D75D9" w:rsidRDefault="00AC670B" w:rsidP="00CB749F">
      <w:pPr>
        <w:jc w:val="both"/>
        <w:rPr>
          <w:rFonts w:ascii="PT Astra Serif" w:hAnsi="PT Astra Serif"/>
        </w:rPr>
      </w:pPr>
      <w:r w:rsidRPr="007D75D9">
        <w:rPr>
          <w:rFonts w:ascii="PT Astra Serif" w:hAnsi="PT Astra Serif"/>
        </w:rPr>
        <w:t>Жилые, общественно-деловые и рекреационные зоны следует размещать с наветренной стороны (или ветров преобладающего направления) по отношению к производственным предприятиям, являющимся источниками загрязнения атмосферного воздуха, а также представляющим повышенную пожарную опасность.</w:t>
      </w:r>
    </w:p>
    <w:p w:rsidR="00AC670B" w:rsidRPr="007D75D9" w:rsidRDefault="00AC670B" w:rsidP="00CB749F">
      <w:pPr>
        <w:jc w:val="both"/>
        <w:rPr>
          <w:rFonts w:ascii="PT Astra Serif" w:hAnsi="PT Astra Serif"/>
        </w:rPr>
      </w:pPr>
      <w:bookmarkStart w:id="217" w:name="_Toc520277898"/>
      <w:bookmarkStart w:id="218" w:name="_Toc16761371"/>
      <w:bookmarkStart w:id="219" w:name="_Toc183695764"/>
      <w:r w:rsidRPr="007D75D9">
        <w:rPr>
          <w:rFonts w:ascii="PT Astra Serif" w:hAnsi="PT Astra Serif"/>
        </w:rPr>
        <w:t>6.5. Оценка рисков возникновения и развития аварий на транспорте</w:t>
      </w:r>
      <w:bookmarkEnd w:id="217"/>
      <w:bookmarkEnd w:id="218"/>
      <w:bookmarkEnd w:id="219"/>
    </w:p>
    <w:p w:rsidR="00AC670B" w:rsidRPr="007D75D9" w:rsidRDefault="00AC670B" w:rsidP="00CB749F">
      <w:pPr>
        <w:jc w:val="both"/>
        <w:rPr>
          <w:rFonts w:ascii="PT Astra Serif" w:hAnsi="PT Astra Serif"/>
        </w:rPr>
      </w:pPr>
      <w:r w:rsidRPr="007D75D9">
        <w:rPr>
          <w:rFonts w:ascii="PT Astra Serif" w:hAnsi="PT Astra Serif"/>
        </w:rPr>
        <w:t>Оценка рисков возникновения и развития аварий на транспорте заключается:</w:t>
      </w:r>
    </w:p>
    <w:p w:rsidR="00AC670B" w:rsidRPr="007D75D9" w:rsidRDefault="00AC670B" w:rsidP="00CB749F">
      <w:pPr>
        <w:jc w:val="both"/>
        <w:rPr>
          <w:rFonts w:ascii="PT Astra Serif" w:hAnsi="PT Astra Serif"/>
        </w:rPr>
      </w:pPr>
      <w:r w:rsidRPr="007D75D9">
        <w:rPr>
          <w:rFonts w:ascii="PT Astra Serif" w:hAnsi="PT Astra Serif"/>
        </w:rPr>
        <w:t>в определении частоты возникновения инициирующих аварии событий;</w:t>
      </w:r>
    </w:p>
    <w:p w:rsidR="00AC670B" w:rsidRPr="007D75D9" w:rsidRDefault="00AC670B" w:rsidP="00CB749F">
      <w:pPr>
        <w:jc w:val="both"/>
        <w:rPr>
          <w:rFonts w:ascii="PT Astra Serif" w:hAnsi="PT Astra Serif"/>
        </w:rPr>
      </w:pPr>
      <w:r w:rsidRPr="007D75D9">
        <w:rPr>
          <w:rFonts w:ascii="PT Astra Serif" w:hAnsi="PT Astra Serif"/>
        </w:rPr>
        <w:t>в оценке степени риска;</w:t>
      </w:r>
    </w:p>
    <w:p w:rsidR="00AC670B" w:rsidRPr="007D75D9" w:rsidRDefault="00AC670B" w:rsidP="00CB749F">
      <w:pPr>
        <w:jc w:val="both"/>
        <w:rPr>
          <w:rFonts w:ascii="PT Astra Serif" w:hAnsi="PT Astra Serif"/>
        </w:rPr>
      </w:pPr>
      <w:r w:rsidRPr="007D75D9">
        <w:rPr>
          <w:rFonts w:ascii="PT Astra Serif" w:hAnsi="PT Astra Serif"/>
        </w:rPr>
        <w:t xml:space="preserve">в оценке последствий возникновения аварий и ЧС (в </w:t>
      </w:r>
      <w:proofErr w:type="spellStart"/>
      <w:r w:rsidRPr="007D75D9">
        <w:rPr>
          <w:rFonts w:ascii="PT Astra Serif" w:hAnsi="PT Astra Serif"/>
        </w:rPr>
        <w:t>т.ч</w:t>
      </w:r>
      <w:proofErr w:type="spellEnd"/>
      <w:r w:rsidRPr="007D75D9">
        <w:rPr>
          <w:rFonts w:ascii="PT Astra Serif" w:hAnsi="PT Astra Serif"/>
        </w:rPr>
        <w:t>. расчет зон поражения);</w:t>
      </w:r>
    </w:p>
    <w:p w:rsidR="00AC670B" w:rsidRPr="007D75D9" w:rsidRDefault="00AC670B" w:rsidP="00CB749F">
      <w:pPr>
        <w:jc w:val="both"/>
        <w:rPr>
          <w:rFonts w:ascii="PT Astra Serif" w:hAnsi="PT Astra Serif"/>
        </w:rPr>
      </w:pPr>
      <w:r w:rsidRPr="007D75D9">
        <w:rPr>
          <w:rFonts w:ascii="PT Astra Serif" w:hAnsi="PT Astra Serif"/>
        </w:rPr>
        <w:t>в обобщении оценок риска.</w:t>
      </w:r>
    </w:p>
    <w:p w:rsidR="00AC670B" w:rsidRPr="007D75D9" w:rsidRDefault="00AC670B" w:rsidP="00CB749F">
      <w:pPr>
        <w:jc w:val="both"/>
        <w:rPr>
          <w:rFonts w:ascii="PT Astra Serif" w:hAnsi="PT Astra Serif"/>
        </w:rPr>
      </w:pPr>
      <w:bookmarkStart w:id="220" w:name="_Toc520277899"/>
      <w:r w:rsidRPr="007D75D9">
        <w:rPr>
          <w:rFonts w:ascii="PT Astra Serif" w:hAnsi="PT Astra Serif"/>
        </w:rPr>
        <w:t>Определение частоты возникновения инициирующих событий</w:t>
      </w:r>
      <w:bookmarkEnd w:id="220"/>
      <w:r w:rsidRPr="007D75D9">
        <w:rPr>
          <w:rFonts w:ascii="PT Astra Serif" w:hAnsi="PT Astra Serif"/>
        </w:rPr>
        <w:t xml:space="preserve"> </w:t>
      </w:r>
    </w:p>
    <w:p w:rsidR="00AC670B" w:rsidRPr="007D75D9" w:rsidRDefault="00AC670B" w:rsidP="00CB749F">
      <w:pPr>
        <w:jc w:val="both"/>
        <w:rPr>
          <w:rFonts w:ascii="PT Astra Serif" w:hAnsi="PT Astra Serif"/>
        </w:rPr>
      </w:pPr>
      <w:r w:rsidRPr="007D75D9">
        <w:rPr>
          <w:rFonts w:ascii="PT Astra Serif" w:hAnsi="PT Astra Serif"/>
        </w:rPr>
        <w:t xml:space="preserve">Практика показывает, что аварии характеризуются комбинацией случайных событий, возникающих с различной частотой на разных стадиях технологического процесса: отказ оборудования, ошибки человека, нерасчетные внешние воздействия, разрушение, выброс, пролив вещества, рассеяние веществ, воспламенение, взрыв, интоксикация и т.д. </w:t>
      </w:r>
    </w:p>
    <w:p w:rsidR="00AC670B" w:rsidRPr="007D75D9" w:rsidRDefault="00AC670B" w:rsidP="00CB749F">
      <w:pPr>
        <w:jc w:val="both"/>
        <w:rPr>
          <w:rFonts w:ascii="PT Astra Serif" w:hAnsi="PT Astra Serif"/>
        </w:rPr>
      </w:pPr>
      <w:r w:rsidRPr="007D75D9">
        <w:rPr>
          <w:rFonts w:ascii="PT Astra Serif" w:hAnsi="PT Astra Serif"/>
        </w:rPr>
        <w:t>Для определения частоты нежелательных событий используют статистические данные по аварийности и надежности исследуемых технологических систем, логические методы анализа, имитационные модели возникновения аварий, экспертные оценки специалистов в данной области.</w:t>
      </w:r>
    </w:p>
    <w:p w:rsidR="00AC670B" w:rsidRPr="007D75D9" w:rsidRDefault="00AC670B" w:rsidP="00CB749F">
      <w:pPr>
        <w:jc w:val="both"/>
        <w:rPr>
          <w:rFonts w:ascii="PT Astra Serif" w:hAnsi="PT Astra Serif"/>
        </w:rPr>
      </w:pPr>
      <w:bookmarkStart w:id="221" w:name="_Toc520277900"/>
      <w:r w:rsidRPr="007D75D9">
        <w:rPr>
          <w:rFonts w:ascii="PT Astra Serif" w:hAnsi="PT Astra Serif"/>
        </w:rPr>
        <w:t>Оценка степени риска</w:t>
      </w:r>
      <w:bookmarkEnd w:id="221"/>
    </w:p>
    <w:p w:rsidR="00AC670B" w:rsidRPr="007D75D9" w:rsidRDefault="00AC670B" w:rsidP="00CB749F">
      <w:pPr>
        <w:jc w:val="both"/>
        <w:rPr>
          <w:rFonts w:ascii="PT Astra Serif" w:hAnsi="PT Astra Serif"/>
        </w:rPr>
      </w:pPr>
      <w:r w:rsidRPr="007D75D9">
        <w:rPr>
          <w:rFonts w:ascii="PT Astra Serif" w:hAnsi="PT Astra Serif"/>
        </w:rPr>
        <w:t>Оценка степени риска – это процесс определения вероятности возникновения той или иной аварии и степени ее опасности для людей, зданий, сооружений и других объектов окружающей среды, является одним из этапов анализа риска и заключается в ранжировании аварий по степени опасности и уровню вероятности.</w:t>
      </w:r>
    </w:p>
    <w:p w:rsidR="00AC670B" w:rsidRPr="007D75D9" w:rsidRDefault="00AC670B" w:rsidP="00CB749F">
      <w:pPr>
        <w:jc w:val="both"/>
        <w:rPr>
          <w:rFonts w:ascii="PT Astra Serif" w:hAnsi="PT Astra Serif"/>
        </w:rPr>
      </w:pPr>
      <w:r w:rsidRPr="007D75D9">
        <w:rPr>
          <w:rFonts w:ascii="PT Astra Serif" w:hAnsi="PT Astra Serif"/>
        </w:rPr>
        <w:t>Наиболее опасными объектами, способными вызвать ЧС техногенного характера на территории МО Ломинцевское являются:</w:t>
      </w:r>
    </w:p>
    <w:p w:rsidR="00AC670B" w:rsidRPr="007D75D9" w:rsidRDefault="00AC670B" w:rsidP="00CB749F">
      <w:pPr>
        <w:jc w:val="both"/>
        <w:rPr>
          <w:rFonts w:ascii="PT Astra Serif" w:hAnsi="PT Astra Serif"/>
        </w:rPr>
      </w:pPr>
      <w:bookmarkStart w:id="222" w:name="_Toc520277901"/>
      <w:bookmarkStart w:id="223" w:name="_Toc225571382"/>
      <w:r w:rsidRPr="007D75D9">
        <w:rPr>
          <w:rFonts w:ascii="PT Astra Serif" w:hAnsi="PT Astra Serif"/>
        </w:rPr>
        <w:t>межмуниципальная дорога поселения, по которой наиболее часто осуществляются перевозки взрывоопасных углеродистых газов (пропан, бутан) и легковоспламеняющихся жидкостей (бензин, ДТ);</w:t>
      </w:r>
    </w:p>
    <w:p w:rsidR="00AC670B" w:rsidRPr="007D75D9" w:rsidRDefault="00AC670B" w:rsidP="00CB749F">
      <w:pPr>
        <w:jc w:val="both"/>
        <w:rPr>
          <w:rFonts w:ascii="PT Astra Serif" w:hAnsi="PT Astra Serif"/>
        </w:rPr>
      </w:pPr>
      <w:r w:rsidRPr="007D75D9">
        <w:rPr>
          <w:rFonts w:ascii="PT Astra Serif" w:hAnsi="PT Astra Serif"/>
        </w:rPr>
        <w:t>железнодорожный путь общего пользования;</w:t>
      </w:r>
    </w:p>
    <w:p w:rsidR="00AC670B" w:rsidRPr="007D75D9" w:rsidRDefault="00AC670B" w:rsidP="00CB749F">
      <w:pPr>
        <w:jc w:val="both"/>
        <w:rPr>
          <w:rFonts w:ascii="PT Astra Serif" w:hAnsi="PT Astra Serif"/>
        </w:rPr>
      </w:pPr>
      <w:r w:rsidRPr="007D75D9">
        <w:rPr>
          <w:rFonts w:ascii="PT Astra Serif" w:hAnsi="PT Astra Serif"/>
        </w:rPr>
        <w:t>отопительные котельные муниципального образования (дрова);</w:t>
      </w:r>
    </w:p>
    <w:p w:rsidR="00AC670B" w:rsidRPr="007D75D9" w:rsidRDefault="00AC670B" w:rsidP="00CB749F">
      <w:pPr>
        <w:jc w:val="both"/>
        <w:rPr>
          <w:rFonts w:ascii="PT Astra Serif" w:hAnsi="PT Astra Serif"/>
        </w:rPr>
      </w:pPr>
      <w:r w:rsidRPr="007D75D9">
        <w:rPr>
          <w:rFonts w:ascii="PT Astra Serif" w:hAnsi="PT Astra Serif"/>
        </w:rPr>
        <w:t>улично-дорожная сеть населенных пунктов.</w:t>
      </w:r>
    </w:p>
    <w:bookmarkEnd w:id="222"/>
    <w:bookmarkEnd w:id="223"/>
    <w:p w:rsidR="00AC670B" w:rsidRPr="007D75D9" w:rsidRDefault="00AC670B" w:rsidP="00CB749F">
      <w:pPr>
        <w:jc w:val="both"/>
        <w:rPr>
          <w:rFonts w:ascii="PT Astra Serif" w:eastAsiaTheme="majorEastAsia" w:hAnsi="PT Astra Serif"/>
        </w:rPr>
      </w:pPr>
      <w:r w:rsidRPr="007D75D9">
        <w:rPr>
          <w:rFonts w:ascii="PT Astra Serif" w:hAnsi="PT Astra Serif"/>
        </w:rPr>
        <w:br w:type="page"/>
      </w:r>
    </w:p>
    <w:p w:rsidR="00AC670B" w:rsidRPr="007D75D9" w:rsidRDefault="00AC670B" w:rsidP="00CB749F">
      <w:pPr>
        <w:jc w:val="both"/>
        <w:rPr>
          <w:rFonts w:ascii="PT Astra Serif" w:hAnsi="PT Astra Serif"/>
        </w:rPr>
      </w:pPr>
      <w:bookmarkStart w:id="224" w:name="_Toc183695765"/>
      <w:r w:rsidRPr="007D75D9">
        <w:rPr>
          <w:rFonts w:ascii="PT Astra Serif" w:hAnsi="PT Astra Serif"/>
        </w:rPr>
        <w:lastRenderedPageBreak/>
        <w:t>7. Перечень земельных участков, которые включаются в границы населенных пунктов, входящих в состав поселения, или исключаются из их границ</w:t>
      </w:r>
      <w:bookmarkEnd w:id="224"/>
    </w:p>
    <w:bookmarkEnd w:id="114"/>
    <w:p w:rsidR="00AC670B" w:rsidRPr="007D75D9" w:rsidRDefault="00AC670B" w:rsidP="00CB749F">
      <w:pPr>
        <w:jc w:val="both"/>
        <w:rPr>
          <w:rFonts w:ascii="PT Astra Serif" w:hAnsi="PT Astra Serif"/>
        </w:rPr>
      </w:pPr>
      <w:r w:rsidRPr="007D75D9">
        <w:rPr>
          <w:rFonts w:ascii="PT Astra Serif" w:hAnsi="PT Astra Serif"/>
        </w:rPr>
        <w:t>Проектом предлагается уточнение границ с. Старая Колпна путем включения земельного участка в границу населенного пункта земельного участка с кадастровым номером 71:22:030501:148, 71:22:030501:2, 71:22:030501:4, 71:22:030501:6, 71:22:030501:141, 71:22:030501:150, 71:22:030501:151, 71:22:030501:152, 71:22:030501:153, 71:22:030501:155, 71:22:030501:156, 71:22:030501:176, 71:22:030501:177, 71:22:030501:179, 71:22:030501:209, 71:22:030501:212, 71:22:030501:222, 71:22:030501:226, 71:22:030501:228, 71:22:030501:235, 71:22:030512:760, 71:22:030512:822, 71:22:030512:219 категория земель – земли населенных пунктов.</w:t>
      </w:r>
    </w:p>
    <w:p w:rsidR="00AC670B" w:rsidRPr="007D75D9" w:rsidRDefault="00AC670B" w:rsidP="00CB749F">
      <w:pPr>
        <w:jc w:val="both"/>
        <w:rPr>
          <w:rFonts w:ascii="PT Astra Serif" w:hAnsi="PT Astra Serif"/>
        </w:rPr>
      </w:pPr>
      <w:r w:rsidRPr="007D75D9">
        <w:rPr>
          <w:rFonts w:ascii="PT Astra Serif" w:hAnsi="PT Astra Serif"/>
        </w:rPr>
        <w:br w:type="page"/>
      </w:r>
    </w:p>
    <w:p w:rsidR="00AC670B" w:rsidRPr="007D75D9" w:rsidRDefault="00AC670B" w:rsidP="00CB749F">
      <w:pPr>
        <w:jc w:val="both"/>
        <w:rPr>
          <w:rFonts w:ascii="PT Astra Serif" w:hAnsi="PT Astra Serif"/>
        </w:rPr>
      </w:pPr>
      <w:bookmarkStart w:id="225" w:name="_Toc25670395"/>
      <w:bookmarkStart w:id="226" w:name="_Toc183695766"/>
      <w:bookmarkStart w:id="227" w:name="_Toc16761374"/>
      <w:bookmarkStart w:id="228" w:name="_Toc17464816"/>
      <w:r w:rsidRPr="007D75D9">
        <w:rPr>
          <w:rFonts w:ascii="PT Astra Serif" w:hAnsi="PT Astra Serif"/>
        </w:rPr>
        <w:lastRenderedPageBreak/>
        <w:t>Предложения по территориальному планированию (проектные предложения генерального плана)</w:t>
      </w:r>
      <w:bookmarkEnd w:id="225"/>
      <w:bookmarkEnd w:id="226"/>
    </w:p>
    <w:p w:rsidR="00AC670B" w:rsidRPr="007D75D9" w:rsidRDefault="00AC670B" w:rsidP="00CB749F">
      <w:pPr>
        <w:jc w:val="both"/>
        <w:rPr>
          <w:rFonts w:ascii="PT Astra Serif" w:hAnsi="PT Astra Serif"/>
        </w:rPr>
      </w:pPr>
      <w:bookmarkStart w:id="229" w:name="_Toc522878610"/>
      <w:bookmarkStart w:id="230" w:name="_Toc535505324"/>
      <w:bookmarkStart w:id="231" w:name="_Toc535566946"/>
      <w:bookmarkStart w:id="232" w:name="_Toc5096499"/>
      <w:bookmarkStart w:id="233" w:name="_Toc7528597"/>
      <w:bookmarkStart w:id="234" w:name="_Toc25670396"/>
      <w:bookmarkStart w:id="235" w:name="_Toc49763143"/>
      <w:bookmarkStart w:id="236" w:name="_Toc53129180"/>
      <w:bookmarkStart w:id="237" w:name="_Toc53150267"/>
      <w:bookmarkStart w:id="238" w:name="_Toc53669554"/>
      <w:bookmarkStart w:id="239" w:name="_Toc183695767"/>
      <w:bookmarkStart w:id="240" w:name="_Toc244405527"/>
      <w:bookmarkStart w:id="241" w:name="_Toc244407695"/>
      <w:bookmarkStart w:id="242" w:name="_Toc244410156"/>
      <w:bookmarkStart w:id="243" w:name="_Toc244411143"/>
      <w:bookmarkStart w:id="244" w:name="_Toc270941731"/>
      <w:bookmarkStart w:id="245" w:name="_Toc312357140"/>
      <w:bookmarkEnd w:id="227"/>
      <w:bookmarkEnd w:id="228"/>
      <w:r w:rsidRPr="007D75D9">
        <w:rPr>
          <w:rFonts w:ascii="PT Astra Serif" w:hAnsi="PT Astra Serif"/>
        </w:rPr>
        <w:t>Развитие планировочной структуры</w:t>
      </w:r>
      <w:bookmarkEnd w:id="229"/>
      <w:bookmarkEnd w:id="230"/>
      <w:bookmarkEnd w:id="231"/>
      <w:bookmarkEnd w:id="232"/>
      <w:bookmarkEnd w:id="233"/>
      <w:bookmarkEnd w:id="234"/>
      <w:bookmarkEnd w:id="235"/>
      <w:bookmarkEnd w:id="236"/>
      <w:bookmarkEnd w:id="237"/>
      <w:bookmarkEnd w:id="238"/>
      <w:bookmarkEnd w:id="239"/>
      <w:r w:rsidRPr="007D75D9">
        <w:rPr>
          <w:rFonts w:ascii="PT Astra Serif" w:hAnsi="PT Astra Serif"/>
        </w:rPr>
        <w:t xml:space="preserve"> </w:t>
      </w:r>
      <w:bookmarkEnd w:id="240"/>
      <w:bookmarkEnd w:id="241"/>
      <w:bookmarkEnd w:id="242"/>
      <w:bookmarkEnd w:id="243"/>
      <w:bookmarkEnd w:id="244"/>
      <w:bookmarkEnd w:id="245"/>
    </w:p>
    <w:p w:rsidR="00AC670B" w:rsidRPr="007D75D9" w:rsidRDefault="00AC670B" w:rsidP="00CB749F">
      <w:pPr>
        <w:jc w:val="both"/>
        <w:rPr>
          <w:rFonts w:ascii="PT Astra Serif" w:hAnsi="PT Astra Serif"/>
        </w:rPr>
      </w:pPr>
      <w:r w:rsidRPr="007D75D9">
        <w:rPr>
          <w:rFonts w:ascii="PT Astra Serif" w:hAnsi="PT Astra Serif"/>
        </w:rPr>
        <w:t>Муниципальное образование Ломинцевское находится в Российской Федерации, Тульской области, в Щекинском районе.</w:t>
      </w:r>
    </w:p>
    <w:p w:rsidR="00AC670B" w:rsidRPr="007D75D9" w:rsidRDefault="00AC670B" w:rsidP="00CB749F">
      <w:pPr>
        <w:jc w:val="both"/>
        <w:rPr>
          <w:rFonts w:ascii="PT Astra Serif" w:hAnsi="PT Astra Serif"/>
        </w:rPr>
      </w:pPr>
      <w:r w:rsidRPr="007D75D9">
        <w:rPr>
          <w:rFonts w:ascii="PT Astra Serif" w:hAnsi="PT Astra Serif"/>
        </w:rPr>
        <w:t>Тульская область расположена в центральной части Восточно-Европейской равнины. Граничит: на юге и юго-востоке — с Липецкой областью, на юго-западе — с Орловской областью, на западе и северо-западе — с Калужской областью, на севере и северо-востоке — с Московской областью, на востоке — с Рязанской областью.</w:t>
      </w:r>
    </w:p>
    <w:p w:rsidR="00AC670B" w:rsidRPr="007D75D9" w:rsidRDefault="00AC670B" w:rsidP="00CB749F">
      <w:pPr>
        <w:jc w:val="both"/>
        <w:rPr>
          <w:rFonts w:ascii="PT Astra Serif" w:hAnsi="PT Astra Serif"/>
        </w:rPr>
      </w:pPr>
      <w:r w:rsidRPr="007D75D9">
        <w:rPr>
          <w:rFonts w:ascii="PT Astra Serif" w:hAnsi="PT Astra Serif"/>
        </w:rPr>
        <w:t>Область расположена в центре Восточно-Европейской (Русской) равнины, занимая северо-восточную часть Среднерусской возвышенности (высоты до 293 м), в пределах степной и лесостепной зон. Протяженность территории области с севера на юг — 200 км, с запада на восток — 190 км. Административный центр: город Тула.</w:t>
      </w:r>
    </w:p>
    <w:p w:rsidR="00AC670B" w:rsidRPr="007D75D9" w:rsidRDefault="00AC670B" w:rsidP="00CB749F">
      <w:pPr>
        <w:jc w:val="both"/>
        <w:rPr>
          <w:rFonts w:ascii="PT Astra Serif" w:hAnsi="PT Astra Serif"/>
        </w:rPr>
      </w:pPr>
      <w:r w:rsidRPr="007D75D9">
        <w:rPr>
          <w:rFonts w:ascii="PT Astra Serif" w:hAnsi="PT Astra Serif"/>
        </w:rPr>
        <w:t>Щекинский район расположен в Тульской области, в северо-восточной части Среднерусской возвышенности. Административный центр Щекинского района (г. Щекино) расположен в 25 км к югу от г. Тула.</w:t>
      </w:r>
    </w:p>
    <w:p w:rsidR="00AC670B" w:rsidRPr="007D75D9" w:rsidRDefault="00AC670B" w:rsidP="00CB749F">
      <w:pPr>
        <w:jc w:val="both"/>
        <w:rPr>
          <w:rFonts w:ascii="PT Astra Serif" w:hAnsi="PT Astra Serif"/>
        </w:rPr>
      </w:pPr>
      <w:r w:rsidRPr="007D75D9">
        <w:rPr>
          <w:rFonts w:ascii="PT Astra Serif" w:hAnsi="PT Astra Serif"/>
        </w:rPr>
        <w:t>В соответствии с предложениями по территориальному планированию за основу берется данная территория МО Ломинцевское – 6738,37 га.</w:t>
      </w:r>
    </w:p>
    <w:p w:rsidR="00AC670B" w:rsidRPr="007D75D9" w:rsidRDefault="00AC670B" w:rsidP="00CB749F">
      <w:pPr>
        <w:jc w:val="both"/>
        <w:rPr>
          <w:rFonts w:ascii="PT Astra Serif" w:hAnsi="PT Astra Serif"/>
        </w:rPr>
      </w:pPr>
      <w:r w:rsidRPr="007D75D9">
        <w:rPr>
          <w:rFonts w:ascii="PT Astra Serif" w:hAnsi="PT Astra Serif"/>
        </w:rPr>
        <w:t>Площади населенных пунктов МО Ломинцевское , устанавливаемые проектом представлены в таблице 7.1</w:t>
      </w:r>
    </w:p>
    <w:p w:rsidR="00AC670B" w:rsidRPr="007D75D9" w:rsidRDefault="00AC670B" w:rsidP="00AC670B">
      <w:pPr>
        <w:rPr>
          <w:rFonts w:ascii="PT Astra Serif" w:hAnsi="PT Astra Serif"/>
        </w:rPr>
      </w:pPr>
      <w:r w:rsidRPr="007D75D9">
        <w:rPr>
          <w:rFonts w:ascii="PT Astra Serif" w:hAnsi="PT Astra Serif"/>
        </w:rPr>
        <w:t>Таблица 7.1</w:t>
      </w:r>
    </w:p>
    <w:p w:rsidR="00AC670B" w:rsidRPr="007D75D9" w:rsidRDefault="00AC670B" w:rsidP="00AC670B">
      <w:pPr>
        <w:rPr>
          <w:rFonts w:ascii="PT Astra Serif" w:hAnsi="PT Astra Serif"/>
        </w:rPr>
      </w:pPr>
      <w:r w:rsidRPr="007D75D9">
        <w:rPr>
          <w:rFonts w:ascii="PT Astra Serif" w:hAnsi="PT Astra Serif"/>
        </w:rPr>
        <w:t>Площади населенных пунктов МО Ломинцевское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5208"/>
        <w:gridCol w:w="1946"/>
        <w:gridCol w:w="2129"/>
      </w:tblGrid>
      <w:tr w:rsidR="00AC670B" w:rsidRPr="007D75D9" w:rsidTr="00AC670B">
        <w:trPr>
          <w:trHeight w:val="20"/>
          <w:tblHeader/>
        </w:trPr>
        <w:tc>
          <w:tcPr>
            <w:tcW w:w="421" w:type="pct"/>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 п/п</w:t>
            </w:r>
          </w:p>
        </w:tc>
        <w:tc>
          <w:tcPr>
            <w:tcW w:w="2569" w:type="pct"/>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Наименование населенного пункта</w:t>
            </w:r>
          </w:p>
        </w:tc>
        <w:tc>
          <w:tcPr>
            <w:tcW w:w="960" w:type="pct"/>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Площадь существующая</w:t>
            </w:r>
          </w:p>
        </w:tc>
        <w:tc>
          <w:tcPr>
            <w:tcW w:w="1050" w:type="pct"/>
            <w:shd w:val="clear" w:color="auto" w:fill="auto"/>
            <w:vAlign w:val="center"/>
            <w:hideMark/>
          </w:tcPr>
          <w:p w:rsidR="00AC670B" w:rsidRPr="007D75D9" w:rsidRDefault="00AC670B" w:rsidP="00AC670B">
            <w:pPr>
              <w:rPr>
                <w:rFonts w:ascii="PT Astra Serif" w:hAnsi="PT Astra Serif"/>
              </w:rPr>
            </w:pPr>
            <w:r w:rsidRPr="007D75D9">
              <w:rPr>
                <w:rFonts w:ascii="PT Astra Serif" w:hAnsi="PT Astra Serif"/>
              </w:rPr>
              <w:t>Площадь планируемая</w:t>
            </w:r>
          </w:p>
        </w:tc>
      </w:tr>
      <w:tr w:rsidR="00AC670B" w:rsidRPr="007D75D9" w:rsidTr="00AC670B">
        <w:trPr>
          <w:trHeight w:val="20"/>
        </w:trPr>
        <w:tc>
          <w:tcPr>
            <w:tcW w:w="421" w:type="pct"/>
            <w:shd w:val="clear" w:color="auto" w:fill="auto"/>
            <w:noWrap/>
            <w:vAlign w:val="center"/>
            <w:hideMark/>
          </w:tcPr>
          <w:p w:rsidR="00AC670B" w:rsidRPr="007D75D9" w:rsidRDefault="00AC670B" w:rsidP="00AC670B">
            <w:pPr>
              <w:rPr>
                <w:rFonts w:ascii="PT Astra Serif" w:hAnsi="PT Astra Serif"/>
              </w:rPr>
            </w:pPr>
          </w:p>
        </w:tc>
        <w:tc>
          <w:tcPr>
            <w:tcW w:w="2569" w:type="pct"/>
            <w:shd w:val="clear" w:color="auto" w:fill="auto"/>
            <w:noWrap/>
            <w:vAlign w:val="bottom"/>
            <w:hideMark/>
          </w:tcPr>
          <w:p w:rsidR="00AC670B" w:rsidRPr="007D75D9" w:rsidRDefault="00AC670B" w:rsidP="00AC670B">
            <w:pPr>
              <w:rPr>
                <w:rFonts w:ascii="PT Astra Serif" w:hAnsi="PT Astra Serif"/>
              </w:rPr>
            </w:pPr>
            <w:r w:rsidRPr="007D75D9">
              <w:rPr>
                <w:rFonts w:ascii="PT Astra Serif" w:hAnsi="PT Astra Serif"/>
              </w:rPr>
              <w:t>п. Шахты 20</w:t>
            </w:r>
          </w:p>
        </w:tc>
        <w:tc>
          <w:tcPr>
            <w:tcW w:w="960" w:type="pct"/>
            <w:shd w:val="clear" w:color="auto" w:fill="auto"/>
            <w:noWrap/>
            <w:vAlign w:val="bottom"/>
            <w:hideMark/>
          </w:tcPr>
          <w:p w:rsidR="00AC670B" w:rsidRPr="007D75D9" w:rsidRDefault="00AC670B" w:rsidP="00AC670B">
            <w:pPr>
              <w:rPr>
                <w:rFonts w:ascii="PT Astra Serif" w:hAnsi="PT Astra Serif"/>
              </w:rPr>
            </w:pPr>
            <w:r w:rsidRPr="007D75D9">
              <w:rPr>
                <w:rFonts w:ascii="PT Astra Serif" w:hAnsi="PT Astra Serif"/>
              </w:rPr>
              <w:t>23,4</w:t>
            </w:r>
          </w:p>
        </w:tc>
        <w:tc>
          <w:tcPr>
            <w:tcW w:w="1050" w:type="pct"/>
            <w:shd w:val="clear" w:color="auto" w:fill="auto"/>
            <w:noWrap/>
            <w:vAlign w:val="bottom"/>
            <w:hideMark/>
          </w:tcPr>
          <w:p w:rsidR="00AC670B" w:rsidRPr="007D75D9" w:rsidRDefault="00AC670B" w:rsidP="00AC670B">
            <w:pPr>
              <w:rPr>
                <w:rFonts w:ascii="PT Astra Serif" w:hAnsi="PT Astra Serif"/>
              </w:rPr>
            </w:pPr>
            <w:r w:rsidRPr="007D75D9">
              <w:rPr>
                <w:rFonts w:ascii="PT Astra Serif" w:hAnsi="PT Astra Serif"/>
              </w:rPr>
              <w:t>23,4</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 xml:space="preserve">п. </w:t>
            </w:r>
            <w:proofErr w:type="spellStart"/>
            <w:r w:rsidRPr="007D75D9">
              <w:rPr>
                <w:rFonts w:ascii="PT Astra Serif" w:hAnsi="PT Astra Serif"/>
              </w:rPr>
              <w:t>Казначеевский</w:t>
            </w:r>
            <w:proofErr w:type="spellEnd"/>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10,92</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10,92</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п. Шахты 21</w:t>
            </w:r>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9,03</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9,03</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п. Дома Промкомбината</w:t>
            </w:r>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4,08</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4,08</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с. Старая Колпна</w:t>
            </w:r>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66,75</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71</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 xml:space="preserve">д. </w:t>
            </w:r>
            <w:proofErr w:type="spellStart"/>
            <w:r w:rsidRPr="007D75D9">
              <w:rPr>
                <w:rFonts w:ascii="PT Astra Serif" w:hAnsi="PT Astra Serif"/>
              </w:rPr>
              <w:t>Подиваньково</w:t>
            </w:r>
            <w:proofErr w:type="spellEnd"/>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54,39</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54,39</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 xml:space="preserve">д. </w:t>
            </w:r>
            <w:proofErr w:type="spellStart"/>
            <w:r w:rsidRPr="007D75D9">
              <w:rPr>
                <w:rFonts w:ascii="PT Astra Serif" w:hAnsi="PT Astra Serif"/>
              </w:rPr>
              <w:t>Шевелевка</w:t>
            </w:r>
            <w:proofErr w:type="spellEnd"/>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132,97</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132,97</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 xml:space="preserve">д. </w:t>
            </w:r>
            <w:proofErr w:type="spellStart"/>
            <w:r w:rsidRPr="007D75D9">
              <w:rPr>
                <w:rFonts w:ascii="PT Astra Serif" w:hAnsi="PT Astra Serif"/>
              </w:rPr>
              <w:t>Городна</w:t>
            </w:r>
            <w:proofErr w:type="spellEnd"/>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44,97</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44,97</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п. Мостовской</w:t>
            </w:r>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14,85</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14,85</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д. Косое</w:t>
            </w:r>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22,64</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22,64</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д. Щекино</w:t>
            </w:r>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42,12</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42,12</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п. Социалистический</w:t>
            </w:r>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73,24</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73,24</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п. Октябрьский</w:t>
            </w:r>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42,5</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42,5</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 xml:space="preserve">д. </w:t>
            </w:r>
            <w:proofErr w:type="spellStart"/>
            <w:r w:rsidRPr="007D75D9">
              <w:rPr>
                <w:rFonts w:ascii="PT Astra Serif" w:hAnsi="PT Astra Serif"/>
              </w:rPr>
              <w:t>Усть</w:t>
            </w:r>
            <w:proofErr w:type="spellEnd"/>
            <w:r w:rsidRPr="007D75D9">
              <w:rPr>
                <w:rFonts w:ascii="PT Astra Serif" w:hAnsi="PT Astra Serif"/>
              </w:rPr>
              <w:t>-Колпна</w:t>
            </w:r>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32,01</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32,01</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 xml:space="preserve">п. </w:t>
            </w:r>
            <w:proofErr w:type="spellStart"/>
            <w:r w:rsidRPr="007D75D9">
              <w:rPr>
                <w:rFonts w:ascii="PT Astra Serif" w:hAnsi="PT Astra Serif"/>
              </w:rPr>
              <w:t>Ломинцевский</w:t>
            </w:r>
            <w:proofErr w:type="spellEnd"/>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89,6</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89,6</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п. Маевка</w:t>
            </w:r>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10,01</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10,01</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п. Шахты 22</w:t>
            </w:r>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11,38</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11,38</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п. Шахты 24</w:t>
            </w:r>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17,58</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17,58</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 xml:space="preserve">д. Малая </w:t>
            </w:r>
            <w:proofErr w:type="spellStart"/>
            <w:r w:rsidRPr="007D75D9">
              <w:rPr>
                <w:rFonts w:ascii="PT Astra Serif" w:hAnsi="PT Astra Serif"/>
              </w:rPr>
              <w:t>Кожуховка</w:t>
            </w:r>
            <w:proofErr w:type="spellEnd"/>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14,56</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14,56</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п. Рудный</w:t>
            </w:r>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33,06</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33,06</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 xml:space="preserve">д. </w:t>
            </w:r>
            <w:proofErr w:type="spellStart"/>
            <w:r w:rsidRPr="007D75D9">
              <w:rPr>
                <w:rFonts w:ascii="PT Astra Serif" w:hAnsi="PT Astra Serif"/>
              </w:rPr>
              <w:t>Деминка</w:t>
            </w:r>
            <w:proofErr w:type="spellEnd"/>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43,41</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43,41</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 xml:space="preserve">с. </w:t>
            </w:r>
            <w:proofErr w:type="spellStart"/>
            <w:r w:rsidRPr="007D75D9">
              <w:rPr>
                <w:rFonts w:ascii="PT Astra Serif" w:hAnsi="PT Astra Serif"/>
              </w:rPr>
              <w:t>Мясоедово</w:t>
            </w:r>
            <w:proofErr w:type="spellEnd"/>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74,72</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74,72</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п. Залесный</w:t>
            </w:r>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4,47</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4,47</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д. Смирное</w:t>
            </w:r>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29,35</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29,35</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 xml:space="preserve">д. </w:t>
            </w:r>
            <w:proofErr w:type="spellStart"/>
            <w:r w:rsidRPr="007D75D9">
              <w:rPr>
                <w:rFonts w:ascii="PT Astra Serif" w:hAnsi="PT Astra Serif"/>
              </w:rPr>
              <w:t>Соломасово</w:t>
            </w:r>
            <w:proofErr w:type="spellEnd"/>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17,62</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17,62</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 xml:space="preserve">д. </w:t>
            </w:r>
            <w:proofErr w:type="spellStart"/>
            <w:r w:rsidRPr="007D75D9">
              <w:rPr>
                <w:rFonts w:ascii="PT Astra Serif" w:hAnsi="PT Astra Serif"/>
              </w:rPr>
              <w:t>Панарино</w:t>
            </w:r>
            <w:proofErr w:type="spellEnd"/>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36,93</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36,93</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п. Шахты 25</w:t>
            </w:r>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9,31</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9,31</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 xml:space="preserve">д. Большая </w:t>
            </w:r>
            <w:proofErr w:type="spellStart"/>
            <w:r w:rsidRPr="007D75D9">
              <w:rPr>
                <w:rFonts w:ascii="PT Astra Serif" w:hAnsi="PT Astra Serif"/>
              </w:rPr>
              <w:t>Кожуховка</w:t>
            </w:r>
            <w:proofErr w:type="spellEnd"/>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27,61</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27,61</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 xml:space="preserve">с. </w:t>
            </w:r>
            <w:proofErr w:type="spellStart"/>
            <w:r w:rsidRPr="007D75D9">
              <w:rPr>
                <w:rFonts w:ascii="PT Astra Serif" w:hAnsi="PT Astra Serif"/>
              </w:rPr>
              <w:t>Ломинцево</w:t>
            </w:r>
            <w:proofErr w:type="spellEnd"/>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53,05</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53,05</w:t>
            </w:r>
          </w:p>
        </w:tc>
      </w:tr>
      <w:tr w:rsidR="00AC670B" w:rsidRPr="007D75D9" w:rsidTr="00AC670B">
        <w:trPr>
          <w:trHeight w:val="20"/>
        </w:trPr>
        <w:tc>
          <w:tcPr>
            <w:tcW w:w="421" w:type="pct"/>
            <w:shd w:val="clear" w:color="auto" w:fill="auto"/>
            <w:noWrap/>
            <w:vAlign w:val="center"/>
          </w:tcPr>
          <w:p w:rsidR="00AC670B" w:rsidRPr="007D75D9" w:rsidRDefault="00AC670B" w:rsidP="00AC670B">
            <w:pPr>
              <w:rPr>
                <w:rFonts w:ascii="PT Astra Serif" w:hAnsi="PT Astra Serif"/>
              </w:rPr>
            </w:pPr>
          </w:p>
        </w:tc>
        <w:tc>
          <w:tcPr>
            <w:tcW w:w="2569"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 xml:space="preserve">д. Гора </w:t>
            </w:r>
            <w:proofErr w:type="spellStart"/>
            <w:r w:rsidRPr="007D75D9">
              <w:rPr>
                <w:rFonts w:ascii="PT Astra Serif" w:hAnsi="PT Astra Serif"/>
              </w:rPr>
              <w:t>Услань</w:t>
            </w:r>
            <w:proofErr w:type="spellEnd"/>
          </w:p>
        </w:tc>
        <w:tc>
          <w:tcPr>
            <w:tcW w:w="96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33,38</w:t>
            </w:r>
          </w:p>
        </w:tc>
        <w:tc>
          <w:tcPr>
            <w:tcW w:w="1050" w:type="pct"/>
            <w:shd w:val="clear" w:color="auto" w:fill="auto"/>
            <w:noWrap/>
            <w:vAlign w:val="bottom"/>
          </w:tcPr>
          <w:p w:rsidR="00AC670B" w:rsidRPr="007D75D9" w:rsidRDefault="00AC670B" w:rsidP="00AC670B">
            <w:pPr>
              <w:rPr>
                <w:rFonts w:ascii="PT Astra Serif" w:hAnsi="PT Astra Serif"/>
              </w:rPr>
            </w:pPr>
            <w:r w:rsidRPr="007D75D9">
              <w:rPr>
                <w:rFonts w:ascii="PT Astra Serif" w:hAnsi="PT Astra Serif"/>
              </w:rPr>
              <w:t>33,38</w:t>
            </w:r>
          </w:p>
        </w:tc>
      </w:tr>
    </w:tbl>
    <w:p w:rsidR="00AC670B" w:rsidRPr="007D75D9" w:rsidRDefault="00AC670B" w:rsidP="00AC670B">
      <w:pPr>
        <w:rPr>
          <w:rFonts w:ascii="PT Astra Serif" w:hAnsi="PT Astra Serif"/>
        </w:rPr>
      </w:pPr>
    </w:p>
    <w:p w:rsidR="00AC670B" w:rsidRPr="007D75D9" w:rsidRDefault="00AC670B" w:rsidP="00AC670B">
      <w:pPr>
        <w:rPr>
          <w:rFonts w:ascii="PT Astra Serif" w:hAnsi="PT Astra Serif"/>
        </w:rPr>
        <w:sectPr w:rsidR="00AC670B" w:rsidRPr="007D75D9" w:rsidSect="00AC670B">
          <w:headerReference w:type="default" r:id="rId24"/>
          <w:footerReference w:type="default" r:id="rId25"/>
          <w:pgSz w:w="11906" w:h="16838"/>
          <w:pgMar w:top="1560" w:right="851" w:bottom="1134" w:left="1134" w:header="680" w:footer="680" w:gutter="0"/>
          <w:cols w:space="708"/>
          <w:docGrid w:linePitch="360"/>
        </w:sectPr>
      </w:pPr>
    </w:p>
    <w:p w:rsidR="00AC670B" w:rsidRPr="007D75D9" w:rsidRDefault="00AC670B" w:rsidP="00AC670B">
      <w:pPr>
        <w:rPr>
          <w:rFonts w:ascii="PT Astra Serif" w:hAnsi="PT Astra Serif"/>
        </w:rPr>
      </w:pPr>
      <w:bookmarkStart w:id="246" w:name="_Toc16761375"/>
      <w:bookmarkStart w:id="247" w:name="_Toc183695768"/>
      <w:r w:rsidRPr="007D75D9">
        <w:rPr>
          <w:rFonts w:ascii="PT Astra Serif" w:hAnsi="PT Astra Serif"/>
        </w:rPr>
        <w:lastRenderedPageBreak/>
        <w:t>8. Технико-экономические показатели генерального плана</w:t>
      </w:r>
      <w:bookmarkEnd w:id="246"/>
      <w:bookmarkEnd w:id="247"/>
    </w:p>
    <w:p w:rsidR="00AC670B" w:rsidRPr="007D75D9" w:rsidRDefault="00AC670B" w:rsidP="00AC670B">
      <w:pPr>
        <w:rPr>
          <w:rFonts w:ascii="PT Astra Serif" w:hAnsi="PT Astra Serif"/>
        </w:rPr>
      </w:pPr>
      <w:r w:rsidRPr="007D75D9">
        <w:rPr>
          <w:rFonts w:ascii="PT Astra Serif" w:hAnsi="PT Astra Serif"/>
        </w:rPr>
        <w:t>Таблица 8.1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38"/>
        <w:gridCol w:w="5153"/>
        <w:gridCol w:w="1190"/>
        <w:gridCol w:w="1476"/>
        <w:gridCol w:w="1211"/>
      </w:tblGrid>
      <w:tr w:rsidR="00AC670B" w:rsidRPr="007D75D9" w:rsidTr="00AC670B">
        <w:trPr>
          <w:cantSplit/>
          <w:tblHeader/>
        </w:trPr>
        <w:tc>
          <w:tcPr>
            <w:tcW w:w="258" w:type="pct"/>
            <w:shd w:val="clear" w:color="auto" w:fill="auto"/>
          </w:tcPr>
          <w:p w:rsidR="00AC670B" w:rsidRPr="007D75D9" w:rsidRDefault="00AC670B" w:rsidP="00AC670B">
            <w:pPr>
              <w:rPr>
                <w:rFonts w:ascii="PT Astra Serif" w:hAnsi="PT Astra Serif"/>
              </w:rPr>
            </w:pPr>
            <w:r w:rsidRPr="007D75D9">
              <w:rPr>
                <w:rFonts w:ascii="PT Astra Serif" w:hAnsi="PT Astra Serif"/>
              </w:rPr>
              <w:t>№ п/п</w:t>
            </w: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Показатели</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Единица измерения</w:t>
            </w:r>
          </w:p>
        </w:tc>
        <w:tc>
          <w:tcPr>
            <w:tcW w:w="701" w:type="pct"/>
            <w:shd w:val="clear" w:color="auto" w:fill="auto"/>
          </w:tcPr>
          <w:p w:rsidR="00AC670B" w:rsidRPr="007D75D9" w:rsidRDefault="00AC670B" w:rsidP="00AC670B">
            <w:pPr>
              <w:rPr>
                <w:rFonts w:ascii="PT Astra Serif" w:hAnsi="PT Astra Serif"/>
              </w:rPr>
            </w:pPr>
            <w:r w:rsidRPr="007D75D9">
              <w:rPr>
                <w:rFonts w:ascii="PT Astra Serif" w:hAnsi="PT Astra Serif"/>
              </w:rPr>
              <w:t>Современное состояние (2024 год)</w:t>
            </w:r>
          </w:p>
        </w:tc>
        <w:tc>
          <w:tcPr>
            <w:tcW w:w="636" w:type="pct"/>
            <w:shd w:val="clear" w:color="auto" w:fill="auto"/>
          </w:tcPr>
          <w:p w:rsidR="00AC670B" w:rsidRPr="007D75D9" w:rsidRDefault="00AC670B" w:rsidP="00AC670B">
            <w:pPr>
              <w:rPr>
                <w:rFonts w:ascii="PT Astra Serif" w:hAnsi="PT Astra Serif"/>
              </w:rPr>
            </w:pPr>
            <w:r w:rsidRPr="007D75D9">
              <w:rPr>
                <w:rFonts w:ascii="PT Astra Serif" w:hAnsi="PT Astra Serif"/>
              </w:rPr>
              <w:t>Расчетный срок (2046 год)</w:t>
            </w:r>
          </w:p>
        </w:tc>
      </w:tr>
      <w:tr w:rsidR="00AC670B" w:rsidRPr="007D75D9" w:rsidTr="00AC670B">
        <w:trPr>
          <w:cantSplit/>
        </w:trPr>
        <w:tc>
          <w:tcPr>
            <w:tcW w:w="5000" w:type="pct"/>
            <w:gridSpan w:val="5"/>
            <w:shd w:val="clear" w:color="auto" w:fill="auto"/>
          </w:tcPr>
          <w:p w:rsidR="00AC670B" w:rsidRPr="007D75D9" w:rsidRDefault="00AC670B" w:rsidP="00AC670B">
            <w:pPr>
              <w:rPr>
                <w:rFonts w:ascii="PT Astra Serif" w:hAnsi="PT Astra Serif"/>
              </w:rPr>
            </w:pPr>
            <w:r w:rsidRPr="007D75D9">
              <w:rPr>
                <w:rFonts w:ascii="PT Astra Serif" w:hAnsi="PT Astra Serif"/>
              </w:rPr>
              <w:t>I. Территория</w:t>
            </w:r>
          </w:p>
        </w:tc>
      </w:tr>
      <w:tr w:rsidR="00AC670B" w:rsidRPr="007D75D9" w:rsidTr="00AC670B">
        <w:trPr>
          <w:cantSplit/>
        </w:trPr>
        <w:tc>
          <w:tcPr>
            <w:tcW w:w="258" w:type="pct"/>
            <w:vMerge w:val="restart"/>
            <w:shd w:val="clear" w:color="auto" w:fill="auto"/>
          </w:tcPr>
          <w:p w:rsidR="00AC670B" w:rsidRPr="007D75D9" w:rsidRDefault="00AC670B" w:rsidP="00AC670B">
            <w:pPr>
              <w:rPr>
                <w:rFonts w:ascii="PT Astra Serif" w:hAnsi="PT Astra Serif"/>
              </w:rPr>
            </w:pPr>
            <w:r w:rsidRPr="007D75D9">
              <w:rPr>
                <w:rFonts w:ascii="PT Astra Serif" w:hAnsi="PT Astra Serif"/>
              </w:rPr>
              <w:t>1.1</w:t>
            </w: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Общая площадь земель в границах муниципального образования, в том числе:</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га</w:t>
            </w:r>
          </w:p>
        </w:tc>
        <w:tc>
          <w:tcPr>
            <w:tcW w:w="701"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6738,37</w:t>
            </w:r>
          </w:p>
        </w:tc>
        <w:tc>
          <w:tcPr>
            <w:tcW w:w="636"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6738,37</w:t>
            </w:r>
          </w:p>
        </w:tc>
      </w:tr>
      <w:tr w:rsidR="00AC670B" w:rsidRPr="007D75D9" w:rsidTr="00AC670B">
        <w:trPr>
          <w:cantSplit/>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Зона застройки индивидуальными жилыми домами</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га</w:t>
            </w:r>
          </w:p>
        </w:tc>
        <w:tc>
          <w:tcPr>
            <w:tcW w:w="701"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928,92</w:t>
            </w:r>
          </w:p>
        </w:tc>
        <w:tc>
          <w:tcPr>
            <w:tcW w:w="636"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929,17</w:t>
            </w:r>
          </w:p>
        </w:tc>
      </w:tr>
      <w:tr w:rsidR="00AC670B" w:rsidRPr="007D75D9" w:rsidTr="00AC670B">
        <w:trPr>
          <w:cantSplit/>
          <w:trHeight w:val="404"/>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Зона застройки малоэтажными жилыми домами (до 4 этажей, включая мансардный)</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га</w:t>
            </w:r>
          </w:p>
        </w:tc>
        <w:tc>
          <w:tcPr>
            <w:tcW w:w="701"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44,35</w:t>
            </w:r>
          </w:p>
        </w:tc>
        <w:tc>
          <w:tcPr>
            <w:tcW w:w="636"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44,35</w:t>
            </w:r>
          </w:p>
        </w:tc>
      </w:tr>
      <w:tr w:rsidR="00AC670B" w:rsidRPr="007D75D9" w:rsidTr="00AC670B">
        <w:trPr>
          <w:cantSplit/>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Многофункциональная общественно-деловая зона</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га</w:t>
            </w:r>
          </w:p>
        </w:tc>
        <w:tc>
          <w:tcPr>
            <w:tcW w:w="701"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1,25</w:t>
            </w:r>
          </w:p>
        </w:tc>
        <w:tc>
          <w:tcPr>
            <w:tcW w:w="636"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1,25</w:t>
            </w:r>
          </w:p>
        </w:tc>
      </w:tr>
      <w:tr w:rsidR="00AC670B" w:rsidRPr="007D75D9" w:rsidTr="00AC670B">
        <w:trPr>
          <w:cantSplit/>
          <w:trHeight w:val="172"/>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Зона специализированной общественной застройки</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га</w:t>
            </w:r>
          </w:p>
        </w:tc>
        <w:tc>
          <w:tcPr>
            <w:tcW w:w="701"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11,29</w:t>
            </w:r>
          </w:p>
        </w:tc>
        <w:tc>
          <w:tcPr>
            <w:tcW w:w="636"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11,29</w:t>
            </w:r>
          </w:p>
        </w:tc>
      </w:tr>
      <w:tr w:rsidR="00AC670B" w:rsidRPr="007D75D9" w:rsidTr="00AC670B">
        <w:trPr>
          <w:cantSplit/>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Производственная зона</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га</w:t>
            </w:r>
          </w:p>
        </w:tc>
        <w:tc>
          <w:tcPr>
            <w:tcW w:w="701"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146,86</w:t>
            </w:r>
          </w:p>
        </w:tc>
        <w:tc>
          <w:tcPr>
            <w:tcW w:w="636"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145,17</w:t>
            </w:r>
          </w:p>
        </w:tc>
      </w:tr>
      <w:tr w:rsidR="00AC670B" w:rsidRPr="007D75D9" w:rsidTr="00AC670B">
        <w:trPr>
          <w:cantSplit/>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Коммунально-складская зона</w:t>
            </w:r>
          </w:p>
        </w:tc>
        <w:tc>
          <w:tcPr>
            <w:tcW w:w="610" w:type="pct"/>
            <w:shd w:val="clear" w:color="auto" w:fill="auto"/>
          </w:tcPr>
          <w:p w:rsidR="00AC670B" w:rsidRPr="007D75D9" w:rsidRDefault="00AC670B" w:rsidP="00AC670B">
            <w:pPr>
              <w:rPr>
                <w:rFonts w:ascii="PT Astra Serif" w:hAnsi="PT Astra Serif"/>
              </w:rPr>
            </w:pPr>
          </w:p>
        </w:tc>
        <w:tc>
          <w:tcPr>
            <w:tcW w:w="701"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11,27</w:t>
            </w:r>
          </w:p>
        </w:tc>
        <w:tc>
          <w:tcPr>
            <w:tcW w:w="636"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11,27</w:t>
            </w:r>
          </w:p>
        </w:tc>
      </w:tr>
      <w:tr w:rsidR="00AC670B" w:rsidRPr="007D75D9" w:rsidTr="00AC670B">
        <w:trPr>
          <w:cantSplit/>
          <w:trHeight w:val="70"/>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Зона инженерной инфраструктуры</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га</w:t>
            </w:r>
          </w:p>
        </w:tc>
        <w:tc>
          <w:tcPr>
            <w:tcW w:w="701"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17,81</w:t>
            </w:r>
          </w:p>
        </w:tc>
        <w:tc>
          <w:tcPr>
            <w:tcW w:w="636"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19,50</w:t>
            </w:r>
          </w:p>
        </w:tc>
      </w:tr>
      <w:tr w:rsidR="00AC670B" w:rsidRPr="007D75D9" w:rsidTr="00AC670B">
        <w:trPr>
          <w:cantSplit/>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Зона транспортной инфраструктуры</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га</w:t>
            </w:r>
          </w:p>
        </w:tc>
        <w:tc>
          <w:tcPr>
            <w:tcW w:w="701"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61,37</w:t>
            </w:r>
          </w:p>
        </w:tc>
        <w:tc>
          <w:tcPr>
            <w:tcW w:w="636"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61,37</w:t>
            </w:r>
          </w:p>
        </w:tc>
      </w:tr>
      <w:tr w:rsidR="00AC670B" w:rsidRPr="007D75D9" w:rsidTr="00AC670B">
        <w:trPr>
          <w:cantSplit/>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Зона сельскохозяйственных угодий</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га</w:t>
            </w:r>
          </w:p>
        </w:tc>
        <w:tc>
          <w:tcPr>
            <w:tcW w:w="701"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2589,08</w:t>
            </w:r>
          </w:p>
        </w:tc>
        <w:tc>
          <w:tcPr>
            <w:tcW w:w="636"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2507,73</w:t>
            </w:r>
          </w:p>
        </w:tc>
      </w:tr>
      <w:tr w:rsidR="00AC670B" w:rsidRPr="007D75D9" w:rsidTr="00AC670B">
        <w:trPr>
          <w:cantSplit/>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Зона садоводства, огородничества</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га</w:t>
            </w:r>
          </w:p>
        </w:tc>
        <w:tc>
          <w:tcPr>
            <w:tcW w:w="701"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331,04</w:t>
            </w:r>
          </w:p>
        </w:tc>
        <w:tc>
          <w:tcPr>
            <w:tcW w:w="636"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330,79</w:t>
            </w:r>
          </w:p>
        </w:tc>
      </w:tr>
      <w:tr w:rsidR="00AC670B" w:rsidRPr="007D75D9" w:rsidTr="00AC670B">
        <w:trPr>
          <w:cantSplit/>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Производственная зона сельскохозяйственных предприятий</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га</w:t>
            </w:r>
          </w:p>
        </w:tc>
        <w:tc>
          <w:tcPr>
            <w:tcW w:w="701"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2250,36</w:t>
            </w:r>
          </w:p>
        </w:tc>
        <w:tc>
          <w:tcPr>
            <w:tcW w:w="636"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2328,71</w:t>
            </w:r>
          </w:p>
        </w:tc>
      </w:tr>
      <w:tr w:rsidR="00AC670B" w:rsidRPr="007D75D9" w:rsidTr="00AC670B">
        <w:trPr>
          <w:cantSplit/>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Зоны рекреационного назначения</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га</w:t>
            </w:r>
          </w:p>
        </w:tc>
        <w:tc>
          <w:tcPr>
            <w:tcW w:w="701"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26,12</w:t>
            </w:r>
          </w:p>
        </w:tc>
        <w:tc>
          <w:tcPr>
            <w:tcW w:w="636"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29,12</w:t>
            </w:r>
          </w:p>
        </w:tc>
      </w:tr>
      <w:tr w:rsidR="00AC670B" w:rsidRPr="007D75D9" w:rsidTr="00AC670B">
        <w:trPr>
          <w:cantSplit/>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Зона лесов</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га</w:t>
            </w:r>
          </w:p>
        </w:tc>
        <w:tc>
          <w:tcPr>
            <w:tcW w:w="701"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84,90</w:t>
            </w:r>
          </w:p>
        </w:tc>
        <w:tc>
          <w:tcPr>
            <w:tcW w:w="636"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84,90</w:t>
            </w:r>
          </w:p>
        </w:tc>
      </w:tr>
      <w:tr w:rsidR="00AC670B" w:rsidRPr="007D75D9" w:rsidTr="00AC670B">
        <w:trPr>
          <w:cantSplit/>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Зона кладбищ</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га</w:t>
            </w:r>
          </w:p>
        </w:tc>
        <w:tc>
          <w:tcPr>
            <w:tcW w:w="701"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216,14</w:t>
            </w:r>
          </w:p>
        </w:tc>
        <w:tc>
          <w:tcPr>
            <w:tcW w:w="636"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216,14</w:t>
            </w:r>
          </w:p>
        </w:tc>
      </w:tr>
      <w:tr w:rsidR="00AC670B" w:rsidRPr="007D75D9" w:rsidTr="00AC670B">
        <w:trPr>
          <w:cantSplit/>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Зона режимных территорий</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га</w:t>
            </w:r>
          </w:p>
        </w:tc>
        <w:tc>
          <w:tcPr>
            <w:tcW w:w="701"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17,61</w:t>
            </w:r>
          </w:p>
        </w:tc>
        <w:tc>
          <w:tcPr>
            <w:tcW w:w="636"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17,61</w:t>
            </w:r>
          </w:p>
        </w:tc>
      </w:tr>
      <w:tr w:rsidR="00AC670B" w:rsidRPr="007D75D9" w:rsidTr="00AC670B">
        <w:trPr>
          <w:cantSplit/>
        </w:trPr>
        <w:tc>
          <w:tcPr>
            <w:tcW w:w="258" w:type="pct"/>
            <w:shd w:val="clear" w:color="auto" w:fill="auto"/>
          </w:tcPr>
          <w:p w:rsidR="00AC670B" w:rsidRPr="007D75D9" w:rsidRDefault="00AC670B" w:rsidP="00AC670B">
            <w:pPr>
              <w:rPr>
                <w:rFonts w:ascii="PT Astra Serif" w:hAnsi="PT Astra Serif"/>
              </w:rPr>
            </w:pPr>
            <w:r w:rsidRPr="007D75D9">
              <w:rPr>
                <w:rFonts w:ascii="PT Astra Serif" w:hAnsi="PT Astra Serif"/>
              </w:rPr>
              <w:t>1.2</w:t>
            </w: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Общая площадь земель в границах населенных пунктов</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га</w:t>
            </w:r>
          </w:p>
        </w:tc>
        <w:tc>
          <w:tcPr>
            <w:tcW w:w="701"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1079,91</w:t>
            </w:r>
          </w:p>
        </w:tc>
        <w:tc>
          <w:tcPr>
            <w:tcW w:w="636"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1084,16</w:t>
            </w:r>
          </w:p>
        </w:tc>
      </w:tr>
      <w:tr w:rsidR="00AC670B" w:rsidRPr="007D75D9" w:rsidTr="00AC670B">
        <w:trPr>
          <w:cantSplit/>
        </w:trPr>
        <w:tc>
          <w:tcPr>
            <w:tcW w:w="5000" w:type="pct"/>
            <w:gridSpan w:val="5"/>
            <w:shd w:val="clear" w:color="auto" w:fill="auto"/>
          </w:tcPr>
          <w:p w:rsidR="00AC670B" w:rsidRPr="007D75D9" w:rsidRDefault="00AC670B" w:rsidP="00AC670B">
            <w:pPr>
              <w:rPr>
                <w:rFonts w:ascii="PT Astra Serif" w:hAnsi="PT Astra Serif"/>
              </w:rPr>
            </w:pPr>
            <w:r w:rsidRPr="007D75D9">
              <w:rPr>
                <w:rFonts w:ascii="PT Astra Serif" w:hAnsi="PT Astra Serif"/>
              </w:rPr>
              <w:t>II. Население</w:t>
            </w:r>
          </w:p>
        </w:tc>
      </w:tr>
      <w:tr w:rsidR="00AC670B" w:rsidRPr="007D75D9" w:rsidTr="00AC670B">
        <w:trPr>
          <w:cantSplit/>
        </w:trPr>
        <w:tc>
          <w:tcPr>
            <w:tcW w:w="258" w:type="pct"/>
            <w:shd w:val="clear" w:color="auto" w:fill="auto"/>
          </w:tcPr>
          <w:p w:rsidR="00AC670B" w:rsidRPr="007D75D9" w:rsidRDefault="00AC670B" w:rsidP="00AC670B">
            <w:pPr>
              <w:rPr>
                <w:rFonts w:ascii="PT Astra Serif" w:hAnsi="PT Astra Serif"/>
              </w:rPr>
            </w:pPr>
            <w:r w:rsidRPr="007D75D9">
              <w:rPr>
                <w:rFonts w:ascii="PT Astra Serif" w:hAnsi="PT Astra Serif"/>
              </w:rPr>
              <w:t>2.1</w:t>
            </w: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Численность населения</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чел.</w:t>
            </w:r>
          </w:p>
        </w:tc>
        <w:tc>
          <w:tcPr>
            <w:tcW w:w="701" w:type="pct"/>
            <w:shd w:val="clear" w:color="auto" w:fill="auto"/>
          </w:tcPr>
          <w:p w:rsidR="00AC670B" w:rsidRPr="007D75D9" w:rsidRDefault="00AC670B" w:rsidP="00AC670B">
            <w:pPr>
              <w:rPr>
                <w:rFonts w:ascii="PT Astra Serif" w:hAnsi="PT Astra Serif"/>
              </w:rPr>
            </w:pPr>
            <w:r w:rsidRPr="007D75D9">
              <w:rPr>
                <w:rFonts w:ascii="PT Astra Serif" w:hAnsi="PT Astra Serif"/>
              </w:rPr>
              <w:t>6006</w:t>
            </w:r>
          </w:p>
        </w:tc>
        <w:tc>
          <w:tcPr>
            <w:tcW w:w="636" w:type="pct"/>
            <w:shd w:val="clear" w:color="auto" w:fill="auto"/>
          </w:tcPr>
          <w:p w:rsidR="00AC670B" w:rsidRPr="007D75D9" w:rsidRDefault="00AC670B" w:rsidP="00AC670B">
            <w:pPr>
              <w:rPr>
                <w:rFonts w:ascii="PT Astra Serif" w:hAnsi="PT Astra Serif"/>
              </w:rPr>
            </w:pPr>
            <w:r w:rsidRPr="007D75D9">
              <w:rPr>
                <w:rFonts w:ascii="PT Astra Serif" w:hAnsi="PT Astra Serif"/>
              </w:rPr>
              <w:t>6263</w:t>
            </w:r>
          </w:p>
        </w:tc>
      </w:tr>
      <w:tr w:rsidR="00AC670B" w:rsidRPr="007D75D9" w:rsidTr="00AC670B">
        <w:trPr>
          <w:cantSplit/>
        </w:trPr>
        <w:tc>
          <w:tcPr>
            <w:tcW w:w="5000" w:type="pct"/>
            <w:gridSpan w:val="5"/>
            <w:shd w:val="clear" w:color="auto" w:fill="auto"/>
          </w:tcPr>
          <w:p w:rsidR="00AC670B" w:rsidRPr="007D75D9" w:rsidRDefault="00AC670B" w:rsidP="00AC670B">
            <w:pPr>
              <w:rPr>
                <w:rFonts w:ascii="PT Astra Serif" w:hAnsi="PT Astra Serif"/>
              </w:rPr>
            </w:pPr>
            <w:r w:rsidRPr="007D75D9">
              <w:rPr>
                <w:rFonts w:ascii="PT Astra Serif" w:hAnsi="PT Astra Serif"/>
              </w:rPr>
              <w:t>III. Объекты социального и культурно-бытового обслуживания</w:t>
            </w:r>
          </w:p>
        </w:tc>
      </w:tr>
      <w:tr w:rsidR="00AC670B" w:rsidRPr="007D75D9" w:rsidTr="00AC670B">
        <w:trPr>
          <w:cantSplit/>
        </w:trPr>
        <w:tc>
          <w:tcPr>
            <w:tcW w:w="258" w:type="pct"/>
            <w:vMerge w:val="restart"/>
            <w:shd w:val="clear" w:color="auto" w:fill="auto"/>
          </w:tcPr>
          <w:p w:rsidR="00AC670B" w:rsidRPr="007D75D9" w:rsidRDefault="00AC670B" w:rsidP="00AC670B">
            <w:pPr>
              <w:rPr>
                <w:rFonts w:ascii="PT Astra Serif" w:hAnsi="PT Astra Serif"/>
              </w:rPr>
            </w:pPr>
            <w:r w:rsidRPr="007D75D9">
              <w:rPr>
                <w:rFonts w:ascii="PT Astra Serif" w:hAnsi="PT Astra Serif"/>
              </w:rPr>
              <w:t>3.1</w:t>
            </w:r>
          </w:p>
        </w:tc>
        <w:tc>
          <w:tcPr>
            <w:tcW w:w="4742" w:type="pct"/>
            <w:gridSpan w:val="4"/>
            <w:shd w:val="clear" w:color="auto" w:fill="auto"/>
          </w:tcPr>
          <w:p w:rsidR="00AC670B" w:rsidRPr="007D75D9" w:rsidRDefault="00AC670B" w:rsidP="00AC670B">
            <w:pPr>
              <w:rPr>
                <w:rFonts w:ascii="PT Astra Serif" w:hAnsi="PT Astra Serif"/>
              </w:rPr>
            </w:pPr>
            <w:r w:rsidRPr="007D75D9">
              <w:rPr>
                <w:rFonts w:ascii="PT Astra Serif" w:hAnsi="PT Astra Serif"/>
              </w:rPr>
              <w:t>Объекты учебно-образовательного назначения</w:t>
            </w:r>
          </w:p>
        </w:tc>
      </w:tr>
      <w:tr w:rsidR="00AC670B" w:rsidRPr="007D75D9" w:rsidTr="00AC670B">
        <w:trPr>
          <w:cantSplit/>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общеобразовательные школы</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ед.</w:t>
            </w:r>
          </w:p>
        </w:tc>
        <w:tc>
          <w:tcPr>
            <w:tcW w:w="701" w:type="pct"/>
            <w:shd w:val="clear" w:color="auto" w:fill="auto"/>
          </w:tcPr>
          <w:p w:rsidR="00AC670B" w:rsidRPr="007D75D9" w:rsidRDefault="00AC670B" w:rsidP="00AC670B">
            <w:pPr>
              <w:rPr>
                <w:rFonts w:ascii="PT Astra Serif" w:hAnsi="PT Astra Serif"/>
              </w:rPr>
            </w:pPr>
            <w:r w:rsidRPr="007D75D9">
              <w:rPr>
                <w:rFonts w:ascii="PT Astra Serif" w:hAnsi="PT Astra Serif"/>
              </w:rPr>
              <w:t>2</w:t>
            </w:r>
          </w:p>
        </w:tc>
        <w:tc>
          <w:tcPr>
            <w:tcW w:w="636" w:type="pct"/>
            <w:shd w:val="clear" w:color="auto" w:fill="auto"/>
          </w:tcPr>
          <w:p w:rsidR="00AC670B" w:rsidRPr="007D75D9" w:rsidRDefault="00AC670B" w:rsidP="00AC670B">
            <w:pPr>
              <w:rPr>
                <w:rFonts w:ascii="PT Astra Serif" w:hAnsi="PT Astra Serif"/>
              </w:rPr>
            </w:pPr>
            <w:r w:rsidRPr="007D75D9">
              <w:rPr>
                <w:rFonts w:ascii="PT Astra Serif" w:hAnsi="PT Astra Serif"/>
              </w:rPr>
              <w:t>2</w:t>
            </w:r>
          </w:p>
        </w:tc>
      </w:tr>
      <w:tr w:rsidR="00AC670B" w:rsidRPr="007D75D9" w:rsidTr="00AC670B">
        <w:trPr>
          <w:cantSplit/>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дошкольное образование</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ед.</w:t>
            </w:r>
          </w:p>
        </w:tc>
        <w:tc>
          <w:tcPr>
            <w:tcW w:w="701" w:type="pct"/>
            <w:shd w:val="clear" w:color="auto" w:fill="auto"/>
          </w:tcPr>
          <w:p w:rsidR="00AC670B" w:rsidRPr="007D75D9" w:rsidRDefault="00AC670B" w:rsidP="00AC670B">
            <w:pPr>
              <w:rPr>
                <w:rFonts w:ascii="PT Astra Serif" w:hAnsi="PT Astra Serif"/>
              </w:rPr>
            </w:pPr>
            <w:r w:rsidRPr="007D75D9">
              <w:rPr>
                <w:rFonts w:ascii="PT Astra Serif" w:hAnsi="PT Astra Serif"/>
              </w:rPr>
              <w:t>4</w:t>
            </w:r>
          </w:p>
        </w:tc>
        <w:tc>
          <w:tcPr>
            <w:tcW w:w="636" w:type="pct"/>
            <w:shd w:val="clear" w:color="auto" w:fill="auto"/>
          </w:tcPr>
          <w:p w:rsidR="00AC670B" w:rsidRPr="007D75D9" w:rsidRDefault="00AC670B" w:rsidP="00AC670B">
            <w:pPr>
              <w:rPr>
                <w:rFonts w:ascii="PT Astra Serif" w:hAnsi="PT Astra Serif"/>
              </w:rPr>
            </w:pPr>
            <w:r w:rsidRPr="007D75D9">
              <w:rPr>
                <w:rFonts w:ascii="PT Astra Serif" w:hAnsi="PT Astra Serif"/>
              </w:rPr>
              <w:t>4</w:t>
            </w:r>
          </w:p>
        </w:tc>
      </w:tr>
      <w:tr w:rsidR="00AC670B" w:rsidRPr="007D75D9" w:rsidTr="00AC670B">
        <w:trPr>
          <w:cantSplit/>
        </w:trPr>
        <w:tc>
          <w:tcPr>
            <w:tcW w:w="258" w:type="pct"/>
            <w:vMerge w:val="restart"/>
            <w:shd w:val="clear" w:color="auto" w:fill="auto"/>
          </w:tcPr>
          <w:p w:rsidR="00AC670B" w:rsidRPr="007D75D9" w:rsidRDefault="00AC670B" w:rsidP="00AC670B">
            <w:pPr>
              <w:rPr>
                <w:rFonts w:ascii="PT Astra Serif" w:hAnsi="PT Astra Serif"/>
              </w:rPr>
            </w:pPr>
            <w:r w:rsidRPr="007D75D9">
              <w:rPr>
                <w:rFonts w:ascii="PT Astra Serif" w:hAnsi="PT Astra Serif"/>
              </w:rPr>
              <w:t>3.2</w:t>
            </w:r>
          </w:p>
        </w:tc>
        <w:tc>
          <w:tcPr>
            <w:tcW w:w="4742" w:type="pct"/>
            <w:gridSpan w:val="4"/>
            <w:shd w:val="clear" w:color="auto" w:fill="auto"/>
          </w:tcPr>
          <w:p w:rsidR="00AC670B" w:rsidRPr="007D75D9" w:rsidRDefault="00AC670B" w:rsidP="00AC670B">
            <w:pPr>
              <w:rPr>
                <w:rFonts w:ascii="PT Astra Serif" w:hAnsi="PT Astra Serif"/>
              </w:rPr>
            </w:pPr>
            <w:r w:rsidRPr="007D75D9">
              <w:rPr>
                <w:rFonts w:ascii="PT Astra Serif" w:hAnsi="PT Astra Serif"/>
              </w:rPr>
              <w:t>Объекты здравоохранения</w:t>
            </w:r>
          </w:p>
        </w:tc>
      </w:tr>
      <w:tr w:rsidR="00AC670B" w:rsidRPr="007D75D9" w:rsidTr="00AC670B">
        <w:trPr>
          <w:cantSplit/>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Врачебная амбулатория</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ед.</w:t>
            </w:r>
          </w:p>
        </w:tc>
        <w:tc>
          <w:tcPr>
            <w:tcW w:w="701" w:type="pct"/>
            <w:shd w:val="clear" w:color="auto" w:fill="auto"/>
          </w:tcPr>
          <w:p w:rsidR="00AC670B" w:rsidRPr="007D75D9" w:rsidRDefault="00AC670B" w:rsidP="00AC670B">
            <w:pPr>
              <w:rPr>
                <w:rFonts w:ascii="PT Astra Serif" w:hAnsi="PT Astra Serif"/>
              </w:rPr>
            </w:pPr>
            <w:r w:rsidRPr="007D75D9">
              <w:rPr>
                <w:rFonts w:ascii="PT Astra Serif" w:hAnsi="PT Astra Serif"/>
              </w:rPr>
              <w:t>1</w:t>
            </w:r>
          </w:p>
        </w:tc>
        <w:tc>
          <w:tcPr>
            <w:tcW w:w="636" w:type="pct"/>
            <w:shd w:val="clear" w:color="auto" w:fill="auto"/>
          </w:tcPr>
          <w:p w:rsidR="00AC670B" w:rsidRPr="007D75D9" w:rsidRDefault="00AC670B" w:rsidP="00AC670B">
            <w:pPr>
              <w:rPr>
                <w:rFonts w:ascii="PT Astra Serif" w:hAnsi="PT Astra Serif"/>
              </w:rPr>
            </w:pPr>
            <w:r w:rsidRPr="007D75D9">
              <w:rPr>
                <w:rFonts w:ascii="PT Astra Serif" w:hAnsi="PT Astra Serif"/>
              </w:rPr>
              <w:t>1</w:t>
            </w:r>
          </w:p>
        </w:tc>
      </w:tr>
      <w:tr w:rsidR="00AC670B" w:rsidRPr="007D75D9" w:rsidTr="00AC670B">
        <w:trPr>
          <w:cantSplit/>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ФАП</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ед.</w:t>
            </w:r>
          </w:p>
        </w:tc>
        <w:tc>
          <w:tcPr>
            <w:tcW w:w="701" w:type="pct"/>
            <w:shd w:val="clear" w:color="auto" w:fill="auto"/>
          </w:tcPr>
          <w:p w:rsidR="00AC670B" w:rsidRPr="007D75D9" w:rsidRDefault="00AC670B" w:rsidP="00AC670B">
            <w:pPr>
              <w:rPr>
                <w:rFonts w:ascii="PT Astra Serif" w:hAnsi="PT Astra Serif"/>
              </w:rPr>
            </w:pPr>
            <w:r w:rsidRPr="007D75D9">
              <w:rPr>
                <w:rFonts w:ascii="PT Astra Serif" w:hAnsi="PT Astra Serif"/>
              </w:rPr>
              <w:t>4</w:t>
            </w:r>
          </w:p>
        </w:tc>
        <w:tc>
          <w:tcPr>
            <w:tcW w:w="636" w:type="pct"/>
            <w:shd w:val="clear" w:color="auto" w:fill="auto"/>
          </w:tcPr>
          <w:p w:rsidR="00AC670B" w:rsidRPr="007D75D9" w:rsidRDefault="00AC670B" w:rsidP="00AC670B">
            <w:pPr>
              <w:rPr>
                <w:rFonts w:ascii="PT Astra Serif" w:hAnsi="PT Astra Serif"/>
              </w:rPr>
            </w:pPr>
            <w:r w:rsidRPr="007D75D9">
              <w:rPr>
                <w:rFonts w:ascii="PT Astra Serif" w:hAnsi="PT Astra Serif"/>
              </w:rPr>
              <w:t>4</w:t>
            </w:r>
          </w:p>
        </w:tc>
      </w:tr>
      <w:tr w:rsidR="00AC670B" w:rsidRPr="007D75D9" w:rsidTr="00AC670B">
        <w:trPr>
          <w:cantSplit/>
        </w:trPr>
        <w:tc>
          <w:tcPr>
            <w:tcW w:w="258" w:type="pct"/>
            <w:vMerge w:val="restart"/>
            <w:shd w:val="clear" w:color="auto" w:fill="auto"/>
          </w:tcPr>
          <w:p w:rsidR="00AC670B" w:rsidRPr="007D75D9" w:rsidRDefault="00AC670B" w:rsidP="00AC670B">
            <w:pPr>
              <w:rPr>
                <w:rFonts w:ascii="PT Astra Serif" w:hAnsi="PT Astra Serif"/>
              </w:rPr>
            </w:pPr>
            <w:r w:rsidRPr="007D75D9">
              <w:rPr>
                <w:rFonts w:ascii="PT Astra Serif" w:hAnsi="PT Astra Serif"/>
              </w:rPr>
              <w:t>3.3</w:t>
            </w:r>
          </w:p>
        </w:tc>
        <w:tc>
          <w:tcPr>
            <w:tcW w:w="4742" w:type="pct"/>
            <w:gridSpan w:val="4"/>
            <w:shd w:val="clear" w:color="auto" w:fill="auto"/>
          </w:tcPr>
          <w:p w:rsidR="00AC670B" w:rsidRPr="007D75D9" w:rsidRDefault="00AC670B" w:rsidP="00AC670B">
            <w:pPr>
              <w:rPr>
                <w:rFonts w:ascii="PT Astra Serif" w:hAnsi="PT Astra Serif"/>
              </w:rPr>
            </w:pPr>
            <w:r w:rsidRPr="007D75D9">
              <w:rPr>
                <w:rFonts w:ascii="PT Astra Serif" w:hAnsi="PT Astra Serif"/>
              </w:rPr>
              <w:t>Спортивные и физкультурно-оздоровительные объекты</w:t>
            </w:r>
          </w:p>
        </w:tc>
      </w:tr>
      <w:tr w:rsidR="00AC670B" w:rsidRPr="007D75D9" w:rsidTr="00AC670B">
        <w:trPr>
          <w:cantSplit/>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спортивные площадки</w:t>
            </w:r>
          </w:p>
        </w:tc>
        <w:tc>
          <w:tcPr>
            <w:tcW w:w="610"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ед.</w:t>
            </w:r>
          </w:p>
        </w:tc>
        <w:tc>
          <w:tcPr>
            <w:tcW w:w="701" w:type="pct"/>
            <w:shd w:val="clear" w:color="auto" w:fill="auto"/>
            <w:vAlign w:val="center"/>
          </w:tcPr>
          <w:p w:rsidR="00AC670B" w:rsidRPr="007D75D9" w:rsidRDefault="00AC670B" w:rsidP="00AC670B">
            <w:pPr>
              <w:rPr>
                <w:rFonts w:ascii="PT Astra Serif" w:eastAsiaTheme="minorEastAsia" w:hAnsi="PT Astra Serif"/>
              </w:rPr>
            </w:pPr>
            <w:r w:rsidRPr="007D75D9">
              <w:rPr>
                <w:rFonts w:ascii="PT Astra Serif" w:eastAsiaTheme="minorEastAsia" w:hAnsi="PT Astra Serif"/>
              </w:rPr>
              <w:t>7</w:t>
            </w:r>
          </w:p>
        </w:tc>
        <w:tc>
          <w:tcPr>
            <w:tcW w:w="636" w:type="pct"/>
            <w:shd w:val="clear" w:color="auto" w:fill="auto"/>
            <w:vAlign w:val="center"/>
          </w:tcPr>
          <w:p w:rsidR="00AC670B" w:rsidRPr="007D75D9" w:rsidRDefault="00AC670B" w:rsidP="00AC670B">
            <w:pPr>
              <w:rPr>
                <w:rFonts w:ascii="PT Astra Serif" w:eastAsiaTheme="minorEastAsia" w:hAnsi="PT Astra Serif"/>
              </w:rPr>
            </w:pPr>
            <w:r w:rsidRPr="007D75D9">
              <w:rPr>
                <w:rFonts w:ascii="PT Astra Serif" w:eastAsiaTheme="minorEastAsia" w:hAnsi="PT Astra Serif"/>
              </w:rPr>
              <w:t>8</w:t>
            </w:r>
          </w:p>
        </w:tc>
      </w:tr>
      <w:tr w:rsidR="00AC670B" w:rsidRPr="007D75D9" w:rsidTr="00AC670B">
        <w:trPr>
          <w:cantSplit/>
        </w:trPr>
        <w:tc>
          <w:tcPr>
            <w:tcW w:w="258" w:type="pct"/>
            <w:vMerge w:val="restart"/>
            <w:shd w:val="clear" w:color="auto" w:fill="auto"/>
          </w:tcPr>
          <w:p w:rsidR="00AC670B" w:rsidRPr="007D75D9" w:rsidRDefault="00AC670B" w:rsidP="00AC670B">
            <w:pPr>
              <w:rPr>
                <w:rFonts w:ascii="PT Astra Serif" w:hAnsi="PT Astra Serif"/>
              </w:rPr>
            </w:pPr>
            <w:r w:rsidRPr="007D75D9">
              <w:rPr>
                <w:rFonts w:ascii="PT Astra Serif" w:hAnsi="PT Astra Serif"/>
              </w:rPr>
              <w:t>3.4</w:t>
            </w:r>
          </w:p>
        </w:tc>
        <w:tc>
          <w:tcPr>
            <w:tcW w:w="4742" w:type="pct"/>
            <w:gridSpan w:val="4"/>
            <w:shd w:val="clear" w:color="auto" w:fill="auto"/>
          </w:tcPr>
          <w:p w:rsidR="00AC670B" w:rsidRPr="007D75D9" w:rsidRDefault="00AC670B" w:rsidP="00AC670B">
            <w:pPr>
              <w:rPr>
                <w:rFonts w:ascii="PT Astra Serif" w:hAnsi="PT Astra Serif"/>
              </w:rPr>
            </w:pPr>
            <w:r w:rsidRPr="007D75D9">
              <w:rPr>
                <w:rFonts w:ascii="PT Astra Serif" w:hAnsi="PT Astra Serif"/>
              </w:rPr>
              <w:t>Объекты культурно-досугового назначения</w:t>
            </w:r>
          </w:p>
        </w:tc>
      </w:tr>
      <w:tr w:rsidR="00AC670B" w:rsidRPr="007D75D9" w:rsidTr="00AC670B">
        <w:trPr>
          <w:cantSplit/>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Дом культуры</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ед.</w:t>
            </w:r>
          </w:p>
        </w:tc>
        <w:tc>
          <w:tcPr>
            <w:tcW w:w="701" w:type="pct"/>
            <w:shd w:val="clear" w:color="auto" w:fill="auto"/>
          </w:tcPr>
          <w:p w:rsidR="00AC670B" w:rsidRPr="007D75D9" w:rsidRDefault="00AC670B" w:rsidP="00AC670B">
            <w:pPr>
              <w:rPr>
                <w:rFonts w:ascii="PT Astra Serif" w:hAnsi="PT Astra Serif"/>
              </w:rPr>
            </w:pPr>
            <w:r w:rsidRPr="007D75D9">
              <w:rPr>
                <w:rFonts w:ascii="PT Astra Serif" w:hAnsi="PT Astra Serif"/>
              </w:rPr>
              <w:t>3</w:t>
            </w:r>
          </w:p>
        </w:tc>
        <w:tc>
          <w:tcPr>
            <w:tcW w:w="636" w:type="pct"/>
            <w:shd w:val="clear" w:color="auto" w:fill="auto"/>
          </w:tcPr>
          <w:p w:rsidR="00AC670B" w:rsidRPr="007D75D9" w:rsidRDefault="00AC670B" w:rsidP="00AC670B">
            <w:pPr>
              <w:rPr>
                <w:rFonts w:ascii="PT Astra Serif" w:hAnsi="PT Astra Serif"/>
              </w:rPr>
            </w:pPr>
            <w:r w:rsidRPr="007D75D9">
              <w:rPr>
                <w:rFonts w:ascii="PT Astra Serif" w:hAnsi="PT Astra Serif"/>
              </w:rPr>
              <w:t>3</w:t>
            </w:r>
          </w:p>
        </w:tc>
      </w:tr>
      <w:tr w:rsidR="00AC670B" w:rsidRPr="007D75D9" w:rsidTr="00AC670B">
        <w:trPr>
          <w:cantSplit/>
        </w:trPr>
        <w:tc>
          <w:tcPr>
            <w:tcW w:w="258" w:type="pct"/>
            <w:vMerge w:val="restart"/>
            <w:shd w:val="clear" w:color="auto" w:fill="auto"/>
          </w:tcPr>
          <w:p w:rsidR="00AC670B" w:rsidRPr="007D75D9" w:rsidRDefault="00AC670B" w:rsidP="00AC670B">
            <w:pPr>
              <w:rPr>
                <w:rFonts w:ascii="PT Astra Serif" w:hAnsi="PT Astra Serif"/>
              </w:rPr>
            </w:pPr>
            <w:r w:rsidRPr="007D75D9">
              <w:rPr>
                <w:rFonts w:ascii="PT Astra Serif" w:hAnsi="PT Astra Serif"/>
              </w:rPr>
              <w:t>3.5</w:t>
            </w:r>
          </w:p>
        </w:tc>
        <w:tc>
          <w:tcPr>
            <w:tcW w:w="4742" w:type="pct"/>
            <w:gridSpan w:val="4"/>
            <w:shd w:val="clear" w:color="auto" w:fill="auto"/>
          </w:tcPr>
          <w:p w:rsidR="00AC670B" w:rsidRPr="007D75D9" w:rsidRDefault="00AC670B" w:rsidP="00AC670B">
            <w:pPr>
              <w:rPr>
                <w:rFonts w:ascii="PT Astra Serif" w:hAnsi="PT Astra Serif"/>
              </w:rPr>
            </w:pPr>
            <w:r w:rsidRPr="007D75D9">
              <w:rPr>
                <w:rFonts w:ascii="PT Astra Serif" w:hAnsi="PT Astra Serif"/>
              </w:rPr>
              <w:t>Отделения связи</w:t>
            </w:r>
          </w:p>
        </w:tc>
      </w:tr>
      <w:tr w:rsidR="00AC670B" w:rsidRPr="007D75D9" w:rsidTr="00AC670B">
        <w:trPr>
          <w:cantSplit/>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почтовое отделение</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ед.</w:t>
            </w:r>
          </w:p>
        </w:tc>
        <w:tc>
          <w:tcPr>
            <w:tcW w:w="701" w:type="pct"/>
            <w:shd w:val="clear" w:color="auto" w:fill="auto"/>
          </w:tcPr>
          <w:p w:rsidR="00AC670B" w:rsidRPr="007D75D9" w:rsidRDefault="00AC670B" w:rsidP="00AC670B">
            <w:pPr>
              <w:rPr>
                <w:rFonts w:ascii="PT Astra Serif" w:hAnsi="PT Astra Serif"/>
              </w:rPr>
            </w:pPr>
            <w:r w:rsidRPr="007D75D9">
              <w:rPr>
                <w:rFonts w:ascii="PT Astra Serif" w:hAnsi="PT Astra Serif"/>
              </w:rPr>
              <w:t>2</w:t>
            </w:r>
          </w:p>
        </w:tc>
        <w:tc>
          <w:tcPr>
            <w:tcW w:w="636" w:type="pct"/>
            <w:shd w:val="clear" w:color="auto" w:fill="auto"/>
          </w:tcPr>
          <w:p w:rsidR="00AC670B" w:rsidRPr="007D75D9" w:rsidRDefault="00AC670B" w:rsidP="00AC670B">
            <w:pPr>
              <w:rPr>
                <w:rFonts w:ascii="PT Astra Serif" w:hAnsi="PT Astra Serif"/>
              </w:rPr>
            </w:pPr>
            <w:r w:rsidRPr="007D75D9">
              <w:rPr>
                <w:rFonts w:ascii="PT Astra Serif" w:hAnsi="PT Astra Serif"/>
              </w:rPr>
              <w:t>2</w:t>
            </w:r>
          </w:p>
        </w:tc>
      </w:tr>
      <w:tr w:rsidR="00AC670B" w:rsidRPr="007D75D9" w:rsidTr="00AC670B">
        <w:trPr>
          <w:cantSplit/>
        </w:trPr>
        <w:tc>
          <w:tcPr>
            <w:tcW w:w="258" w:type="pct"/>
            <w:vMerge w:val="restart"/>
            <w:shd w:val="clear" w:color="auto" w:fill="auto"/>
          </w:tcPr>
          <w:p w:rsidR="00AC670B" w:rsidRPr="007D75D9" w:rsidRDefault="00AC670B" w:rsidP="00AC670B">
            <w:pPr>
              <w:rPr>
                <w:rFonts w:ascii="PT Astra Serif" w:hAnsi="PT Astra Serif"/>
              </w:rPr>
            </w:pPr>
            <w:r w:rsidRPr="007D75D9">
              <w:rPr>
                <w:rFonts w:ascii="PT Astra Serif" w:hAnsi="PT Astra Serif"/>
              </w:rPr>
              <w:t>3.6</w:t>
            </w:r>
          </w:p>
        </w:tc>
        <w:tc>
          <w:tcPr>
            <w:tcW w:w="4742" w:type="pct"/>
            <w:gridSpan w:val="4"/>
            <w:shd w:val="clear" w:color="auto" w:fill="auto"/>
          </w:tcPr>
          <w:p w:rsidR="00AC670B" w:rsidRPr="007D75D9" w:rsidRDefault="00AC670B" w:rsidP="00AC670B">
            <w:pPr>
              <w:rPr>
                <w:rFonts w:ascii="PT Astra Serif" w:hAnsi="PT Astra Serif"/>
              </w:rPr>
            </w:pPr>
            <w:r w:rsidRPr="007D75D9">
              <w:rPr>
                <w:rFonts w:ascii="PT Astra Serif" w:hAnsi="PT Astra Serif"/>
              </w:rPr>
              <w:t>Объекты торгового назначения</w:t>
            </w:r>
          </w:p>
        </w:tc>
      </w:tr>
      <w:tr w:rsidR="00AC670B" w:rsidRPr="007D75D9" w:rsidTr="00AC670B">
        <w:trPr>
          <w:cantSplit/>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магазины</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ед.</w:t>
            </w:r>
          </w:p>
        </w:tc>
        <w:tc>
          <w:tcPr>
            <w:tcW w:w="701" w:type="pct"/>
            <w:shd w:val="clear" w:color="auto" w:fill="auto"/>
          </w:tcPr>
          <w:p w:rsidR="00AC670B" w:rsidRPr="007D75D9" w:rsidRDefault="00AC670B" w:rsidP="00AC670B">
            <w:pPr>
              <w:rPr>
                <w:rFonts w:ascii="PT Astra Serif" w:hAnsi="PT Astra Serif"/>
              </w:rPr>
            </w:pPr>
            <w:r w:rsidRPr="007D75D9">
              <w:rPr>
                <w:rFonts w:ascii="PT Astra Serif" w:hAnsi="PT Astra Serif"/>
              </w:rPr>
              <w:t>12</w:t>
            </w:r>
          </w:p>
        </w:tc>
        <w:tc>
          <w:tcPr>
            <w:tcW w:w="636" w:type="pct"/>
            <w:shd w:val="clear" w:color="auto" w:fill="auto"/>
          </w:tcPr>
          <w:p w:rsidR="00AC670B" w:rsidRPr="007D75D9" w:rsidRDefault="00AC670B" w:rsidP="00AC670B">
            <w:pPr>
              <w:rPr>
                <w:rFonts w:ascii="PT Astra Serif" w:hAnsi="PT Astra Serif"/>
              </w:rPr>
            </w:pPr>
            <w:r w:rsidRPr="007D75D9">
              <w:rPr>
                <w:rFonts w:ascii="PT Astra Serif" w:hAnsi="PT Astra Serif"/>
              </w:rPr>
              <w:t>12</w:t>
            </w:r>
          </w:p>
        </w:tc>
      </w:tr>
      <w:tr w:rsidR="00AC670B" w:rsidRPr="007D75D9" w:rsidTr="00AC670B">
        <w:trPr>
          <w:cantSplit/>
          <w:trHeight w:val="70"/>
        </w:trPr>
        <w:tc>
          <w:tcPr>
            <w:tcW w:w="5000" w:type="pct"/>
            <w:gridSpan w:val="5"/>
            <w:shd w:val="clear" w:color="auto" w:fill="auto"/>
          </w:tcPr>
          <w:p w:rsidR="00AC670B" w:rsidRPr="007D75D9" w:rsidRDefault="00AC670B" w:rsidP="00AC670B">
            <w:pPr>
              <w:rPr>
                <w:rFonts w:ascii="PT Astra Serif" w:hAnsi="PT Astra Serif"/>
              </w:rPr>
            </w:pPr>
            <w:r w:rsidRPr="007D75D9">
              <w:rPr>
                <w:rFonts w:ascii="PT Astra Serif" w:hAnsi="PT Astra Serif"/>
              </w:rPr>
              <w:t>IV. Транспорт</w:t>
            </w:r>
          </w:p>
        </w:tc>
      </w:tr>
      <w:tr w:rsidR="00AC670B" w:rsidRPr="007D75D9" w:rsidTr="00AC670B">
        <w:trPr>
          <w:cantSplit/>
        </w:trPr>
        <w:tc>
          <w:tcPr>
            <w:tcW w:w="258" w:type="pct"/>
            <w:vMerge w:val="restart"/>
            <w:shd w:val="clear" w:color="auto" w:fill="auto"/>
          </w:tcPr>
          <w:p w:rsidR="00AC670B" w:rsidRPr="007D75D9" w:rsidRDefault="00AC670B" w:rsidP="00AC670B">
            <w:pPr>
              <w:rPr>
                <w:rFonts w:ascii="PT Astra Serif" w:hAnsi="PT Astra Serif"/>
              </w:rPr>
            </w:pPr>
            <w:r w:rsidRPr="007D75D9">
              <w:rPr>
                <w:rFonts w:ascii="PT Astra Serif" w:hAnsi="PT Astra Serif"/>
              </w:rPr>
              <w:t>4.1</w:t>
            </w: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Протяженность автомобильных дорог, в том числе</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км</w:t>
            </w:r>
          </w:p>
        </w:tc>
        <w:tc>
          <w:tcPr>
            <w:tcW w:w="701" w:type="pct"/>
            <w:shd w:val="clear" w:color="auto" w:fill="auto"/>
          </w:tcPr>
          <w:p w:rsidR="00AC670B" w:rsidRPr="007D75D9" w:rsidRDefault="00AC670B" w:rsidP="00AC670B">
            <w:pPr>
              <w:rPr>
                <w:rFonts w:ascii="PT Astra Serif" w:hAnsi="PT Astra Serif"/>
              </w:rPr>
            </w:pPr>
            <w:r w:rsidRPr="007D75D9">
              <w:rPr>
                <w:rFonts w:ascii="PT Astra Serif" w:hAnsi="PT Astra Serif"/>
              </w:rPr>
              <w:t>27,79</w:t>
            </w:r>
          </w:p>
        </w:tc>
        <w:tc>
          <w:tcPr>
            <w:tcW w:w="636" w:type="pct"/>
            <w:shd w:val="clear" w:color="auto" w:fill="auto"/>
          </w:tcPr>
          <w:p w:rsidR="00AC670B" w:rsidRPr="007D75D9" w:rsidRDefault="00AC670B" w:rsidP="00AC670B">
            <w:pPr>
              <w:rPr>
                <w:rFonts w:ascii="PT Astra Serif" w:hAnsi="PT Astra Serif"/>
              </w:rPr>
            </w:pPr>
            <w:r w:rsidRPr="007D75D9">
              <w:rPr>
                <w:rFonts w:ascii="PT Astra Serif" w:hAnsi="PT Astra Serif"/>
              </w:rPr>
              <w:t>27,79</w:t>
            </w:r>
          </w:p>
        </w:tc>
      </w:tr>
      <w:tr w:rsidR="00AC670B" w:rsidRPr="007D75D9" w:rsidTr="00AC670B">
        <w:trPr>
          <w:cantSplit/>
          <w:trHeight w:val="50"/>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регионального значения</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км</w:t>
            </w:r>
          </w:p>
        </w:tc>
        <w:tc>
          <w:tcPr>
            <w:tcW w:w="701" w:type="pct"/>
            <w:shd w:val="clear" w:color="auto" w:fill="auto"/>
          </w:tcPr>
          <w:p w:rsidR="00AC670B" w:rsidRPr="007D75D9" w:rsidRDefault="00AC670B" w:rsidP="00AC670B">
            <w:pPr>
              <w:rPr>
                <w:rFonts w:ascii="PT Astra Serif" w:hAnsi="PT Astra Serif"/>
              </w:rPr>
            </w:pPr>
            <w:r w:rsidRPr="007D75D9">
              <w:rPr>
                <w:rFonts w:ascii="PT Astra Serif" w:hAnsi="PT Astra Serif"/>
              </w:rPr>
              <w:t>25,21</w:t>
            </w:r>
          </w:p>
        </w:tc>
        <w:tc>
          <w:tcPr>
            <w:tcW w:w="636" w:type="pct"/>
            <w:shd w:val="clear" w:color="auto" w:fill="auto"/>
          </w:tcPr>
          <w:p w:rsidR="00AC670B" w:rsidRPr="007D75D9" w:rsidRDefault="00AC670B" w:rsidP="00AC670B">
            <w:pPr>
              <w:rPr>
                <w:rFonts w:ascii="PT Astra Serif" w:hAnsi="PT Astra Serif"/>
              </w:rPr>
            </w:pPr>
            <w:r w:rsidRPr="007D75D9">
              <w:rPr>
                <w:rFonts w:ascii="PT Astra Serif" w:hAnsi="PT Astra Serif"/>
              </w:rPr>
              <w:t>25,21</w:t>
            </w:r>
          </w:p>
        </w:tc>
      </w:tr>
      <w:tr w:rsidR="00AC670B" w:rsidRPr="007D75D9" w:rsidTr="00AC670B">
        <w:trPr>
          <w:cantSplit/>
          <w:trHeight w:val="50"/>
        </w:trPr>
        <w:tc>
          <w:tcPr>
            <w:tcW w:w="258" w:type="pct"/>
            <w:vMerge/>
            <w:shd w:val="clear" w:color="auto" w:fill="auto"/>
          </w:tcPr>
          <w:p w:rsidR="00AC670B" w:rsidRPr="007D75D9" w:rsidRDefault="00AC670B" w:rsidP="00AC670B">
            <w:pPr>
              <w:rPr>
                <w:rFonts w:ascii="PT Astra Serif" w:hAnsi="PT Astra Serif"/>
              </w:rPr>
            </w:pP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межмуниципального значения</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км</w:t>
            </w:r>
          </w:p>
        </w:tc>
        <w:tc>
          <w:tcPr>
            <w:tcW w:w="701" w:type="pct"/>
            <w:shd w:val="clear" w:color="auto" w:fill="auto"/>
          </w:tcPr>
          <w:p w:rsidR="00AC670B" w:rsidRPr="007D75D9" w:rsidRDefault="00AC670B" w:rsidP="00AC670B">
            <w:pPr>
              <w:rPr>
                <w:rFonts w:ascii="PT Astra Serif" w:hAnsi="PT Astra Serif"/>
              </w:rPr>
            </w:pPr>
            <w:r w:rsidRPr="007D75D9">
              <w:rPr>
                <w:rFonts w:ascii="PT Astra Serif" w:hAnsi="PT Astra Serif"/>
              </w:rPr>
              <w:t>2,58</w:t>
            </w:r>
          </w:p>
        </w:tc>
        <w:tc>
          <w:tcPr>
            <w:tcW w:w="636" w:type="pct"/>
            <w:shd w:val="clear" w:color="auto" w:fill="auto"/>
          </w:tcPr>
          <w:p w:rsidR="00AC670B" w:rsidRPr="007D75D9" w:rsidRDefault="00AC670B" w:rsidP="00AC670B">
            <w:pPr>
              <w:rPr>
                <w:rFonts w:ascii="PT Astra Serif" w:hAnsi="PT Astra Serif"/>
              </w:rPr>
            </w:pPr>
            <w:r w:rsidRPr="007D75D9">
              <w:rPr>
                <w:rFonts w:ascii="PT Astra Serif" w:hAnsi="PT Astra Serif"/>
              </w:rPr>
              <w:t>2,58</w:t>
            </w:r>
          </w:p>
        </w:tc>
      </w:tr>
      <w:tr w:rsidR="00AC670B" w:rsidRPr="007D75D9" w:rsidTr="00AC670B">
        <w:trPr>
          <w:cantSplit/>
        </w:trPr>
        <w:tc>
          <w:tcPr>
            <w:tcW w:w="5000" w:type="pct"/>
            <w:gridSpan w:val="5"/>
            <w:shd w:val="clear" w:color="auto" w:fill="auto"/>
          </w:tcPr>
          <w:p w:rsidR="00AC670B" w:rsidRPr="007D75D9" w:rsidRDefault="00AC670B" w:rsidP="00AC670B">
            <w:pPr>
              <w:rPr>
                <w:rFonts w:ascii="PT Astra Serif" w:hAnsi="PT Astra Serif"/>
              </w:rPr>
            </w:pPr>
            <w:r w:rsidRPr="007D75D9">
              <w:rPr>
                <w:rFonts w:ascii="PT Astra Serif" w:hAnsi="PT Astra Serif"/>
              </w:rPr>
              <w:t>V. Инженерная инфраструктура и благоустройство территории</w:t>
            </w:r>
          </w:p>
        </w:tc>
      </w:tr>
      <w:tr w:rsidR="00AC670B" w:rsidRPr="007D75D9" w:rsidTr="00AC670B">
        <w:trPr>
          <w:cantSplit/>
        </w:trPr>
        <w:tc>
          <w:tcPr>
            <w:tcW w:w="258" w:type="pct"/>
            <w:shd w:val="clear" w:color="auto" w:fill="auto"/>
          </w:tcPr>
          <w:p w:rsidR="00AC670B" w:rsidRPr="007D75D9" w:rsidRDefault="00AC670B" w:rsidP="00AC670B">
            <w:pPr>
              <w:rPr>
                <w:rFonts w:ascii="PT Astra Serif" w:hAnsi="PT Astra Serif"/>
              </w:rPr>
            </w:pPr>
            <w:r w:rsidRPr="007D75D9">
              <w:rPr>
                <w:rFonts w:ascii="PT Astra Serif" w:hAnsi="PT Astra Serif"/>
              </w:rPr>
              <w:t>5.1</w:t>
            </w: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Водопотребление</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м3/</w:t>
            </w:r>
            <w:proofErr w:type="spellStart"/>
            <w:r w:rsidRPr="007D75D9">
              <w:rPr>
                <w:rFonts w:ascii="PT Astra Serif" w:hAnsi="PT Astra Serif"/>
              </w:rPr>
              <w:t>сут</w:t>
            </w:r>
            <w:proofErr w:type="spellEnd"/>
            <w:r w:rsidRPr="007D75D9">
              <w:rPr>
                <w:rFonts w:ascii="PT Astra Serif" w:hAnsi="PT Astra Serif"/>
              </w:rPr>
              <w:t>.</w:t>
            </w:r>
          </w:p>
        </w:tc>
        <w:tc>
          <w:tcPr>
            <w:tcW w:w="701" w:type="pct"/>
            <w:shd w:val="clear" w:color="auto" w:fill="auto"/>
          </w:tcPr>
          <w:p w:rsidR="00AC670B" w:rsidRPr="007D75D9" w:rsidRDefault="00AC670B" w:rsidP="00AC670B">
            <w:pPr>
              <w:rPr>
                <w:rFonts w:ascii="PT Astra Serif" w:hAnsi="PT Astra Serif"/>
              </w:rPr>
            </w:pPr>
            <w:r w:rsidRPr="007D75D9">
              <w:rPr>
                <w:rFonts w:ascii="PT Astra Serif" w:hAnsi="PT Astra Serif"/>
              </w:rPr>
              <w:t>1771,608</w:t>
            </w:r>
          </w:p>
        </w:tc>
        <w:tc>
          <w:tcPr>
            <w:tcW w:w="636" w:type="pct"/>
            <w:shd w:val="clear" w:color="auto" w:fill="auto"/>
          </w:tcPr>
          <w:p w:rsidR="00AC670B" w:rsidRPr="007D75D9" w:rsidRDefault="00AC670B" w:rsidP="00AC670B">
            <w:pPr>
              <w:rPr>
                <w:rFonts w:ascii="PT Astra Serif" w:hAnsi="PT Astra Serif"/>
              </w:rPr>
            </w:pPr>
            <w:r w:rsidRPr="007D75D9">
              <w:rPr>
                <w:rFonts w:ascii="PT Astra Serif" w:hAnsi="PT Astra Serif"/>
              </w:rPr>
              <w:t>1840,484</w:t>
            </w:r>
          </w:p>
        </w:tc>
      </w:tr>
      <w:tr w:rsidR="00AC670B" w:rsidRPr="007D75D9" w:rsidTr="00AC670B">
        <w:trPr>
          <w:cantSplit/>
        </w:trPr>
        <w:tc>
          <w:tcPr>
            <w:tcW w:w="258" w:type="pct"/>
            <w:shd w:val="clear" w:color="auto" w:fill="auto"/>
          </w:tcPr>
          <w:p w:rsidR="00AC670B" w:rsidRPr="007D75D9" w:rsidRDefault="00AC670B" w:rsidP="00AC670B">
            <w:pPr>
              <w:rPr>
                <w:rFonts w:ascii="PT Astra Serif" w:hAnsi="PT Astra Serif"/>
              </w:rPr>
            </w:pPr>
            <w:r w:rsidRPr="007D75D9">
              <w:rPr>
                <w:rFonts w:ascii="PT Astra Serif" w:hAnsi="PT Astra Serif"/>
              </w:rPr>
              <w:t>5.2</w:t>
            </w: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Водоотведение</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м3/</w:t>
            </w:r>
            <w:proofErr w:type="spellStart"/>
            <w:r w:rsidRPr="007D75D9">
              <w:rPr>
                <w:rFonts w:ascii="PT Astra Serif" w:hAnsi="PT Astra Serif"/>
              </w:rPr>
              <w:t>сут</w:t>
            </w:r>
            <w:proofErr w:type="spellEnd"/>
            <w:r w:rsidRPr="007D75D9">
              <w:rPr>
                <w:rFonts w:ascii="PT Astra Serif" w:hAnsi="PT Astra Serif"/>
              </w:rPr>
              <w:t>.</w:t>
            </w:r>
          </w:p>
        </w:tc>
        <w:tc>
          <w:tcPr>
            <w:tcW w:w="701" w:type="pct"/>
            <w:shd w:val="clear" w:color="auto" w:fill="auto"/>
          </w:tcPr>
          <w:p w:rsidR="00AC670B" w:rsidRPr="007D75D9" w:rsidRDefault="00AC670B" w:rsidP="00AC670B">
            <w:pPr>
              <w:rPr>
                <w:rFonts w:ascii="PT Astra Serif" w:hAnsi="PT Astra Serif"/>
              </w:rPr>
            </w:pPr>
            <w:r w:rsidRPr="007D75D9">
              <w:rPr>
                <w:rFonts w:ascii="PT Astra Serif" w:hAnsi="PT Astra Serif"/>
              </w:rPr>
              <w:t>1189,188</w:t>
            </w:r>
          </w:p>
        </w:tc>
        <w:tc>
          <w:tcPr>
            <w:tcW w:w="636" w:type="pct"/>
            <w:shd w:val="clear" w:color="auto" w:fill="auto"/>
          </w:tcPr>
          <w:p w:rsidR="00AC670B" w:rsidRPr="007D75D9" w:rsidRDefault="00AC670B" w:rsidP="00AC670B">
            <w:pPr>
              <w:rPr>
                <w:rFonts w:ascii="PT Astra Serif" w:hAnsi="PT Astra Serif"/>
              </w:rPr>
            </w:pPr>
            <w:r w:rsidRPr="007D75D9">
              <w:rPr>
                <w:rFonts w:ascii="PT Astra Serif" w:hAnsi="PT Astra Serif"/>
              </w:rPr>
              <w:t>1240,074</w:t>
            </w:r>
          </w:p>
        </w:tc>
      </w:tr>
      <w:tr w:rsidR="00AC670B" w:rsidRPr="007D75D9" w:rsidTr="00AC670B">
        <w:trPr>
          <w:cantSplit/>
          <w:trHeight w:val="255"/>
        </w:trPr>
        <w:tc>
          <w:tcPr>
            <w:tcW w:w="258" w:type="pct"/>
            <w:shd w:val="clear" w:color="auto" w:fill="auto"/>
          </w:tcPr>
          <w:p w:rsidR="00AC670B" w:rsidRPr="007D75D9" w:rsidRDefault="00AC670B" w:rsidP="00AC670B">
            <w:pPr>
              <w:rPr>
                <w:rFonts w:ascii="PT Astra Serif" w:hAnsi="PT Astra Serif"/>
              </w:rPr>
            </w:pPr>
            <w:r w:rsidRPr="007D75D9">
              <w:rPr>
                <w:rFonts w:ascii="PT Astra Serif" w:hAnsi="PT Astra Serif"/>
              </w:rPr>
              <w:t>5.3</w:t>
            </w: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 xml:space="preserve">Энергопотребление </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тыс. кВт в год</w:t>
            </w:r>
          </w:p>
        </w:tc>
        <w:tc>
          <w:tcPr>
            <w:tcW w:w="701"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2107,50</w:t>
            </w:r>
          </w:p>
        </w:tc>
        <w:tc>
          <w:tcPr>
            <w:tcW w:w="636" w:type="pct"/>
            <w:shd w:val="clear" w:color="auto" w:fill="auto"/>
            <w:vAlign w:val="bottom"/>
          </w:tcPr>
          <w:p w:rsidR="00AC670B" w:rsidRPr="007D75D9" w:rsidRDefault="00AC670B" w:rsidP="00AC670B">
            <w:pPr>
              <w:rPr>
                <w:rFonts w:ascii="PT Astra Serif" w:hAnsi="PT Astra Serif"/>
              </w:rPr>
            </w:pPr>
            <w:r w:rsidRPr="007D75D9">
              <w:rPr>
                <w:rFonts w:ascii="PT Astra Serif" w:hAnsi="PT Astra Serif"/>
              </w:rPr>
              <w:t>2195,31</w:t>
            </w:r>
          </w:p>
        </w:tc>
      </w:tr>
      <w:tr w:rsidR="00AC670B" w:rsidRPr="007D75D9" w:rsidTr="00AC670B">
        <w:trPr>
          <w:cantSplit/>
        </w:trPr>
        <w:tc>
          <w:tcPr>
            <w:tcW w:w="258" w:type="pct"/>
            <w:shd w:val="clear" w:color="auto" w:fill="auto"/>
          </w:tcPr>
          <w:p w:rsidR="00AC670B" w:rsidRPr="007D75D9" w:rsidRDefault="00AC670B" w:rsidP="00AC670B">
            <w:pPr>
              <w:rPr>
                <w:rFonts w:ascii="PT Astra Serif" w:hAnsi="PT Astra Serif"/>
              </w:rPr>
            </w:pPr>
            <w:r w:rsidRPr="007D75D9">
              <w:rPr>
                <w:rFonts w:ascii="PT Astra Serif" w:hAnsi="PT Astra Serif"/>
              </w:rPr>
              <w:t>5.4</w:t>
            </w: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Санитарная очистка территорий. Количество твердых коммунальных отходов</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м3/год</w:t>
            </w:r>
          </w:p>
        </w:tc>
        <w:tc>
          <w:tcPr>
            <w:tcW w:w="701"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13813,8</w:t>
            </w:r>
          </w:p>
        </w:tc>
        <w:tc>
          <w:tcPr>
            <w:tcW w:w="636" w:type="pct"/>
            <w:shd w:val="clear" w:color="auto" w:fill="auto"/>
            <w:vAlign w:val="center"/>
          </w:tcPr>
          <w:p w:rsidR="00AC670B" w:rsidRPr="007D75D9" w:rsidRDefault="00AC670B" w:rsidP="00AC670B">
            <w:pPr>
              <w:rPr>
                <w:rFonts w:ascii="PT Astra Serif" w:hAnsi="PT Astra Serif"/>
              </w:rPr>
            </w:pPr>
            <w:r w:rsidRPr="007D75D9">
              <w:rPr>
                <w:rFonts w:ascii="PT Astra Serif" w:hAnsi="PT Astra Serif"/>
              </w:rPr>
              <w:t>14404,9</w:t>
            </w:r>
          </w:p>
        </w:tc>
      </w:tr>
      <w:tr w:rsidR="00AC670B" w:rsidRPr="007D75D9" w:rsidTr="00AC670B">
        <w:trPr>
          <w:cantSplit/>
        </w:trPr>
        <w:tc>
          <w:tcPr>
            <w:tcW w:w="258" w:type="pct"/>
            <w:shd w:val="clear" w:color="auto" w:fill="auto"/>
          </w:tcPr>
          <w:p w:rsidR="00AC670B" w:rsidRPr="007D75D9" w:rsidRDefault="00AC670B" w:rsidP="00AC670B">
            <w:pPr>
              <w:rPr>
                <w:rFonts w:ascii="PT Astra Serif" w:hAnsi="PT Astra Serif"/>
              </w:rPr>
            </w:pPr>
            <w:r w:rsidRPr="007D75D9">
              <w:rPr>
                <w:rFonts w:ascii="PT Astra Serif" w:hAnsi="PT Astra Serif"/>
              </w:rPr>
              <w:t>5.5</w:t>
            </w:r>
          </w:p>
        </w:tc>
        <w:tc>
          <w:tcPr>
            <w:tcW w:w="2795" w:type="pct"/>
            <w:shd w:val="clear" w:color="auto" w:fill="auto"/>
          </w:tcPr>
          <w:p w:rsidR="00AC670B" w:rsidRPr="007D75D9" w:rsidRDefault="00AC670B" w:rsidP="00AC670B">
            <w:pPr>
              <w:rPr>
                <w:rFonts w:ascii="PT Astra Serif" w:hAnsi="PT Astra Serif"/>
              </w:rPr>
            </w:pPr>
            <w:r w:rsidRPr="007D75D9">
              <w:rPr>
                <w:rFonts w:ascii="PT Astra Serif" w:hAnsi="PT Astra Serif"/>
              </w:rPr>
              <w:t>Газоснабжение</w:t>
            </w:r>
          </w:p>
        </w:tc>
        <w:tc>
          <w:tcPr>
            <w:tcW w:w="610" w:type="pct"/>
            <w:shd w:val="clear" w:color="auto" w:fill="auto"/>
          </w:tcPr>
          <w:p w:rsidR="00AC670B" w:rsidRPr="007D75D9" w:rsidRDefault="00AC670B" w:rsidP="00AC670B">
            <w:pPr>
              <w:rPr>
                <w:rFonts w:ascii="PT Astra Serif" w:hAnsi="PT Astra Serif"/>
              </w:rPr>
            </w:pPr>
            <w:r w:rsidRPr="007D75D9">
              <w:rPr>
                <w:rFonts w:ascii="PT Astra Serif" w:hAnsi="PT Astra Serif"/>
              </w:rPr>
              <w:t>м3/год</w:t>
            </w:r>
          </w:p>
        </w:tc>
        <w:tc>
          <w:tcPr>
            <w:tcW w:w="701" w:type="pct"/>
            <w:shd w:val="clear" w:color="auto" w:fill="auto"/>
          </w:tcPr>
          <w:p w:rsidR="00AC670B" w:rsidRPr="007D75D9" w:rsidRDefault="00AC670B" w:rsidP="00AC670B">
            <w:pPr>
              <w:rPr>
                <w:rFonts w:ascii="PT Astra Serif" w:hAnsi="PT Astra Serif"/>
              </w:rPr>
            </w:pPr>
            <w:r w:rsidRPr="007D75D9">
              <w:rPr>
                <w:rFonts w:ascii="PT Astra Serif" w:hAnsi="PT Astra Serif"/>
              </w:rPr>
              <w:t>1801,8</w:t>
            </w:r>
          </w:p>
        </w:tc>
        <w:tc>
          <w:tcPr>
            <w:tcW w:w="636" w:type="pct"/>
            <w:shd w:val="clear" w:color="auto" w:fill="auto"/>
          </w:tcPr>
          <w:p w:rsidR="00AC670B" w:rsidRPr="007D75D9" w:rsidRDefault="00AC670B" w:rsidP="00AC670B">
            <w:pPr>
              <w:rPr>
                <w:rFonts w:ascii="PT Astra Serif" w:hAnsi="PT Astra Serif"/>
              </w:rPr>
            </w:pPr>
            <w:r w:rsidRPr="007D75D9">
              <w:rPr>
                <w:rFonts w:ascii="PT Astra Serif" w:hAnsi="PT Astra Serif"/>
              </w:rPr>
              <w:t>1878,9</w:t>
            </w:r>
          </w:p>
        </w:tc>
      </w:tr>
    </w:tbl>
    <w:p w:rsidR="00AC670B" w:rsidRPr="007D75D9" w:rsidRDefault="00AC670B" w:rsidP="00AC670B">
      <w:pPr>
        <w:rPr>
          <w:rFonts w:ascii="PT Astra Serif" w:hAnsi="PT Astra Serif"/>
        </w:rPr>
      </w:pPr>
    </w:p>
    <w:p w:rsidR="001B4884" w:rsidRPr="007D75D9" w:rsidRDefault="001B4884" w:rsidP="00AC670B">
      <w:pPr>
        <w:jc w:val="center"/>
        <w:rPr>
          <w:rFonts w:ascii="PT Astra Serif" w:hAnsi="PT Astra Serif"/>
          <w:b/>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7D75D9" w:rsidRPr="007D75D9" w:rsidRDefault="007D75D9" w:rsidP="007D75D9">
      <w:pPr>
        <w:pStyle w:val="21"/>
        <w:jc w:val="right"/>
        <w:rPr>
          <w:rFonts w:ascii="PT Astra Serif" w:hAnsi="PT Astra Serif"/>
          <w:sz w:val="28"/>
          <w:szCs w:val="28"/>
        </w:rPr>
      </w:pPr>
      <w:r w:rsidRPr="007D75D9">
        <w:rPr>
          <w:rFonts w:ascii="PT Astra Serif" w:hAnsi="PT Astra Serif"/>
          <w:sz w:val="28"/>
          <w:szCs w:val="28"/>
        </w:rPr>
        <w:lastRenderedPageBreak/>
        <w:t>Приложение</w:t>
      </w:r>
      <w:r>
        <w:rPr>
          <w:rFonts w:ascii="PT Astra Serif" w:hAnsi="PT Astra Serif"/>
          <w:sz w:val="28"/>
          <w:szCs w:val="28"/>
        </w:rPr>
        <w:t xml:space="preserve"> № 6</w:t>
      </w:r>
    </w:p>
    <w:p w:rsidR="007D75D9" w:rsidRDefault="007D75D9" w:rsidP="007D75D9">
      <w:pPr>
        <w:pStyle w:val="21"/>
        <w:jc w:val="right"/>
        <w:rPr>
          <w:rFonts w:ascii="PT Astra Serif" w:hAnsi="PT Astra Serif"/>
          <w:sz w:val="28"/>
          <w:szCs w:val="28"/>
        </w:rPr>
      </w:pPr>
      <w:r w:rsidRPr="007D75D9">
        <w:rPr>
          <w:rFonts w:ascii="PT Astra Serif" w:hAnsi="PT Astra Serif"/>
          <w:sz w:val="28"/>
          <w:szCs w:val="28"/>
        </w:rPr>
        <w:t xml:space="preserve">к решению Собрания представителей </w:t>
      </w:r>
    </w:p>
    <w:p w:rsidR="007D75D9" w:rsidRPr="007D75D9" w:rsidRDefault="007D75D9" w:rsidP="007D75D9">
      <w:pPr>
        <w:pStyle w:val="21"/>
        <w:jc w:val="right"/>
        <w:rPr>
          <w:rFonts w:ascii="PT Astra Serif" w:hAnsi="PT Astra Serif"/>
          <w:sz w:val="28"/>
          <w:szCs w:val="28"/>
        </w:rPr>
      </w:pPr>
      <w:r>
        <w:rPr>
          <w:rFonts w:ascii="PT Astra Serif" w:hAnsi="PT Astra Serif"/>
          <w:sz w:val="28"/>
          <w:szCs w:val="28"/>
        </w:rPr>
        <w:t>Щ</w:t>
      </w:r>
      <w:r w:rsidRPr="007D75D9">
        <w:rPr>
          <w:rFonts w:ascii="PT Astra Serif" w:hAnsi="PT Astra Serif"/>
          <w:sz w:val="28"/>
          <w:szCs w:val="28"/>
        </w:rPr>
        <w:t>екинск</w:t>
      </w:r>
      <w:r>
        <w:rPr>
          <w:rFonts w:ascii="PT Astra Serif" w:hAnsi="PT Astra Serif"/>
          <w:sz w:val="28"/>
          <w:szCs w:val="28"/>
        </w:rPr>
        <w:t>ого</w:t>
      </w:r>
      <w:r w:rsidRPr="007D75D9">
        <w:rPr>
          <w:rFonts w:ascii="PT Astra Serif" w:hAnsi="PT Astra Serif"/>
          <w:sz w:val="28"/>
          <w:szCs w:val="28"/>
        </w:rPr>
        <w:t xml:space="preserve"> район</w:t>
      </w:r>
      <w:r>
        <w:rPr>
          <w:rFonts w:ascii="PT Astra Serif" w:hAnsi="PT Astra Serif"/>
          <w:sz w:val="28"/>
          <w:szCs w:val="28"/>
        </w:rPr>
        <w:t>а</w:t>
      </w:r>
    </w:p>
    <w:p w:rsidR="007D75D9" w:rsidRPr="007D75D9" w:rsidRDefault="007D75D9" w:rsidP="007D75D9">
      <w:pPr>
        <w:pStyle w:val="21"/>
        <w:jc w:val="right"/>
        <w:rPr>
          <w:rFonts w:ascii="PT Astra Serif" w:hAnsi="PT Astra Serif"/>
          <w:sz w:val="28"/>
          <w:szCs w:val="28"/>
        </w:rPr>
      </w:pPr>
      <w:r w:rsidRPr="007D75D9">
        <w:rPr>
          <w:rFonts w:ascii="PT Astra Serif" w:hAnsi="PT Astra Serif"/>
          <w:sz w:val="28"/>
          <w:szCs w:val="28"/>
        </w:rPr>
        <w:t xml:space="preserve">от </w:t>
      </w:r>
      <w:r>
        <w:rPr>
          <w:rFonts w:ascii="PT Astra Serif" w:hAnsi="PT Astra Serif"/>
          <w:sz w:val="28"/>
          <w:szCs w:val="28"/>
        </w:rPr>
        <w:t>18.12.2024г. № 24/179</w:t>
      </w:r>
    </w:p>
    <w:p w:rsidR="001B4884" w:rsidRPr="007D75D9" w:rsidRDefault="001B4884" w:rsidP="001B4884">
      <w:pPr>
        <w:tabs>
          <w:tab w:val="left" w:pos="1305"/>
        </w:tabs>
        <w:jc w:val="center"/>
        <w:rPr>
          <w:rFonts w:ascii="PT Astra Serif" w:hAnsi="PT Astra Serif"/>
          <w:b/>
          <w:sz w:val="28"/>
          <w:szCs w:val="28"/>
        </w:rPr>
      </w:pPr>
    </w:p>
    <w:p w:rsidR="00AC670B" w:rsidRPr="007D75D9" w:rsidRDefault="001B4884" w:rsidP="001B4884">
      <w:pPr>
        <w:tabs>
          <w:tab w:val="left" w:pos="1305"/>
        </w:tabs>
        <w:jc w:val="center"/>
        <w:rPr>
          <w:rFonts w:ascii="PT Astra Serif" w:hAnsi="PT Astra Serif"/>
          <w:b/>
          <w:sz w:val="28"/>
          <w:szCs w:val="28"/>
        </w:rPr>
      </w:pPr>
      <w:r w:rsidRPr="007D75D9">
        <w:rPr>
          <w:rFonts w:ascii="PT Astra Serif" w:hAnsi="PT Astra Serif"/>
          <w:b/>
          <w:sz w:val="28"/>
          <w:szCs w:val="28"/>
        </w:rPr>
        <w:t>Карта зон с особыми условиями использования территорий</w:t>
      </w:r>
    </w:p>
    <w:p w:rsidR="001B4884" w:rsidRPr="007D75D9" w:rsidRDefault="001B4884" w:rsidP="001B4884">
      <w:pPr>
        <w:tabs>
          <w:tab w:val="left" w:pos="1305"/>
        </w:tabs>
        <w:jc w:val="center"/>
        <w:rPr>
          <w:rFonts w:ascii="PT Astra Serif" w:hAnsi="PT Astra Serif"/>
          <w:b/>
          <w:sz w:val="28"/>
          <w:szCs w:val="28"/>
        </w:rPr>
      </w:pPr>
    </w:p>
    <w:p w:rsidR="001B4884" w:rsidRPr="007D75D9" w:rsidRDefault="001B4884" w:rsidP="001B4884">
      <w:pPr>
        <w:tabs>
          <w:tab w:val="left" w:pos="1305"/>
        </w:tabs>
        <w:jc w:val="center"/>
        <w:rPr>
          <w:rFonts w:ascii="PT Astra Serif" w:hAnsi="PT Astra Serif"/>
          <w:b/>
        </w:rPr>
      </w:pPr>
      <w:r w:rsidRPr="007D75D9">
        <w:rPr>
          <w:rFonts w:ascii="PT Astra Serif" w:hAnsi="PT Astra Serif"/>
          <w:noProof/>
          <w:lang w:eastAsia="ru-RU"/>
        </w:rPr>
        <w:drawing>
          <wp:inline distT="0" distB="0" distL="0" distR="0" wp14:anchorId="777E8AF8" wp14:editId="4CA63B5D">
            <wp:extent cx="6115050" cy="62579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6017" t="10714" r="26653" b="6185"/>
                    <a:stretch/>
                  </pic:blipFill>
                  <pic:spPr bwMode="auto">
                    <a:xfrm>
                      <a:off x="0" y="0"/>
                      <a:ext cx="6115050" cy="6257925"/>
                    </a:xfrm>
                    <a:prstGeom prst="rect">
                      <a:avLst/>
                    </a:prstGeom>
                    <a:ln>
                      <a:noFill/>
                    </a:ln>
                    <a:extLst>
                      <a:ext uri="{53640926-AAD7-44D8-BBD7-CCE9431645EC}">
                        <a14:shadowObscured xmlns:a14="http://schemas.microsoft.com/office/drawing/2010/main"/>
                      </a:ext>
                    </a:extLst>
                  </pic:spPr>
                </pic:pic>
              </a:graphicData>
            </a:graphic>
          </wp:inline>
        </w:drawing>
      </w: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Default="001B4884" w:rsidP="001B4884">
      <w:pPr>
        <w:tabs>
          <w:tab w:val="left" w:pos="1965"/>
        </w:tabs>
        <w:rPr>
          <w:rFonts w:ascii="PT Astra Serif" w:hAnsi="PT Astra Serif"/>
        </w:rPr>
      </w:pPr>
      <w:r w:rsidRPr="007D75D9">
        <w:rPr>
          <w:rFonts w:ascii="PT Astra Serif" w:hAnsi="PT Astra Serif"/>
        </w:rPr>
        <w:tab/>
      </w:r>
    </w:p>
    <w:p w:rsidR="007D75D9" w:rsidRDefault="007D75D9" w:rsidP="001B4884">
      <w:pPr>
        <w:tabs>
          <w:tab w:val="left" w:pos="1965"/>
        </w:tabs>
        <w:rPr>
          <w:rFonts w:ascii="PT Astra Serif" w:hAnsi="PT Astra Serif"/>
        </w:rPr>
      </w:pPr>
    </w:p>
    <w:p w:rsidR="007D75D9" w:rsidRDefault="007D75D9" w:rsidP="001B4884">
      <w:pPr>
        <w:tabs>
          <w:tab w:val="left" w:pos="1965"/>
        </w:tabs>
        <w:rPr>
          <w:rFonts w:ascii="PT Astra Serif" w:hAnsi="PT Astra Serif"/>
        </w:rPr>
      </w:pPr>
    </w:p>
    <w:p w:rsidR="007D75D9" w:rsidRDefault="007D75D9" w:rsidP="001B4884">
      <w:pPr>
        <w:tabs>
          <w:tab w:val="left" w:pos="1965"/>
        </w:tabs>
        <w:rPr>
          <w:rFonts w:ascii="PT Astra Serif" w:hAnsi="PT Astra Serif"/>
        </w:rPr>
      </w:pPr>
    </w:p>
    <w:p w:rsidR="007D75D9" w:rsidRPr="007D75D9" w:rsidRDefault="007D75D9" w:rsidP="001B4884">
      <w:pPr>
        <w:tabs>
          <w:tab w:val="left" w:pos="1965"/>
        </w:tabs>
        <w:rPr>
          <w:rFonts w:ascii="PT Astra Serif" w:hAnsi="PT Astra Serif"/>
        </w:rPr>
      </w:pPr>
    </w:p>
    <w:p w:rsidR="007D75D9" w:rsidRPr="007D75D9" w:rsidRDefault="007D75D9" w:rsidP="007D75D9">
      <w:pPr>
        <w:pStyle w:val="21"/>
        <w:jc w:val="right"/>
        <w:rPr>
          <w:rFonts w:ascii="PT Astra Serif" w:hAnsi="PT Astra Serif"/>
          <w:sz w:val="28"/>
          <w:szCs w:val="28"/>
        </w:rPr>
      </w:pPr>
      <w:r w:rsidRPr="007D75D9">
        <w:rPr>
          <w:rFonts w:ascii="PT Astra Serif" w:hAnsi="PT Astra Serif"/>
          <w:sz w:val="28"/>
          <w:szCs w:val="28"/>
        </w:rPr>
        <w:lastRenderedPageBreak/>
        <w:t xml:space="preserve">Приложение № </w:t>
      </w:r>
      <w:r>
        <w:rPr>
          <w:rFonts w:ascii="PT Astra Serif" w:hAnsi="PT Astra Serif"/>
          <w:sz w:val="28"/>
          <w:szCs w:val="28"/>
        </w:rPr>
        <w:t>7</w:t>
      </w:r>
    </w:p>
    <w:p w:rsidR="007D75D9" w:rsidRDefault="007D75D9" w:rsidP="007D75D9">
      <w:pPr>
        <w:pStyle w:val="21"/>
        <w:jc w:val="right"/>
        <w:rPr>
          <w:rFonts w:ascii="PT Astra Serif" w:hAnsi="PT Astra Serif"/>
          <w:sz w:val="28"/>
          <w:szCs w:val="28"/>
        </w:rPr>
      </w:pPr>
      <w:r w:rsidRPr="007D75D9">
        <w:rPr>
          <w:rFonts w:ascii="PT Astra Serif" w:hAnsi="PT Astra Serif"/>
          <w:sz w:val="28"/>
          <w:szCs w:val="28"/>
        </w:rPr>
        <w:t xml:space="preserve">к решению Собрания представителей </w:t>
      </w:r>
    </w:p>
    <w:p w:rsidR="007D75D9" w:rsidRPr="007D75D9" w:rsidRDefault="007D75D9" w:rsidP="007D75D9">
      <w:pPr>
        <w:pStyle w:val="21"/>
        <w:jc w:val="right"/>
        <w:rPr>
          <w:rFonts w:ascii="PT Astra Serif" w:hAnsi="PT Astra Serif"/>
          <w:sz w:val="28"/>
          <w:szCs w:val="28"/>
        </w:rPr>
      </w:pPr>
      <w:r>
        <w:rPr>
          <w:rFonts w:ascii="PT Astra Serif" w:hAnsi="PT Astra Serif"/>
          <w:sz w:val="28"/>
          <w:szCs w:val="28"/>
        </w:rPr>
        <w:t>Щ</w:t>
      </w:r>
      <w:r w:rsidRPr="007D75D9">
        <w:rPr>
          <w:rFonts w:ascii="PT Astra Serif" w:hAnsi="PT Astra Serif"/>
          <w:sz w:val="28"/>
          <w:szCs w:val="28"/>
        </w:rPr>
        <w:t>екинск</w:t>
      </w:r>
      <w:r>
        <w:rPr>
          <w:rFonts w:ascii="PT Astra Serif" w:hAnsi="PT Astra Serif"/>
          <w:sz w:val="28"/>
          <w:szCs w:val="28"/>
        </w:rPr>
        <w:t>ого</w:t>
      </w:r>
      <w:r w:rsidRPr="007D75D9">
        <w:rPr>
          <w:rFonts w:ascii="PT Astra Serif" w:hAnsi="PT Astra Serif"/>
          <w:sz w:val="28"/>
          <w:szCs w:val="28"/>
        </w:rPr>
        <w:t xml:space="preserve"> район</w:t>
      </w:r>
      <w:r>
        <w:rPr>
          <w:rFonts w:ascii="PT Astra Serif" w:hAnsi="PT Astra Serif"/>
          <w:sz w:val="28"/>
          <w:szCs w:val="28"/>
        </w:rPr>
        <w:t>а</w:t>
      </w:r>
    </w:p>
    <w:p w:rsidR="007D75D9" w:rsidRPr="007D75D9" w:rsidRDefault="007D75D9" w:rsidP="007D75D9">
      <w:pPr>
        <w:pStyle w:val="21"/>
        <w:jc w:val="right"/>
        <w:rPr>
          <w:rFonts w:ascii="PT Astra Serif" w:hAnsi="PT Astra Serif"/>
          <w:sz w:val="28"/>
          <w:szCs w:val="28"/>
        </w:rPr>
      </w:pPr>
      <w:r w:rsidRPr="007D75D9">
        <w:rPr>
          <w:rFonts w:ascii="PT Astra Serif" w:hAnsi="PT Astra Serif"/>
          <w:sz w:val="28"/>
          <w:szCs w:val="28"/>
        </w:rPr>
        <w:t xml:space="preserve">от </w:t>
      </w:r>
      <w:r>
        <w:rPr>
          <w:rFonts w:ascii="PT Astra Serif" w:hAnsi="PT Astra Serif"/>
          <w:sz w:val="28"/>
          <w:szCs w:val="28"/>
        </w:rPr>
        <w:t>18.12.2024г. № 24/179</w:t>
      </w:r>
    </w:p>
    <w:p w:rsidR="001B4884" w:rsidRPr="007D75D9" w:rsidRDefault="001B4884" w:rsidP="001B4884">
      <w:pPr>
        <w:tabs>
          <w:tab w:val="left" w:pos="1965"/>
        </w:tabs>
        <w:jc w:val="center"/>
        <w:rPr>
          <w:rFonts w:ascii="PT Astra Serif" w:hAnsi="PT Astra Serif"/>
          <w:b/>
          <w:bCs/>
          <w:sz w:val="28"/>
          <w:szCs w:val="28"/>
        </w:rPr>
      </w:pPr>
    </w:p>
    <w:p w:rsidR="001B4884" w:rsidRPr="007D75D9" w:rsidRDefault="001B4884" w:rsidP="001B4884">
      <w:pPr>
        <w:tabs>
          <w:tab w:val="left" w:pos="1965"/>
        </w:tabs>
        <w:jc w:val="center"/>
        <w:rPr>
          <w:rFonts w:ascii="PT Astra Serif" w:hAnsi="PT Astra Serif"/>
          <w:b/>
          <w:bCs/>
          <w:sz w:val="28"/>
          <w:szCs w:val="28"/>
        </w:rPr>
      </w:pPr>
      <w:r w:rsidRPr="007D75D9">
        <w:rPr>
          <w:rFonts w:ascii="PT Astra Serif" w:hAnsi="PT Astra Serif"/>
          <w:b/>
          <w:bCs/>
          <w:sz w:val="28"/>
          <w:szCs w:val="28"/>
        </w:rPr>
        <w:t>Карта территорий, подверженных риску возникновения чрезвычайных ситуаций природного и техногенного характера</w:t>
      </w:r>
    </w:p>
    <w:p w:rsidR="001B4884" w:rsidRPr="007D75D9" w:rsidRDefault="001B4884" w:rsidP="001B4884">
      <w:pPr>
        <w:tabs>
          <w:tab w:val="left" w:pos="1965"/>
        </w:tabs>
        <w:jc w:val="center"/>
        <w:rPr>
          <w:rFonts w:ascii="PT Astra Serif" w:hAnsi="PT Astra Serif"/>
          <w:b/>
          <w:bCs/>
          <w:sz w:val="28"/>
          <w:szCs w:val="28"/>
        </w:rPr>
      </w:pPr>
    </w:p>
    <w:p w:rsidR="001B4884" w:rsidRPr="007D75D9" w:rsidRDefault="001B4884" w:rsidP="001B4884">
      <w:pPr>
        <w:tabs>
          <w:tab w:val="left" w:pos="1965"/>
        </w:tabs>
        <w:jc w:val="center"/>
        <w:rPr>
          <w:rFonts w:ascii="PT Astra Serif" w:hAnsi="PT Astra Serif"/>
          <w:b/>
        </w:rPr>
      </w:pPr>
      <w:r w:rsidRPr="007D75D9">
        <w:rPr>
          <w:rFonts w:ascii="PT Astra Serif" w:hAnsi="PT Astra Serif"/>
          <w:noProof/>
          <w:lang w:eastAsia="ru-RU"/>
        </w:rPr>
        <w:drawing>
          <wp:inline distT="0" distB="0" distL="0" distR="0" wp14:anchorId="20402E96" wp14:editId="5947F520">
            <wp:extent cx="6219825" cy="627697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6604" t="12022" r="26947" b="7752"/>
                    <a:stretch/>
                  </pic:blipFill>
                  <pic:spPr bwMode="auto">
                    <a:xfrm>
                      <a:off x="0" y="0"/>
                      <a:ext cx="6219825" cy="6276975"/>
                    </a:xfrm>
                    <a:prstGeom prst="rect">
                      <a:avLst/>
                    </a:prstGeom>
                    <a:ln>
                      <a:noFill/>
                    </a:ln>
                    <a:extLst>
                      <a:ext uri="{53640926-AAD7-44D8-BBD7-CCE9431645EC}">
                        <a14:shadowObscured xmlns:a14="http://schemas.microsoft.com/office/drawing/2010/main"/>
                      </a:ext>
                    </a:extLst>
                  </pic:spPr>
                </pic:pic>
              </a:graphicData>
            </a:graphic>
          </wp:inline>
        </w:drawing>
      </w: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rPr>
          <w:rFonts w:ascii="PT Astra Serif" w:hAnsi="PT Astra Serif"/>
        </w:rPr>
      </w:pPr>
    </w:p>
    <w:p w:rsidR="001B4884" w:rsidRPr="007D75D9" w:rsidRDefault="001B4884" w:rsidP="001B4884">
      <w:pPr>
        <w:tabs>
          <w:tab w:val="left" w:pos="2070"/>
        </w:tabs>
        <w:rPr>
          <w:rFonts w:ascii="PT Astra Serif" w:hAnsi="PT Astra Serif"/>
        </w:rPr>
      </w:pPr>
      <w:r w:rsidRPr="007D75D9">
        <w:rPr>
          <w:rFonts w:ascii="PT Astra Serif" w:hAnsi="PT Astra Serif"/>
        </w:rPr>
        <w:tab/>
      </w:r>
    </w:p>
    <w:p w:rsidR="001B4884" w:rsidRDefault="001B4884" w:rsidP="001B4884">
      <w:pPr>
        <w:tabs>
          <w:tab w:val="left" w:pos="2070"/>
        </w:tabs>
        <w:jc w:val="center"/>
        <w:rPr>
          <w:rFonts w:ascii="PT Astra Serif" w:hAnsi="PT Astra Serif"/>
          <w:b/>
        </w:rPr>
      </w:pPr>
    </w:p>
    <w:p w:rsidR="007D75D9" w:rsidRDefault="007D75D9" w:rsidP="001B4884">
      <w:pPr>
        <w:tabs>
          <w:tab w:val="left" w:pos="2070"/>
        </w:tabs>
        <w:jc w:val="center"/>
        <w:rPr>
          <w:rFonts w:ascii="PT Astra Serif" w:hAnsi="PT Astra Serif"/>
          <w:b/>
        </w:rPr>
      </w:pPr>
    </w:p>
    <w:p w:rsidR="007D75D9" w:rsidRDefault="007D75D9" w:rsidP="001B4884">
      <w:pPr>
        <w:tabs>
          <w:tab w:val="left" w:pos="2070"/>
        </w:tabs>
        <w:jc w:val="center"/>
        <w:rPr>
          <w:rFonts w:ascii="PT Astra Serif" w:hAnsi="PT Astra Serif"/>
          <w:b/>
        </w:rPr>
      </w:pPr>
    </w:p>
    <w:p w:rsidR="007D75D9" w:rsidRPr="007D75D9" w:rsidRDefault="007D75D9" w:rsidP="007D75D9">
      <w:pPr>
        <w:pStyle w:val="21"/>
        <w:jc w:val="right"/>
        <w:rPr>
          <w:rFonts w:ascii="PT Astra Serif" w:hAnsi="PT Astra Serif"/>
          <w:sz w:val="28"/>
          <w:szCs w:val="28"/>
        </w:rPr>
      </w:pPr>
      <w:r w:rsidRPr="007D75D9">
        <w:rPr>
          <w:rFonts w:ascii="PT Astra Serif" w:hAnsi="PT Astra Serif"/>
          <w:sz w:val="28"/>
          <w:szCs w:val="28"/>
        </w:rPr>
        <w:lastRenderedPageBreak/>
        <w:t>Приложение</w:t>
      </w:r>
      <w:r>
        <w:rPr>
          <w:rFonts w:ascii="PT Astra Serif" w:hAnsi="PT Astra Serif"/>
          <w:sz w:val="28"/>
          <w:szCs w:val="28"/>
        </w:rPr>
        <w:t xml:space="preserve"> № 8</w:t>
      </w:r>
    </w:p>
    <w:p w:rsidR="007D75D9" w:rsidRDefault="007D75D9" w:rsidP="007D75D9">
      <w:pPr>
        <w:pStyle w:val="21"/>
        <w:jc w:val="right"/>
        <w:rPr>
          <w:rFonts w:ascii="PT Astra Serif" w:hAnsi="PT Astra Serif"/>
          <w:sz w:val="28"/>
          <w:szCs w:val="28"/>
        </w:rPr>
      </w:pPr>
      <w:r w:rsidRPr="007D75D9">
        <w:rPr>
          <w:rFonts w:ascii="PT Astra Serif" w:hAnsi="PT Astra Serif"/>
          <w:sz w:val="28"/>
          <w:szCs w:val="28"/>
        </w:rPr>
        <w:t xml:space="preserve">к решению Собрания представителей </w:t>
      </w:r>
    </w:p>
    <w:p w:rsidR="007D75D9" w:rsidRPr="007D75D9" w:rsidRDefault="007D75D9" w:rsidP="007D75D9">
      <w:pPr>
        <w:pStyle w:val="21"/>
        <w:jc w:val="right"/>
        <w:rPr>
          <w:rFonts w:ascii="PT Astra Serif" w:hAnsi="PT Astra Serif"/>
          <w:sz w:val="28"/>
          <w:szCs w:val="28"/>
        </w:rPr>
      </w:pPr>
      <w:r>
        <w:rPr>
          <w:rFonts w:ascii="PT Astra Serif" w:hAnsi="PT Astra Serif"/>
          <w:sz w:val="28"/>
          <w:szCs w:val="28"/>
        </w:rPr>
        <w:t>Щ</w:t>
      </w:r>
      <w:r w:rsidRPr="007D75D9">
        <w:rPr>
          <w:rFonts w:ascii="PT Astra Serif" w:hAnsi="PT Astra Serif"/>
          <w:sz w:val="28"/>
          <w:szCs w:val="28"/>
        </w:rPr>
        <w:t>екинск</w:t>
      </w:r>
      <w:r>
        <w:rPr>
          <w:rFonts w:ascii="PT Astra Serif" w:hAnsi="PT Astra Serif"/>
          <w:sz w:val="28"/>
          <w:szCs w:val="28"/>
        </w:rPr>
        <w:t>ого</w:t>
      </w:r>
      <w:r w:rsidRPr="007D75D9">
        <w:rPr>
          <w:rFonts w:ascii="PT Astra Serif" w:hAnsi="PT Astra Serif"/>
          <w:sz w:val="28"/>
          <w:szCs w:val="28"/>
        </w:rPr>
        <w:t xml:space="preserve"> район</w:t>
      </w:r>
      <w:r>
        <w:rPr>
          <w:rFonts w:ascii="PT Astra Serif" w:hAnsi="PT Astra Serif"/>
          <w:sz w:val="28"/>
          <w:szCs w:val="28"/>
        </w:rPr>
        <w:t>а</w:t>
      </w:r>
    </w:p>
    <w:p w:rsidR="007D75D9" w:rsidRPr="007D75D9" w:rsidRDefault="007D75D9" w:rsidP="007D75D9">
      <w:pPr>
        <w:pStyle w:val="21"/>
        <w:jc w:val="right"/>
        <w:rPr>
          <w:rFonts w:ascii="PT Astra Serif" w:hAnsi="PT Astra Serif"/>
          <w:sz w:val="28"/>
          <w:szCs w:val="28"/>
        </w:rPr>
      </w:pPr>
      <w:r w:rsidRPr="007D75D9">
        <w:rPr>
          <w:rFonts w:ascii="PT Astra Serif" w:hAnsi="PT Astra Serif"/>
          <w:sz w:val="28"/>
          <w:szCs w:val="28"/>
        </w:rPr>
        <w:t xml:space="preserve">от </w:t>
      </w:r>
      <w:r>
        <w:rPr>
          <w:rFonts w:ascii="PT Astra Serif" w:hAnsi="PT Astra Serif"/>
          <w:sz w:val="28"/>
          <w:szCs w:val="28"/>
        </w:rPr>
        <w:t>18.12.2024г. № 24/179</w:t>
      </w:r>
    </w:p>
    <w:p w:rsidR="007D75D9" w:rsidRPr="007D75D9" w:rsidRDefault="007D75D9" w:rsidP="001B4884">
      <w:pPr>
        <w:tabs>
          <w:tab w:val="left" w:pos="2070"/>
        </w:tabs>
        <w:jc w:val="center"/>
        <w:rPr>
          <w:rFonts w:ascii="PT Astra Serif" w:hAnsi="PT Astra Serif"/>
          <w:b/>
        </w:rPr>
      </w:pPr>
    </w:p>
    <w:p w:rsidR="001B4884" w:rsidRPr="007D75D9" w:rsidRDefault="001B4884" w:rsidP="001B4884">
      <w:pPr>
        <w:tabs>
          <w:tab w:val="left" w:pos="2070"/>
        </w:tabs>
        <w:jc w:val="center"/>
        <w:rPr>
          <w:rFonts w:ascii="PT Astra Serif" w:eastAsiaTheme="minorHAnsi" w:hAnsi="PT Astra Serif"/>
          <w:b/>
          <w:sz w:val="28"/>
          <w:szCs w:val="28"/>
          <w:lang w:eastAsia="en-US"/>
        </w:rPr>
      </w:pPr>
      <w:r w:rsidRPr="007D75D9">
        <w:rPr>
          <w:rFonts w:ascii="PT Astra Serif" w:eastAsiaTheme="minorHAnsi" w:hAnsi="PT Astra Serif"/>
          <w:b/>
          <w:sz w:val="28"/>
          <w:szCs w:val="28"/>
          <w:lang w:eastAsia="en-US"/>
        </w:rPr>
        <w:t>Карта анализа комплексного развития территории и размещения объектов местного значения</w:t>
      </w:r>
    </w:p>
    <w:p w:rsidR="001B4884" w:rsidRPr="007D75D9" w:rsidRDefault="001B4884" w:rsidP="001B4884">
      <w:pPr>
        <w:tabs>
          <w:tab w:val="left" w:pos="2070"/>
        </w:tabs>
        <w:jc w:val="center"/>
        <w:rPr>
          <w:rFonts w:ascii="PT Astra Serif" w:eastAsiaTheme="minorHAnsi" w:hAnsi="PT Astra Serif"/>
          <w:b/>
          <w:sz w:val="28"/>
          <w:szCs w:val="28"/>
          <w:lang w:eastAsia="en-US"/>
        </w:rPr>
      </w:pPr>
    </w:p>
    <w:p w:rsidR="009029EC" w:rsidRPr="007D75D9" w:rsidRDefault="001B4884" w:rsidP="001B4884">
      <w:pPr>
        <w:tabs>
          <w:tab w:val="left" w:pos="2070"/>
        </w:tabs>
        <w:jc w:val="center"/>
        <w:rPr>
          <w:rFonts w:ascii="PT Astra Serif" w:hAnsi="PT Astra Serif"/>
          <w:b/>
        </w:rPr>
      </w:pPr>
      <w:r w:rsidRPr="007D75D9">
        <w:rPr>
          <w:rFonts w:ascii="PT Astra Serif" w:hAnsi="PT Astra Serif"/>
          <w:noProof/>
          <w:lang w:eastAsia="ru-RU"/>
        </w:rPr>
        <w:drawing>
          <wp:inline distT="0" distB="0" distL="0" distR="0" wp14:anchorId="3893B527" wp14:editId="15995B8F">
            <wp:extent cx="6153150" cy="62769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2930" t="11498" r="23420" b="7491"/>
                    <a:stretch/>
                  </pic:blipFill>
                  <pic:spPr bwMode="auto">
                    <a:xfrm>
                      <a:off x="0" y="0"/>
                      <a:ext cx="6153150" cy="6276975"/>
                    </a:xfrm>
                    <a:prstGeom prst="rect">
                      <a:avLst/>
                    </a:prstGeom>
                    <a:ln>
                      <a:noFill/>
                    </a:ln>
                    <a:extLst>
                      <a:ext uri="{53640926-AAD7-44D8-BBD7-CCE9431645EC}">
                        <a14:shadowObscured xmlns:a14="http://schemas.microsoft.com/office/drawing/2010/main"/>
                      </a:ext>
                    </a:extLst>
                  </pic:spPr>
                </pic:pic>
              </a:graphicData>
            </a:graphic>
          </wp:inline>
        </w:drawing>
      </w:r>
    </w:p>
    <w:p w:rsidR="009029EC" w:rsidRPr="007D75D9" w:rsidRDefault="009029EC" w:rsidP="009029EC">
      <w:pPr>
        <w:rPr>
          <w:rFonts w:ascii="PT Astra Serif" w:hAnsi="PT Astra Serif"/>
        </w:rPr>
      </w:pPr>
    </w:p>
    <w:p w:rsidR="009029EC" w:rsidRPr="007D75D9" w:rsidRDefault="009029EC" w:rsidP="009029EC">
      <w:pPr>
        <w:rPr>
          <w:rFonts w:ascii="PT Astra Serif" w:hAnsi="PT Astra Serif"/>
        </w:rPr>
      </w:pPr>
    </w:p>
    <w:p w:rsidR="001B4884" w:rsidRPr="007D75D9" w:rsidRDefault="001B4884" w:rsidP="009029EC">
      <w:pPr>
        <w:jc w:val="right"/>
        <w:rPr>
          <w:rFonts w:ascii="PT Astra Serif" w:hAnsi="PT Astra Serif"/>
        </w:rPr>
      </w:pPr>
    </w:p>
    <w:p w:rsidR="009029EC" w:rsidRPr="007D75D9" w:rsidRDefault="009029EC" w:rsidP="009029EC">
      <w:pPr>
        <w:jc w:val="right"/>
        <w:rPr>
          <w:rFonts w:ascii="PT Astra Serif" w:hAnsi="PT Astra Serif"/>
        </w:rPr>
      </w:pPr>
    </w:p>
    <w:p w:rsidR="009029EC" w:rsidRPr="007D75D9" w:rsidRDefault="009029EC" w:rsidP="009029EC">
      <w:pPr>
        <w:jc w:val="right"/>
        <w:rPr>
          <w:rFonts w:ascii="PT Astra Serif" w:hAnsi="PT Astra Serif"/>
        </w:rPr>
      </w:pPr>
    </w:p>
    <w:p w:rsidR="009029EC" w:rsidRPr="007D75D9" w:rsidRDefault="009029EC" w:rsidP="009029EC">
      <w:pPr>
        <w:jc w:val="right"/>
        <w:rPr>
          <w:rFonts w:ascii="PT Astra Serif" w:hAnsi="PT Astra Serif"/>
        </w:rPr>
      </w:pPr>
    </w:p>
    <w:p w:rsidR="009029EC" w:rsidRDefault="009029EC" w:rsidP="009029EC">
      <w:pPr>
        <w:jc w:val="center"/>
        <w:rPr>
          <w:rFonts w:ascii="PT Astra Serif" w:eastAsiaTheme="minorHAnsi" w:hAnsi="PT Astra Serif" w:cs="Arial"/>
          <w:b/>
          <w:bCs/>
          <w:sz w:val="28"/>
          <w:szCs w:val="28"/>
          <w:lang w:eastAsia="en-US"/>
        </w:rPr>
      </w:pPr>
    </w:p>
    <w:p w:rsidR="007D75D9" w:rsidRPr="007D75D9" w:rsidRDefault="007D75D9" w:rsidP="007D75D9">
      <w:pPr>
        <w:pStyle w:val="21"/>
        <w:jc w:val="right"/>
        <w:rPr>
          <w:rFonts w:ascii="PT Astra Serif" w:hAnsi="PT Astra Serif"/>
          <w:sz w:val="28"/>
          <w:szCs w:val="28"/>
        </w:rPr>
      </w:pPr>
      <w:r w:rsidRPr="007D75D9">
        <w:rPr>
          <w:rFonts w:ascii="PT Astra Serif" w:hAnsi="PT Astra Serif"/>
          <w:sz w:val="28"/>
          <w:szCs w:val="28"/>
        </w:rPr>
        <w:lastRenderedPageBreak/>
        <w:t>Приложение</w:t>
      </w:r>
      <w:r>
        <w:rPr>
          <w:rFonts w:ascii="PT Astra Serif" w:hAnsi="PT Astra Serif"/>
          <w:sz w:val="28"/>
          <w:szCs w:val="28"/>
        </w:rPr>
        <w:t xml:space="preserve"> № 9</w:t>
      </w:r>
    </w:p>
    <w:p w:rsidR="007D75D9" w:rsidRDefault="007D75D9" w:rsidP="007D75D9">
      <w:pPr>
        <w:pStyle w:val="21"/>
        <w:jc w:val="right"/>
        <w:rPr>
          <w:rFonts w:ascii="PT Astra Serif" w:hAnsi="PT Astra Serif"/>
          <w:sz w:val="28"/>
          <w:szCs w:val="28"/>
        </w:rPr>
      </w:pPr>
      <w:r w:rsidRPr="007D75D9">
        <w:rPr>
          <w:rFonts w:ascii="PT Astra Serif" w:hAnsi="PT Astra Serif"/>
          <w:sz w:val="28"/>
          <w:szCs w:val="28"/>
        </w:rPr>
        <w:t xml:space="preserve">к решению Собрания представителей </w:t>
      </w:r>
    </w:p>
    <w:p w:rsidR="007D75D9" w:rsidRPr="007D75D9" w:rsidRDefault="007D75D9" w:rsidP="007D75D9">
      <w:pPr>
        <w:pStyle w:val="21"/>
        <w:jc w:val="right"/>
        <w:rPr>
          <w:rFonts w:ascii="PT Astra Serif" w:hAnsi="PT Astra Serif"/>
          <w:sz w:val="28"/>
          <w:szCs w:val="28"/>
        </w:rPr>
      </w:pPr>
      <w:r>
        <w:rPr>
          <w:rFonts w:ascii="PT Astra Serif" w:hAnsi="PT Astra Serif"/>
          <w:sz w:val="28"/>
          <w:szCs w:val="28"/>
        </w:rPr>
        <w:t>Щ</w:t>
      </w:r>
      <w:r w:rsidRPr="007D75D9">
        <w:rPr>
          <w:rFonts w:ascii="PT Astra Serif" w:hAnsi="PT Astra Serif"/>
          <w:sz w:val="28"/>
          <w:szCs w:val="28"/>
        </w:rPr>
        <w:t>екинск</w:t>
      </w:r>
      <w:r>
        <w:rPr>
          <w:rFonts w:ascii="PT Astra Serif" w:hAnsi="PT Astra Serif"/>
          <w:sz w:val="28"/>
          <w:szCs w:val="28"/>
        </w:rPr>
        <w:t>ого</w:t>
      </w:r>
      <w:r w:rsidRPr="007D75D9">
        <w:rPr>
          <w:rFonts w:ascii="PT Astra Serif" w:hAnsi="PT Astra Serif"/>
          <w:sz w:val="28"/>
          <w:szCs w:val="28"/>
        </w:rPr>
        <w:t xml:space="preserve"> район</w:t>
      </w:r>
      <w:r>
        <w:rPr>
          <w:rFonts w:ascii="PT Astra Serif" w:hAnsi="PT Astra Serif"/>
          <w:sz w:val="28"/>
          <w:szCs w:val="28"/>
        </w:rPr>
        <w:t>а</w:t>
      </w:r>
    </w:p>
    <w:p w:rsidR="007D75D9" w:rsidRPr="007D75D9" w:rsidRDefault="007D75D9" w:rsidP="007D75D9">
      <w:pPr>
        <w:pStyle w:val="21"/>
        <w:jc w:val="right"/>
        <w:rPr>
          <w:rFonts w:ascii="PT Astra Serif" w:hAnsi="PT Astra Serif"/>
          <w:sz w:val="28"/>
          <w:szCs w:val="28"/>
        </w:rPr>
      </w:pPr>
      <w:r w:rsidRPr="007D75D9">
        <w:rPr>
          <w:rFonts w:ascii="PT Astra Serif" w:hAnsi="PT Astra Serif"/>
          <w:sz w:val="28"/>
          <w:szCs w:val="28"/>
        </w:rPr>
        <w:t xml:space="preserve">от </w:t>
      </w:r>
      <w:r>
        <w:rPr>
          <w:rFonts w:ascii="PT Astra Serif" w:hAnsi="PT Astra Serif"/>
          <w:sz w:val="28"/>
          <w:szCs w:val="28"/>
        </w:rPr>
        <w:t>18.12.2024г. № 24/179</w:t>
      </w:r>
    </w:p>
    <w:p w:rsidR="007D75D9" w:rsidRPr="007D75D9" w:rsidRDefault="007D75D9" w:rsidP="009029EC">
      <w:pPr>
        <w:jc w:val="center"/>
        <w:rPr>
          <w:rFonts w:ascii="PT Astra Serif" w:eastAsiaTheme="minorHAnsi" w:hAnsi="PT Astra Serif" w:cs="Arial"/>
          <w:b/>
          <w:bCs/>
          <w:sz w:val="28"/>
          <w:szCs w:val="28"/>
          <w:lang w:eastAsia="en-US"/>
        </w:rPr>
      </w:pPr>
    </w:p>
    <w:p w:rsidR="009029EC" w:rsidRPr="007D75D9" w:rsidRDefault="009029EC" w:rsidP="009029EC">
      <w:pPr>
        <w:jc w:val="center"/>
        <w:rPr>
          <w:rFonts w:ascii="PT Astra Serif" w:eastAsiaTheme="minorHAnsi" w:hAnsi="PT Astra Serif" w:cs="Arial"/>
          <w:b/>
          <w:bCs/>
          <w:sz w:val="28"/>
          <w:szCs w:val="28"/>
          <w:lang w:eastAsia="en-US"/>
        </w:rPr>
      </w:pPr>
      <w:r w:rsidRPr="007D75D9">
        <w:rPr>
          <w:rFonts w:ascii="PT Astra Serif" w:eastAsiaTheme="minorHAnsi" w:hAnsi="PT Astra Serif" w:cs="Arial"/>
          <w:b/>
          <w:bCs/>
          <w:sz w:val="28"/>
          <w:szCs w:val="28"/>
          <w:lang w:eastAsia="en-US"/>
        </w:rPr>
        <w:t>Сведения о границах населенных пунктов (в том числе границ образуемых населенных пунктов), входящих в состав поселения</w:t>
      </w:r>
    </w:p>
    <w:p w:rsidR="00911854" w:rsidRPr="007D75D9" w:rsidRDefault="00911854" w:rsidP="009029EC">
      <w:pPr>
        <w:jc w:val="center"/>
        <w:rPr>
          <w:rFonts w:ascii="PT Astra Serif" w:eastAsiaTheme="minorHAnsi" w:hAnsi="PT Astra Serif" w:cs="Arial"/>
          <w:b/>
          <w:bCs/>
          <w:sz w:val="28"/>
          <w:szCs w:val="28"/>
          <w:lang w:eastAsia="en-US"/>
        </w:rPr>
      </w:pPr>
    </w:p>
    <w:p w:rsidR="00911854" w:rsidRPr="007D75D9" w:rsidRDefault="00320CE1" w:rsidP="009029EC">
      <w:pPr>
        <w:jc w:val="center"/>
        <w:rPr>
          <w:rFonts w:ascii="PT Astra Serif" w:eastAsiaTheme="minorHAnsi" w:hAnsi="PT Astra Serif" w:cs="Arial"/>
          <w:b/>
          <w:bCs/>
          <w:sz w:val="28"/>
          <w:szCs w:val="28"/>
          <w:lang w:eastAsia="en-US"/>
        </w:rPr>
      </w:pPr>
      <w:r w:rsidRPr="007D75D9">
        <w:rPr>
          <w:rFonts w:ascii="PT Astra Serif" w:hAnsi="PT Astra Serif"/>
          <w:noProof/>
          <w:lang w:eastAsia="ru-RU"/>
        </w:rPr>
        <w:drawing>
          <wp:inline distT="0" distB="0" distL="0" distR="0" wp14:anchorId="375A2DE1" wp14:editId="199EDBAB">
            <wp:extent cx="5939341" cy="5153025"/>
            <wp:effectExtent l="0" t="0" r="444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01.png"/>
                    <pic:cNvPicPr/>
                  </pic:nvPicPr>
                  <pic:blipFill>
                    <a:blip r:embed="rId29">
                      <a:extLst>
                        <a:ext uri="{28A0092B-C50C-407E-A947-70E740481C1C}">
                          <a14:useLocalDpi xmlns:a14="http://schemas.microsoft.com/office/drawing/2010/main" val="0"/>
                        </a:ext>
                      </a:extLst>
                    </a:blip>
                    <a:stretch>
                      <a:fillRect/>
                    </a:stretch>
                  </pic:blipFill>
                  <pic:spPr>
                    <a:xfrm>
                      <a:off x="0" y="0"/>
                      <a:ext cx="5939790" cy="5153414"/>
                    </a:xfrm>
                    <a:prstGeom prst="rect">
                      <a:avLst/>
                    </a:prstGeom>
                  </pic:spPr>
                </pic:pic>
              </a:graphicData>
            </a:graphic>
          </wp:inline>
        </w:drawing>
      </w:r>
    </w:p>
    <w:p w:rsidR="00911854" w:rsidRPr="007D75D9" w:rsidRDefault="00320CE1">
      <w:pPr>
        <w:rPr>
          <w:rFonts w:ascii="PT Astra Serif" w:hAnsi="PT Astra Serif"/>
        </w:rPr>
      </w:pPr>
      <w:r w:rsidRPr="007D75D9">
        <w:rPr>
          <w:rFonts w:ascii="PT Astra Serif" w:hAnsi="PT Astra Serif"/>
          <w:noProof/>
          <w:lang w:eastAsia="ru-RU"/>
        </w:rPr>
        <w:lastRenderedPageBreak/>
        <w:drawing>
          <wp:inline distT="0" distB="0" distL="0" distR="0" wp14:anchorId="7E5DFB2B" wp14:editId="7679AED5">
            <wp:extent cx="5939790" cy="8401685"/>
            <wp:effectExtent l="0" t="0" r="381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02.png"/>
                    <pic:cNvPicPr/>
                  </pic:nvPicPr>
                  <pic:blipFill>
                    <a:blip r:embed="rId30">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3535184B" wp14:editId="50F1B2E9">
            <wp:extent cx="5939790" cy="8401685"/>
            <wp:effectExtent l="0" t="0" r="381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03.png"/>
                    <pic:cNvPicPr/>
                  </pic:nvPicPr>
                  <pic:blipFill>
                    <a:blip r:embed="rId31">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6369814A" wp14:editId="6191DC42">
            <wp:extent cx="5939790" cy="8401685"/>
            <wp:effectExtent l="0" t="0" r="381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04.png"/>
                    <pic:cNvPicPr/>
                  </pic:nvPicPr>
                  <pic:blipFill>
                    <a:blip r:embed="rId32">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33BBAACA" wp14:editId="4193E6EB">
            <wp:extent cx="5939790" cy="8401685"/>
            <wp:effectExtent l="0" t="0" r="381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05.png"/>
                    <pic:cNvPicPr/>
                  </pic:nvPicPr>
                  <pic:blipFill>
                    <a:blip r:embed="rId33">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620E8F8C" wp14:editId="63A5E751">
            <wp:extent cx="5939790" cy="8401685"/>
            <wp:effectExtent l="0" t="0" r="381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06.png"/>
                    <pic:cNvPicPr/>
                  </pic:nvPicPr>
                  <pic:blipFill>
                    <a:blip r:embed="rId34">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6EA7F91F" wp14:editId="3D0D0D47">
            <wp:extent cx="5939790" cy="8401685"/>
            <wp:effectExtent l="0" t="0" r="381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07.png"/>
                    <pic:cNvPicPr/>
                  </pic:nvPicPr>
                  <pic:blipFill>
                    <a:blip r:embed="rId35">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38C32FBD" wp14:editId="330B426C">
            <wp:extent cx="5939790" cy="8401685"/>
            <wp:effectExtent l="0" t="0" r="381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08.png"/>
                    <pic:cNvPicPr/>
                  </pic:nvPicPr>
                  <pic:blipFill>
                    <a:blip r:embed="rId36">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51FFFE21" wp14:editId="64C50A1C">
            <wp:extent cx="5939790" cy="8401685"/>
            <wp:effectExtent l="0" t="0" r="381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09.png"/>
                    <pic:cNvPicPr/>
                  </pic:nvPicPr>
                  <pic:blipFill>
                    <a:blip r:embed="rId37">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7621B101" wp14:editId="05907598">
            <wp:extent cx="5939790" cy="8401685"/>
            <wp:effectExtent l="0" t="0" r="381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10.png"/>
                    <pic:cNvPicPr/>
                  </pic:nvPicPr>
                  <pic:blipFill>
                    <a:blip r:embed="rId38">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11FBF002" wp14:editId="09334184">
            <wp:extent cx="5939790" cy="8401685"/>
            <wp:effectExtent l="0" t="0" r="381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11.png"/>
                    <pic:cNvPicPr/>
                  </pic:nvPicPr>
                  <pic:blipFill>
                    <a:blip r:embed="rId39">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0E650EB1" wp14:editId="55F15672">
            <wp:extent cx="5939790" cy="8401685"/>
            <wp:effectExtent l="0" t="0" r="381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12.png"/>
                    <pic:cNvPicPr/>
                  </pic:nvPicPr>
                  <pic:blipFill>
                    <a:blip r:embed="rId40">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268E2B75" wp14:editId="3725EB64">
            <wp:extent cx="5939790" cy="8401685"/>
            <wp:effectExtent l="0" t="0" r="381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13.png"/>
                    <pic:cNvPicPr/>
                  </pic:nvPicPr>
                  <pic:blipFill>
                    <a:blip r:embed="rId41">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44C42488" wp14:editId="33BA6101">
            <wp:extent cx="5939790" cy="8401685"/>
            <wp:effectExtent l="0" t="0" r="381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14.png"/>
                    <pic:cNvPicPr/>
                  </pic:nvPicPr>
                  <pic:blipFill>
                    <a:blip r:embed="rId42">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102836E9" wp14:editId="71CF506C">
            <wp:extent cx="5939790" cy="8401685"/>
            <wp:effectExtent l="0" t="0" r="381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15.png"/>
                    <pic:cNvPicPr/>
                  </pic:nvPicPr>
                  <pic:blipFill>
                    <a:blip r:embed="rId43">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394D3FE3" wp14:editId="6398BCA8">
            <wp:extent cx="5939790" cy="8401685"/>
            <wp:effectExtent l="0" t="0" r="381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16.png"/>
                    <pic:cNvPicPr/>
                  </pic:nvPicPr>
                  <pic:blipFill>
                    <a:blip r:embed="rId44">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758A6706" wp14:editId="599F43E5">
            <wp:extent cx="5939790" cy="8401685"/>
            <wp:effectExtent l="0" t="0" r="381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17.png"/>
                    <pic:cNvPicPr/>
                  </pic:nvPicPr>
                  <pic:blipFill>
                    <a:blip r:embed="rId45">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4DFC85A0" wp14:editId="6B9F385E">
            <wp:extent cx="5939790" cy="8401685"/>
            <wp:effectExtent l="0" t="0" r="381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18.png"/>
                    <pic:cNvPicPr/>
                  </pic:nvPicPr>
                  <pic:blipFill>
                    <a:blip r:embed="rId46">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564267E8" wp14:editId="4C990F90">
            <wp:extent cx="5939790" cy="8401685"/>
            <wp:effectExtent l="0" t="0" r="381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19.png"/>
                    <pic:cNvPicPr/>
                  </pic:nvPicPr>
                  <pic:blipFill>
                    <a:blip r:embed="rId47">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26F6F0D0" wp14:editId="6A812BCF">
            <wp:extent cx="5939790" cy="8401685"/>
            <wp:effectExtent l="0" t="0" r="381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20.png"/>
                    <pic:cNvPicPr/>
                  </pic:nvPicPr>
                  <pic:blipFill>
                    <a:blip r:embed="rId48">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787A92A4" wp14:editId="115893BE">
            <wp:extent cx="5939790" cy="8401685"/>
            <wp:effectExtent l="0" t="0" r="381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21.png"/>
                    <pic:cNvPicPr/>
                  </pic:nvPicPr>
                  <pic:blipFill>
                    <a:blip r:embed="rId49">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0E28A4BC" wp14:editId="4844896D">
            <wp:extent cx="5939790" cy="8401685"/>
            <wp:effectExtent l="0" t="0" r="381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22.png"/>
                    <pic:cNvPicPr/>
                  </pic:nvPicPr>
                  <pic:blipFill>
                    <a:blip r:embed="rId50">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0858FF3B" wp14:editId="59442BBC">
            <wp:extent cx="5939790" cy="8401685"/>
            <wp:effectExtent l="0" t="0" r="381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23.png"/>
                    <pic:cNvPicPr/>
                  </pic:nvPicPr>
                  <pic:blipFill>
                    <a:blip r:embed="rId51">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274EB912" wp14:editId="121E9EFD">
            <wp:extent cx="5939790" cy="8401685"/>
            <wp:effectExtent l="0" t="0" r="381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24.png"/>
                    <pic:cNvPicPr/>
                  </pic:nvPicPr>
                  <pic:blipFill>
                    <a:blip r:embed="rId52">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3BC61345" wp14:editId="38DE2338">
            <wp:extent cx="5939790" cy="8401685"/>
            <wp:effectExtent l="0" t="0" r="381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25.png"/>
                    <pic:cNvPicPr/>
                  </pic:nvPicPr>
                  <pic:blipFill>
                    <a:blip r:embed="rId53">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3CF9FD6D" wp14:editId="5D7C0F85">
            <wp:extent cx="5939790" cy="8401685"/>
            <wp:effectExtent l="0" t="0" r="381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26.png"/>
                    <pic:cNvPicPr/>
                  </pic:nvPicPr>
                  <pic:blipFill>
                    <a:blip r:embed="rId54">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7B6C41BF" wp14:editId="032333D4">
            <wp:extent cx="5939790" cy="8401685"/>
            <wp:effectExtent l="0" t="0" r="381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27.png"/>
                    <pic:cNvPicPr/>
                  </pic:nvPicPr>
                  <pic:blipFill>
                    <a:blip r:embed="rId55">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7887EDCE" wp14:editId="11BAF4F9">
            <wp:extent cx="5939790" cy="8401685"/>
            <wp:effectExtent l="0" t="0" r="381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28.png"/>
                    <pic:cNvPicPr/>
                  </pic:nvPicPr>
                  <pic:blipFill>
                    <a:blip r:embed="rId56">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4C54A5AF" wp14:editId="66651160">
            <wp:extent cx="5939790" cy="8401685"/>
            <wp:effectExtent l="0" t="0" r="381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29.png"/>
                    <pic:cNvPicPr/>
                  </pic:nvPicPr>
                  <pic:blipFill>
                    <a:blip r:embed="rId57">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4E5871CE" wp14:editId="3212D530">
            <wp:extent cx="5939790" cy="8401685"/>
            <wp:effectExtent l="0" t="0" r="381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30.png"/>
                    <pic:cNvPicPr/>
                  </pic:nvPicPr>
                  <pic:blipFill>
                    <a:blip r:embed="rId58">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178954C0" wp14:editId="0A851A14">
            <wp:extent cx="5939790" cy="8401685"/>
            <wp:effectExtent l="0" t="0" r="381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31.png"/>
                    <pic:cNvPicPr/>
                  </pic:nvPicPr>
                  <pic:blipFill>
                    <a:blip r:embed="rId59">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2F4619F4" wp14:editId="2F5E7152">
            <wp:extent cx="5939790" cy="8401685"/>
            <wp:effectExtent l="0" t="0" r="381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32.png"/>
                    <pic:cNvPicPr/>
                  </pic:nvPicPr>
                  <pic:blipFill>
                    <a:blip r:embed="rId60">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552E1BCC" wp14:editId="64ED461C">
            <wp:extent cx="5939790" cy="8401685"/>
            <wp:effectExtent l="0" t="0" r="381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33.png"/>
                    <pic:cNvPicPr/>
                  </pic:nvPicPr>
                  <pic:blipFill>
                    <a:blip r:embed="rId61">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7DA79AAD" wp14:editId="21E5DE61">
            <wp:extent cx="5939790" cy="8401685"/>
            <wp:effectExtent l="0" t="0" r="381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34.png"/>
                    <pic:cNvPicPr/>
                  </pic:nvPicPr>
                  <pic:blipFill>
                    <a:blip r:embed="rId62">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0A90E8B6" wp14:editId="743C4DCE">
            <wp:extent cx="5939790" cy="8401685"/>
            <wp:effectExtent l="0" t="0" r="381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35.png"/>
                    <pic:cNvPicPr/>
                  </pic:nvPicPr>
                  <pic:blipFill>
                    <a:blip r:embed="rId63">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4881C0CF" wp14:editId="34CEB179">
            <wp:extent cx="5939790" cy="8401685"/>
            <wp:effectExtent l="0" t="0" r="381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36.png"/>
                    <pic:cNvPicPr/>
                  </pic:nvPicPr>
                  <pic:blipFill>
                    <a:blip r:embed="rId64">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787B347D" wp14:editId="29998ED5">
            <wp:extent cx="5939790" cy="8401685"/>
            <wp:effectExtent l="0" t="0" r="381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37.png"/>
                    <pic:cNvPicPr/>
                  </pic:nvPicPr>
                  <pic:blipFill>
                    <a:blip r:embed="rId65">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030938C1" wp14:editId="13D30082">
            <wp:extent cx="5939790" cy="8401685"/>
            <wp:effectExtent l="0" t="0" r="381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38.png"/>
                    <pic:cNvPicPr/>
                  </pic:nvPicPr>
                  <pic:blipFill>
                    <a:blip r:embed="rId66">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20C73E24" wp14:editId="16A7BD6D">
            <wp:extent cx="5939790" cy="8401685"/>
            <wp:effectExtent l="0" t="0" r="381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39.png"/>
                    <pic:cNvPicPr/>
                  </pic:nvPicPr>
                  <pic:blipFill>
                    <a:blip r:embed="rId67">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3C1AC9FA" wp14:editId="6AC34B51">
            <wp:extent cx="5939790" cy="8401685"/>
            <wp:effectExtent l="0" t="0" r="381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40.png"/>
                    <pic:cNvPicPr/>
                  </pic:nvPicPr>
                  <pic:blipFill>
                    <a:blip r:embed="rId68">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612D57E9" wp14:editId="23927EA8">
            <wp:extent cx="5939790" cy="8401685"/>
            <wp:effectExtent l="0" t="0" r="381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41.png"/>
                    <pic:cNvPicPr/>
                  </pic:nvPicPr>
                  <pic:blipFill>
                    <a:blip r:embed="rId69">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4611B3EB" wp14:editId="303023C0">
            <wp:extent cx="5939790" cy="8401685"/>
            <wp:effectExtent l="0" t="0" r="381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42.png"/>
                    <pic:cNvPicPr/>
                  </pic:nvPicPr>
                  <pic:blipFill>
                    <a:blip r:embed="rId70">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41D84D60" wp14:editId="221D2070">
            <wp:extent cx="5939790" cy="8401685"/>
            <wp:effectExtent l="0" t="0" r="381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43.png"/>
                    <pic:cNvPicPr/>
                  </pic:nvPicPr>
                  <pic:blipFill>
                    <a:blip r:embed="rId71">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527223E1" wp14:editId="7FD75B9B">
            <wp:extent cx="5939790" cy="8401685"/>
            <wp:effectExtent l="0" t="0" r="381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44.png"/>
                    <pic:cNvPicPr/>
                  </pic:nvPicPr>
                  <pic:blipFill>
                    <a:blip r:embed="rId72">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03E24698" wp14:editId="1ABADD4F">
            <wp:extent cx="5939790" cy="8401685"/>
            <wp:effectExtent l="0" t="0" r="381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45.png"/>
                    <pic:cNvPicPr/>
                  </pic:nvPicPr>
                  <pic:blipFill>
                    <a:blip r:embed="rId73">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0DC8D9FF" wp14:editId="6D5FCB40">
            <wp:extent cx="5939790" cy="8401685"/>
            <wp:effectExtent l="0" t="0" r="381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46.png"/>
                    <pic:cNvPicPr/>
                  </pic:nvPicPr>
                  <pic:blipFill>
                    <a:blip r:embed="rId74">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0F053842" wp14:editId="564C05EE">
            <wp:extent cx="5939790" cy="8401685"/>
            <wp:effectExtent l="0" t="0" r="381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47.png"/>
                    <pic:cNvPicPr/>
                  </pic:nvPicPr>
                  <pic:blipFill>
                    <a:blip r:embed="rId75">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3D8C6004" wp14:editId="4D4C4A27">
            <wp:extent cx="5939790" cy="8401685"/>
            <wp:effectExtent l="0" t="0" r="381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48.png"/>
                    <pic:cNvPicPr/>
                  </pic:nvPicPr>
                  <pic:blipFill>
                    <a:blip r:embed="rId76">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02C585B3" wp14:editId="6EA6DB19">
            <wp:extent cx="5939790" cy="8401685"/>
            <wp:effectExtent l="0" t="0" r="381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49.png"/>
                    <pic:cNvPicPr/>
                  </pic:nvPicPr>
                  <pic:blipFill>
                    <a:blip r:embed="rId77">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12303B55" wp14:editId="5F60EFFD">
            <wp:extent cx="5939790" cy="8401685"/>
            <wp:effectExtent l="0" t="0" r="381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50.png"/>
                    <pic:cNvPicPr/>
                  </pic:nvPicPr>
                  <pic:blipFill>
                    <a:blip r:embed="rId78">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24E39B06" wp14:editId="4ABEEE0D">
            <wp:extent cx="5939790" cy="8401685"/>
            <wp:effectExtent l="0" t="0" r="381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51.png"/>
                    <pic:cNvPicPr/>
                  </pic:nvPicPr>
                  <pic:blipFill>
                    <a:blip r:embed="rId79">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19BF3D65" wp14:editId="58A308E8">
            <wp:extent cx="5939790" cy="8401685"/>
            <wp:effectExtent l="0" t="0" r="381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52.png"/>
                    <pic:cNvPicPr/>
                  </pic:nvPicPr>
                  <pic:blipFill>
                    <a:blip r:embed="rId80">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0199957C" wp14:editId="7C086A6B">
            <wp:extent cx="5939790" cy="8401685"/>
            <wp:effectExtent l="0" t="0" r="381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53.png"/>
                    <pic:cNvPicPr/>
                  </pic:nvPicPr>
                  <pic:blipFill>
                    <a:blip r:embed="rId81">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69E789CC" wp14:editId="729E574F">
            <wp:extent cx="5939790" cy="8401685"/>
            <wp:effectExtent l="0" t="0" r="381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54.png"/>
                    <pic:cNvPicPr/>
                  </pic:nvPicPr>
                  <pic:blipFill>
                    <a:blip r:embed="rId82">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3F8869BC" wp14:editId="6F4D2AD5">
            <wp:extent cx="5939790" cy="8401685"/>
            <wp:effectExtent l="0" t="0" r="381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55.png"/>
                    <pic:cNvPicPr/>
                  </pic:nvPicPr>
                  <pic:blipFill>
                    <a:blip r:embed="rId83">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7E712FE7" wp14:editId="57479AF1">
            <wp:extent cx="5939790" cy="8401685"/>
            <wp:effectExtent l="0" t="0" r="381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56.png"/>
                    <pic:cNvPicPr/>
                  </pic:nvPicPr>
                  <pic:blipFill>
                    <a:blip r:embed="rId84">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710FEA49" wp14:editId="0A9BF174">
            <wp:extent cx="5939790" cy="8401685"/>
            <wp:effectExtent l="0" t="0" r="381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57.png"/>
                    <pic:cNvPicPr/>
                  </pic:nvPicPr>
                  <pic:blipFill>
                    <a:blip r:embed="rId85">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1B8A973B" wp14:editId="2ED86CBB">
            <wp:extent cx="5939790" cy="8401685"/>
            <wp:effectExtent l="0" t="0" r="381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58.png"/>
                    <pic:cNvPicPr/>
                  </pic:nvPicPr>
                  <pic:blipFill>
                    <a:blip r:embed="rId86">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3FD0018C" wp14:editId="29D839DE">
            <wp:extent cx="5939790" cy="8401685"/>
            <wp:effectExtent l="0" t="0" r="381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59.png"/>
                    <pic:cNvPicPr/>
                  </pic:nvPicPr>
                  <pic:blipFill>
                    <a:blip r:embed="rId87">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6730C39A" wp14:editId="54CCCF80">
            <wp:extent cx="5939790" cy="8401685"/>
            <wp:effectExtent l="0" t="0" r="381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60.png"/>
                    <pic:cNvPicPr/>
                  </pic:nvPicPr>
                  <pic:blipFill>
                    <a:blip r:embed="rId88">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50413232" wp14:editId="702F9A0D">
            <wp:extent cx="5939790" cy="8401685"/>
            <wp:effectExtent l="0" t="0" r="381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61.png"/>
                    <pic:cNvPicPr/>
                  </pic:nvPicPr>
                  <pic:blipFill>
                    <a:blip r:embed="rId89">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6D35E885" wp14:editId="482623A3">
            <wp:extent cx="5939790" cy="8401685"/>
            <wp:effectExtent l="0" t="0" r="381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62.png"/>
                    <pic:cNvPicPr/>
                  </pic:nvPicPr>
                  <pic:blipFill>
                    <a:blip r:embed="rId90">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7A31FEA6" wp14:editId="6B032FB9">
            <wp:extent cx="5939790" cy="8401685"/>
            <wp:effectExtent l="0" t="0" r="381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63.png"/>
                    <pic:cNvPicPr/>
                  </pic:nvPicPr>
                  <pic:blipFill>
                    <a:blip r:embed="rId91">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744AAB23" wp14:editId="6F94634F">
            <wp:extent cx="5939790" cy="8401685"/>
            <wp:effectExtent l="0" t="0" r="381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64.png"/>
                    <pic:cNvPicPr/>
                  </pic:nvPicPr>
                  <pic:blipFill>
                    <a:blip r:embed="rId92">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2AB2C8CF" wp14:editId="27CE7176">
            <wp:extent cx="5939790" cy="8401685"/>
            <wp:effectExtent l="0" t="0" r="381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65.png"/>
                    <pic:cNvPicPr/>
                  </pic:nvPicPr>
                  <pic:blipFill>
                    <a:blip r:embed="rId93">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35E3818D" wp14:editId="73EDD536">
            <wp:extent cx="5939790" cy="8401685"/>
            <wp:effectExtent l="0" t="0" r="381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66.png"/>
                    <pic:cNvPicPr/>
                  </pic:nvPicPr>
                  <pic:blipFill>
                    <a:blip r:embed="rId94">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06197467" wp14:editId="19934998">
            <wp:extent cx="5939790" cy="8401685"/>
            <wp:effectExtent l="0" t="0" r="381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67.png"/>
                    <pic:cNvPicPr/>
                  </pic:nvPicPr>
                  <pic:blipFill>
                    <a:blip r:embed="rId95">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427B0C35" wp14:editId="05902BBE">
            <wp:extent cx="5939790" cy="8401685"/>
            <wp:effectExtent l="0" t="0" r="381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68.png"/>
                    <pic:cNvPicPr/>
                  </pic:nvPicPr>
                  <pic:blipFill>
                    <a:blip r:embed="rId96">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06EACD60" wp14:editId="78D59BF0">
            <wp:extent cx="5939790" cy="8401685"/>
            <wp:effectExtent l="0" t="0" r="381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69.png"/>
                    <pic:cNvPicPr/>
                  </pic:nvPicPr>
                  <pic:blipFill>
                    <a:blip r:embed="rId97">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35CC2BA4" wp14:editId="74B30A51">
            <wp:extent cx="5939790" cy="8401685"/>
            <wp:effectExtent l="0" t="0" r="381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70.png"/>
                    <pic:cNvPicPr/>
                  </pic:nvPicPr>
                  <pic:blipFill>
                    <a:blip r:embed="rId98">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139FBA2B" wp14:editId="71B5B718">
            <wp:extent cx="5939790" cy="8401685"/>
            <wp:effectExtent l="0" t="0" r="381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71.png"/>
                    <pic:cNvPicPr/>
                  </pic:nvPicPr>
                  <pic:blipFill>
                    <a:blip r:embed="rId99">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633E0BC1" wp14:editId="5E55C4A7">
            <wp:extent cx="5939790" cy="8401685"/>
            <wp:effectExtent l="0" t="0" r="381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72.png"/>
                    <pic:cNvPicPr/>
                  </pic:nvPicPr>
                  <pic:blipFill>
                    <a:blip r:embed="rId100">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1B6616D5" wp14:editId="3686ACE4">
            <wp:extent cx="5939790" cy="8401685"/>
            <wp:effectExtent l="0" t="0" r="381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73.png"/>
                    <pic:cNvPicPr/>
                  </pic:nvPicPr>
                  <pic:blipFill>
                    <a:blip r:embed="rId101">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67A3738D" wp14:editId="0494E86E">
            <wp:extent cx="5939790" cy="8401685"/>
            <wp:effectExtent l="0" t="0" r="381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74.png"/>
                    <pic:cNvPicPr/>
                  </pic:nvPicPr>
                  <pic:blipFill>
                    <a:blip r:embed="rId102">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5FA56F45" wp14:editId="68AA8374">
            <wp:extent cx="5939790" cy="8401685"/>
            <wp:effectExtent l="0" t="0" r="381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75.png"/>
                    <pic:cNvPicPr/>
                  </pic:nvPicPr>
                  <pic:blipFill>
                    <a:blip r:embed="rId103">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7081EDBA" wp14:editId="4389EAB0">
            <wp:extent cx="5939790" cy="8401685"/>
            <wp:effectExtent l="0" t="0" r="381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76.png"/>
                    <pic:cNvPicPr/>
                  </pic:nvPicPr>
                  <pic:blipFill>
                    <a:blip r:embed="rId104">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1CFD2DFE" wp14:editId="37DA2AC3">
            <wp:extent cx="5939790" cy="8401685"/>
            <wp:effectExtent l="0" t="0" r="381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77.png"/>
                    <pic:cNvPicPr/>
                  </pic:nvPicPr>
                  <pic:blipFill>
                    <a:blip r:embed="rId105">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47A74B3D" wp14:editId="77FE392D">
            <wp:extent cx="5939790" cy="8401685"/>
            <wp:effectExtent l="0" t="0" r="381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78.png"/>
                    <pic:cNvPicPr/>
                  </pic:nvPicPr>
                  <pic:blipFill>
                    <a:blip r:embed="rId106">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6EE46144" wp14:editId="4A745986">
            <wp:extent cx="5939790" cy="8401685"/>
            <wp:effectExtent l="0" t="0" r="381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79.png"/>
                    <pic:cNvPicPr/>
                  </pic:nvPicPr>
                  <pic:blipFill>
                    <a:blip r:embed="rId107">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6C9B5234" wp14:editId="1DAD7DA5">
            <wp:extent cx="5939790" cy="8401685"/>
            <wp:effectExtent l="0" t="0" r="381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80.png"/>
                    <pic:cNvPicPr/>
                  </pic:nvPicPr>
                  <pic:blipFill>
                    <a:blip r:embed="rId108">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23B9D406" wp14:editId="2B079CAF">
            <wp:extent cx="5939790" cy="8401685"/>
            <wp:effectExtent l="0" t="0" r="381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81.png"/>
                    <pic:cNvPicPr/>
                  </pic:nvPicPr>
                  <pic:blipFill>
                    <a:blip r:embed="rId109">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5E12A962" wp14:editId="0CF8FD34">
            <wp:extent cx="5939790" cy="8401685"/>
            <wp:effectExtent l="0" t="0" r="381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82.png"/>
                    <pic:cNvPicPr/>
                  </pic:nvPicPr>
                  <pic:blipFill>
                    <a:blip r:embed="rId110">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47167D3F" wp14:editId="44CFAD0F">
            <wp:extent cx="5939790" cy="8401685"/>
            <wp:effectExtent l="0" t="0" r="381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83.png"/>
                    <pic:cNvPicPr/>
                  </pic:nvPicPr>
                  <pic:blipFill>
                    <a:blip r:embed="rId111">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6E2EE3C0" wp14:editId="17E42BA6">
            <wp:extent cx="5939790" cy="8401685"/>
            <wp:effectExtent l="0" t="0" r="381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84.png"/>
                    <pic:cNvPicPr/>
                  </pic:nvPicPr>
                  <pic:blipFill>
                    <a:blip r:embed="rId112">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276B2C30" wp14:editId="558AFFB5">
            <wp:extent cx="5939790" cy="8401685"/>
            <wp:effectExtent l="0" t="0" r="381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85.png"/>
                    <pic:cNvPicPr/>
                  </pic:nvPicPr>
                  <pic:blipFill>
                    <a:blip r:embed="rId36">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5080AD87" wp14:editId="738DE7A9">
            <wp:extent cx="5939790" cy="8401685"/>
            <wp:effectExtent l="0" t="0" r="381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86.png"/>
                    <pic:cNvPicPr/>
                  </pic:nvPicPr>
                  <pic:blipFill>
                    <a:blip r:embed="rId113">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25FD3382" wp14:editId="7DADD877">
            <wp:extent cx="5939790" cy="8401685"/>
            <wp:effectExtent l="0" t="0" r="381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87.png"/>
                    <pic:cNvPicPr/>
                  </pic:nvPicPr>
                  <pic:blipFill>
                    <a:blip r:embed="rId114">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1156500F" wp14:editId="374A089F">
            <wp:extent cx="5939790" cy="8401685"/>
            <wp:effectExtent l="0" t="0" r="381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88.png"/>
                    <pic:cNvPicPr/>
                  </pic:nvPicPr>
                  <pic:blipFill>
                    <a:blip r:embed="rId115">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2E3985F1" wp14:editId="6FD441A5">
            <wp:extent cx="5939790" cy="8401685"/>
            <wp:effectExtent l="0" t="0" r="381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89.png"/>
                    <pic:cNvPicPr/>
                  </pic:nvPicPr>
                  <pic:blipFill>
                    <a:blip r:embed="rId116">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3CE741A4" wp14:editId="0ECDFD3C">
            <wp:extent cx="5939790" cy="8401685"/>
            <wp:effectExtent l="0" t="0" r="381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90.png"/>
                    <pic:cNvPicPr/>
                  </pic:nvPicPr>
                  <pic:blipFill>
                    <a:blip r:embed="rId117">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0F78934F" wp14:editId="1FB7ED22">
            <wp:extent cx="5939790" cy="8401685"/>
            <wp:effectExtent l="0" t="0" r="381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91.png"/>
                    <pic:cNvPicPr/>
                  </pic:nvPicPr>
                  <pic:blipFill>
                    <a:blip r:embed="rId118">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6E10E400" wp14:editId="1907CC1D">
            <wp:extent cx="5939790" cy="8401685"/>
            <wp:effectExtent l="0" t="0" r="381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92.png"/>
                    <pic:cNvPicPr/>
                  </pic:nvPicPr>
                  <pic:blipFill>
                    <a:blip r:embed="rId119">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5B2E2E9A" wp14:editId="15BEC162">
            <wp:extent cx="5939790" cy="8401685"/>
            <wp:effectExtent l="0" t="0" r="381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93.png"/>
                    <pic:cNvPicPr/>
                  </pic:nvPicPr>
                  <pic:blipFill>
                    <a:blip r:embed="rId120">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520D949B" wp14:editId="6E0AED80">
            <wp:extent cx="5939790" cy="8401685"/>
            <wp:effectExtent l="0" t="0" r="381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94.png"/>
                    <pic:cNvPicPr/>
                  </pic:nvPicPr>
                  <pic:blipFill>
                    <a:blip r:embed="rId121">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3446369F" wp14:editId="04AA33A1">
            <wp:extent cx="5939790" cy="8401685"/>
            <wp:effectExtent l="0" t="0" r="381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95.png"/>
                    <pic:cNvPicPr/>
                  </pic:nvPicPr>
                  <pic:blipFill>
                    <a:blip r:embed="rId122">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108B4E01" wp14:editId="4B3C3DC6">
            <wp:extent cx="5939790" cy="8401685"/>
            <wp:effectExtent l="0" t="0" r="381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96.png"/>
                    <pic:cNvPicPr/>
                  </pic:nvPicPr>
                  <pic:blipFill>
                    <a:blip r:embed="rId123">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611AC4B9" wp14:editId="5AF9C758">
            <wp:extent cx="5939790" cy="8401685"/>
            <wp:effectExtent l="0" t="0" r="381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97.png"/>
                    <pic:cNvPicPr/>
                  </pic:nvPicPr>
                  <pic:blipFill>
                    <a:blip r:embed="rId124">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3B616884" wp14:editId="22F358DC">
            <wp:extent cx="5939790" cy="8401685"/>
            <wp:effectExtent l="0" t="0" r="381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98.png"/>
                    <pic:cNvPicPr/>
                  </pic:nvPicPr>
                  <pic:blipFill>
                    <a:blip r:embed="rId125">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6CA4BFA5" wp14:editId="075900F9">
            <wp:extent cx="5939790" cy="8401685"/>
            <wp:effectExtent l="0" t="0" r="381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099.png"/>
                    <pic:cNvPicPr/>
                  </pic:nvPicPr>
                  <pic:blipFill>
                    <a:blip r:embed="rId126">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7C8716D0" wp14:editId="658318E7">
            <wp:extent cx="5939790" cy="8401685"/>
            <wp:effectExtent l="0" t="0" r="381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00.png"/>
                    <pic:cNvPicPr/>
                  </pic:nvPicPr>
                  <pic:blipFill>
                    <a:blip r:embed="rId127">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715F531F" wp14:editId="7104BA1B">
            <wp:extent cx="5939790" cy="8401685"/>
            <wp:effectExtent l="0" t="0" r="381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01.png"/>
                    <pic:cNvPicPr/>
                  </pic:nvPicPr>
                  <pic:blipFill>
                    <a:blip r:embed="rId128">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5D6482BC" wp14:editId="73F859E9">
            <wp:extent cx="5939790" cy="8401685"/>
            <wp:effectExtent l="0" t="0" r="381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02.png"/>
                    <pic:cNvPicPr/>
                  </pic:nvPicPr>
                  <pic:blipFill>
                    <a:blip r:embed="rId129">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199E23E7" wp14:editId="62D409E4">
            <wp:extent cx="5939790" cy="8401685"/>
            <wp:effectExtent l="0" t="0" r="381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03.png"/>
                    <pic:cNvPicPr/>
                  </pic:nvPicPr>
                  <pic:blipFill>
                    <a:blip r:embed="rId130">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7B8C59C6" wp14:editId="525CFAFD">
            <wp:extent cx="5939790" cy="8401685"/>
            <wp:effectExtent l="0" t="0" r="381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04.png"/>
                    <pic:cNvPicPr/>
                  </pic:nvPicPr>
                  <pic:blipFill>
                    <a:blip r:embed="rId131">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541591B4" wp14:editId="5A837F67">
            <wp:extent cx="5939790" cy="8401685"/>
            <wp:effectExtent l="0" t="0" r="381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05.png"/>
                    <pic:cNvPicPr/>
                  </pic:nvPicPr>
                  <pic:blipFill>
                    <a:blip r:embed="rId132">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01BB8A88" wp14:editId="12BE3D67">
            <wp:extent cx="5939790" cy="8401685"/>
            <wp:effectExtent l="0" t="0" r="381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06.png"/>
                    <pic:cNvPicPr/>
                  </pic:nvPicPr>
                  <pic:blipFill>
                    <a:blip r:embed="rId133">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27466287" wp14:editId="523E91CF">
            <wp:extent cx="5939790" cy="8401685"/>
            <wp:effectExtent l="0" t="0" r="381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07.png"/>
                    <pic:cNvPicPr/>
                  </pic:nvPicPr>
                  <pic:blipFill>
                    <a:blip r:embed="rId36">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456C97F4" wp14:editId="720E38BD">
            <wp:extent cx="5939790" cy="8401685"/>
            <wp:effectExtent l="0" t="0" r="381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08.png"/>
                    <pic:cNvPicPr/>
                  </pic:nvPicPr>
                  <pic:blipFill>
                    <a:blip r:embed="rId134">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26A3A758" wp14:editId="6F579808">
            <wp:extent cx="5939790" cy="8401685"/>
            <wp:effectExtent l="0" t="0" r="381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09.png"/>
                    <pic:cNvPicPr/>
                  </pic:nvPicPr>
                  <pic:blipFill>
                    <a:blip r:embed="rId135">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0E706C89" wp14:editId="0A00808A">
            <wp:extent cx="5939790" cy="8401685"/>
            <wp:effectExtent l="0" t="0" r="381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10.png"/>
                    <pic:cNvPicPr/>
                  </pic:nvPicPr>
                  <pic:blipFill>
                    <a:blip r:embed="rId136">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504FED85" wp14:editId="2557FAC8">
            <wp:extent cx="5939790" cy="8401685"/>
            <wp:effectExtent l="0" t="0" r="381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11.png"/>
                    <pic:cNvPicPr/>
                  </pic:nvPicPr>
                  <pic:blipFill>
                    <a:blip r:embed="rId137">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3B3CA0F9" wp14:editId="1FF853E4">
            <wp:extent cx="5939790" cy="8401685"/>
            <wp:effectExtent l="0" t="0" r="381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12.png"/>
                    <pic:cNvPicPr/>
                  </pic:nvPicPr>
                  <pic:blipFill>
                    <a:blip r:embed="rId138">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14B706BB" wp14:editId="4C89F08D">
            <wp:extent cx="5939790" cy="8401685"/>
            <wp:effectExtent l="0" t="0" r="381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13.png"/>
                    <pic:cNvPicPr/>
                  </pic:nvPicPr>
                  <pic:blipFill>
                    <a:blip r:embed="rId139">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62DE2909" wp14:editId="7FD939F9">
            <wp:extent cx="5939790" cy="8401685"/>
            <wp:effectExtent l="0" t="0" r="381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14.png"/>
                    <pic:cNvPicPr/>
                  </pic:nvPicPr>
                  <pic:blipFill>
                    <a:blip r:embed="rId140">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4B920163" wp14:editId="3B4C1D97">
            <wp:extent cx="5939790" cy="8401685"/>
            <wp:effectExtent l="0" t="0" r="381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15.png"/>
                    <pic:cNvPicPr/>
                  </pic:nvPicPr>
                  <pic:blipFill>
                    <a:blip r:embed="rId141">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7217EF89" wp14:editId="1B4D5821">
            <wp:extent cx="5939790" cy="8401685"/>
            <wp:effectExtent l="0" t="0" r="381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16.png"/>
                    <pic:cNvPicPr/>
                  </pic:nvPicPr>
                  <pic:blipFill>
                    <a:blip r:embed="rId142">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013A991F" wp14:editId="4010F767">
            <wp:extent cx="5939790" cy="8401685"/>
            <wp:effectExtent l="0" t="0" r="381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17.png"/>
                    <pic:cNvPicPr/>
                  </pic:nvPicPr>
                  <pic:blipFill>
                    <a:blip r:embed="rId143">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65F00CA6" wp14:editId="452226A1">
            <wp:extent cx="5939790" cy="8401685"/>
            <wp:effectExtent l="0" t="0" r="381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18.png"/>
                    <pic:cNvPicPr/>
                  </pic:nvPicPr>
                  <pic:blipFill>
                    <a:blip r:embed="rId144">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4A30BEA9" wp14:editId="4B0F40DF">
            <wp:extent cx="5939790" cy="8401685"/>
            <wp:effectExtent l="0" t="0" r="381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19.png"/>
                    <pic:cNvPicPr/>
                  </pic:nvPicPr>
                  <pic:blipFill>
                    <a:blip r:embed="rId145">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23387EEF" wp14:editId="496A5B15">
            <wp:extent cx="5939790" cy="8401685"/>
            <wp:effectExtent l="0" t="0" r="381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20.png"/>
                    <pic:cNvPicPr/>
                  </pic:nvPicPr>
                  <pic:blipFill>
                    <a:blip r:embed="rId146">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103520AE" wp14:editId="613363D6">
            <wp:extent cx="5939790" cy="8401685"/>
            <wp:effectExtent l="0" t="0" r="381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21.png"/>
                    <pic:cNvPicPr/>
                  </pic:nvPicPr>
                  <pic:blipFill>
                    <a:blip r:embed="rId147">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0B8A0487" wp14:editId="48DC6537">
            <wp:extent cx="5939790" cy="8401685"/>
            <wp:effectExtent l="0" t="0" r="381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22.png"/>
                    <pic:cNvPicPr/>
                  </pic:nvPicPr>
                  <pic:blipFill>
                    <a:blip r:embed="rId148">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4A23D555" wp14:editId="5BBBFC5D">
            <wp:extent cx="5939790" cy="8401685"/>
            <wp:effectExtent l="0" t="0" r="381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23.png"/>
                    <pic:cNvPicPr/>
                  </pic:nvPicPr>
                  <pic:blipFill>
                    <a:blip r:embed="rId149">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55CD577F" wp14:editId="41A28990">
            <wp:extent cx="5939790" cy="8401685"/>
            <wp:effectExtent l="0" t="0" r="381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24.png"/>
                    <pic:cNvPicPr/>
                  </pic:nvPicPr>
                  <pic:blipFill>
                    <a:blip r:embed="rId150">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13843EC5" wp14:editId="5368BCCB">
            <wp:extent cx="5939790" cy="8401685"/>
            <wp:effectExtent l="0" t="0" r="381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25.png"/>
                    <pic:cNvPicPr/>
                  </pic:nvPicPr>
                  <pic:blipFill>
                    <a:blip r:embed="rId151">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741F9E8B" wp14:editId="7C1242CA">
            <wp:extent cx="5939790" cy="8401685"/>
            <wp:effectExtent l="0" t="0" r="381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26.png"/>
                    <pic:cNvPicPr/>
                  </pic:nvPicPr>
                  <pic:blipFill>
                    <a:blip r:embed="rId96">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639928CE" wp14:editId="05BF568F">
            <wp:extent cx="5939790" cy="8401685"/>
            <wp:effectExtent l="0" t="0" r="381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27.png"/>
                    <pic:cNvPicPr/>
                  </pic:nvPicPr>
                  <pic:blipFill>
                    <a:blip r:embed="rId152">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186858C2" wp14:editId="7621D5C7">
            <wp:extent cx="5939790" cy="8401685"/>
            <wp:effectExtent l="0" t="0" r="381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28.png"/>
                    <pic:cNvPicPr/>
                  </pic:nvPicPr>
                  <pic:blipFill>
                    <a:blip r:embed="rId153">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0B132231" wp14:editId="78135EAE">
            <wp:extent cx="5939790" cy="8401685"/>
            <wp:effectExtent l="0" t="0" r="381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29.png"/>
                    <pic:cNvPicPr/>
                  </pic:nvPicPr>
                  <pic:blipFill>
                    <a:blip r:embed="rId154">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1A2431D9" wp14:editId="79991663">
            <wp:extent cx="5939790" cy="8401685"/>
            <wp:effectExtent l="0" t="0" r="381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30.png"/>
                    <pic:cNvPicPr/>
                  </pic:nvPicPr>
                  <pic:blipFill>
                    <a:blip r:embed="rId155">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00FCDBE4" wp14:editId="7F8C5A1E">
            <wp:extent cx="5939790" cy="8401685"/>
            <wp:effectExtent l="0" t="0" r="381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31.png"/>
                    <pic:cNvPicPr/>
                  </pic:nvPicPr>
                  <pic:blipFill>
                    <a:blip r:embed="rId156">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466A3C1E" wp14:editId="74911CA4">
            <wp:extent cx="5939790" cy="8401685"/>
            <wp:effectExtent l="0" t="0" r="381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32.png"/>
                    <pic:cNvPicPr/>
                  </pic:nvPicPr>
                  <pic:blipFill>
                    <a:blip r:embed="rId157">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D75D9">
        <w:rPr>
          <w:rFonts w:ascii="PT Astra Serif" w:hAnsi="PT Astra Serif"/>
          <w:noProof/>
          <w:lang w:eastAsia="ru-RU"/>
        </w:rPr>
        <w:lastRenderedPageBreak/>
        <w:drawing>
          <wp:inline distT="0" distB="0" distL="0" distR="0" wp14:anchorId="7E04C64C" wp14:editId="1838423B">
            <wp:extent cx="5939790" cy="8401685"/>
            <wp:effectExtent l="0" t="0" r="381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п ломинц-0133.png"/>
                    <pic:cNvPicPr/>
                  </pic:nvPicPr>
                  <pic:blipFill>
                    <a:blip r:embed="rId158">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p>
    <w:sectPr w:rsidR="00911854" w:rsidRPr="007D75D9" w:rsidSect="00494B08">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0378" w:rsidRDefault="00080378" w:rsidP="00711554">
      <w:r>
        <w:separator/>
      </w:r>
    </w:p>
  </w:endnote>
  <w:endnote w:type="continuationSeparator" w:id="0">
    <w:p w:rsidR="00080378" w:rsidRDefault="00080378" w:rsidP="007115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PT Astra Serif">
    <w:panose1 w:val="020A0603040505020204"/>
    <w:charset w:val="CC"/>
    <w:family w:val="roman"/>
    <w:pitch w:val="variable"/>
    <w:sig w:usb0="A00002EF" w:usb1="5000204B" w:usb2="00000020" w:usb3="00000000" w:csb0="000000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360980"/>
      <w:docPartObj>
        <w:docPartGallery w:val="Page Numbers (Bottom of Page)"/>
        <w:docPartUnique/>
      </w:docPartObj>
    </w:sdtPr>
    <w:sdtContent>
      <w:p w:rsidR="007D75D9" w:rsidRDefault="007D75D9" w:rsidP="007D75D9">
        <w:pPr>
          <w:pStyle w:val="aa"/>
          <w:jc w:val="right"/>
        </w:pPr>
        <w:r>
          <w:fldChar w:fldCharType="begin"/>
        </w:r>
        <w:r>
          <w:instrText>PAGE   \* MERGEFORMAT</w:instrText>
        </w:r>
        <w:r>
          <w:fldChar w:fldCharType="separate"/>
        </w:r>
        <w:r w:rsidR="00D87758">
          <w:rPr>
            <w:noProof/>
          </w:rPr>
          <w:t>3</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75D9" w:rsidRPr="00AC670B" w:rsidRDefault="007D75D9" w:rsidP="00AC670B"/>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75D9" w:rsidRPr="00AC670B" w:rsidRDefault="007D75D9" w:rsidP="00AC670B">
    <w:r w:rsidRPr="00AC670B">
      <w:t>_____________________________________________________________________________________________</w:t>
    </w:r>
  </w:p>
  <w:sdt>
    <w:sdtPr>
      <w:id w:val="-184213268"/>
    </w:sdtPr>
    <w:sdtContent>
      <w:p w:rsidR="007D75D9" w:rsidRPr="00AC670B" w:rsidRDefault="007D75D9" w:rsidP="00AC670B">
        <w:r w:rsidRPr="00AC670B">
          <w:fldChar w:fldCharType="begin"/>
        </w:r>
        <w:r w:rsidRPr="00AC670B">
          <w:instrText xml:space="preserve"> PAGE   \* MERGEFORMAT </w:instrText>
        </w:r>
        <w:r w:rsidRPr="00AC670B">
          <w:fldChar w:fldCharType="separate"/>
        </w:r>
        <w:r>
          <w:rPr>
            <w:noProof/>
          </w:rPr>
          <w:t>60</w:t>
        </w:r>
        <w:r w:rsidRPr="00AC670B">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75D9" w:rsidRPr="00AC670B" w:rsidRDefault="007D75D9" w:rsidP="00AC670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0378" w:rsidRDefault="00080378" w:rsidP="00711554">
      <w:r>
        <w:separator/>
      </w:r>
    </w:p>
  </w:footnote>
  <w:footnote w:type="continuationSeparator" w:id="0">
    <w:p w:rsidR="00080378" w:rsidRDefault="00080378" w:rsidP="0071155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8307778"/>
      <w:docPartObj>
        <w:docPartGallery w:val="Page Numbers (Top of Page)"/>
        <w:docPartUnique/>
      </w:docPartObj>
    </w:sdtPr>
    <w:sdtContent>
      <w:p w:rsidR="007D75D9" w:rsidRDefault="007D75D9">
        <w:pPr>
          <w:pStyle w:val="a8"/>
          <w:jc w:val="center"/>
        </w:pPr>
        <w:r>
          <w:fldChar w:fldCharType="begin"/>
        </w:r>
        <w:r>
          <w:instrText>PAGE   \* MERGEFORMAT</w:instrText>
        </w:r>
        <w:r>
          <w:fldChar w:fldCharType="separate"/>
        </w:r>
        <w:r w:rsidR="00D87758">
          <w:rPr>
            <w:noProof/>
          </w:rPr>
          <w:t>93</w:t>
        </w:r>
        <w:r>
          <w:fldChar w:fldCharType="end"/>
        </w:r>
      </w:p>
    </w:sdtContent>
  </w:sdt>
  <w:p w:rsidR="007D75D9" w:rsidRPr="00AC670B" w:rsidRDefault="007D75D9" w:rsidP="00AC670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9147BA"/>
    <w:multiLevelType w:val="hybridMultilevel"/>
    <w:tmpl w:val="EECA5600"/>
    <w:lvl w:ilvl="0" w:tplc="E7983972">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nsid w:val="28A45199"/>
    <w:multiLevelType w:val="hybridMultilevel"/>
    <w:tmpl w:val="3DC4E388"/>
    <w:lvl w:ilvl="0" w:tplc="5E8481CE">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2">
    <w:nsid w:val="3D093367"/>
    <w:multiLevelType w:val="hybridMultilevel"/>
    <w:tmpl w:val="80AA6F5E"/>
    <w:lvl w:ilvl="0" w:tplc="917E08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58CD08AF"/>
    <w:multiLevelType w:val="multilevel"/>
    <w:tmpl w:val="C742B57A"/>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3648"/>
    <w:rsid w:val="0000274C"/>
    <w:rsid w:val="000356D9"/>
    <w:rsid w:val="00080378"/>
    <w:rsid w:val="0014370B"/>
    <w:rsid w:val="001B4884"/>
    <w:rsid w:val="00320CE1"/>
    <w:rsid w:val="003D5EA3"/>
    <w:rsid w:val="00494B08"/>
    <w:rsid w:val="005C77FD"/>
    <w:rsid w:val="005D3E87"/>
    <w:rsid w:val="006548C7"/>
    <w:rsid w:val="00711554"/>
    <w:rsid w:val="007D75D9"/>
    <w:rsid w:val="008E009E"/>
    <w:rsid w:val="009029EC"/>
    <w:rsid w:val="00903648"/>
    <w:rsid w:val="00911854"/>
    <w:rsid w:val="009A6C0B"/>
    <w:rsid w:val="00A15C55"/>
    <w:rsid w:val="00AC670B"/>
    <w:rsid w:val="00B97095"/>
    <w:rsid w:val="00BF5A54"/>
    <w:rsid w:val="00CB749F"/>
    <w:rsid w:val="00D87758"/>
    <w:rsid w:val="00DD5075"/>
    <w:rsid w:val="00E95431"/>
    <w:rsid w:val="00EE61A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3648"/>
    <w:pPr>
      <w:suppressAutoHyphens/>
      <w:spacing w:after="0" w:line="240" w:lineRule="auto"/>
    </w:pPr>
    <w:rPr>
      <w:rFonts w:ascii="Times New Roman" w:eastAsia="Times New Roman" w:hAnsi="Times New Roman" w:cs="Times New Roman"/>
      <w:sz w:val="24"/>
      <w:szCs w:val="24"/>
      <w:lang w:eastAsia="zh-CN"/>
    </w:rPr>
  </w:style>
  <w:style w:type="paragraph" w:styleId="1">
    <w:name w:val="heading 1"/>
    <w:basedOn w:val="a"/>
    <w:next w:val="a"/>
    <w:link w:val="10"/>
    <w:qFormat/>
    <w:rsid w:val="00903648"/>
    <w:pPr>
      <w:keepNext/>
      <w:tabs>
        <w:tab w:val="num" w:pos="0"/>
      </w:tabs>
      <w:jc w:val="center"/>
      <w:outlineLvl w:val="0"/>
    </w:pPr>
    <w:rPr>
      <w:sz w:val="28"/>
    </w:rPr>
  </w:style>
  <w:style w:type="paragraph" w:styleId="2">
    <w:name w:val="heading 2"/>
    <w:basedOn w:val="a"/>
    <w:next w:val="a"/>
    <w:link w:val="20"/>
    <w:uiPriority w:val="9"/>
    <w:semiHidden/>
    <w:unhideWhenUsed/>
    <w:qFormat/>
    <w:rsid w:val="00AC670B"/>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AC670B"/>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
    <w:next w:val="a"/>
    <w:link w:val="40"/>
    <w:qFormat/>
    <w:rsid w:val="00903648"/>
    <w:pPr>
      <w:keepNext/>
      <w:tabs>
        <w:tab w:val="num" w:pos="0"/>
      </w:tabs>
      <w:jc w:val="both"/>
      <w:outlineLvl w:val="3"/>
    </w:pPr>
    <w:rPr>
      <w:sz w:val="32"/>
    </w:rPr>
  </w:style>
  <w:style w:type="paragraph" w:styleId="5">
    <w:name w:val="heading 5"/>
    <w:basedOn w:val="a"/>
    <w:next w:val="a"/>
    <w:link w:val="50"/>
    <w:uiPriority w:val="9"/>
    <w:semiHidden/>
    <w:unhideWhenUsed/>
    <w:qFormat/>
    <w:rsid w:val="00AC670B"/>
    <w:pPr>
      <w:keepNext/>
      <w:keepLines/>
      <w:spacing w:before="40"/>
      <w:outlineLvl w:val="4"/>
    </w:pPr>
    <w:rPr>
      <w:rFonts w:asciiTheme="majorHAnsi" w:eastAsiaTheme="majorEastAsia" w:hAnsiTheme="majorHAnsi" w:cstheme="majorBidi"/>
      <w:color w:val="2E74B5" w:themeColor="accent1" w:themeShade="BF"/>
    </w:rPr>
  </w:style>
  <w:style w:type="paragraph" w:styleId="8">
    <w:name w:val="heading 8"/>
    <w:basedOn w:val="a"/>
    <w:next w:val="a"/>
    <w:link w:val="80"/>
    <w:qFormat/>
    <w:rsid w:val="00903648"/>
    <w:pPr>
      <w:keepNext/>
      <w:tabs>
        <w:tab w:val="num" w:pos="0"/>
      </w:tabs>
      <w:outlineLvl w:val="7"/>
    </w:pPr>
    <w:rPr>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03648"/>
    <w:rPr>
      <w:rFonts w:ascii="Times New Roman" w:eastAsia="Times New Roman" w:hAnsi="Times New Roman" w:cs="Times New Roman"/>
      <w:sz w:val="28"/>
      <w:szCs w:val="24"/>
      <w:lang w:eastAsia="zh-CN"/>
    </w:rPr>
  </w:style>
  <w:style w:type="character" w:customStyle="1" w:styleId="40">
    <w:name w:val="Заголовок 4 Знак"/>
    <w:basedOn w:val="a0"/>
    <w:link w:val="4"/>
    <w:rsid w:val="00903648"/>
    <w:rPr>
      <w:rFonts w:ascii="Times New Roman" w:eastAsia="Times New Roman" w:hAnsi="Times New Roman" w:cs="Times New Roman"/>
      <w:sz w:val="32"/>
      <w:szCs w:val="24"/>
      <w:lang w:eastAsia="zh-CN"/>
    </w:rPr>
  </w:style>
  <w:style w:type="character" w:customStyle="1" w:styleId="80">
    <w:name w:val="Заголовок 8 Знак"/>
    <w:basedOn w:val="a0"/>
    <w:link w:val="8"/>
    <w:rsid w:val="00903648"/>
    <w:rPr>
      <w:rFonts w:ascii="Times New Roman" w:eastAsia="Times New Roman" w:hAnsi="Times New Roman" w:cs="Times New Roman"/>
      <w:sz w:val="28"/>
      <w:szCs w:val="24"/>
      <w:lang w:eastAsia="zh-CN"/>
    </w:rPr>
  </w:style>
  <w:style w:type="paragraph" w:styleId="a3">
    <w:name w:val="List Paragraph"/>
    <w:aliases w:val="обычный,Заголовок мой1,СписокСТПр,Абзац списка основной,Bullet List,FooterText,numbered,Paragraphe de liste1,lp1,Заголовок_3,Введение,3_Абзац списка,СПИСКИ,List Paragraph2,ПАРАГРАФ,Нумерация,список 1,List Paragraph,Варианты ответов"/>
    <w:basedOn w:val="a"/>
    <w:link w:val="a4"/>
    <w:uiPriority w:val="1"/>
    <w:qFormat/>
    <w:rsid w:val="00903648"/>
    <w:pPr>
      <w:ind w:left="720"/>
      <w:contextualSpacing/>
    </w:pPr>
  </w:style>
  <w:style w:type="paragraph" w:customStyle="1" w:styleId="ConsPlusNormal">
    <w:name w:val="ConsPlusNormal"/>
    <w:link w:val="ConsPlusNormal0"/>
    <w:qFormat/>
    <w:rsid w:val="0090364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31">
    <w:name w:val="Body Text Indent 3"/>
    <w:basedOn w:val="a"/>
    <w:link w:val="32"/>
    <w:uiPriority w:val="99"/>
    <w:unhideWhenUsed/>
    <w:rsid w:val="00903648"/>
    <w:pPr>
      <w:spacing w:after="120"/>
      <w:ind w:left="283"/>
    </w:pPr>
    <w:rPr>
      <w:sz w:val="16"/>
      <w:szCs w:val="16"/>
    </w:rPr>
  </w:style>
  <w:style w:type="character" w:customStyle="1" w:styleId="32">
    <w:name w:val="Основной текст с отступом 3 Знак"/>
    <w:basedOn w:val="a0"/>
    <w:link w:val="31"/>
    <w:uiPriority w:val="99"/>
    <w:rsid w:val="00903648"/>
    <w:rPr>
      <w:rFonts w:ascii="Times New Roman" w:eastAsia="Times New Roman" w:hAnsi="Times New Roman" w:cs="Times New Roman"/>
      <w:sz w:val="16"/>
      <w:szCs w:val="16"/>
      <w:lang w:eastAsia="zh-CN"/>
    </w:rPr>
  </w:style>
  <w:style w:type="paragraph" w:customStyle="1" w:styleId="ConsPlusNonformat">
    <w:name w:val="ConsPlusNonformat"/>
    <w:rsid w:val="00903648"/>
    <w:pPr>
      <w:widowControl w:val="0"/>
      <w:autoSpaceDE w:val="0"/>
      <w:autoSpaceDN w:val="0"/>
      <w:spacing w:after="0" w:line="240" w:lineRule="auto"/>
    </w:pPr>
    <w:rPr>
      <w:rFonts w:ascii="Courier New" w:eastAsia="Times New Roman" w:hAnsi="Courier New" w:cs="Courier New"/>
      <w:sz w:val="20"/>
      <w:szCs w:val="20"/>
      <w:lang w:eastAsia="ru-RU"/>
    </w:rPr>
  </w:style>
  <w:style w:type="character" w:customStyle="1" w:styleId="ConsPlusNormal0">
    <w:name w:val="ConsPlusNormal Знак"/>
    <w:link w:val="ConsPlusNormal"/>
    <w:rsid w:val="00903648"/>
    <w:rPr>
      <w:rFonts w:ascii="Arial" w:eastAsia="Times New Roman" w:hAnsi="Arial" w:cs="Arial"/>
      <w:sz w:val="20"/>
      <w:szCs w:val="20"/>
      <w:lang w:eastAsia="ru-RU"/>
    </w:rPr>
  </w:style>
  <w:style w:type="character" w:styleId="a5">
    <w:name w:val="Hyperlink"/>
    <w:basedOn w:val="a0"/>
    <w:uiPriority w:val="99"/>
    <w:unhideWhenUsed/>
    <w:rsid w:val="00903648"/>
    <w:rPr>
      <w:color w:val="0563C1" w:themeColor="hyperlink"/>
      <w:u w:val="single"/>
    </w:rPr>
  </w:style>
  <w:style w:type="character" w:customStyle="1" w:styleId="a4">
    <w:name w:val="Абзац списка Знак"/>
    <w:aliases w:val="обычный Знак,Заголовок мой1 Знак,СписокСТПр Знак,Абзац списка основной Знак,Bullet List Знак,FooterText Знак,numbered Знак,Paragraphe de liste1 Знак,lp1 Знак,Заголовок_3 Знак,Введение Знак,3_Абзац списка Знак,СПИСКИ Знак,ПАРАГРАФ Знак"/>
    <w:link w:val="a3"/>
    <w:qFormat/>
    <w:locked/>
    <w:rsid w:val="00903648"/>
    <w:rPr>
      <w:rFonts w:ascii="Times New Roman" w:eastAsia="Times New Roman" w:hAnsi="Times New Roman" w:cs="Times New Roman"/>
      <w:sz w:val="24"/>
      <w:szCs w:val="24"/>
      <w:lang w:eastAsia="zh-CN"/>
    </w:rPr>
  </w:style>
  <w:style w:type="paragraph" w:customStyle="1" w:styleId="Default">
    <w:name w:val="Default"/>
    <w:rsid w:val="0014370B"/>
    <w:pPr>
      <w:autoSpaceDE w:val="0"/>
      <w:autoSpaceDN w:val="0"/>
      <w:adjustRightInd w:val="0"/>
      <w:spacing w:after="0" w:line="240" w:lineRule="auto"/>
      <w:jc w:val="right"/>
    </w:pPr>
    <w:rPr>
      <w:rFonts w:ascii="Times New Roman" w:eastAsia="Times New Roman" w:hAnsi="Times New Roman" w:cs="Times New Roman"/>
      <w:color w:val="000000"/>
      <w:sz w:val="24"/>
      <w:szCs w:val="24"/>
      <w:lang w:eastAsia="ru-RU"/>
    </w:rPr>
  </w:style>
  <w:style w:type="paragraph" w:customStyle="1" w:styleId="21">
    <w:name w:val="Текст2"/>
    <w:basedOn w:val="a"/>
    <w:rsid w:val="00E95431"/>
    <w:pPr>
      <w:suppressAutoHyphens w:val="0"/>
      <w:overflowPunct w:val="0"/>
      <w:autoSpaceDE w:val="0"/>
      <w:autoSpaceDN w:val="0"/>
      <w:adjustRightInd w:val="0"/>
      <w:textAlignment w:val="baseline"/>
    </w:pPr>
    <w:rPr>
      <w:rFonts w:ascii="Courier New" w:hAnsi="Courier New"/>
      <w:sz w:val="20"/>
      <w:szCs w:val="20"/>
      <w:lang w:eastAsia="ru-RU"/>
    </w:rPr>
  </w:style>
  <w:style w:type="paragraph" w:customStyle="1" w:styleId="a6">
    <w:name w:val="Обычный текст"/>
    <w:basedOn w:val="a"/>
    <w:link w:val="a7"/>
    <w:qFormat/>
    <w:rsid w:val="00E95431"/>
    <w:pPr>
      <w:suppressAutoHyphens w:val="0"/>
      <w:ind w:firstLine="709"/>
      <w:jc w:val="both"/>
    </w:pPr>
    <w:rPr>
      <w:lang w:val="en-US" w:eastAsia="ar-SA" w:bidi="en-US"/>
    </w:rPr>
  </w:style>
  <w:style w:type="paragraph" w:styleId="a8">
    <w:name w:val="header"/>
    <w:basedOn w:val="a"/>
    <w:link w:val="a9"/>
    <w:uiPriority w:val="99"/>
    <w:unhideWhenUsed/>
    <w:rsid w:val="00E95431"/>
    <w:pPr>
      <w:tabs>
        <w:tab w:val="center" w:pos="4677"/>
        <w:tab w:val="right" w:pos="9355"/>
      </w:tabs>
      <w:suppressAutoHyphens w:val="0"/>
      <w:jc w:val="both"/>
    </w:pPr>
    <w:rPr>
      <w:lang w:eastAsia="ru-RU"/>
    </w:rPr>
  </w:style>
  <w:style w:type="character" w:customStyle="1" w:styleId="a9">
    <w:name w:val="Верхний колонтитул Знак"/>
    <w:basedOn w:val="a0"/>
    <w:link w:val="a8"/>
    <w:uiPriority w:val="99"/>
    <w:rsid w:val="00E95431"/>
    <w:rPr>
      <w:rFonts w:ascii="Times New Roman" w:eastAsia="Times New Roman" w:hAnsi="Times New Roman" w:cs="Times New Roman"/>
      <w:sz w:val="24"/>
      <w:szCs w:val="24"/>
      <w:lang w:eastAsia="ru-RU"/>
    </w:rPr>
  </w:style>
  <w:style w:type="paragraph" w:styleId="aa">
    <w:name w:val="footer"/>
    <w:basedOn w:val="a"/>
    <w:link w:val="ab"/>
    <w:uiPriority w:val="99"/>
    <w:unhideWhenUsed/>
    <w:rsid w:val="00E95431"/>
    <w:pPr>
      <w:tabs>
        <w:tab w:val="center" w:pos="4677"/>
        <w:tab w:val="right" w:pos="9355"/>
      </w:tabs>
      <w:suppressAutoHyphens w:val="0"/>
      <w:jc w:val="both"/>
    </w:pPr>
    <w:rPr>
      <w:sz w:val="20"/>
      <w:lang w:eastAsia="ru-RU"/>
    </w:rPr>
  </w:style>
  <w:style w:type="character" w:customStyle="1" w:styleId="ab">
    <w:name w:val="Нижний колонтитул Знак"/>
    <w:basedOn w:val="a0"/>
    <w:link w:val="aa"/>
    <w:uiPriority w:val="99"/>
    <w:rsid w:val="00E95431"/>
    <w:rPr>
      <w:rFonts w:ascii="Times New Roman" w:eastAsia="Times New Roman" w:hAnsi="Times New Roman" w:cs="Times New Roman"/>
      <w:sz w:val="20"/>
      <w:szCs w:val="24"/>
      <w:lang w:eastAsia="ru-RU"/>
    </w:rPr>
  </w:style>
  <w:style w:type="character" w:customStyle="1" w:styleId="a7">
    <w:name w:val="Обычный текст Знак"/>
    <w:basedOn w:val="a0"/>
    <w:link w:val="a6"/>
    <w:rsid w:val="00E95431"/>
    <w:rPr>
      <w:rFonts w:ascii="Times New Roman" w:eastAsia="Times New Roman" w:hAnsi="Times New Roman" w:cs="Times New Roman"/>
      <w:sz w:val="24"/>
      <w:szCs w:val="24"/>
      <w:lang w:val="en-US" w:eastAsia="ar-SA" w:bidi="en-US"/>
    </w:rPr>
  </w:style>
  <w:style w:type="table" w:customStyle="1" w:styleId="TableGridReport5">
    <w:name w:val="Table Grid Report5"/>
    <w:basedOn w:val="a1"/>
    <w:next w:val="ac"/>
    <w:uiPriority w:val="59"/>
    <w:rsid w:val="00E95431"/>
    <w:pPr>
      <w:spacing w:before="120" w:after="0" w:line="240" w:lineRule="auto"/>
      <w:ind w:left="221"/>
      <w:jc w:val="both"/>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d">
    <w:name w:val="Основной текст_"/>
    <w:basedOn w:val="a0"/>
    <w:link w:val="11"/>
    <w:uiPriority w:val="99"/>
    <w:rsid w:val="00E95431"/>
    <w:rPr>
      <w:rFonts w:ascii="Times New Roman" w:eastAsia="Times New Roman" w:hAnsi="Times New Roman" w:cs="Times New Roman"/>
      <w:b/>
      <w:bCs/>
      <w:sz w:val="28"/>
      <w:szCs w:val="28"/>
    </w:rPr>
  </w:style>
  <w:style w:type="paragraph" w:customStyle="1" w:styleId="11">
    <w:name w:val="Основной текст1"/>
    <w:basedOn w:val="a"/>
    <w:link w:val="ad"/>
    <w:uiPriority w:val="99"/>
    <w:rsid w:val="00E95431"/>
    <w:pPr>
      <w:widowControl w:val="0"/>
      <w:suppressAutoHyphens w:val="0"/>
      <w:spacing w:after="110"/>
      <w:ind w:firstLine="400"/>
    </w:pPr>
    <w:rPr>
      <w:b/>
      <w:bCs/>
      <w:sz w:val="28"/>
      <w:szCs w:val="28"/>
      <w:lang w:eastAsia="en-US"/>
    </w:rPr>
  </w:style>
  <w:style w:type="table" w:styleId="ac">
    <w:name w:val="Table Grid"/>
    <w:basedOn w:val="a1"/>
    <w:uiPriority w:val="39"/>
    <w:rsid w:val="00E954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0">
    <w:name w:val="Заголовок 5 Знак"/>
    <w:basedOn w:val="a0"/>
    <w:link w:val="5"/>
    <w:uiPriority w:val="9"/>
    <w:semiHidden/>
    <w:rsid w:val="00AC670B"/>
    <w:rPr>
      <w:rFonts w:asciiTheme="majorHAnsi" w:eastAsiaTheme="majorEastAsia" w:hAnsiTheme="majorHAnsi" w:cstheme="majorBidi"/>
      <w:color w:val="2E74B5" w:themeColor="accent1" w:themeShade="BF"/>
      <w:sz w:val="24"/>
      <w:szCs w:val="24"/>
      <w:lang w:eastAsia="zh-CN"/>
    </w:rPr>
  </w:style>
  <w:style w:type="character" w:customStyle="1" w:styleId="20">
    <w:name w:val="Заголовок 2 Знак"/>
    <w:basedOn w:val="a0"/>
    <w:link w:val="2"/>
    <w:uiPriority w:val="9"/>
    <w:semiHidden/>
    <w:rsid w:val="00AC670B"/>
    <w:rPr>
      <w:rFonts w:asciiTheme="majorHAnsi" w:eastAsiaTheme="majorEastAsia" w:hAnsiTheme="majorHAnsi" w:cstheme="majorBidi"/>
      <w:color w:val="2E74B5" w:themeColor="accent1" w:themeShade="BF"/>
      <w:sz w:val="26"/>
      <w:szCs w:val="26"/>
      <w:lang w:eastAsia="zh-CN"/>
    </w:rPr>
  </w:style>
  <w:style w:type="character" w:customStyle="1" w:styleId="30">
    <w:name w:val="Заголовок 3 Знак"/>
    <w:basedOn w:val="a0"/>
    <w:link w:val="3"/>
    <w:uiPriority w:val="9"/>
    <w:semiHidden/>
    <w:rsid w:val="00AC670B"/>
    <w:rPr>
      <w:rFonts w:asciiTheme="majorHAnsi" w:eastAsiaTheme="majorEastAsia" w:hAnsiTheme="majorHAnsi" w:cstheme="majorBidi"/>
      <w:color w:val="1F4D78" w:themeColor="accent1" w:themeShade="7F"/>
      <w:sz w:val="24"/>
      <w:szCs w:val="24"/>
      <w:lang w:eastAsia="zh-CN"/>
    </w:rPr>
  </w:style>
  <w:style w:type="paragraph" w:styleId="ae">
    <w:name w:val="Balloon Text"/>
    <w:basedOn w:val="a"/>
    <w:link w:val="af"/>
    <w:uiPriority w:val="99"/>
    <w:semiHidden/>
    <w:unhideWhenUsed/>
    <w:rsid w:val="009029EC"/>
    <w:rPr>
      <w:rFonts w:ascii="Segoe UI" w:hAnsi="Segoe UI" w:cs="Segoe UI"/>
      <w:sz w:val="18"/>
      <w:szCs w:val="18"/>
    </w:rPr>
  </w:style>
  <w:style w:type="character" w:customStyle="1" w:styleId="af">
    <w:name w:val="Текст выноски Знак"/>
    <w:basedOn w:val="a0"/>
    <w:link w:val="ae"/>
    <w:uiPriority w:val="99"/>
    <w:semiHidden/>
    <w:rsid w:val="009029EC"/>
    <w:rPr>
      <w:rFonts w:ascii="Segoe UI" w:eastAsia="Times New Roman" w:hAnsi="Segoe UI" w:cs="Segoe UI"/>
      <w:sz w:val="18"/>
      <w:szCs w:val="18"/>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3648"/>
    <w:pPr>
      <w:suppressAutoHyphens/>
      <w:spacing w:after="0" w:line="240" w:lineRule="auto"/>
    </w:pPr>
    <w:rPr>
      <w:rFonts w:ascii="Times New Roman" w:eastAsia="Times New Roman" w:hAnsi="Times New Roman" w:cs="Times New Roman"/>
      <w:sz w:val="24"/>
      <w:szCs w:val="24"/>
      <w:lang w:eastAsia="zh-CN"/>
    </w:rPr>
  </w:style>
  <w:style w:type="paragraph" w:styleId="1">
    <w:name w:val="heading 1"/>
    <w:basedOn w:val="a"/>
    <w:next w:val="a"/>
    <w:link w:val="10"/>
    <w:qFormat/>
    <w:rsid w:val="00903648"/>
    <w:pPr>
      <w:keepNext/>
      <w:tabs>
        <w:tab w:val="num" w:pos="0"/>
      </w:tabs>
      <w:jc w:val="center"/>
      <w:outlineLvl w:val="0"/>
    </w:pPr>
    <w:rPr>
      <w:sz w:val="28"/>
    </w:rPr>
  </w:style>
  <w:style w:type="paragraph" w:styleId="2">
    <w:name w:val="heading 2"/>
    <w:basedOn w:val="a"/>
    <w:next w:val="a"/>
    <w:link w:val="20"/>
    <w:uiPriority w:val="9"/>
    <w:semiHidden/>
    <w:unhideWhenUsed/>
    <w:qFormat/>
    <w:rsid w:val="00AC670B"/>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AC670B"/>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
    <w:next w:val="a"/>
    <w:link w:val="40"/>
    <w:qFormat/>
    <w:rsid w:val="00903648"/>
    <w:pPr>
      <w:keepNext/>
      <w:tabs>
        <w:tab w:val="num" w:pos="0"/>
      </w:tabs>
      <w:jc w:val="both"/>
      <w:outlineLvl w:val="3"/>
    </w:pPr>
    <w:rPr>
      <w:sz w:val="32"/>
    </w:rPr>
  </w:style>
  <w:style w:type="paragraph" w:styleId="5">
    <w:name w:val="heading 5"/>
    <w:basedOn w:val="a"/>
    <w:next w:val="a"/>
    <w:link w:val="50"/>
    <w:uiPriority w:val="9"/>
    <w:semiHidden/>
    <w:unhideWhenUsed/>
    <w:qFormat/>
    <w:rsid w:val="00AC670B"/>
    <w:pPr>
      <w:keepNext/>
      <w:keepLines/>
      <w:spacing w:before="40"/>
      <w:outlineLvl w:val="4"/>
    </w:pPr>
    <w:rPr>
      <w:rFonts w:asciiTheme="majorHAnsi" w:eastAsiaTheme="majorEastAsia" w:hAnsiTheme="majorHAnsi" w:cstheme="majorBidi"/>
      <w:color w:val="2E74B5" w:themeColor="accent1" w:themeShade="BF"/>
    </w:rPr>
  </w:style>
  <w:style w:type="paragraph" w:styleId="8">
    <w:name w:val="heading 8"/>
    <w:basedOn w:val="a"/>
    <w:next w:val="a"/>
    <w:link w:val="80"/>
    <w:qFormat/>
    <w:rsid w:val="00903648"/>
    <w:pPr>
      <w:keepNext/>
      <w:tabs>
        <w:tab w:val="num" w:pos="0"/>
      </w:tabs>
      <w:outlineLvl w:val="7"/>
    </w:pPr>
    <w:rPr>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03648"/>
    <w:rPr>
      <w:rFonts w:ascii="Times New Roman" w:eastAsia="Times New Roman" w:hAnsi="Times New Roman" w:cs="Times New Roman"/>
      <w:sz w:val="28"/>
      <w:szCs w:val="24"/>
      <w:lang w:eastAsia="zh-CN"/>
    </w:rPr>
  </w:style>
  <w:style w:type="character" w:customStyle="1" w:styleId="40">
    <w:name w:val="Заголовок 4 Знак"/>
    <w:basedOn w:val="a0"/>
    <w:link w:val="4"/>
    <w:rsid w:val="00903648"/>
    <w:rPr>
      <w:rFonts w:ascii="Times New Roman" w:eastAsia="Times New Roman" w:hAnsi="Times New Roman" w:cs="Times New Roman"/>
      <w:sz w:val="32"/>
      <w:szCs w:val="24"/>
      <w:lang w:eastAsia="zh-CN"/>
    </w:rPr>
  </w:style>
  <w:style w:type="character" w:customStyle="1" w:styleId="80">
    <w:name w:val="Заголовок 8 Знак"/>
    <w:basedOn w:val="a0"/>
    <w:link w:val="8"/>
    <w:rsid w:val="00903648"/>
    <w:rPr>
      <w:rFonts w:ascii="Times New Roman" w:eastAsia="Times New Roman" w:hAnsi="Times New Roman" w:cs="Times New Roman"/>
      <w:sz w:val="28"/>
      <w:szCs w:val="24"/>
      <w:lang w:eastAsia="zh-CN"/>
    </w:rPr>
  </w:style>
  <w:style w:type="paragraph" w:styleId="a3">
    <w:name w:val="List Paragraph"/>
    <w:aliases w:val="обычный,Заголовок мой1,СписокСТПр,Абзац списка основной,Bullet List,FooterText,numbered,Paragraphe de liste1,lp1,Заголовок_3,Введение,3_Абзац списка,СПИСКИ,List Paragraph2,ПАРАГРАФ,Нумерация,список 1,List Paragraph,Варианты ответов"/>
    <w:basedOn w:val="a"/>
    <w:link w:val="a4"/>
    <w:uiPriority w:val="1"/>
    <w:qFormat/>
    <w:rsid w:val="00903648"/>
    <w:pPr>
      <w:ind w:left="720"/>
      <w:contextualSpacing/>
    </w:pPr>
  </w:style>
  <w:style w:type="paragraph" w:customStyle="1" w:styleId="ConsPlusNormal">
    <w:name w:val="ConsPlusNormal"/>
    <w:link w:val="ConsPlusNormal0"/>
    <w:qFormat/>
    <w:rsid w:val="0090364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31">
    <w:name w:val="Body Text Indent 3"/>
    <w:basedOn w:val="a"/>
    <w:link w:val="32"/>
    <w:uiPriority w:val="99"/>
    <w:unhideWhenUsed/>
    <w:rsid w:val="00903648"/>
    <w:pPr>
      <w:spacing w:after="120"/>
      <w:ind w:left="283"/>
    </w:pPr>
    <w:rPr>
      <w:sz w:val="16"/>
      <w:szCs w:val="16"/>
    </w:rPr>
  </w:style>
  <w:style w:type="character" w:customStyle="1" w:styleId="32">
    <w:name w:val="Основной текст с отступом 3 Знак"/>
    <w:basedOn w:val="a0"/>
    <w:link w:val="31"/>
    <w:uiPriority w:val="99"/>
    <w:rsid w:val="00903648"/>
    <w:rPr>
      <w:rFonts w:ascii="Times New Roman" w:eastAsia="Times New Roman" w:hAnsi="Times New Roman" w:cs="Times New Roman"/>
      <w:sz w:val="16"/>
      <w:szCs w:val="16"/>
      <w:lang w:eastAsia="zh-CN"/>
    </w:rPr>
  </w:style>
  <w:style w:type="paragraph" w:customStyle="1" w:styleId="ConsPlusNonformat">
    <w:name w:val="ConsPlusNonformat"/>
    <w:rsid w:val="00903648"/>
    <w:pPr>
      <w:widowControl w:val="0"/>
      <w:autoSpaceDE w:val="0"/>
      <w:autoSpaceDN w:val="0"/>
      <w:spacing w:after="0" w:line="240" w:lineRule="auto"/>
    </w:pPr>
    <w:rPr>
      <w:rFonts w:ascii="Courier New" w:eastAsia="Times New Roman" w:hAnsi="Courier New" w:cs="Courier New"/>
      <w:sz w:val="20"/>
      <w:szCs w:val="20"/>
      <w:lang w:eastAsia="ru-RU"/>
    </w:rPr>
  </w:style>
  <w:style w:type="character" w:customStyle="1" w:styleId="ConsPlusNormal0">
    <w:name w:val="ConsPlusNormal Знак"/>
    <w:link w:val="ConsPlusNormal"/>
    <w:rsid w:val="00903648"/>
    <w:rPr>
      <w:rFonts w:ascii="Arial" w:eastAsia="Times New Roman" w:hAnsi="Arial" w:cs="Arial"/>
      <w:sz w:val="20"/>
      <w:szCs w:val="20"/>
      <w:lang w:eastAsia="ru-RU"/>
    </w:rPr>
  </w:style>
  <w:style w:type="character" w:styleId="a5">
    <w:name w:val="Hyperlink"/>
    <w:basedOn w:val="a0"/>
    <w:uiPriority w:val="99"/>
    <w:unhideWhenUsed/>
    <w:rsid w:val="00903648"/>
    <w:rPr>
      <w:color w:val="0563C1" w:themeColor="hyperlink"/>
      <w:u w:val="single"/>
    </w:rPr>
  </w:style>
  <w:style w:type="character" w:customStyle="1" w:styleId="a4">
    <w:name w:val="Абзац списка Знак"/>
    <w:aliases w:val="обычный Знак,Заголовок мой1 Знак,СписокСТПр Знак,Абзац списка основной Знак,Bullet List Знак,FooterText Знак,numbered Знак,Paragraphe de liste1 Знак,lp1 Знак,Заголовок_3 Знак,Введение Знак,3_Абзац списка Знак,СПИСКИ Знак,ПАРАГРАФ Знак"/>
    <w:link w:val="a3"/>
    <w:qFormat/>
    <w:locked/>
    <w:rsid w:val="00903648"/>
    <w:rPr>
      <w:rFonts w:ascii="Times New Roman" w:eastAsia="Times New Roman" w:hAnsi="Times New Roman" w:cs="Times New Roman"/>
      <w:sz w:val="24"/>
      <w:szCs w:val="24"/>
      <w:lang w:eastAsia="zh-CN"/>
    </w:rPr>
  </w:style>
  <w:style w:type="paragraph" w:customStyle="1" w:styleId="Default">
    <w:name w:val="Default"/>
    <w:rsid w:val="0014370B"/>
    <w:pPr>
      <w:autoSpaceDE w:val="0"/>
      <w:autoSpaceDN w:val="0"/>
      <w:adjustRightInd w:val="0"/>
      <w:spacing w:after="0" w:line="240" w:lineRule="auto"/>
      <w:jc w:val="right"/>
    </w:pPr>
    <w:rPr>
      <w:rFonts w:ascii="Times New Roman" w:eastAsia="Times New Roman" w:hAnsi="Times New Roman" w:cs="Times New Roman"/>
      <w:color w:val="000000"/>
      <w:sz w:val="24"/>
      <w:szCs w:val="24"/>
      <w:lang w:eastAsia="ru-RU"/>
    </w:rPr>
  </w:style>
  <w:style w:type="paragraph" w:customStyle="1" w:styleId="21">
    <w:name w:val="Текст2"/>
    <w:basedOn w:val="a"/>
    <w:rsid w:val="00E95431"/>
    <w:pPr>
      <w:suppressAutoHyphens w:val="0"/>
      <w:overflowPunct w:val="0"/>
      <w:autoSpaceDE w:val="0"/>
      <w:autoSpaceDN w:val="0"/>
      <w:adjustRightInd w:val="0"/>
      <w:textAlignment w:val="baseline"/>
    </w:pPr>
    <w:rPr>
      <w:rFonts w:ascii="Courier New" w:hAnsi="Courier New"/>
      <w:sz w:val="20"/>
      <w:szCs w:val="20"/>
      <w:lang w:eastAsia="ru-RU"/>
    </w:rPr>
  </w:style>
  <w:style w:type="paragraph" w:customStyle="1" w:styleId="a6">
    <w:name w:val="Обычный текст"/>
    <w:basedOn w:val="a"/>
    <w:link w:val="a7"/>
    <w:qFormat/>
    <w:rsid w:val="00E95431"/>
    <w:pPr>
      <w:suppressAutoHyphens w:val="0"/>
      <w:ind w:firstLine="709"/>
      <w:jc w:val="both"/>
    </w:pPr>
    <w:rPr>
      <w:lang w:val="en-US" w:eastAsia="ar-SA" w:bidi="en-US"/>
    </w:rPr>
  </w:style>
  <w:style w:type="paragraph" w:styleId="a8">
    <w:name w:val="header"/>
    <w:basedOn w:val="a"/>
    <w:link w:val="a9"/>
    <w:uiPriority w:val="99"/>
    <w:unhideWhenUsed/>
    <w:rsid w:val="00E95431"/>
    <w:pPr>
      <w:tabs>
        <w:tab w:val="center" w:pos="4677"/>
        <w:tab w:val="right" w:pos="9355"/>
      </w:tabs>
      <w:suppressAutoHyphens w:val="0"/>
      <w:jc w:val="both"/>
    </w:pPr>
    <w:rPr>
      <w:lang w:eastAsia="ru-RU"/>
    </w:rPr>
  </w:style>
  <w:style w:type="character" w:customStyle="1" w:styleId="a9">
    <w:name w:val="Верхний колонтитул Знак"/>
    <w:basedOn w:val="a0"/>
    <w:link w:val="a8"/>
    <w:uiPriority w:val="99"/>
    <w:rsid w:val="00E95431"/>
    <w:rPr>
      <w:rFonts w:ascii="Times New Roman" w:eastAsia="Times New Roman" w:hAnsi="Times New Roman" w:cs="Times New Roman"/>
      <w:sz w:val="24"/>
      <w:szCs w:val="24"/>
      <w:lang w:eastAsia="ru-RU"/>
    </w:rPr>
  </w:style>
  <w:style w:type="paragraph" w:styleId="aa">
    <w:name w:val="footer"/>
    <w:basedOn w:val="a"/>
    <w:link w:val="ab"/>
    <w:uiPriority w:val="99"/>
    <w:unhideWhenUsed/>
    <w:rsid w:val="00E95431"/>
    <w:pPr>
      <w:tabs>
        <w:tab w:val="center" w:pos="4677"/>
        <w:tab w:val="right" w:pos="9355"/>
      </w:tabs>
      <w:suppressAutoHyphens w:val="0"/>
      <w:jc w:val="both"/>
    </w:pPr>
    <w:rPr>
      <w:sz w:val="20"/>
      <w:lang w:eastAsia="ru-RU"/>
    </w:rPr>
  </w:style>
  <w:style w:type="character" w:customStyle="1" w:styleId="ab">
    <w:name w:val="Нижний колонтитул Знак"/>
    <w:basedOn w:val="a0"/>
    <w:link w:val="aa"/>
    <w:uiPriority w:val="99"/>
    <w:rsid w:val="00E95431"/>
    <w:rPr>
      <w:rFonts w:ascii="Times New Roman" w:eastAsia="Times New Roman" w:hAnsi="Times New Roman" w:cs="Times New Roman"/>
      <w:sz w:val="20"/>
      <w:szCs w:val="24"/>
      <w:lang w:eastAsia="ru-RU"/>
    </w:rPr>
  </w:style>
  <w:style w:type="character" w:customStyle="1" w:styleId="a7">
    <w:name w:val="Обычный текст Знак"/>
    <w:basedOn w:val="a0"/>
    <w:link w:val="a6"/>
    <w:rsid w:val="00E95431"/>
    <w:rPr>
      <w:rFonts w:ascii="Times New Roman" w:eastAsia="Times New Roman" w:hAnsi="Times New Roman" w:cs="Times New Roman"/>
      <w:sz w:val="24"/>
      <w:szCs w:val="24"/>
      <w:lang w:val="en-US" w:eastAsia="ar-SA" w:bidi="en-US"/>
    </w:rPr>
  </w:style>
  <w:style w:type="table" w:customStyle="1" w:styleId="TableGridReport5">
    <w:name w:val="Table Grid Report5"/>
    <w:basedOn w:val="a1"/>
    <w:next w:val="ac"/>
    <w:uiPriority w:val="59"/>
    <w:rsid w:val="00E95431"/>
    <w:pPr>
      <w:spacing w:before="120" w:after="0" w:line="240" w:lineRule="auto"/>
      <w:ind w:left="221"/>
      <w:jc w:val="both"/>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d">
    <w:name w:val="Основной текст_"/>
    <w:basedOn w:val="a0"/>
    <w:link w:val="11"/>
    <w:uiPriority w:val="99"/>
    <w:rsid w:val="00E95431"/>
    <w:rPr>
      <w:rFonts w:ascii="Times New Roman" w:eastAsia="Times New Roman" w:hAnsi="Times New Roman" w:cs="Times New Roman"/>
      <w:b/>
      <w:bCs/>
      <w:sz w:val="28"/>
      <w:szCs w:val="28"/>
    </w:rPr>
  </w:style>
  <w:style w:type="paragraph" w:customStyle="1" w:styleId="11">
    <w:name w:val="Основной текст1"/>
    <w:basedOn w:val="a"/>
    <w:link w:val="ad"/>
    <w:uiPriority w:val="99"/>
    <w:rsid w:val="00E95431"/>
    <w:pPr>
      <w:widowControl w:val="0"/>
      <w:suppressAutoHyphens w:val="0"/>
      <w:spacing w:after="110"/>
      <w:ind w:firstLine="400"/>
    </w:pPr>
    <w:rPr>
      <w:b/>
      <w:bCs/>
      <w:sz w:val="28"/>
      <w:szCs w:val="28"/>
      <w:lang w:eastAsia="en-US"/>
    </w:rPr>
  </w:style>
  <w:style w:type="table" w:styleId="ac">
    <w:name w:val="Table Grid"/>
    <w:basedOn w:val="a1"/>
    <w:uiPriority w:val="39"/>
    <w:rsid w:val="00E954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0">
    <w:name w:val="Заголовок 5 Знак"/>
    <w:basedOn w:val="a0"/>
    <w:link w:val="5"/>
    <w:uiPriority w:val="9"/>
    <w:semiHidden/>
    <w:rsid w:val="00AC670B"/>
    <w:rPr>
      <w:rFonts w:asciiTheme="majorHAnsi" w:eastAsiaTheme="majorEastAsia" w:hAnsiTheme="majorHAnsi" w:cstheme="majorBidi"/>
      <w:color w:val="2E74B5" w:themeColor="accent1" w:themeShade="BF"/>
      <w:sz w:val="24"/>
      <w:szCs w:val="24"/>
      <w:lang w:eastAsia="zh-CN"/>
    </w:rPr>
  </w:style>
  <w:style w:type="character" w:customStyle="1" w:styleId="20">
    <w:name w:val="Заголовок 2 Знак"/>
    <w:basedOn w:val="a0"/>
    <w:link w:val="2"/>
    <w:uiPriority w:val="9"/>
    <w:semiHidden/>
    <w:rsid w:val="00AC670B"/>
    <w:rPr>
      <w:rFonts w:asciiTheme="majorHAnsi" w:eastAsiaTheme="majorEastAsia" w:hAnsiTheme="majorHAnsi" w:cstheme="majorBidi"/>
      <w:color w:val="2E74B5" w:themeColor="accent1" w:themeShade="BF"/>
      <w:sz w:val="26"/>
      <w:szCs w:val="26"/>
      <w:lang w:eastAsia="zh-CN"/>
    </w:rPr>
  </w:style>
  <w:style w:type="character" w:customStyle="1" w:styleId="30">
    <w:name w:val="Заголовок 3 Знак"/>
    <w:basedOn w:val="a0"/>
    <w:link w:val="3"/>
    <w:uiPriority w:val="9"/>
    <w:semiHidden/>
    <w:rsid w:val="00AC670B"/>
    <w:rPr>
      <w:rFonts w:asciiTheme="majorHAnsi" w:eastAsiaTheme="majorEastAsia" w:hAnsiTheme="majorHAnsi" w:cstheme="majorBidi"/>
      <w:color w:val="1F4D78" w:themeColor="accent1" w:themeShade="7F"/>
      <w:sz w:val="24"/>
      <w:szCs w:val="24"/>
      <w:lang w:eastAsia="zh-CN"/>
    </w:rPr>
  </w:style>
  <w:style w:type="paragraph" w:styleId="ae">
    <w:name w:val="Balloon Text"/>
    <w:basedOn w:val="a"/>
    <w:link w:val="af"/>
    <w:uiPriority w:val="99"/>
    <w:semiHidden/>
    <w:unhideWhenUsed/>
    <w:rsid w:val="009029EC"/>
    <w:rPr>
      <w:rFonts w:ascii="Segoe UI" w:hAnsi="Segoe UI" w:cs="Segoe UI"/>
      <w:sz w:val="18"/>
      <w:szCs w:val="18"/>
    </w:rPr>
  </w:style>
  <w:style w:type="character" w:customStyle="1" w:styleId="af">
    <w:name w:val="Текст выноски Знак"/>
    <w:basedOn w:val="a0"/>
    <w:link w:val="ae"/>
    <w:uiPriority w:val="99"/>
    <w:semiHidden/>
    <w:rsid w:val="009029EC"/>
    <w:rPr>
      <w:rFonts w:ascii="Segoe UI" w:eastAsia="Times New Roman" w:hAnsi="Segoe UI" w:cs="Segoe UI"/>
      <w:sz w:val="18"/>
      <w:szCs w:val="1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footer" Target="footer2.xml"/><Relationship Id="rId42" Type="http://schemas.openxmlformats.org/officeDocument/2006/relationships/image" Target="media/image21.png"/><Relationship Id="rId63" Type="http://schemas.openxmlformats.org/officeDocument/2006/relationships/image" Target="media/image42.png"/><Relationship Id="rId84" Type="http://schemas.openxmlformats.org/officeDocument/2006/relationships/image" Target="media/image63.png"/><Relationship Id="rId138" Type="http://schemas.openxmlformats.org/officeDocument/2006/relationships/image" Target="media/image117.png"/><Relationship Id="rId159" Type="http://schemas.openxmlformats.org/officeDocument/2006/relationships/fontTable" Target="fontTable.xml"/><Relationship Id="rId107" Type="http://schemas.openxmlformats.org/officeDocument/2006/relationships/image" Target="media/image86.png"/><Relationship Id="rId11" Type="http://schemas.openxmlformats.org/officeDocument/2006/relationships/image" Target="media/image3.png"/><Relationship Id="rId32" Type="http://schemas.openxmlformats.org/officeDocument/2006/relationships/image" Target="media/image11.png"/><Relationship Id="rId53" Type="http://schemas.openxmlformats.org/officeDocument/2006/relationships/image" Target="media/image32.png"/><Relationship Id="rId74" Type="http://schemas.openxmlformats.org/officeDocument/2006/relationships/image" Target="media/image53.png"/><Relationship Id="rId128" Type="http://schemas.openxmlformats.org/officeDocument/2006/relationships/image" Target="media/image107.png"/><Relationship Id="rId149" Type="http://schemas.openxmlformats.org/officeDocument/2006/relationships/image" Target="media/image128.png"/><Relationship Id="rId5" Type="http://schemas.openxmlformats.org/officeDocument/2006/relationships/webSettings" Target="webSettings.xml"/><Relationship Id="rId95" Type="http://schemas.openxmlformats.org/officeDocument/2006/relationships/image" Target="media/image74.png"/><Relationship Id="rId160" Type="http://schemas.openxmlformats.org/officeDocument/2006/relationships/theme" Target="theme/theme1.xml"/><Relationship Id="rId22" Type="http://schemas.openxmlformats.org/officeDocument/2006/relationships/footer" Target="footer3.xml"/><Relationship Id="rId43" Type="http://schemas.openxmlformats.org/officeDocument/2006/relationships/image" Target="media/image22.png"/><Relationship Id="rId64" Type="http://schemas.openxmlformats.org/officeDocument/2006/relationships/image" Target="media/image43.png"/><Relationship Id="rId118" Type="http://schemas.openxmlformats.org/officeDocument/2006/relationships/image" Target="media/image97.png"/><Relationship Id="rId139" Type="http://schemas.openxmlformats.org/officeDocument/2006/relationships/image" Target="media/image118.png"/><Relationship Id="rId80" Type="http://schemas.openxmlformats.org/officeDocument/2006/relationships/image" Target="media/image59.png"/><Relationship Id="rId85" Type="http://schemas.openxmlformats.org/officeDocument/2006/relationships/image" Target="media/image64.png"/><Relationship Id="rId150" Type="http://schemas.openxmlformats.org/officeDocument/2006/relationships/image" Target="media/image129.png"/><Relationship Id="rId155" Type="http://schemas.openxmlformats.org/officeDocument/2006/relationships/image" Target="media/image134.png"/><Relationship Id="rId12" Type="http://schemas.openxmlformats.org/officeDocument/2006/relationships/image" Target="media/image4.png"/><Relationship Id="rId17" Type="http://schemas.openxmlformats.org/officeDocument/2006/relationships/hyperlink" Target="https://www.consultant.ru/document/cons_doc_LAW_440366/4c65ff0f232195d8dccc08535d2c3923d5b67f1c/" TargetMode="External"/><Relationship Id="rId33" Type="http://schemas.openxmlformats.org/officeDocument/2006/relationships/image" Target="media/image12.png"/><Relationship Id="rId38" Type="http://schemas.openxmlformats.org/officeDocument/2006/relationships/image" Target="media/image17.png"/><Relationship Id="rId59" Type="http://schemas.openxmlformats.org/officeDocument/2006/relationships/image" Target="media/image38.pn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103.png"/><Relationship Id="rId129" Type="http://schemas.openxmlformats.org/officeDocument/2006/relationships/image" Target="media/image108.png"/><Relationship Id="rId54" Type="http://schemas.openxmlformats.org/officeDocument/2006/relationships/image" Target="media/image33.pn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png"/><Relationship Id="rId96" Type="http://schemas.openxmlformats.org/officeDocument/2006/relationships/image" Target="media/image75.png"/><Relationship Id="rId140" Type="http://schemas.openxmlformats.org/officeDocument/2006/relationships/image" Target="media/image119.png"/><Relationship Id="rId145" Type="http://schemas.openxmlformats.org/officeDocument/2006/relationships/image" Target="media/image124.pn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hyperlink" Target="http://www.consultant.ru/document/cons_doc_LAW_162041/92d969e26a4326c5d02fa79b8f9cf4994ee5633b/" TargetMode="External"/><Relationship Id="rId28" Type="http://schemas.openxmlformats.org/officeDocument/2006/relationships/image" Target="media/image7.png"/><Relationship Id="rId49" Type="http://schemas.openxmlformats.org/officeDocument/2006/relationships/image" Target="media/image28.png"/><Relationship Id="rId114" Type="http://schemas.openxmlformats.org/officeDocument/2006/relationships/image" Target="media/image93.png"/><Relationship Id="rId119" Type="http://schemas.openxmlformats.org/officeDocument/2006/relationships/image" Target="media/image98.png"/><Relationship Id="rId44" Type="http://schemas.openxmlformats.org/officeDocument/2006/relationships/image" Target="media/image23.png"/><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image" Target="media/image60.png"/><Relationship Id="rId86" Type="http://schemas.openxmlformats.org/officeDocument/2006/relationships/image" Target="media/image65.png"/><Relationship Id="rId130" Type="http://schemas.openxmlformats.org/officeDocument/2006/relationships/image" Target="media/image109.png"/><Relationship Id="rId135" Type="http://schemas.openxmlformats.org/officeDocument/2006/relationships/image" Target="media/image114.png"/><Relationship Id="rId151" Type="http://schemas.openxmlformats.org/officeDocument/2006/relationships/image" Target="media/image130.png"/><Relationship Id="rId156" Type="http://schemas.openxmlformats.org/officeDocument/2006/relationships/image" Target="media/image135.png"/><Relationship Id="rId13" Type="http://schemas.openxmlformats.org/officeDocument/2006/relationships/hyperlink" Target="https://www.consultant.ru/document/cons_doc_LAW_440366/4c65ff0f232195d8dccc08535d2c3923d5b67f1c/" TargetMode="External"/><Relationship Id="rId18" Type="http://schemas.openxmlformats.org/officeDocument/2006/relationships/hyperlink" Target="https://www.consultant.ru/document/cons_doc_LAW_440366/4c65ff0f232195d8dccc08535d2c3923d5b67f1c/" TargetMode="External"/><Relationship Id="rId39" Type="http://schemas.openxmlformats.org/officeDocument/2006/relationships/image" Target="media/image18.png"/><Relationship Id="rId109" Type="http://schemas.openxmlformats.org/officeDocument/2006/relationships/image" Target="media/image88.png"/><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image" Target="media/image120.png"/><Relationship Id="rId146" Type="http://schemas.openxmlformats.org/officeDocument/2006/relationships/image" Target="media/image125.pn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1.png"/><Relationship Id="rId2" Type="http://schemas.openxmlformats.org/officeDocument/2006/relationships/styles" Target="styles.xml"/><Relationship Id="rId29" Type="http://schemas.openxmlformats.org/officeDocument/2006/relationships/image" Target="media/image8.png"/><Relationship Id="rId24" Type="http://schemas.openxmlformats.org/officeDocument/2006/relationships/header" Target="header1.xml"/><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image" Target="media/image136.png"/><Relationship Id="rId61" Type="http://schemas.openxmlformats.org/officeDocument/2006/relationships/image" Target="media/image40.png"/><Relationship Id="rId82" Type="http://schemas.openxmlformats.org/officeDocument/2006/relationships/image" Target="media/image61.png"/><Relationship Id="rId152" Type="http://schemas.openxmlformats.org/officeDocument/2006/relationships/image" Target="media/image131.png"/><Relationship Id="rId19" Type="http://schemas.openxmlformats.org/officeDocument/2006/relationships/hyperlink" Target="https://www.consultant.ru/document/cons_doc_LAW_347590/2ff7a8c72de3994f30496a0ccbb1ddafdaddf518/" TargetMode="External"/><Relationship Id="rId14" Type="http://schemas.openxmlformats.org/officeDocument/2006/relationships/hyperlink" Target="https://www.consultant.ru/document/cons_doc_LAW_416249/3302dfb8898705f177eb92bc1d47b41f9e105f08/" TargetMode="External"/><Relationship Id="rId30" Type="http://schemas.openxmlformats.org/officeDocument/2006/relationships/image" Target="media/image9.png"/><Relationship Id="rId35" Type="http://schemas.openxmlformats.org/officeDocument/2006/relationships/image" Target="media/image14.png"/><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5.png"/><Relationship Id="rId147" Type="http://schemas.openxmlformats.org/officeDocument/2006/relationships/image" Target="media/image126.png"/><Relationship Id="rId8" Type="http://schemas.openxmlformats.org/officeDocument/2006/relationships/image" Target="media/image1.jpeg"/><Relationship Id="rId51" Type="http://schemas.openxmlformats.org/officeDocument/2006/relationships/image" Target="media/image30.pn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100.png"/><Relationship Id="rId142" Type="http://schemas.openxmlformats.org/officeDocument/2006/relationships/image" Target="media/image121.png"/><Relationship Id="rId3" Type="http://schemas.microsoft.com/office/2007/relationships/stylesWithEffects" Target="stylesWithEffects.xml"/><Relationship Id="rId25" Type="http://schemas.openxmlformats.org/officeDocument/2006/relationships/footer" Target="footer4.xml"/><Relationship Id="rId46" Type="http://schemas.openxmlformats.org/officeDocument/2006/relationships/image" Target="media/image25.png"/><Relationship Id="rId67" Type="http://schemas.openxmlformats.org/officeDocument/2006/relationships/image" Target="media/image46.png"/><Relationship Id="rId116" Type="http://schemas.openxmlformats.org/officeDocument/2006/relationships/image" Target="media/image95.png"/><Relationship Id="rId137" Type="http://schemas.openxmlformats.org/officeDocument/2006/relationships/image" Target="media/image116.png"/><Relationship Id="rId158" Type="http://schemas.openxmlformats.org/officeDocument/2006/relationships/image" Target="media/image137.png"/><Relationship Id="rId20" Type="http://schemas.openxmlformats.org/officeDocument/2006/relationships/hyperlink" Target="https://www.consultant.ru/document/cons_doc_LAW_339376/0d998a6ba907fd5897395a3fb778527c52ce9ba5/" TargetMode="External"/><Relationship Id="rId41" Type="http://schemas.openxmlformats.org/officeDocument/2006/relationships/image" Target="media/image20.png"/><Relationship Id="rId62" Type="http://schemas.openxmlformats.org/officeDocument/2006/relationships/image" Target="media/image41.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90.png"/><Relationship Id="rId132" Type="http://schemas.openxmlformats.org/officeDocument/2006/relationships/image" Target="media/image111.png"/><Relationship Id="rId153" Type="http://schemas.openxmlformats.org/officeDocument/2006/relationships/image" Target="media/image132.png"/><Relationship Id="rId15" Type="http://schemas.openxmlformats.org/officeDocument/2006/relationships/hyperlink" Target="https://www.consultant.ru/document/cons_doc_LAW_451877/906b3e51e3ca62c51d9ff5a89c2e5bfdcb1e581f/" TargetMode="External"/><Relationship Id="rId36" Type="http://schemas.openxmlformats.org/officeDocument/2006/relationships/image" Target="media/image15.png"/><Relationship Id="rId57" Type="http://schemas.openxmlformats.org/officeDocument/2006/relationships/image" Target="media/image36.png"/><Relationship Id="rId106" Type="http://schemas.openxmlformats.org/officeDocument/2006/relationships/image" Target="media/image85.png"/><Relationship Id="rId127" Type="http://schemas.openxmlformats.org/officeDocument/2006/relationships/image" Target="media/image106.png"/><Relationship Id="rId10" Type="http://schemas.openxmlformats.org/officeDocument/2006/relationships/image" Target="media/image2.png"/><Relationship Id="rId31" Type="http://schemas.openxmlformats.org/officeDocument/2006/relationships/image" Target="media/image10.png"/><Relationship Id="rId52" Type="http://schemas.openxmlformats.org/officeDocument/2006/relationships/image" Target="media/image31.pn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1.png"/><Relationship Id="rId143" Type="http://schemas.openxmlformats.org/officeDocument/2006/relationships/image" Target="media/image122.png"/><Relationship Id="rId148" Type="http://schemas.openxmlformats.org/officeDocument/2006/relationships/image" Target="media/image127.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5.png"/><Relationship Id="rId47" Type="http://schemas.openxmlformats.org/officeDocument/2006/relationships/image" Target="media/image26.png"/><Relationship Id="rId68" Type="http://schemas.openxmlformats.org/officeDocument/2006/relationships/image" Target="media/image47.pn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image" Target="media/image112.png"/><Relationship Id="rId154" Type="http://schemas.openxmlformats.org/officeDocument/2006/relationships/image" Target="media/image133.png"/><Relationship Id="rId16" Type="http://schemas.openxmlformats.org/officeDocument/2006/relationships/hyperlink" Target="https://www.consultant.ru/document/cons_doc_LAW_440366/4c65ff0f232195d8dccc08535d2c3923d5b67f1c/" TargetMode="External"/><Relationship Id="rId37" Type="http://schemas.openxmlformats.org/officeDocument/2006/relationships/image" Target="media/image16.png"/><Relationship Id="rId58" Type="http://schemas.openxmlformats.org/officeDocument/2006/relationships/image" Target="media/image37.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102.png"/><Relationship Id="rId144" Type="http://schemas.openxmlformats.org/officeDocument/2006/relationships/image" Target="media/image123.png"/><Relationship Id="rId90" Type="http://schemas.openxmlformats.org/officeDocument/2006/relationships/image" Target="media/image69.png"/><Relationship Id="rId27" Type="http://schemas.openxmlformats.org/officeDocument/2006/relationships/image" Target="media/image6.png"/><Relationship Id="rId48" Type="http://schemas.openxmlformats.org/officeDocument/2006/relationships/image" Target="media/image27.png"/><Relationship Id="rId69" Type="http://schemas.openxmlformats.org/officeDocument/2006/relationships/image" Target="media/image48.png"/><Relationship Id="rId113" Type="http://schemas.openxmlformats.org/officeDocument/2006/relationships/image" Target="media/image92.png"/><Relationship Id="rId134" Type="http://schemas.openxmlformats.org/officeDocument/2006/relationships/image" Target="media/image11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221</Pages>
  <Words>31042</Words>
  <Characters>176942</Characters>
  <Application>Microsoft Office Word</Application>
  <DocSecurity>0</DocSecurity>
  <Lines>1474</Lines>
  <Paragraphs>415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207569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cp:lastPrinted>2024-12-13T09:44:00Z</cp:lastPrinted>
  <dcterms:created xsi:type="dcterms:W3CDTF">2024-12-19T12:10:00Z</dcterms:created>
  <dcterms:modified xsi:type="dcterms:W3CDTF">2024-12-19T13:18:00Z</dcterms:modified>
</cp:coreProperties>
</file>