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74304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829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67B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E8293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743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67B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 – 66</w:t>
            </w:r>
          </w:p>
        </w:tc>
      </w:tr>
    </w:tbl>
    <w:p w:rsidR="005F6D36" w:rsidRPr="00DB194A" w:rsidRDefault="005F6D36">
      <w:pPr>
        <w:rPr>
          <w:rFonts w:ascii="PT Astra Serif" w:hAnsi="PT Astra Serif" w:cs="PT Astra Serif"/>
          <w:sz w:val="16"/>
          <w:szCs w:val="16"/>
        </w:rPr>
      </w:pPr>
    </w:p>
    <w:p w:rsidR="004502F0" w:rsidRDefault="005E794E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502F0" w:rsidRDefault="00EA0A7A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10.01.2022 № 1-1 </w:t>
      </w:r>
      <w:r w:rsidR="00FC6134">
        <w:rPr>
          <w:rFonts w:ascii="PT Astra Serif" w:hAnsi="PT Astra Serif"/>
          <w:b/>
          <w:sz w:val="28"/>
          <w:szCs w:val="28"/>
        </w:rPr>
        <w:t>«Об утверждении муниципальной программы муниципального образования</w:t>
      </w:r>
      <w:r w:rsidR="006729D3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5E794E" w:rsidRDefault="00FC613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</w:t>
      </w:r>
      <w:r w:rsidR="00D13AB0"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</w:rPr>
        <w:t xml:space="preserve">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E727C9" w:rsidRPr="00DB194A" w:rsidRDefault="00E727C9">
      <w:pPr>
        <w:rPr>
          <w:rFonts w:ascii="PT Astra Serif" w:hAnsi="PT Astra Serif" w:cs="PT Astra Serif"/>
        </w:rPr>
      </w:pPr>
    </w:p>
    <w:p w:rsidR="006729D3" w:rsidRDefault="00FC6134" w:rsidP="00DB194A">
      <w:pPr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131-ФЗ </w:t>
      </w:r>
      <w:r w:rsidR="00FA7C21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</w:t>
      </w:r>
      <w:r w:rsidR="005051A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8067F">
        <w:rPr>
          <w:rFonts w:ascii="PT Astra Serif" w:hAnsi="PT Astra Serif"/>
          <w:sz w:val="28"/>
          <w:szCs w:val="28"/>
        </w:rPr>
        <w:t>в</w:t>
      </w:r>
      <w:proofErr w:type="gramEnd"/>
      <w:r w:rsidR="00A8067F">
        <w:rPr>
          <w:rFonts w:ascii="PT Astra Serif" w:hAnsi="PT Astra Serif"/>
          <w:sz w:val="28"/>
          <w:szCs w:val="28"/>
        </w:rPr>
        <w:t xml:space="preserve"> Российской </w:t>
      </w:r>
      <w:proofErr w:type="gramStart"/>
      <w:r w:rsidR="00A8067F">
        <w:rPr>
          <w:rFonts w:ascii="PT Astra Serif" w:hAnsi="PT Astra Serif"/>
          <w:sz w:val="28"/>
          <w:szCs w:val="28"/>
        </w:rPr>
        <w:t xml:space="preserve">Федерации», решением Собрания представителей </w:t>
      </w:r>
      <w:proofErr w:type="spellStart"/>
      <w:r w:rsidR="00D624BC">
        <w:rPr>
          <w:rFonts w:ascii="PT Astra Serif" w:hAnsi="PT Astra Serif"/>
          <w:sz w:val="28"/>
          <w:szCs w:val="28"/>
        </w:rPr>
        <w:t>Щекин</w:t>
      </w:r>
      <w:r w:rsidR="00A135FF">
        <w:rPr>
          <w:rFonts w:ascii="PT Astra Serif" w:hAnsi="PT Astra Serif"/>
          <w:sz w:val="28"/>
          <w:szCs w:val="28"/>
        </w:rPr>
        <w:t>ского</w:t>
      </w:r>
      <w:proofErr w:type="spellEnd"/>
      <w:r w:rsidR="00A135FF">
        <w:rPr>
          <w:rFonts w:ascii="PT Astra Serif" w:hAnsi="PT Astra Serif"/>
          <w:sz w:val="28"/>
          <w:szCs w:val="28"/>
        </w:rPr>
        <w:t xml:space="preserve"> района               </w:t>
      </w:r>
      <w:r w:rsidR="00797651" w:rsidRPr="00066172">
        <w:rPr>
          <w:rFonts w:ascii="PT Astra Serif" w:hAnsi="PT Astra Serif"/>
          <w:sz w:val="28"/>
          <w:szCs w:val="28"/>
        </w:rPr>
        <w:t>от 16.12</w:t>
      </w:r>
      <w:r w:rsidR="00D624BC" w:rsidRPr="00066172">
        <w:rPr>
          <w:rFonts w:ascii="PT Astra Serif" w:hAnsi="PT Astra Serif"/>
          <w:sz w:val="28"/>
          <w:szCs w:val="28"/>
        </w:rPr>
        <w:t>.2022</w:t>
      </w:r>
      <w:r w:rsidR="00FA7C21" w:rsidRPr="00066172">
        <w:rPr>
          <w:rFonts w:ascii="PT Astra Serif" w:hAnsi="PT Astra Serif"/>
          <w:sz w:val="28"/>
          <w:szCs w:val="28"/>
        </w:rPr>
        <w:t xml:space="preserve"> </w:t>
      </w:r>
      <w:r w:rsidR="00F51763" w:rsidRPr="00066172">
        <w:rPr>
          <w:rFonts w:ascii="PT Astra Serif" w:hAnsi="PT Astra Serif"/>
          <w:sz w:val="28"/>
          <w:szCs w:val="28"/>
        </w:rPr>
        <w:t>№</w:t>
      </w:r>
      <w:r w:rsidR="00FB319E" w:rsidRPr="00066172">
        <w:rPr>
          <w:rFonts w:ascii="PT Astra Serif" w:hAnsi="PT Astra Serif"/>
          <w:sz w:val="28"/>
          <w:szCs w:val="28"/>
        </w:rPr>
        <w:t xml:space="preserve"> </w:t>
      </w:r>
      <w:r w:rsidR="00797651" w:rsidRPr="00066172">
        <w:rPr>
          <w:rFonts w:ascii="PT Astra Serif" w:hAnsi="PT Astra Serif"/>
          <w:sz w:val="28"/>
          <w:szCs w:val="28"/>
        </w:rPr>
        <w:t>84/566</w:t>
      </w:r>
      <w:r w:rsidR="00F51763">
        <w:rPr>
          <w:rFonts w:ascii="PT Astra Serif" w:hAnsi="PT Astra Serif"/>
          <w:sz w:val="28"/>
          <w:szCs w:val="28"/>
        </w:rPr>
        <w:t xml:space="preserve"> </w:t>
      </w:r>
      <w:r w:rsidR="00362D75">
        <w:rPr>
          <w:rFonts w:ascii="PT Astra Serif" w:hAnsi="PT Astra Serif"/>
          <w:sz w:val="28"/>
          <w:szCs w:val="28"/>
        </w:rPr>
        <w:t>«О бюджете муниципального обр</w:t>
      </w:r>
      <w:r w:rsidR="00391D62">
        <w:rPr>
          <w:rFonts w:ascii="PT Astra Serif" w:hAnsi="PT Astra Serif"/>
          <w:sz w:val="28"/>
          <w:szCs w:val="28"/>
        </w:rPr>
        <w:t xml:space="preserve">азования </w:t>
      </w:r>
      <w:proofErr w:type="spellStart"/>
      <w:r w:rsidR="00391D6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91D62">
        <w:rPr>
          <w:rFonts w:ascii="PT Astra Serif" w:hAnsi="PT Astra Serif"/>
          <w:sz w:val="28"/>
          <w:szCs w:val="28"/>
        </w:rPr>
        <w:t xml:space="preserve"> район на 202</w:t>
      </w:r>
      <w:r w:rsidR="00391D62" w:rsidRPr="00391D62">
        <w:rPr>
          <w:rFonts w:ascii="PT Astra Serif" w:hAnsi="PT Astra Serif"/>
          <w:sz w:val="28"/>
          <w:szCs w:val="28"/>
        </w:rPr>
        <w:t>3</w:t>
      </w:r>
      <w:r w:rsidR="00391D6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391D62" w:rsidRPr="00391D62">
        <w:rPr>
          <w:rFonts w:ascii="PT Astra Serif" w:hAnsi="PT Astra Serif"/>
          <w:sz w:val="28"/>
          <w:szCs w:val="28"/>
        </w:rPr>
        <w:t>4</w:t>
      </w:r>
      <w:r w:rsidR="00391D62">
        <w:rPr>
          <w:rFonts w:ascii="PT Astra Serif" w:hAnsi="PT Astra Serif"/>
          <w:sz w:val="28"/>
          <w:szCs w:val="28"/>
        </w:rPr>
        <w:t xml:space="preserve"> и 202</w:t>
      </w:r>
      <w:r w:rsidR="00391D62" w:rsidRPr="00391D62">
        <w:rPr>
          <w:rFonts w:ascii="PT Astra Serif" w:hAnsi="PT Astra Serif"/>
          <w:sz w:val="28"/>
          <w:szCs w:val="28"/>
        </w:rPr>
        <w:t>5</w:t>
      </w:r>
      <w:r w:rsidR="00362D75">
        <w:rPr>
          <w:rFonts w:ascii="PT Astra Serif" w:hAnsi="PT Astra Serif"/>
          <w:sz w:val="28"/>
          <w:szCs w:val="28"/>
        </w:rPr>
        <w:t xml:space="preserve"> годов», </w:t>
      </w:r>
      <w:r w:rsidR="006729D3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района от 01.12.2021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 w:rsidR="006729D3">
        <w:rPr>
          <w:rFonts w:ascii="PT Astra Serif" w:hAnsi="PT Astra Serif"/>
          <w:sz w:val="28"/>
          <w:szCs w:val="28"/>
        </w:rPr>
        <w:t xml:space="preserve">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</w:t>
      </w:r>
      <w:r w:rsidR="00DB194A">
        <w:rPr>
          <w:rFonts w:ascii="PT Astra Serif" w:hAnsi="PT Astra Serif"/>
          <w:sz w:val="28"/>
          <w:szCs w:val="28"/>
        </w:rPr>
        <w:t>ого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</w:t>
      </w:r>
      <w:r w:rsidR="00DB194A">
        <w:rPr>
          <w:rFonts w:ascii="PT Astra Serif" w:hAnsi="PT Astra Serif"/>
          <w:sz w:val="28"/>
          <w:szCs w:val="28"/>
        </w:rPr>
        <w:t>а</w:t>
      </w:r>
      <w:r w:rsidR="006729D3">
        <w:rPr>
          <w:rFonts w:ascii="PT Astra Serif" w:hAnsi="PT Astra Serif"/>
          <w:sz w:val="28"/>
          <w:szCs w:val="28"/>
        </w:rPr>
        <w:t xml:space="preserve"> ПОСТАНОВЛЯЕТ:</w:t>
      </w:r>
      <w:proofErr w:type="gramEnd"/>
    </w:p>
    <w:p w:rsidR="002A16C1" w:rsidRDefault="00DB194A" w:rsidP="00DB194A">
      <w:pPr>
        <w:pStyle w:val="af8"/>
        <w:shd w:val="clear" w:color="auto" w:fill="FFFFFF"/>
        <w:autoSpaceDE w:val="0"/>
        <w:autoSpaceDN w:val="0"/>
        <w:adjustRightInd w:val="0"/>
        <w:spacing w:line="34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6729D3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района от 10.01.2022 </w:t>
      </w:r>
      <w:r w:rsidR="00FB319E">
        <w:rPr>
          <w:rFonts w:ascii="PT Astra Serif" w:hAnsi="PT Astra Serif"/>
          <w:sz w:val="28"/>
          <w:szCs w:val="28"/>
        </w:rPr>
        <w:t xml:space="preserve">№ 1-1 «Об утверждении муниципальной программы муниципального образования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FB319E" w:rsidRDefault="00DB194A" w:rsidP="00DB194A">
      <w:pPr>
        <w:pStyle w:val="af8"/>
        <w:shd w:val="clear" w:color="auto" w:fill="FFFFFF"/>
        <w:autoSpaceDE w:val="0"/>
        <w:autoSpaceDN w:val="0"/>
        <w:adjustRightInd w:val="0"/>
        <w:spacing w:line="34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FB319E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1C32A8" w:rsidRPr="00694AE5" w:rsidRDefault="00DB194A" w:rsidP="00DB194A">
      <w:pPr>
        <w:pStyle w:val="af8"/>
        <w:shd w:val="clear" w:color="auto" w:fill="FFFFFF"/>
        <w:autoSpaceDE w:val="0"/>
        <w:autoSpaceDN w:val="0"/>
        <w:adjustRightInd w:val="0"/>
        <w:spacing w:line="34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FB319E" w:rsidRPr="00694AE5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694AE5" w:rsidRPr="00DB194A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40"/>
          <w:szCs w:val="40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860E9" w:rsidRPr="00DB194A" w:rsidRDefault="007860E9">
      <w:pPr>
        <w:rPr>
          <w:rFonts w:ascii="PT Astra Serif" w:hAnsi="PT Astra Serif" w:cs="PT Astra Serif"/>
          <w:sz w:val="4"/>
          <w:szCs w:val="4"/>
        </w:rPr>
      </w:pPr>
    </w:p>
    <w:p w:rsidR="007860E9" w:rsidRDefault="007860E9" w:rsidP="007860E9">
      <w:pPr>
        <w:rPr>
          <w:rFonts w:ascii="PT Astra Serif" w:hAnsi="PT Astra Serif" w:cs="PT Astra Serif"/>
          <w:sz w:val="28"/>
          <w:szCs w:val="28"/>
        </w:rPr>
        <w:sectPr w:rsidR="007860E9" w:rsidSect="00DB194A">
          <w:headerReference w:type="default" r:id="rId10"/>
          <w:headerReference w:type="first" r:id="rId11"/>
          <w:pgSz w:w="11906" w:h="16838"/>
          <w:pgMar w:top="958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9E1060" w:rsidTr="00C17511">
        <w:trPr>
          <w:trHeight w:val="2238"/>
        </w:trPr>
        <w:tc>
          <w:tcPr>
            <w:tcW w:w="4274" w:type="dxa"/>
          </w:tcPr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F5F6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F5F6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32B8B" w:rsidRDefault="00132B8B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E67B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25.01.2023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 w:rsidR="00E67BFB">
              <w:rPr>
                <w:rFonts w:ascii="PT Astra Serif" w:hAnsi="PT Astra Serif"/>
                <w:sz w:val="28"/>
                <w:szCs w:val="28"/>
              </w:rPr>
              <w:t>1 – 66</w:t>
            </w:r>
            <w:r w:rsidRPr="002F5F6E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9E1060" w:rsidRDefault="009E1060" w:rsidP="00C1751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10.01.2022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DB194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DB194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   </w:t>
            </w:r>
          </w:p>
        </w:tc>
      </w:tr>
    </w:tbl>
    <w:p w:rsidR="009E1060" w:rsidRDefault="009E1060" w:rsidP="009E1060">
      <w:pPr>
        <w:rPr>
          <w:rFonts w:ascii="PT Astra Serif" w:hAnsi="PT Astra Serif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CA0797" w:rsidRDefault="0004606A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CA0797">
        <w:rPr>
          <w:rFonts w:ascii="PT Astra Serif" w:hAnsi="PT Astra Serif"/>
          <w:b/>
          <w:sz w:val="28"/>
          <w:szCs w:val="28"/>
        </w:rPr>
        <w:t xml:space="preserve">униципального образования </w:t>
      </w:r>
      <w:proofErr w:type="spellStart"/>
      <w:r w:rsidR="00CA079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CA0797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9E1060" w:rsidRDefault="009E1060" w:rsidP="009E1060">
      <w:pPr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lastRenderedPageBreak/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1060" w:rsidRDefault="009E1060" w:rsidP="009E1060">
      <w:pPr>
        <w:jc w:val="center"/>
        <w:rPr>
          <w:rFonts w:ascii="PT Astra Serif" w:hAnsi="PT Astra Serif"/>
        </w:rPr>
      </w:pPr>
    </w:p>
    <w:p w:rsidR="009E1060" w:rsidRPr="004229CB" w:rsidRDefault="009E1060" w:rsidP="004229CB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</w:rPr>
      </w:pPr>
      <w:r w:rsidRPr="00CE53D5">
        <w:rPr>
          <w:rFonts w:ascii="PT Astra Serif" w:hAnsi="PT Astra Serif"/>
          <w:b/>
          <w:sz w:val="28"/>
          <w:szCs w:val="28"/>
        </w:rPr>
        <w:t>Основные положения</w:t>
      </w: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4"/>
        <w:gridCol w:w="8224"/>
      </w:tblGrid>
      <w:tr w:rsidR="009E1060" w:rsidRPr="0093525B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 (комитет экономического развития администрации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района)</w:t>
            </w:r>
          </w:p>
        </w:tc>
      </w:tr>
      <w:tr w:rsidR="004229CB" w:rsidRPr="0093525B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B" w:rsidRPr="0020143C" w:rsidRDefault="004229CB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Соисполнители муниципальной программы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B" w:rsidRDefault="004229CB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по вопросам жизнеобеспечения, строительства, благоустройства и дорожн</w:t>
            </w:r>
            <w:proofErr w:type="gramStart"/>
            <w:r>
              <w:rPr>
                <w:rFonts w:ascii="PT Astra Serif" w:hAnsi="PT Astra Serif"/>
              </w:rPr>
              <w:t>о-</w:t>
            </w:r>
            <w:proofErr w:type="gramEnd"/>
            <w:r>
              <w:rPr>
                <w:rFonts w:ascii="PT Astra Serif" w:hAnsi="PT Astra Serif"/>
              </w:rPr>
              <w:t xml:space="preserve"> 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  <w:p w:rsidR="004229CB" w:rsidRPr="0020143C" w:rsidRDefault="004229CB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Комитет по образованию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9E1060" w:rsidRPr="0093525B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502F0" w:rsidRDefault="009E1060" w:rsidP="004502F0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2022-2030</w:t>
            </w:r>
          </w:p>
        </w:tc>
      </w:tr>
      <w:tr w:rsidR="009E1060" w:rsidRPr="0093525B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 </w:t>
            </w:r>
          </w:p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93525B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20143C">
              <w:rPr>
                <w:rFonts w:ascii="PT Astra Serif" w:hAnsi="PT Astra Serif"/>
              </w:rPr>
              <w:t>Щекинский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</w:t>
            </w:r>
          </w:p>
        </w:tc>
      </w:tr>
      <w:tr w:rsidR="00CE53D5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Всего</w:t>
            </w:r>
            <w:r w:rsidR="00A135FF">
              <w:rPr>
                <w:rFonts w:ascii="PT Astra Serif" w:hAnsi="PT Astra Serif"/>
              </w:rPr>
              <w:t xml:space="preserve"> п</w:t>
            </w:r>
            <w:r w:rsidR="003C2B4B">
              <w:rPr>
                <w:rFonts w:ascii="PT Astra Serif" w:hAnsi="PT Astra Serif"/>
              </w:rPr>
              <w:t>о му</w:t>
            </w:r>
            <w:r w:rsidR="00144162">
              <w:rPr>
                <w:rFonts w:ascii="PT Astra Serif" w:hAnsi="PT Astra Serif"/>
              </w:rPr>
              <w:t>н</w:t>
            </w:r>
            <w:r w:rsidR="00CB7BE8">
              <w:rPr>
                <w:rFonts w:ascii="PT Astra Serif" w:hAnsi="PT Astra Serif"/>
              </w:rPr>
              <w:t>иципальной программе – 21288,498</w:t>
            </w:r>
            <w:r w:rsidRPr="0093525B"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542CB2" w:rsidRPr="0093525B" w:rsidRDefault="00542CB2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2022 год                       </w:t>
            </w:r>
            <w:r w:rsidR="00144162">
              <w:rPr>
                <w:rFonts w:ascii="PT Astra Serif" w:hAnsi="PT Astra Serif"/>
              </w:rPr>
              <w:t xml:space="preserve"> 2568,280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2023 год                      </w:t>
            </w:r>
            <w:r w:rsidR="006F1AAF">
              <w:rPr>
                <w:rFonts w:ascii="PT Astra Serif" w:hAnsi="PT Astra Serif"/>
              </w:rPr>
              <w:t xml:space="preserve">  6296,174 </w:t>
            </w:r>
            <w:r w:rsidRPr="0093525B">
              <w:rPr>
                <w:rFonts w:ascii="PT Astra Serif" w:hAnsi="PT Astra Serif"/>
              </w:rPr>
              <w:t xml:space="preserve">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2024 год                        </w:t>
            </w:r>
            <w:r w:rsidR="00CB7BE8">
              <w:rPr>
                <w:rFonts w:ascii="PT Astra Serif" w:hAnsi="PT Astra Serif"/>
              </w:rPr>
              <w:t>1984,211</w:t>
            </w:r>
            <w:r w:rsidRPr="0093525B">
              <w:rPr>
                <w:rFonts w:ascii="PT Astra Serif" w:hAnsi="PT Astra Serif"/>
              </w:rPr>
              <w:t xml:space="preserve">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2025 </w:t>
            </w:r>
            <w:r w:rsidR="003C2B4B">
              <w:rPr>
                <w:rFonts w:ascii="PT Astra Serif" w:hAnsi="PT Astra Serif"/>
              </w:rPr>
              <w:t>год                         2439,833</w:t>
            </w:r>
            <w:r w:rsidRPr="0093525B">
              <w:rPr>
                <w:rFonts w:ascii="PT Astra Serif" w:hAnsi="PT Astra Serif"/>
              </w:rPr>
              <w:t xml:space="preserve">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</w:t>
            </w:r>
            <w:r w:rsidR="003C2B4B">
              <w:rPr>
                <w:rFonts w:ascii="PT Astra Serif" w:hAnsi="PT Astra Serif"/>
              </w:rPr>
              <w:t xml:space="preserve">                            1600,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D711C3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из них:</w:t>
            </w:r>
          </w:p>
          <w:p w:rsidR="00CE53D5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средств</w:t>
            </w:r>
            <w:r w:rsidR="00E81442">
              <w:rPr>
                <w:rFonts w:ascii="PT Astra Serif" w:hAnsi="PT Astra Serif"/>
              </w:rPr>
              <w:t>а бюджета Тульской области-</w:t>
            </w:r>
            <w:r w:rsidR="0056198A">
              <w:rPr>
                <w:rFonts w:ascii="PT Astra Serif" w:hAnsi="PT Astra Serif"/>
              </w:rPr>
              <w:t xml:space="preserve"> </w:t>
            </w:r>
            <w:r w:rsidR="00362BF2">
              <w:rPr>
                <w:rFonts w:ascii="PT Astra Serif" w:hAnsi="PT Astra Serif"/>
              </w:rPr>
              <w:t>7135,845</w:t>
            </w:r>
            <w:r w:rsidR="003C2B4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тыс. руб., в том числе по годам:</w:t>
            </w:r>
          </w:p>
          <w:p w:rsidR="00144162" w:rsidRPr="0093525B" w:rsidRDefault="00144162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465,701  тыс. руб.</w:t>
            </w:r>
          </w:p>
          <w:p w:rsidR="00CE53D5" w:rsidRPr="0093525B" w:rsidRDefault="00542CB2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2023 год                  </w:t>
            </w:r>
            <w:r w:rsidR="00806361">
              <w:rPr>
                <w:rFonts w:ascii="PT Astra Serif" w:hAnsi="PT Astra Serif"/>
              </w:rPr>
              <w:t xml:space="preserve"> </w:t>
            </w:r>
            <w:r w:rsidR="00D11122">
              <w:rPr>
                <w:rFonts w:ascii="PT Astra Serif" w:hAnsi="PT Astra Serif"/>
              </w:rPr>
              <w:t xml:space="preserve">  5095,960</w:t>
            </w:r>
            <w:r w:rsidR="00CE53D5" w:rsidRPr="0093525B">
              <w:rPr>
                <w:rFonts w:ascii="PT Astra Serif" w:hAnsi="PT Astra Serif"/>
              </w:rPr>
              <w:t xml:space="preserve">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2024 год                     </w:t>
            </w:r>
            <w:r w:rsidR="00362BF2">
              <w:rPr>
                <w:rFonts w:ascii="PT Astra Serif" w:hAnsi="PT Astra Serif"/>
              </w:rPr>
              <w:t xml:space="preserve">  787,092</w:t>
            </w:r>
            <w:r w:rsidRPr="0093525B">
              <w:rPr>
                <w:rFonts w:ascii="PT Astra Serif" w:hAnsi="PT Astra Serif"/>
              </w:rPr>
              <w:t xml:space="preserve">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2025 год     </w:t>
            </w:r>
            <w:r w:rsidR="00542CB2">
              <w:rPr>
                <w:rFonts w:ascii="PT Astra Serif" w:hAnsi="PT Astra Serif"/>
              </w:rPr>
              <w:t xml:space="preserve">                  </w:t>
            </w:r>
            <w:r w:rsidR="00806361">
              <w:rPr>
                <w:rFonts w:ascii="PT Astra Serif" w:hAnsi="PT Astra Serif"/>
              </w:rPr>
              <w:t>787,092</w:t>
            </w:r>
            <w:r w:rsidRPr="0093525B">
              <w:rPr>
                <w:rFonts w:ascii="PT Astra Serif" w:hAnsi="PT Astra Serif"/>
              </w:rPr>
              <w:t xml:space="preserve">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BD0778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средст</w:t>
            </w:r>
            <w:r w:rsidR="00870539">
              <w:rPr>
                <w:rFonts w:ascii="PT Astra Serif" w:hAnsi="PT Astra Serif"/>
              </w:rPr>
              <w:t>ва бюдж</w:t>
            </w:r>
            <w:r w:rsidR="003039AC">
              <w:rPr>
                <w:rFonts w:ascii="PT Astra Serif" w:hAnsi="PT Astra Serif"/>
              </w:rPr>
              <w:t xml:space="preserve">ета МО </w:t>
            </w:r>
            <w:proofErr w:type="spellStart"/>
            <w:r w:rsidR="003039AC">
              <w:rPr>
                <w:rFonts w:ascii="PT Astra Serif" w:hAnsi="PT Astra Serif"/>
              </w:rPr>
              <w:t>Щекинский</w:t>
            </w:r>
            <w:proofErr w:type="spellEnd"/>
            <w:r w:rsidR="003039AC">
              <w:rPr>
                <w:rFonts w:ascii="PT Astra Serif" w:hAnsi="PT Astra Serif"/>
              </w:rPr>
              <w:t xml:space="preserve"> район-</w:t>
            </w:r>
            <w:r w:rsidR="00CB7BE8">
              <w:rPr>
                <w:rFonts w:ascii="PT Astra Serif" w:hAnsi="PT Astra Serif"/>
              </w:rPr>
              <w:t>14152,653</w:t>
            </w:r>
            <w:r w:rsidRPr="0093525B"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CE53D5" w:rsidRPr="0093525B" w:rsidRDefault="00144162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2022 год                            2102,579 тыс. руб.     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</w:t>
            </w:r>
            <w:r w:rsidR="00870539">
              <w:rPr>
                <w:rFonts w:ascii="PT Astra Serif" w:hAnsi="PT Astra Serif"/>
              </w:rPr>
              <w:t xml:space="preserve">023 год                         </w:t>
            </w:r>
            <w:r w:rsidR="0056198A">
              <w:rPr>
                <w:rFonts w:ascii="PT Astra Serif" w:hAnsi="PT Astra Serif"/>
              </w:rPr>
              <w:t xml:space="preserve">   1200,214</w:t>
            </w:r>
            <w:r w:rsidRPr="0093525B">
              <w:rPr>
                <w:rFonts w:ascii="PT Astra Serif" w:hAnsi="PT Astra Serif"/>
              </w:rPr>
              <w:t xml:space="preserve">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2024 год                          </w:t>
            </w:r>
            <w:r w:rsidR="00CB7BE8">
              <w:rPr>
                <w:rFonts w:ascii="PT Astra Serif" w:hAnsi="PT Astra Serif"/>
              </w:rPr>
              <w:t xml:space="preserve">  1197,119</w:t>
            </w:r>
            <w:r w:rsidR="0056198A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2025 год                            </w:t>
            </w:r>
            <w:r w:rsidR="0056198A">
              <w:rPr>
                <w:rFonts w:ascii="PT Astra Serif" w:hAnsi="PT Astra Serif"/>
              </w:rPr>
              <w:t>1</w:t>
            </w:r>
            <w:r w:rsidR="00061C37">
              <w:rPr>
                <w:rFonts w:ascii="PT Astra Serif" w:hAnsi="PT Astra Serif"/>
              </w:rPr>
              <w:t>652,741</w:t>
            </w:r>
            <w:r w:rsidR="0056198A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2026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2027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2028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2029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A86364" w:rsidRDefault="00994327" w:rsidP="00A86364">
            <w:pPr>
              <w:pStyle w:val="af8"/>
              <w:numPr>
                <w:ilvl w:val="0"/>
                <w:numId w:val="27"/>
              </w:numPr>
              <w:ind w:left="459"/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  <w:color w:val="FF0000"/>
              </w:rPr>
              <w:t xml:space="preserve"> </w:t>
            </w:r>
            <w:r w:rsidRPr="0093525B">
              <w:rPr>
                <w:rFonts w:ascii="PT Astra Serif" w:hAnsi="PT Astra Serif"/>
              </w:rPr>
              <w:t>г</w:t>
            </w:r>
            <w:r w:rsidR="00CE53D5" w:rsidRPr="0093525B">
              <w:rPr>
                <w:rFonts w:ascii="PT Astra Serif" w:hAnsi="PT Astra Serif"/>
              </w:rPr>
              <w:t xml:space="preserve">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="00CE53D5" w:rsidRPr="0093525B">
              <w:rPr>
                <w:rFonts w:ascii="PT Astra Serif" w:hAnsi="PT Astra Serif"/>
              </w:rPr>
              <w:t>0</w:t>
            </w:r>
            <w:r w:rsidR="00180E9E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="00A86364">
              <w:rPr>
                <w:rFonts w:ascii="PT Astra Serif" w:hAnsi="PT Astra Serif"/>
              </w:rPr>
              <w:t xml:space="preserve">0  тыс. </w:t>
            </w:r>
            <w:proofErr w:type="spellStart"/>
            <w:r w:rsidR="00A86364">
              <w:rPr>
                <w:rFonts w:ascii="PT Astra Serif" w:hAnsi="PT Astra Serif"/>
              </w:rPr>
              <w:t>руб</w:t>
            </w:r>
            <w:proofErr w:type="spellEnd"/>
          </w:p>
          <w:p w:rsidR="002C0F4B" w:rsidRPr="00A86364" w:rsidRDefault="002C0F4B" w:rsidP="00A86364">
            <w:pPr>
              <w:pStyle w:val="af8"/>
              <w:numPr>
                <w:ilvl w:val="0"/>
                <w:numId w:val="27"/>
              </w:numPr>
              <w:ind w:left="459"/>
              <w:rPr>
                <w:rFonts w:ascii="PT Astra Serif" w:hAnsi="PT Astra Serif"/>
              </w:rPr>
            </w:pPr>
          </w:p>
        </w:tc>
      </w:tr>
    </w:tbl>
    <w:p w:rsidR="00CE53D5" w:rsidRPr="00537D1A" w:rsidRDefault="00CE53D5" w:rsidP="00537D1A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537D1A">
        <w:rPr>
          <w:rFonts w:ascii="PT Astra Serif" w:hAnsi="PT Astra Serif"/>
          <w:b/>
          <w:sz w:val="28"/>
          <w:szCs w:val="28"/>
        </w:rPr>
        <w:lastRenderedPageBreak/>
        <w:t xml:space="preserve">Показатели муниципальной программы муниципального образования </w:t>
      </w:r>
      <w:proofErr w:type="spellStart"/>
      <w:r w:rsidRPr="00537D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37D1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Pr="00230546" w:rsidRDefault="00CE53D5" w:rsidP="00CE53D5">
      <w:pPr>
        <w:pStyle w:val="af8"/>
        <w:jc w:val="center"/>
        <w:rPr>
          <w:rFonts w:ascii="PT Astra Serif" w:hAnsi="PT Astra Serif"/>
        </w:rPr>
      </w:pPr>
      <w:r w:rsidRPr="00230546"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30546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23054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3054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Default="00CE53D5" w:rsidP="00CE53D5">
      <w:pPr>
        <w:jc w:val="center"/>
        <w:rPr>
          <w:rFonts w:ascii="PT Astra Serif" w:hAnsi="PT Astra Serif"/>
        </w:rPr>
      </w:pPr>
    </w:p>
    <w:tbl>
      <w:tblPr>
        <w:tblW w:w="496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389"/>
        <w:gridCol w:w="156"/>
        <w:gridCol w:w="1559"/>
        <w:gridCol w:w="142"/>
        <w:gridCol w:w="850"/>
        <w:gridCol w:w="992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1407"/>
        <w:gridCol w:w="30"/>
      </w:tblGrid>
      <w:tr w:rsidR="00CD215D" w:rsidTr="00DC28B4">
        <w:trPr>
          <w:gridAfter w:val="1"/>
          <w:wAfter w:w="30" w:type="dxa"/>
          <w:trHeight w:val="65"/>
          <w:tblHeader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целевого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показа-теля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537D1A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</w:t>
            </w:r>
            <w:r w:rsidR="00BD0778"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56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  <w: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</w:p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Плановое значение показателя на день </w:t>
            </w: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оконча-ния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действия программы</w:t>
            </w:r>
          </w:p>
        </w:tc>
      </w:tr>
      <w:tr w:rsidR="00CD215D" w:rsidTr="00DC28B4">
        <w:trPr>
          <w:gridAfter w:val="1"/>
          <w:wAfter w:w="30" w:type="dxa"/>
          <w:trHeight w:val="65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D215D" w:rsidTr="00DC28B4">
        <w:trPr>
          <w:gridAfter w:val="1"/>
          <w:wAfter w:w="30" w:type="dxa"/>
          <w:trHeight w:val="24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0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066172" w:rsidTr="00537D1A">
        <w:trPr>
          <w:gridAfter w:val="1"/>
          <w:wAfter w:w="30" w:type="dxa"/>
          <w:trHeight w:val="47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433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066172" w:rsidRPr="00066172" w:rsidRDefault="00066172" w:rsidP="00066172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066172">
              <w:rPr>
                <w:rFonts w:ascii="PT Astra Serif" w:hAnsi="PT Astra Serif"/>
                <w:b/>
              </w:rPr>
              <w:t>Цель</w:t>
            </w:r>
            <w:proofErr w:type="gramStart"/>
            <w:r w:rsidRPr="00066172">
              <w:rPr>
                <w:rFonts w:ascii="PT Astra Serif" w:hAnsi="PT Astra Serif"/>
                <w:b/>
              </w:rPr>
              <w:t>1</w:t>
            </w:r>
            <w:proofErr w:type="gramEnd"/>
            <w:r w:rsidRPr="00066172">
              <w:rPr>
                <w:rFonts w:ascii="PT Astra Serif" w:hAnsi="PT Astra Serif"/>
                <w:b/>
              </w:rPr>
              <w:t xml:space="preserve">: Создание безопасной, комфортной среды проживания на территории населенных пунктов </w:t>
            </w:r>
            <w:proofErr w:type="spellStart"/>
            <w:r w:rsidRPr="00066172">
              <w:rPr>
                <w:rFonts w:ascii="PT Astra Serif" w:hAnsi="PT Astra Serif"/>
                <w:b/>
              </w:rPr>
              <w:t>Щекинского</w:t>
            </w:r>
            <w:proofErr w:type="spellEnd"/>
            <w:r w:rsidRPr="00066172">
              <w:rPr>
                <w:rFonts w:ascii="PT Astra Serif" w:hAnsi="PT Astra Serif"/>
                <w:b/>
              </w:rPr>
              <w:t xml:space="preserve"> района</w:t>
            </w:r>
          </w:p>
        </w:tc>
      </w:tr>
      <w:tr w:rsidR="00CD215D" w:rsidTr="00DC28B4">
        <w:trPr>
          <w:gridAfter w:val="1"/>
          <w:wAfter w:w="30" w:type="dxa"/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31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проект «Комплексная борьба с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lastRenderedPageBreak/>
              <w:t>борщевиком Сосновского»</w:t>
            </w:r>
          </w:p>
          <w:p w:rsidR="00537D1A" w:rsidRDefault="00537D1A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D215D" w:rsidTr="00DC28B4">
        <w:trPr>
          <w:gridAfter w:val="1"/>
          <w:wAfter w:w="30" w:type="dxa"/>
          <w:trHeight w:val="3049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r>
              <w:rPr>
                <w:sz w:val="22"/>
                <w:szCs w:val="22"/>
              </w:rPr>
              <w:t xml:space="preserve">Задача 1. Выявление очагов </w:t>
            </w:r>
            <w:proofErr w:type="spellStart"/>
            <w:proofErr w:type="gramStart"/>
            <w:r>
              <w:rPr>
                <w:sz w:val="22"/>
                <w:szCs w:val="22"/>
              </w:rPr>
              <w:t>произраста-ния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борщевика Сосновского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CD215D" w:rsidP="00C17511">
            <w:r>
              <w:rPr>
                <w:sz w:val="22"/>
                <w:szCs w:val="22"/>
              </w:rPr>
              <w:t>Число муниципаль</w:t>
            </w:r>
            <w:r w:rsidR="00BD0778">
              <w:rPr>
                <w:sz w:val="22"/>
                <w:szCs w:val="22"/>
              </w:rPr>
              <w:t xml:space="preserve">ных образований </w:t>
            </w:r>
            <w:proofErr w:type="spellStart"/>
            <w:r w:rsidR="00BD0778">
              <w:rPr>
                <w:sz w:val="22"/>
                <w:szCs w:val="22"/>
              </w:rPr>
              <w:t>Щекинского</w:t>
            </w:r>
            <w:proofErr w:type="spellEnd"/>
            <w:r w:rsidR="00BD0778"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  <w:t>, в которых проведено обследова</w:t>
            </w:r>
            <w:r w:rsidR="00BD0778">
              <w:rPr>
                <w:sz w:val="22"/>
                <w:szCs w:val="22"/>
              </w:rPr>
              <w:t>ние   территории на пред</w:t>
            </w:r>
            <w:r>
              <w:rPr>
                <w:sz w:val="22"/>
                <w:szCs w:val="22"/>
              </w:rPr>
              <w:t>мет выявления очагов произраста</w:t>
            </w:r>
            <w:r w:rsidR="00BD0778">
              <w:rPr>
                <w:sz w:val="22"/>
                <w:szCs w:val="22"/>
              </w:rPr>
              <w:t xml:space="preserve">ния борщевика Сосновского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CD215D" w:rsidTr="00DC28B4">
        <w:trPr>
          <w:gridAfter w:val="1"/>
          <w:wAfter w:w="30" w:type="dxa"/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r>
              <w:rPr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BD0778" w:rsidP="00C17511">
            <w:r>
              <w:rPr>
                <w:sz w:val="22"/>
                <w:szCs w:val="22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1C0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541142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57,809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541142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86,858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541142" w:rsidP="00BC58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182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70</w:t>
            </w:r>
          </w:p>
        </w:tc>
      </w:tr>
      <w:tr w:rsidR="00537D1A" w:rsidTr="00537D1A">
        <w:trPr>
          <w:gridAfter w:val="1"/>
          <w:wAfter w:w="30" w:type="dxa"/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4433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537D1A" w:rsidRPr="00537D1A" w:rsidRDefault="00537D1A" w:rsidP="00537D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537D1A">
              <w:rPr>
                <w:rFonts w:ascii="PT Astra Serif" w:hAnsi="PT Astra Serif"/>
                <w:b/>
              </w:rPr>
              <w:t>Цель 2: Улучшение жилищных условий граждан, проживающих на сельских территориях</w:t>
            </w:r>
          </w:p>
        </w:tc>
      </w:tr>
      <w:tr w:rsidR="00CD215D" w:rsidTr="00CD215D">
        <w:trPr>
          <w:gridAfter w:val="1"/>
          <w:wAfter w:w="30" w:type="dxa"/>
          <w:trHeight w:val="20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D215D" w:rsidTr="00CD215D">
        <w:trPr>
          <w:gridAfter w:val="1"/>
          <w:wAfter w:w="30" w:type="dxa"/>
          <w:trHeight w:val="267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Задача 1.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граждан,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проживаю-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щих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на сельских территориях, улучшивших жилищные условия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542CB2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542CB2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2 </w:t>
            </w:r>
          </w:p>
        </w:tc>
      </w:tr>
      <w:tr w:rsidR="00537D1A" w:rsidTr="00537D1A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4433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537D1A" w:rsidRDefault="00537D1A" w:rsidP="00537D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537D1A">
              <w:rPr>
                <w:rFonts w:ascii="PT Astra Serif" w:hAnsi="PT Astra Serif"/>
                <w:b/>
              </w:rPr>
              <w:t xml:space="preserve">Цель 3: Обеспечение потребителей коммунальными ресурсами нормативного качества при доступной стоимости в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537D1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37D1A">
              <w:rPr>
                <w:rFonts w:ascii="PT Astra Serif" w:hAnsi="PT Astra Serif"/>
                <w:b/>
              </w:rPr>
              <w:t xml:space="preserve"> район</w:t>
            </w:r>
          </w:p>
          <w:p w:rsidR="00DC28B4" w:rsidRPr="00537D1A" w:rsidRDefault="00DC28B4" w:rsidP="00537D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1A" w:rsidRDefault="00537D1A">
            <w:pPr>
              <w:suppressAutoHyphens w:val="0"/>
            </w:pPr>
          </w:p>
        </w:tc>
      </w:tr>
      <w:tr w:rsidR="00DC28B4" w:rsidTr="00DC28B4">
        <w:trPr>
          <w:gridAfter w:val="1"/>
          <w:wAfter w:w="30" w:type="dxa"/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324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537D1A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</w:t>
            </w:r>
            <w:r w:rsidR="00537D1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Обеспечение комплексного развития сельских территорий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»</w:t>
            </w:r>
          </w:p>
          <w:p w:rsidR="00CD215D" w:rsidRDefault="00CD215D" w:rsidP="00537D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D215D" w:rsidTr="00DC28B4">
        <w:trPr>
          <w:gridAfter w:val="1"/>
          <w:wAfter w:w="30" w:type="dxa"/>
          <w:trHeight w:val="301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778" w:rsidRDefault="00BD0778" w:rsidP="00D02099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</w:t>
            </w:r>
            <w:r w:rsidR="00DC28B4">
              <w:rPr>
                <w:rFonts w:ascii="PT Astra Serif" w:hAnsi="PT Astra Serif"/>
                <w:color w:val="000000"/>
                <w:sz w:val="22"/>
                <w:szCs w:val="22"/>
              </w:rPr>
              <w:t>еспечение надежности и эффектив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ности п</w:t>
            </w:r>
            <w:r w:rsidR="00DC28B4">
              <w:rPr>
                <w:rFonts w:ascii="PT Astra Serif" w:hAnsi="PT Astra Serif"/>
                <w:color w:val="000000"/>
                <w:sz w:val="22"/>
                <w:szCs w:val="22"/>
              </w:rPr>
              <w:t>оставки коммуналь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ных ресурсов за счет строител</w:t>
            </w:r>
            <w:r w:rsidR="00DC28B4">
              <w:rPr>
                <w:rFonts w:ascii="PT Astra Serif" w:hAnsi="PT Astra Serif"/>
                <w:color w:val="000000"/>
                <w:sz w:val="22"/>
                <w:szCs w:val="22"/>
              </w:rPr>
              <w:t>ьства систем коммунальной инфра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структуры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BD0778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</w:t>
            </w:r>
            <w:r w:rsidR="00DC28B4">
              <w:rPr>
                <w:rFonts w:ascii="PT Astra Serif" w:hAnsi="PT Astra Serif"/>
                <w:spacing w:val="-2"/>
                <w:sz w:val="22"/>
                <w:szCs w:val="22"/>
              </w:rPr>
              <w:t>уированных объектов водоотведе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CD215D" w:rsidTr="00DC28B4">
        <w:trPr>
          <w:gridAfter w:val="1"/>
          <w:wAfter w:w="30" w:type="dxa"/>
          <w:trHeight w:val="286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Соблюдение доступности услуг и устойчивости функцио</w:t>
            </w:r>
            <w:r w:rsidR="00DC28B4">
              <w:rPr>
                <w:rFonts w:ascii="PT Astra Serif" w:hAnsi="PT Astra Serif"/>
                <w:color w:val="000000"/>
                <w:sz w:val="22"/>
                <w:szCs w:val="22"/>
              </w:rPr>
              <w:t>нирования систем муниципаль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DC28B4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</w:t>
            </w:r>
            <w:r w:rsidR="00BD0778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ых, замененных сетей водоотведе</w:t>
            </w:r>
            <w:r w:rsidR="00BD0778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</w:tr>
      <w:tr w:rsidR="00CD215D" w:rsidTr="00DC28B4">
        <w:trPr>
          <w:gridAfter w:val="1"/>
          <w:wAfter w:w="30" w:type="dxa"/>
          <w:trHeight w:val="2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DC28B4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</w:t>
            </w:r>
            <w:r w:rsidR="00BD0778">
              <w:rPr>
                <w:color w:val="000000"/>
                <w:sz w:val="22"/>
                <w:szCs w:val="22"/>
              </w:rPr>
              <w:t>ных реконстр</w:t>
            </w:r>
            <w:r>
              <w:rPr>
                <w:color w:val="000000"/>
                <w:sz w:val="22"/>
                <w:szCs w:val="22"/>
              </w:rPr>
              <w:t>уированных объектов водоснабже</w:t>
            </w:r>
            <w:r w:rsidR="00BD0778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CD215D" w:rsidTr="00DC28B4">
        <w:trPr>
          <w:gridAfter w:val="1"/>
          <w:wAfter w:w="30" w:type="dxa"/>
          <w:trHeight w:val="1027"/>
        </w:trPr>
        <w:tc>
          <w:tcPr>
            <w:tcW w:w="5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DC28B4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</w:t>
            </w:r>
            <w:r w:rsidR="00BD0778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ых, замененных сетей водоснабже</w:t>
            </w:r>
            <w:r w:rsidR="00BD0778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</w:tr>
    </w:tbl>
    <w:p w:rsidR="00CD215D" w:rsidRDefault="00CD215D" w:rsidP="00CD215D">
      <w:pPr>
        <w:rPr>
          <w:rFonts w:ascii="PT Astra Serif" w:hAnsi="PT Astra Serif"/>
        </w:rPr>
      </w:pPr>
    </w:p>
    <w:p w:rsidR="0004606A" w:rsidRDefault="0004606A" w:rsidP="00CD215D">
      <w:pPr>
        <w:rPr>
          <w:rFonts w:ascii="PT Astra Serif" w:hAnsi="PT Astra Serif"/>
        </w:rPr>
      </w:pPr>
    </w:p>
    <w:p w:rsidR="0004606A" w:rsidRDefault="0004606A" w:rsidP="00CD215D">
      <w:pPr>
        <w:rPr>
          <w:rFonts w:ascii="PT Astra Serif" w:hAnsi="PT Astra Serif"/>
        </w:rPr>
      </w:pPr>
    </w:p>
    <w:p w:rsidR="0004606A" w:rsidRDefault="0004606A" w:rsidP="00CD215D">
      <w:pPr>
        <w:rPr>
          <w:rFonts w:ascii="PT Astra Serif" w:hAnsi="PT Astra Serif"/>
        </w:rPr>
      </w:pPr>
    </w:p>
    <w:p w:rsidR="0004606A" w:rsidRDefault="0004606A" w:rsidP="00CD215D">
      <w:pPr>
        <w:rPr>
          <w:rFonts w:ascii="PT Astra Serif" w:hAnsi="PT Astra Serif"/>
        </w:rPr>
      </w:pPr>
    </w:p>
    <w:p w:rsidR="0004606A" w:rsidRDefault="0004606A" w:rsidP="00CD215D">
      <w:pPr>
        <w:rPr>
          <w:rFonts w:ascii="PT Astra Serif" w:hAnsi="PT Astra Serif"/>
        </w:rPr>
      </w:pPr>
    </w:p>
    <w:p w:rsidR="0004606A" w:rsidRDefault="0004606A" w:rsidP="00CD215D">
      <w:pPr>
        <w:rPr>
          <w:rFonts w:ascii="PT Astra Serif" w:hAnsi="PT Astra Serif"/>
        </w:rPr>
      </w:pPr>
    </w:p>
    <w:p w:rsidR="0004606A" w:rsidRDefault="0004606A" w:rsidP="00CD215D">
      <w:pPr>
        <w:rPr>
          <w:rFonts w:ascii="PT Astra Serif" w:hAnsi="PT Astra Serif"/>
        </w:rPr>
      </w:pPr>
    </w:p>
    <w:p w:rsidR="0004606A" w:rsidRDefault="0004606A" w:rsidP="00CD215D">
      <w:pPr>
        <w:rPr>
          <w:rFonts w:ascii="PT Astra Serif" w:hAnsi="PT Astra Serif"/>
        </w:rPr>
      </w:pPr>
    </w:p>
    <w:p w:rsidR="0004606A" w:rsidRDefault="0004606A" w:rsidP="00CD215D">
      <w:pPr>
        <w:rPr>
          <w:rFonts w:ascii="PT Astra Serif" w:hAnsi="PT Astra Serif"/>
        </w:rPr>
      </w:pPr>
    </w:p>
    <w:p w:rsidR="0004606A" w:rsidRDefault="0004606A" w:rsidP="00CD215D">
      <w:pPr>
        <w:rPr>
          <w:rFonts w:ascii="PT Astra Serif" w:hAnsi="PT Astra Serif"/>
        </w:rPr>
      </w:pPr>
    </w:p>
    <w:p w:rsidR="0004606A" w:rsidRDefault="0004606A" w:rsidP="00CD215D">
      <w:pPr>
        <w:rPr>
          <w:rFonts w:ascii="PT Astra Serif" w:hAnsi="PT Astra Serif"/>
        </w:rPr>
      </w:pPr>
    </w:p>
    <w:p w:rsidR="0004606A" w:rsidRDefault="0004606A" w:rsidP="00CD215D">
      <w:pPr>
        <w:rPr>
          <w:rFonts w:ascii="PT Astra Serif" w:hAnsi="PT Astra Serif"/>
        </w:rPr>
      </w:pPr>
    </w:p>
    <w:p w:rsidR="00CE53D5" w:rsidRDefault="00CE53D5" w:rsidP="00CD215D">
      <w:pPr>
        <w:rPr>
          <w:rFonts w:ascii="PT Astra Serif" w:hAnsi="PT Astra Serif"/>
        </w:rPr>
      </w:pPr>
    </w:p>
    <w:p w:rsidR="00CE53D5" w:rsidRPr="00CD215D" w:rsidRDefault="00CE53D5" w:rsidP="00CD215D">
      <w:pPr>
        <w:jc w:val="center"/>
        <w:rPr>
          <w:rFonts w:ascii="PT Astra Serif" w:hAnsi="PT Astra Serif"/>
        </w:rPr>
      </w:pPr>
      <w:r w:rsidRPr="00CD215D">
        <w:rPr>
          <w:rFonts w:ascii="PT Astra Serif" w:hAnsi="PT Astra Serif"/>
          <w:b/>
          <w:sz w:val="28"/>
          <w:szCs w:val="28"/>
        </w:rPr>
        <w:lastRenderedPageBreak/>
        <w:t xml:space="preserve">Структура муниципальной программы муниципального образования </w:t>
      </w:r>
      <w:proofErr w:type="spellStart"/>
      <w:r w:rsidRPr="00CD215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D215D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Default="00CE53D5" w:rsidP="00CE53D5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  <w:r w:rsidRPr="00DE1861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DE186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E1861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Pr="00DE1861" w:rsidRDefault="00CE53D5" w:rsidP="00CE53D5">
      <w:pPr>
        <w:pStyle w:val="af8"/>
        <w:jc w:val="center"/>
        <w:rPr>
          <w:rFonts w:ascii="PT Astra Serif" w:hAnsi="PT Astra Serif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5683"/>
        <w:gridCol w:w="39"/>
        <w:gridCol w:w="4749"/>
      </w:tblGrid>
      <w:tr w:rsidR="00CE53D5" w:rsidTr="001331AD">
        <w:trPr>
          <w:trHeight w:val="56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722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74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CE53D5" w:rsidTr="001331AD">
        <w:trPr>
          <w:trHeight w:val="170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722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74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CE53D5" w:rsidTr="001331AD">
        <w:trPr>
          <w:trHeight w:val="448"/>
        </w:trPr>
        <w:tc>
          <w:tcPr>
            <w:tcW w:w="15107" w:type="dxa"/>
            <w:gridSpan w:val="4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CE53D5" w:rsidTr="001331AD">
        <w:trPr>
          <w:trHeight w:val="108"/>
        </w:trPr>
        <w:tc>
          <w:tcPr>
            <w:tcW w:w="10319" w:type="dxa"/>
            <w:gridSpan w:val="2"/>
            <w:shd w:val="clear" w:color="FFFFFF" w:fill="FFFFFF"/>
          </w:tcPr>
          <w:p w:rsidR="00CE53D5" w:rsidRDefault="00542CB2" w:rsidP="001331AD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i/>
                <w:sz w:val="22"/>
                <w:szCs w:val="22"/>
              </w:rPr>
              <w:t>Харитошкин</w:t>
            </w:r>
            <w:proofErr w:type="spellEnd"/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Г.Б.</w:t>
            </w:r>
            <w:r w:rsidR="00144162">
              <w:rPr>
                <w:rFonts w:ascii="PT Astra Serif" w:hAnsi="PT Astra Serif"/>
                <w:i/>
                <w:sz w:val="22"/>
                <w:szCs w:val="22"/>
              </w:rPr>
              <w:t xml:space="preserve">, 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председатель</w:t>
            </w:r>
            <w:r w:rsidR="001331AD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 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Tr="001331AD">
        <w:trPr>
          <w:trHeight w:val="30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r>
              <w:rPr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CE53D5" w:rsidTr="001331AD">
        <w:trPr>
          <w:trHeight w:val="264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r>
              <w:rPr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E53D5" w:rsidTr="001331AD">
        <w:trPr>
          <w:trHeight w:val="70"/>
        </w:trPr>
        <w:tc>
          <w:tcPr>
            <w:tcW w:w="15107" w:type="dxa"/>
            <w:gridSpan w:val="4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CE53D5" w:rsidTr="001331AD">
        <w:trPr>
          <w:trHeight w:val="108"/>
        </w:trPr>
        <w:tc>
          <w:tcPr>
            <w:tcW w:w="10319" w:type="dxa"/>
            <w:gridSpan w:val="2"/>
            <w:shd w:val="clear" w:color="FFFFFF" w:fill="FFFFFF"/>
          </w:tcPr>
          <w:p w:rsidR="00CE53D5" w:rsidRDefault="0014416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i/>
                <w:sz w:val="22"/>
                <w:szCs w:val="22"/>
              </w:rPr>
              <w:t>Харитошкин</w:t>
            </w:r>
            <w:proofErr w:type="spellEnd"/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Г.Б.,  председатель</w:t>
            </w:r>
            <w:r w:rsidR="001331AD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 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Tr="001331AD">
        <w:trPr>
          <w:trHeight w:val="30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CE53D5" w:rsidTr="001331AD">
        <w:trPr>
          <w:trHeight w:val="264"/>
        </w:trPr>
        <w:tc>
          <w:tcPr>
            <w:tcW w:w="15107" w:type="dxa"/>
            <w:gridSpan w:val="4"/>
            <w:shd w:val="clear" w:color="FFFFFF" w:fill="FFFFFF"/>
          </w:tcPr>
          <w:p w:rsidR="00CE53D5" w:rsidRDefault="00CE53D5" w:rsidP="0006617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</w:t>
            </w:r>
            <w:r w:rsidR="0006617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Обеспечение комплексного развития сельских территор</w:t>
            </w:r>
            <w:r w:rsidR="00DC28B4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и</w:t>
            </w:r>
            <w:r w:rsidR="0006617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й»</w:t>
            </w:r>
          </w:p>
        </w:tc>
      </w:tr>
      <w:tr w:rsidR="00CE53D5" w:rsidTr="001331AD">
        <w:trPr>
          <w:trHeight w:val="264"/>
        </w:trPr>
        <w:tc>
          <w:tcPr>
            <w:tcW w:w="10319" w:type="dxa"/>
            <w:gridSpan w:val="2"/>
            <w:shd w:val="clear" w:color="FFFFFF" w:fill="FFFFFF"/>
          </w:tcPr>
          <w:p w:rsidR="00CE53D5" w:rsidRDefault="00144162" w:rsidP="001331AD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i/>
                <w:sz w:val="22"/>
                <w:szCs w:val="22"/>
              </w:rPr>
              <w:t>Харитошкин</w:t>
            </w:r>
            <w:proofErr w:type="spellEnd"/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Г.Б., председатель 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Tr="001331AD">
        <w:trPr>
          <w:trHeight w:val="123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F601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CE53D5" w:rsidTr="001331AD">
        <w:trPr>
          <w:trHeight w:val="12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Доступность услуг и устойчивость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построенных, реконструированных объектов водоснабжения.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водоснабжения.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</w:p>
        </w:tc>
      </w:tr>
    </w:tbl>
    <w:p w:rsidR="00180E9E" w:rsidRDefault="00180E9E" w:rsidP="00CE53D5">
      <w:pPr>
        <w:jc w:val="center"/>
        <w:rPr>
          <w:rFonts w:ascii="PT Astra Serif" w:hAnsi="PT Astra Serif"/>
          <w:b/>
          <w:sz w:val="28"/>
          <w:szCs w:val="28"/>
        </w:rPr>
      </w:pPr>
    </w:p>
    <w:p w:rsidR="00CE53D5" w:rsidRDefault="00CE53D5" w:rsidP="00CE53D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4. Финансовое обеспечение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Default="00CE53D5" w:rsidP="00CE53D5">
      <w:pPr>
        <w:jc w:val="center"/>
        <w:rPr>
          <w:rFonts w:ascii="PT Astra Serif" w:hAnsi="PT Astra Serif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1214"/>
        <w:gridCol w:w="1210"/>
        <w:gridCol w:w="1075"/>
        <w:gridCol w:w="1289"/>
        <w:gridCol w:w="1143"/>
        <w:gridCol w:w="1289"/>
        <w:gridCol w:w="1289"/>
        <w:gridCol w:w="1292"/>
        <w:gridCol w:w="1216"/>
        <w:gridCol w:w="1188"/>
      </w:tblGrid>
      <w:tr w:rsidR="00CE53D5" w:rsidTr="00276560">
        <w:trPr>
          <w:tblHeader/>
        </w:trPr>
        <w:tc>
          <w:tcPr>
            <w:tcW w:w="1005" w:type="pct"/>
            <w:vMerge w:val="restar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995" w:type="pct"/>
            <w:gridSpan w:val="10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E53D5" w:rsidTr="00AF1E9D">
        <w:trPr>
          <w:trHeight w:val="448"/>
          <w:tblHeader/>
        </w:trPr>
        <w:tc>
          <w:tcPr>
            <w:tcW w:w="1005" w:type="pct"/>
            <w:vMerge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7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396" w:type="pct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5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74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9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389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CE53D5" w:rsidTr="00AF1E9D">
        <w:trPr>
          <w:trHeight w:val="282"/>
          <w:tblHeader/>
        </w:trPr>
        <w:tc>
          <w:tcPr>
            <w:tcW w:w="1005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97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96" w:type="pct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</w:t>
            </w:r>
          </w:p>
        </w:tc>
        <w:tc>
          <w:tcPr>
            <w:tcW w:w="374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</w:t>
            </w: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9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389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CE53D5" w:rsidTr="00AF1E9D">
        <w:trPr>
          <w:trHeight w:val="70"/>
        </w:trPr>
        <w:tc>
          <w:tcPr>
            <w:tcW w:w="1005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97" w:type="pct"/>
            <w:shd w:val="clear" w:color="FFFFFF" w:fill="FFFFFF"/>
          </w:tcPr>
          <w:p w:rsidR="00CE53D5" w:rsidRPr="00E81442" w:rsidRDefault="00E81442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68</w:t>
            </w:r>
            <w:r w:rsidR="00EA15C0">
              <w:rPr>
                <w:rFonts w:ascii="PT Astra Serif" w:eastAsia="Calibri" w:hAnsi="PT Astra Serif"/>
                <w:b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396" w:type="pct"/>
          </w:tcPr>
          <w:p w:rsidR="00CE53D5" w:rsidRDefault="00362BF2" w:rsidP="00DD20F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6296,174</w:t>
            </w:r>
          </w:p>
        </w:tc>
        <w:tc>
          <w:tcPr>
            <w:tcW w:w="352" w:type="pct"/>
            <w:shd w:val="clear" w:color="FFFFFF" w:fill="FFFFFF"/>
          </w:tcPr>
          <w:p w:rsidR="00CE53D5" w:rsidRDefault="00FB72B6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1984,211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2439,833</w:t>
            </w:r>
          </w:p>
        </w:tc>
        <w:tc>
          <w:tcPr>
            <w:tcW w:w="374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CE53D5" w:rsidRDefault="00276560" w:rsidP="00C1751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FFFFFF" w:fill="FFFFFF"/>
          </w:tcPr>
          <w:p w:rsidR="00CE53D5" w:rsidRDefault="00276560" w:rsidP="00C1751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E53D5" w:rsidRPr="00276560" w:rsidRDefault="00FB72B6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21288,498</w:t>
            </w:r>
          </w:p>
        </w:tc>
      </w:tr>
      <w:tr w:rsidR="00CE53D5" w:rsidTr="00AF1E9D">
        <w:trPr>
          <w:trHeight w:val="70"/>
        </w:trPr>
        <w:tc>
          <w:tcPr>
            <w:tcW w:w="1005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97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6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52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4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8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9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CE53D5" w:rsidTr="00AF1E9D">
        <w:tc>
          <w:tcPr>
            <w:tcW w:w="1005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97" w:type="pct"/>
            <w:shd w:val="clear" w:color="FFFFFF" w:fill="FFFFFF"/>
          </w:tcPr>
          <w:p w:rsidR="00CE53D5" w:rsidRPr="00EA15C0" w:rsidRDefault="00EA15C0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65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  <w:tc>
          <w:tcPr>
            <w:tcW w:w="396" w:type="pct"/>
          </w:tcPr>
          <w:p w:rsidR="00CE53D5" w:rsidRDefault="00362BF2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5095,960</w:t>
            </w:r>
          </w:p>
        </w:tc>
        <w:tc>
          <w:tcPr>
            <w:tcW w:w="352" w:type="pct"/>
            <w:shd w:val="clear" w:color="FFFFFF" w:fill="FFFFFF"/>
          </w:tcPr>
          <w:p w:rsidR="00CE53D5" w:rsidRDefault="00362BF2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787,092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787,092</w:t>
            </w:r>
          </w:p>
        </w:tc>
        <w:tc>
          <w:tcPr>
            <w:tcW w:w="374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E53D5" w:rsidRPr="00276560" w:rsidRDefault="00362BF2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7135,845</w:t>
            </w:r>
          </w:p>
        </w:tc>
      </w:tr>
      <w:tr w:rsidR="00CE53D5" w:rsidTr="00AF1E9D">
        <w:tc>
          <w:tcPr>
            <w:tcW w:w="1005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97" w:type="pct"/>
            <w:shd w:val="clear" w:color="FFFFFF" w:fill="FFFFFF"/>
          </w:tcPr>
          <w:p w:rsidR="00CE53D5" w:rsidRDefault="00417AD6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2102,579</w:t>
            </w:r>
          </w:p>
        </w:tc>
        <w:tc>
          <w:tcPr>
            <w:tcW w:w="396" w:type="pct"/>
          </w:tcPr>
          <w:p w:rsidR="00CE53D5" w:rsidRPr="002178E8" w:rsidRDefault="002178E8" w:rsidP="00DD20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178E8"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276560">
              <w:rPr>
                <w:rFonts w:ascii="PT Astra Serif" w:eastAsia="Calibri" w:hAnsi="PT Astra Serif"/>
                <w:sz w:val="22"/>
                <w:szCs w:val="22"/>
              </w:rPr>
              <w:t>200,214</w:t>
            </w:r>
          </w:p>
        </w:tc>
        <w:tc>
          <w:tcPr>
            <w:tcW w:w="352" w:type="pct"/>
            <w:shd w:val="clear" w:color="FFFFFF" w:fill="FFFFFF"/>
          </w:tcPr>
          <w:p w:rsidR="00CE53D5" w:rsidRDefault="00FB72B6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1197,119</w:t>
            </w:r>
          </w:p>
        </w:tc>
        <w:tc>
          <w:tcPr>
            <w:tcW w:w="422" w:type="pct"/>
          </w:tcPr>
          <w:p w:rsidR="00CE53D5" w:rsidRDefault="00E15197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1652,741</w:t>
            </w:r>
          </w:p>
        </w:tc>
        <w:tc>
          <w:tcPr>
            <w:tcW w:w="374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9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276560">
              <w:rPr>
                <w:rFonts w:ascii="PT Astra Serif" w:eastAsia="Calibri" w:hAnsi="PT Astra Serif"/>
                <w:sz w:val="22"/>
                <w:szCs w:val="22"/>
              </w:rPr>
              <w:t>60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9" w:type="pct"/>
          </w:tcPr>
          <w:p w:rsidR="00CE53D5" w:rsidRDefault="00FB72B6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14152,653</w:t>
            </w:r>
          </w:p>
        </w:tc>
      </w:tr>
    </w:tbl>
    <w:p w:rsidR="00CE53D5" w:rsidRDefault="00CE53D5" w:rsidP="00CE53D5">
      <w:pPr>
        <w:jc w:val="right"/>
        <w:rPr>
          <w:rFonts w:ascii="PT Astra Serif" w:hAnsi="PT Astra Serif"/>
        </w:rPr>
      </w:pPr>
    </w:p>
    <w:p w:rsidR="00CE53D5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CE53D5" w:rsidRDefault="004502F0" w:rsidP="00CE53D5">
      <w:pPr>
        <w:pStyle w:val="ConsPlusNormal"/>
        <w:ind w:right="-2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____________________________________________________________________________________</w:t>
      </w:r>
    </w:p>
    <w:p w:rsidR="00CE53D5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CE53D5" w:rsidRPr="00CC55FB" w:rsidTr="00C17511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</w:tr>
    </w:tbl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DC28B4" w:rsidRDefault="00DC28B4">
      <w:pPr>
        <w:rPr>
          <w:rFonts w:ascii="PT Astra Serif" w:hAnsi="PT Astra Serif" w:cs="PT Astra Serif"/>
          <w:sz w:val="28"/>
          <w:szCs w:val="28"/>
        </w:rPr>
      </w:pPr>
    </w:p>
    <w:p w:rsidR="00DC28B4" w:rsidRDefault="00DC28B4">
      <w:pPr>
        <w:rPr>
          <w:rFonts w:ascii="PT Astra Serif" w:hAnsi="PT Astra Serif" w:cs="PT Astra Serif"/>
          <w:sz w:val="28"/>
          <w:szCs w:val="28"/>
        </w:rPr>
      </w:pPr>
    </w:p>
    <w:p w:rsidR="00DC28B4" w:rsidRDefault="00DC28B4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  <w:p w:rsidR="00C02EAF" w:rsidRDefault="00C02EAF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C02EAF" w:rsidTr="00C17511">
        <w:trPr>
          <w:trHeight w:val="283"/>
        </w:trPr>
        <w:tc>
          <w:tcPr>
            <w:tcW w:w="4274" w:type="dxa"/>
            <w:vAlign w:val="center"/>
          </w:tcPr>
          <w:p w:rsidR="00C02EAF" w:rsidRDefault="00C02EAF" w:rsidP="00C17511">
            <w:pPr>
              <w:rPr>
                <w:rFonts w:ascii="PT Astra Serif" w:hAnsi="PT Astra Serif"/>
              </w:rPr>
            </w:pPr>
          </w:p>
        </w:tc>
      </w:tr>
    </w:tbl>
    <w:p w:rsidR="004502F0" w:rsidRDefault="004502F0" w:rsidP="00DC28B4">
      <w:pPr>
        <w:pStyle w:val="ConsPlusNormal"/>
        <w:ind w:right="-2"/>
        <w:outlineLvl w:val="1"/>
        <w:rPr>
          <w:rFonts w:ascii="PT Astra Serif" w:hAnsi="PT Astra Serif"/>
          <w:sz w:val="28"/>
          <w:szCs w:val="28"/>
        </w:rPr>
      </w:pPr>
    </w:p>
    <w:p w:rsidR="004502F0" w:rsidRDefault="00C02EAF" w:rsidP="00C02EAF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C02EAF" w:rsidRPr="002A2516" w:rsidRDefault="00C02EAF" w:rsidP="00C02EAF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C02EAF" w:rsidRDefault="00C02EAF" w:rsidP="00C02EAF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C02EAF" w:rsidRDefault="00C02EAF" w:rsidP="00C02EAF">
      <w:pPr>
        <w:jc w:val="center"/>
        <w:rPr>
          <w:rFonts w:ascii="PT Astra Serif" w:hAnsi="PT Astra Serif"/>
        </w:rPr>
      </w:pP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7"/>
        <w:gridCol w:w="2299"/>
        <w:gridCol w:w="2227"/>
        <w:gridCol w:w="1691"/>
        <w:gridCol w:w="2242"/>
        <w:gridCol w:w="2799"/>
        <w:gridCol w:w="2948"/>
      </w:tblGrid>
      <w:tr w:rsidR="00C02EAF" w:rsidTr="00C17511">
        <w:trPr>
          <w:trHeight w:val="33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/п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02EAF" w:rsidTr="00C17511">
        <w:trPr>
          <w:trHeight w:val="33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C02EAF" w:rsidTr="00C17511">
        <w:trPr>
          <w:trHeight w:val="335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</w:tr>
      <w:tr w:rsidR="00C02EAF" w:rsidTr="00C17511">
        <w:trPr>
          <w:trHeight w:val="277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02EAF" w:rsidTr="00C17511">
        <w:trPr>
          <w:trHeight w:val="14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585626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AF1E9D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15048,079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AF1E9D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2826,977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AF1E9D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12221,102</w:t>
            </w:r>
          </w:p>
        </w:tc>
      </w:tr>
      <w:tr w:rsidR="00C02EAF" w:rsidTr="00C17511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A15C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956,980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EA15C0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AF1E9D" w:rsidP="00AF1E9D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</w:t>
            </w:r>
            <w:r w:rsidR="00417AD6"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AF1E9D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1693,933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AF1E9D" w:rsidP="00AF1E9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AF1E9D" w:rsidP="00C17511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906,841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AF1E9D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1957,333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AF1E9D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AF1E9D" w:rsidP="00C17511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1170,241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AF1E9D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2439,833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AF1E9D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787,092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AF1E9D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1652,741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AF1E9D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02EAF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AF1E9D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02EAF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AF1E9D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02EAF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AF1E9D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02EAF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AF1E9D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02EAF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AF1E9D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02EAF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AF1E9D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02EAF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AF1E9D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02EAF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344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AF1E9D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</w:t>
            </w:r>
            <w:r w:rsidR="00C02EAF">
              <w:rPr>
                <w:rFonts w:ascii="PT Astra Serif" w:eastAsia="Calibri" w:hAnsi="PT Astra Serif"/>
                <w:sz w:val="22"/>
                <w:szCs w:val="22"/>
              </w:rPr>
              <w:t>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AF1E9D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02EAF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30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11986,500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11986,500</w:t>
            </w:r>
          </w:p>
        </w:tc>
      </w:tr>
      <w:tr w:rsidR="00C02EAF" w:rsidTr="00C17511">
        <w:trPr>
          <w:trHeight w:val="30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417AD6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417AD6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AF1E9D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AF1E9D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1117,500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1117,500</w:t>
            </w:r>
          </w:p>
        </w:tc>
      </w:tr>
      <w:tr w:rsidR="00C02EAF" w:rsidTr="00C17511">
        <w:trPr>
          <w:trHeight w:val="28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  <w:r w:rsidR="00C02EAF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  <w:r w:rsidR="00C02EAF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  <w:r w:rsidR="00C02EAF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  <w:r w:rsidR="00C02EAF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  <w:r w:rsidR="00C02EAF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  <w:r w:rsidR="00C02EAF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31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  <w:r w:rsidR="00C02EAF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  <w:r w:rsidR="00C02EAF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  <w:r w:rsidR="00C02EAF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  <w:r w:rsidR="00C02EAF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  <w:r w:rsidR="00C02EAF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  <w:r w:rsidR="00C02EAF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3061,579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2826,977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234,602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A15C0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465,701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839,833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839,833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</w:tr>
      <w:tr w:rsidR="00C02EAF" w:rsidTr="00C17511">
        <w:trPr>
          <w:trHeight w:val="31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839,833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EB128B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EB128B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Pr="00585626" w:rsidRDefault="00C02EAF" w:rsidP="00C17511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562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C02EAF" w:rsidRDefault="00C02EAF" w:rsidP="00C17511">
            <w:pPr>
              <w:jc w:val="center"/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5458DD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4525,417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5458DD" w:rsidP="005458D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4308,868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5458DD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216,549</w:t>
            </w:r>
          </w:p>
        </w:tc>
      </w:tr>
      <w:tr w:rsidR="00C02EAF" w:rsidTr="00C17511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7F6F37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5458DD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4525,417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5458DD" w:rsidP="005458DD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4308,868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5458DD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216,549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302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Pr="00585626" w:rsidRDefault="00585626" w:rsidP="00585626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</w:rPr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 xml:space="preserve">Обеспечение комплексного развития сельских 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территорий на 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экономического развития</w:t>
            </w:r>
          </w:p>
          <w:p w:rsidR="00C02EAF" w:rsidRDefault="00C02EAF" w:rsidP="00C17511">
            <w:pPr>
              <w:jc w:val="center"/>
            </w:pPr>
          </w:p>
          <w:p w:rsidR="00C02EAF" w:rsidRDefault="00C02EAF" w:rsidP="00C17511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lastRenderedPageBreak/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5458DD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4525,417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5458DD" w:rsidP="005458DD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4308,868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5458DD" w:rsidP="007F6F3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216,549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7F6F37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7F6F37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5458DD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4525,417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5458DD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4308,868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5458DD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216,549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B45F3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</w:t>
            </w:r>
            <w:r w:rsidR="00B45F3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362BF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1715,002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362BF2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E1519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1715,002</w:t>
            </w:r>
          </w:p>
        </w:tc>
      </w:tr>
      <w:tr w:rsidR="00C02EAF" w:rsidTr="00C17511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7F6F3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362BF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76,824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362BF2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E1519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76,824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362BF2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26,878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5458DD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  <w:r w:rsidR="00362BF2">
              <w:rPr>
                <w:rFonts w:ascii="PT Astra Serif" w:eastAsia="Calibri" w:hAnsi="PT Astra Serif"/>
                <w:sz w:val="22"/>
                <w:szCs w:val="22"/>
              </w:rPr>
              <w:t>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B45F3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26,878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107CA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Pr="00585626" w:rsidRDefault="00C02EAF" w:rsidP="0058562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562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DC28B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 w:rsidR="00B45F3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Обеспечение комплексного развития сельских территорий (Комплексное развитие села </w:t>
            </w:r>
            <w:proofErr w:type="spellStart"/>
            <w:r w:rsidR="00B45F3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 w:rsidR="00B45F3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 w:rsidR="00B45F3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 w:rsidR="00B45F3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МО Яснополянское </w:t>
            </w:r>
            <w:proofErr w:type="spellStart"/>
            <w:r w:rsidR="00B45F3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 w:rsidR="00B45F3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района)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506759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362BF2">
              <w:rPr>
                <w:rFonts w:ascii="PT Astra Serif" w:eastAsia="Calibri" w:hAnsi="PT Astra Serif"/>
                <w:b/>
                <w:sz w:val="22"/>
                <w:szCs w:val="22"/>
              </w:rPr>
              <w:t>715,002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362BF2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506759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E15197">
              <w:rPr>
                <w:rFonts w:ascii="PT Astra Serif" w:eastAsia="Calibri" w:hAnsi="PT Astra Serif"/>
                <w:b/>
                <w:sz w:val="22"/>
                <w:szCs w:val="22"/>
              </w:rPr>
              <w:t>715,002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7F6F37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362BF2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76,824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362BF2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362BF2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76,824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506759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</w:t>
            </w:r>
            <w:r w:rsidR="00362BF2">
              <w:rPr>
                <w:rFonts w:ascii="PT Astra Serif" w:eastAsia="Calibri" w:hAnsi="PT Astra Serif"/>
              </w:rPr>
              <w:t>6,878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506759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  <w:r w:rsidR="00362BF2">
              <w:rPr>
                <w:rFonts w:ascii="PT Astra Serif" w:eastAsia="Calibri" w:hAnsi="PT Astra Serif"/>
                <w:sz w:val="22"/>
                <w:szCs w:val="22"/>
              </w:rPr>
              <w:t>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506759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26,878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0740E" w:rsidTr="00D514DB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Default="00D0740E" w:rsidP="00D0740E"/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Default="00D0740E" w:rsidP="00D0740E"/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/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41"/>
              <w:jc w:val="center"/>
              <w:rPr>
                <w:rFonts w:ascii="PT Astra Serif" w:hAnsi="PT Astra Serif"/>
              </w:rPr>
            </w:pPr>
            <w:r w:rsidRPr="00D0740E"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Pr="00D0740E" w:rsidRDefault="00FB72B6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21288,498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Pr="00D0740E" w:rsidRDefault="00CB7BE8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7135,845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E15197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14152,653</w:t>
            </w:r>
          </w:p>
        </w:tc>
      </w:tr>
    </w:tbl>
    <w:p w:rsidR="00C02EAF" w:rsidRDefault="00C02EAF" w:rsidP="00C02EAF">
      <w:pPr>
        <w:pStyle w:val="afd"/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02EAF" w:rsidRDefault="00DB194A" w:rsidP="00DB194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</w:t>
      </w: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4502F0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4502F0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</w:t>
      </w:r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на 2022-2030 годы</w:t>
      </w:r>
    </w:p>
    <w:p w:rsidR="00C02EAF" w:rsidRDefault="00C02EAF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2C0F4B" w:rsidRDefault="002C0F4B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4631"/>
        <w:gridCol w:w="3967"/>
        <w:gridCol w:w="2489"/>
      </w:tblGrid>
      <w:tr w:rsidR="00C02EAF" w:rsidTr="00915E03"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31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Пообъектный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967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Общая стоимость работ (тыс. руб.)</w:t>
            </w:r>
          </w:p>
        </w:tc>
      </w:tr>
      <w:tr w:rsidR="00915E03" w:rsidTr="00915E03">
        <w:trPr>
          <w:trHeight w:val="280"/>
        </w:trPr>
        <w:tc>
          <w:tcPr>
            <w:tcW w:w="3699" w:type="dxa"/>
            <w:vMerge w:val="restart"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631" w:type="dxa"/>
            <w:vMerge w:val="restart"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Проведение мероприятий по комплексной борьбе с борщевиком Сосновского  в два этапа химическим способом, путем применения гербицидов сплошного действия</w:t>
            </w: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5E03" w:rsidRDefault="00915E03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223B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lastRenderedPageBreak/>
              <w:t xml:space="preserve">МО </w:t>
            </w:r>
            <w:proofErr w:type="spellStart"/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489" w:type="dxa"/>
            <w:vMerge w:val="restart"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15048,079</w:t>
            </w: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15E03" w:rsidRPr="0035266D" w:rsidRDefault="00915E03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Кузьмино-</w:t>
            </w:r>
            <w:proofErr w:type="spell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65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Набережная, вдоль берега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Свобода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223B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360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овраг вблизи дома № 23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в пойме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4A352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35266D" w:rsidRDefault="00915E03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35266D" w:rsidRDefault="00915E03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Спасское 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                   (д. Краснополье) участок дороги от автодороги Москва-Крым 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35266D" w:rsidRDefault="00915E03" w:rsidP="002C0F4B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  ул. Набережная до   д. Переволоки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(около футбольного поля)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площадки)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ул. Строителей</w:t>
            </w:r>
          </w:p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808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ул. Набережная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35266D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578"/>
        </w:trPr>
        <w:tc>
          <w:tcPr>
            <w:tcW w:w="3699" w:type="dxa"/>
            <w:vMerge/>
            <w:shd w:val="clear" w:color="FFFFFF" w:fill="FFFFFF"/>
          </w:tcPr>
          <w:p w:rsidR="00915E03" w:rsidRPr="00D711C3" w:rsidRDefault="00915E03" w:rsidP="00D711C3">
            <w:pPr>
              <w:pStyle w:val="ConsPlusNormal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</w:t>
            </w:r>
            <w:r w:rsidRPr="00BE5F3A">
              <w:rPr>
                <w:rFonts w:ascii="PT Astra Serif" w:hAnsi="PT Astra Serif" w:cs="Times New Roman"/>
                <w:sz w:val="22"/>
                <w:szCs w:val="22"/>
              </w:rPr>
              <w:t xml:space="preserve">ерритория,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прилегающая к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. Спасское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территория, прилегающая к автодороге Щекино-Водозабор в районе МБУ «ДОЛ им. О. Кошевого»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Строительная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 районе водоема)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автодороги от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до поворота на трассу Щекино-Одоев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200 м от д.9 по ул. Пчеловодов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Переволоки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Молодежная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районе д.6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9D1D46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Усть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-Колпна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BE5F3A" w:rsidRDefault="00915E03" w:rsidP="00ED344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Шахты-20 (в районе остановки)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ED3447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Первомайский: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Первомайский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ул. Яснополянская, в районе д.10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Первомайский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ул. Строителей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ED3447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г</w:t>
            </w:r>
            <w:proofErr w:type="gram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.Щ</w:t>
            </w:r>
            <w:proofErr w:type="gram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екино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Болдина в районе железнодорожного перехода и ХПП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Лукашина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больницы)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BE5F3A" w:rsidRDefault="00915E03" w:rsidP="00F66BC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на д. Старая Колпна в районе гаражей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0D6452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городу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пляжа и за жилыми домами по 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Лесной</w:t>
            </w:r>
            <w:proofErr w:type="gramEnd"/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0D6452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(левая и правая сторона от дамбы)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15E03" w:rsidTr="00915E03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915E03" w:rsidRPr="00BE5F3A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-Дедово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26425B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915E03" w:rsidTr="00915E03">
        <w:trPr>
          <w:trHeight w:val="750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-Крюково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правая и левая сторона вверх по дороге к деревне)</w:t>
            </w:r>
          </w:p>
        </w:tc>
        <w:tc>
          <w:tcPr>
            <w:tcW w:w="2489" w:type="dxa"/>
            <w:vMerge/>
            <w:shd w:val="clear" w:color="FFFFFF" w:fill="FFFFFF"/>
          </w:tcPr>
          <w:p w:rsidR="00915E03" w:rsidRPr="0026425B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915E03" w:rsidTr="00915E03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915E03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Коровики</w:t>
            </w:r>
            <w:proofErr w:type="spellEnd"/>
          </w:p>
        </w:tc>
        <w:tc>
          <w:tcPr>
            <w:tcW w:w="2489" w:type="dxa"/>
            <w:vMerge/>
            <w:shd w:val="clear" w:color="FFFFFF" w:fill="FFFFFF"/>
          </w:tcPr>
          <w:p w:rsidR="00915E03" w:rsidRPr="0026425B" w:rsidRDefault="00915E0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02EAF" w:rsidTr="00915E03">
        <w:trPr>
          <w:trHeight w:val="775"/>
        </w:trPr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C02EAF" w:rsidRDefault="00EA6E1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3967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C02EAF" w:rsidRDefault="00C02EAF" w:rsidP="00C17511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35266D" w:rsidRDefault="00206D29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4525,417</w:t>
            </w:r>
          </w:p>
        </w:tc>
      </w:tr>
      <w:tr w:rsidR="00C02EAF" w:rsidTr="00915E03"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C02EAF" w:rsidRPr="00EA6E12" w:rsidRDefault="00206D29" w:rsidP="00EA6E1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967" w:type="dxa"/>
            <w:shd w:val="clear" w:color="FFFFFF" w:fill="FFFFFF"/>
          </w:tcPr>
          <w:p w:rsidR="00C02EAF" w:rsidRPr="00145292" w:rsidRDefault="0014529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145292"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  <w:r w:rsidR="00206D29">
              <w:rPr>
                <w:rFonts w:ascii="PT Astra Serif" w:hAnsi="PT Astra Serif" w:cs="Times New Roman"/>
                <w:sz w:val="24"/>
                <w:szCs w:val="24"/>
              </w:rPr>
              <w:t xml:space="preserve">, п. </w:t>
            </w:r>
            <w:proofErr w:type="spellStart"/>
            <w:r w:rsidR="00206D29"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</w:p>
          <w:p w:rsidR="00C02EAF" w:rsidRDefault="00C02EAF" w:rsidP="00C17511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35266D" w:rsidRDefault="00FB72B6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1715,002</w:t>
            </w:r>
          </w:p>
        </w:tc>
      </w:tr>
      <w:tr w:rsidR="00C02EAF" w:rsidTr="00915E03">
        <w:tc>
          <w:tcPr>
            <w:tcW w:w="3699" w:type="dxa"/>
            <w:shd w:val="clear" w:color="FFFFFF" w:fill="FFFFFF"/>
          </w:tcPr>
          <w:p w:rsidR="00C02EAF" w:rsidRPr="00145292" w:rsidRDefault="00C02EAF" w:rsidP="00C17511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31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C02EAF" w:rsidRDefault="00FB72B6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21288,498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 w:rsidP="00243F0F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243F0F" w:rsidRDefault="00243F0F" w:rsidP="00243F0F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274" w:type="dxa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4502F0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4502F0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C02EAF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«Комплексное развитие сельских территорий муниципального образования</w:t>
      </w:r>
    </w:p>
    <w:p w:rsidR="00C02EAF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C02EAF" w:rsidRDefault="00C02EAF" w:rsidP="00C02EAF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C02EAF" w:rsidTr="00481D19">
        <w:trPr>
          <w:trHeight w:val="43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81D19" w:rsidRDefault="00C02EAF" w:rsidP="00481D19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81D19">
              <w:rPr>
                <w:rFonts w:ascii="PT Astra Serif" w:hAnsi="PT Astra Serif"/>
                <w:b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81D19" w:rsidRDefault="00C02EAF" w:rsidP="00481D19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81D19">
              <w:rPr>
                <w:rFonts w:ascii="PT Astra Serif" w:hAnsi="PT Astra Serif"/>
                <w:b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81D19" w:rsidRDefault="00C02EAF" w:rsidP="00481D19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81D19">
              <w:rPr>
                <w:rFonts w:ascii="PT Astra Serif" w:hAnsi="PT Astra Serif"/>
                <w:b/>
                <w:color w:val="000000"/>
              </w:rPr>
              <w:t>Алгоритм формирования показателя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81D19" w:rsidRDefault="00C02EAF" w:rsidP="00481D19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81D19">
              <w:rPr>
                <w:rFonts w:ascii="PT Astra Serif" w:hAnsi="PT Astra Serif"/>
                <w:b/>
                <w:color w:val="000000"/>
              </w:rPr>
              <w:t>Описание системы мониторинга показателя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  <w:r w:rsidR="008256EF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  <w:r w:rsidR="008256EF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Tr="00C17511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EA6E12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</w:t>
            </w:r>
            <w:r w:rsidR="00EA6E12">
              <w:rPr>
                <w:rFonts w:ascii="PT Astra Serif" w:hAnsi="PT Astra Serif"/>
                <w:color w:val="000000"/>
              </w:rPr>
              <w:t xml:space="preserve"> проживающих на сельских территориях, </w:t>
            </w:r>
            <w:r>
              <w:rPr>
                <w:rFonts w:ascii="PT Astra Serif" w:hAnsi="PT Astra Serif"/>
                <w:color w:val="000000"/>
              </w:rPr>
              <w:t>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03" w:rsidRDefault="00C02EAF" w:rsidP="00481D19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481D19" w:rsidTr="00481D19">
        <w:trPr>
          <w:trHeight w:val="66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D19" w:rsidRPr="00481D19" w:rsidRDefault="00481D19" w:rsidP="0084694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81D19">
              <w:rPr>
                <w:rFonts w:ascii="PT Astra Serif" w:hAnsi="PT Astra Serif"/>
                <w:b/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D19" w:rsidRPr="00481D19" w:rsidRDefault="00481D19" w:rsidP="0084694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81D19">
              <w:rPr>
                <w:rFonts w:ascii="PT Astra Serif" w:hAnsi="PT Astra Serif"/>
                <w:b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D19" w:rsidRPr="00481D19" w:rsidRDefault="00481D19" w:rsidP="0084694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81D19">
              <w:rPr>
                <w:rFonts w:ascii="PT Astra Serif" w:hAnsi="PT Astra Serif"/>
                <w:b/>
                <w:color w:val="000000"/>
              </w:rPr>
              <w:t>Алгоритм формирования показателя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D19" w:rsidRPr="00481D19" w:rsidRDefault="00481D19" w:rsidP="0084694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81D19">
              <w:rPr>
                <w:rFonts w:ascii="PT Astra Serif" w:hAnsi="PT Astra Serif"/>
                <w:b/>
                <w:color w:val="000000"/>
              </w:rPr>
              <w:t>Описание системы мониторинга показателя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A94BC0">
            <w:pPr>
              <w:jc w:val="center"/>
            </w:pPr>
            <w:r>
              <w:t>Количество построенных, реконструированных объектов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</w:t>
            </w:r>
            <w:r w:rsidR="00E936C5">
              <w:rPr>
                <w:rFonts w:ascii="PT Astra Serif" w:hAnsi="PT Astra Serif"/>
              </w:rPr>
              <w:t>снабжения</w:t>
            </w:r>
            <w:r>
              <w:rPr>
                <w:rFonts w:ascii="PT Astra Serif" w:hAnsi="PT Astra Serif"/>
              </w:rPr>
              <w:t xml:space="preserve">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E936C5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jc w:val="center"/>
            </w:pPr>
            <w:r>
              <w:t>Протяженность построенных, зам</w:t>
            </w:r>
            <w:r w:rsidR="00EA6E12">
              <w:t>ененных 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Default="00E936C5" w:rsidP="00E936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206D29" w:rsidRDefault="00206D29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______________________________________________________</w:t>
      </w:r>
    </w:p>
    <w:sectPr w:rsidR="004502F0" w:rsidSect="004502F0">
      <w:pgSz w:w="16838" w:h="11906" w:orient="landscape"/>
      <w:pgMar w:top="851" w:right="567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76" w:rsidRDefault="00461A76">
      <w:r>
        <w:separator/>
      </w:r>
    </w:p>
  </w:endnote>
  <w:endnote w:type="continuationSeparator" w:id="0">
    <w:p w:rsidR="00461A76" w:rsidRDefault="0046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76" w:rsidRDefault="00461A76">
      <w:r>
        <w:separator/>
      </w:r>
    </w:p>
  </w:footnote>
  <w:footnote w:type="continuationSeparator" w:id="0">
    <w:p w:rsidR="00461A76" w:rsidRDefault="00461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F1AAF" w:rsidRPr="004502F0" w:rsidRDefault="006F1AA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844D13">
          <w:rPr>
            <w:rFonts w:ascii="PT Astra Serif" w:hAnsi="PT Astra Serif"/>
            <w:noProof/>
            <w:sz w:val="28"/>
            <w:szCs w:val="28"/>
          </w:rPr>
          <w:t>17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F1AAF" w:rsidRDefault="006F1AA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AF" w:rsidRDefault="006F1AAF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32E93"/>
    <w:multiLevelType w:val="hybridMultilevel"/>
    <w:tmpl w:val="2780D854"/>
    <w:lvl w:ilvl="0" w:tplc="AF525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4"/>
  </w:num>
  <w:num w:numId="9">
    <w:abstractNumId w:val="19"/>
  </w:num>
  <w:num w:numId="10">
    <w:abstractNumId w:val="5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1"/>
  </w:num>
  <w:num w:numId="16">
    <w:abstractNumId w:val="13"/>
  </w:num>
  <w:num w:numId="17">
    <w:abstractNumId w:val="18"/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25"/>
  </w:num>
  <w:num w:numId="23">
    <w:abstractNumId w:val="24"/>
  </w:num>
  <w:num w:numId="24">
    <w:abstractNumId w:val="16"/>
  </w:num>
  <w:num w:numId="25">
    <w:abstractNumId w:val="21"/>
  </w:num>
  <w:num w:numId="26">
    <w:abstractNumId w:val="11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25706"/>
    <w:rsid w:val="000274A5"/>
    <w:rsid w:val="000319DC"/>
    <w:rsid w:val="0004561B"/>
    <w:rsid w:val="0004606A"/>
    <w:rsid w:val="00061C37"/>
    <w:rsid w:val="00066172"/>
    <w:rsid w:val="00091E7A"/>
    <w:rsid w:val="0009429A"/>
    <w:rsid w:val="00095B6D"/>
    <w:rsid w:val="00097D31"/>
    <w:rsid w:val="000D05A0"/>
    <w:rsid w:val="000D0F9B"/>
    <w:rsid w:val="000D6452"/>
    <w:rsid w:val="000E6231"/>
    <w:rsid w:val="000F03B2"/>
    <w:rsid w:val="000F137F"/>
    <w:rsid w:val="000F1693"/>
    <w:rsid w:val="00107CA8"/>
    <w:rsid w:val="00115CE3"/>
    <w:rsid w:val="0011670F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292"/>
    <w:rsid w:val="0016136D"/>
    <w:rsid w:val="00174B1C"/>
    <w:rsid w:val="00174BF8"/>
    <w:rsid w:val="00180E9E"/>
    <w:rsid w:val="00182C82"/>
    <w:rsid w:val="001A5FBD"/>
    <w:rsid w:val="001C0044"/>
    <w:rsid w:val="001C32A8"/>
    <w:rsid w:val="001C7CE2"/>
    <w:rsid w:val="001D4DC7"/>
    <w:rsid w:val="001D677F"/>
    <w:rsid w:val="001E1E77"/>
    <w:rsid w:val="001E53E5"/>
    <w:rsid w:val="001F1345"/>
    <w:rsid w:val="001F6B05"/>
    <w:rsid w:val="002013D6"/>
    <w:rsid w:val="0020143C"/>
    <w:rsid w:val="00206D29"/>
    <w:rsid w:val="0021412F"/>
    <w:rsid w:val="002147F8"/>
    <w:rsid w:val="002178E8"/>
    <w:rsid w:val="00223B6D"/>
    <w:rsid w:val="00236560"/>
    <w:rsid w:val="00236FE7"/>
    <w:rsid w:val="00243F0F"/>
    <w:rsid w:val="00253A6A"/>
    <w:rsid w:val="00255A38"/>
    <w:rsid w:val="00260B37"/>
    <w:rsid w:val="0026425B"/>
    <w:rsid w:val="00270899"/>
    <w:rsid w:val="00270C3B"/>
    <w:rsid w:val="00276560"/>
    <w:rsid w:val="0027672B"/>
    <w:rsid w:val="0029794D"/>
    <w:rsid w:val="002A16C1"/>
    <w:rsid w:val="002B4FD2"/>
    <w:rsid w:val="002C0F4B"/>
    <w:rsid w:val="002D527A"/>
    <w:rsid w:val="002E54BE"/>
    <w:rsid w:val="003039AC"/>
    <w:rsid w:val="00311F52"/>
    <w:rsid w:val="00322635"/>
    <w:rsid w:val="00326C68"/>
    <w:rsid w:val="0035266D"/>
    <w:rsid w:val="00362BF2"/>
    <w:rsid w:val="00362D75"/>
    <w:rsid w:val="0037582D"/>
    <w:rsid w:val="00391D62"/>
    <w:rsid w:val="003A2384"/>
    <w:rsid w:val="003C2B4B"/>
    <w:rsid w:val="003C3A0B"/>
    <w:rsid w:val="003D216B"/>
    <w:rsid w:val="00417AD6"/>
    <w:rsid w:val="004229CB"/>
    <w:rsid w:val="004502F0"/>
    <w:rsid w:val="00461A76"/>
    <w:rsid w:val="00481D19"/>
    <w:rsid w:val="0048387B"/>
    <w:rsid w:val="004964FF"/>
    <w:rsid w:val="004A352A"/>
    <w:rsid w:val="004A3E4D"/>
    <w:rsid w:val="004B69A9"/>
    <w:rsid w:val="004C74A2"/>
    <w:rsid w:val="005051A3"/>
    <w:rsid w:val="00506759"/>
    <w:rsid w:val="00527B97"/>
    <w:rsid w:val="00537D1A"/>
    <w:rsid w:val="00541142"/>
    <w:rsid w:val="00542CB2"/>
    <w:rsid w:val="005458DD"/>
    <w:rsid w:val="00561402"/>
    <w:rsid w:val="0056198A"/>
    <w:rsid w:val="00585626"/>
    <w:rsid w:val="0058604A"/>
    <w:rsid w:val="005A5232"/>
    <w:rsid w:val="005B2800"/>
    <w:rsid w:val="005B3753"/>
    <w:rsid w:val="005B54A7"/>
    <w:rsid w:val="005C6B9A"/>
    <w:rsid w:val="005E794E"/>
    <w:rsid w:val="005F6D36"/>
    <w:rsid w:val="005F7562"/>
    <w:rsid w:val="005F7DEF"/>
    <w:rsid w:val="006022D7"/>
    <w:rsid w:val="006314E0"/>
    <w:rsid w:val="00631C5C"/>
    <w:rsid w:val="00647CC7"/>
    <w:rsid w:val="00657534"/>
    <w:rsid w:val="006729D3"/>
    <w:rsid w:val="00694AE5"/>
    <w:rsid w:val="006A3E60"/>
    <w:rsid w:val="006C27CB"/>
    <w:rsid w:val="006F1AAF"/>
    <w:rsid w:val="006F2075"/>
    <w:rsid w:val="00702CBE"/>
    <w:rsid w:val="007112E3"/>
    <w:rsid w:val="007143EE"/>
    <w:rsid w:val="00724E8F"/>
    <w:rsid w:val="00735804"/>
    <w:rsid w:val="00744053"/>
    <w:rsid w:val="00750ABC"/>
    <w:rsid w:val="00751008"/>
    <w:rsid w:val="00756F26"/>
    <w:rsid w:val="007860E9"/>
    <w:rsid w:val="00796661"/>
    <w:rsid w:val="00797651"/>
    <w:rsid w:val="007C3CE1"/>
    <w:rsid w:val="007F12CE"/>
    <w:rsid w:val="007F4F01"/>
    <w:rsid w:val="007F6F37"/>
    <w:rsid w:val="00806361"/>
    <w:rsid w:val="008256EF"/>
    <w:rsid w:val="00826211"/>
    <w:rsid w:val="0083223B"/>
    <w:rsid w:val="00844D13"/>
    <w:rsid w:val="00870539"/>
    <w:rsid w:val="008773E9"/>
    <w:rsid w:val="00886A38"/>
    <w:rsid w:val="008A457D"/>
    <w:rsid w:val="008C5DA6"/>
    <w:rsid w:val="008E6C10"/>
    <w:rsid w:val="008F2E0C"/>
    <w:rsid w:val="009110D2"/>
    <w:rsid w:val="00915E03"/>
    <w:rsid w:val="0093525B"/>
    <w:rsid w:val="00953151"/>
    <w:rsid w:val="00953C36"/>
    <w:rsid w:val="00994327"/>
    <w:rsid w:val="009A7968"/>
    <w:rsid w:val="009D1D46"/>
    <w:rsid w:val="009E1060"/>
    <w:rsid w:val="00A135FF"/>
    <w:rsid w:val="00A24524"/>
    <w:rsid w:val="00A24EB9"/>
    <w:rsid w:val="00A333F8"/>
    <w:rsid w:val="00A34565"/>
    <w:rsid w:val="00A47E93"/>
    <w:rsid w:val="00A57D99"/>
    <w:rsid w:val="00A8067F"/>
    <w:rsid w:val="00A81B85"/>
    <w:rsid w:val="00A86364"/>
    <w:rsid w:val="00A87A9D"/>
    <w:rsid w:val="00A94BC0"/>
    <w:rsid w:val="00AF1E9D"/>
    <w:rsid w:val="00B0593F"/>
    <w:rsid w:val="00B12ADA"/>
    <w:rsid w:val="00B45F35"/>
    <w:rsid w:val="00B562C1"/>
    <w:rsid w:val="00B63641"/>
    <w:rsid w:val="00B961FB"/>
    <w:rsid w:val="00BA4658"/>
    <w:rsid w:val="00BB1A22"/>
    <w:rsid w:val="00BC5885"/>
    <w:rsid w:val="00BD0778"/>
    <w:rsid w:val="00BD2261"/>
    <w:rsid w:val="00BD6D12"/>
    <w:rsid w:val="00BE5F3A"/>
    <w:rsid w:val="00BF2011"/>
    <w:rsid w:val="00C02C4F"/>
    <w:rsid w:val="00C02EAF"/>
    <w:rsid w:val="00C17511"/>
    <w:rsid w:val="00C44DCD"/>
    <w:rsid w:val="00C86C7D"/>
    <w:rsid w:val="00C9746B"/>
    <w:rsid w:val="00CA0797"/>
    <w:rsid w:val="00CA50D5"/>
    <w:rsid w:val="00CB37B8"/>
    <w:rsid w:val="00CB7BE8"/>
    <w:rsid w:val="00CC4111"/>
    <w:rsid w:val="00CC55FB"/>
    <w:rsid w:val="00CD215D"/>
    <w:rsid w:val="00CE53D5"/>
    <w:rsid w:val="00CF25B5"/>
    <w:rsid w:val="00CF3559"/>
    <w:rsid w:val="00D02099"/>
    <w:rsid w:val="00D0740E"/>
    <w:rsid w:val="00D11122"/>
    <w:rsid w:val="00D13AB0"/>
    <w:rsid w:val="00D34458"/>
    <w:rsid w:val="00D514DB"/>
    <w:rsid w:val="00D624BC"/>
    <w:rsid w:val="00D711C3"/>
    <w:rsid w:val="00D874D6"/>
    <w:rsid w:val="00DB194A"/>
    <w:rsid w:val="00DC28B4"/>
    <w:rsid w:val="00DD20FA"/>
    <w:rsid w:val="00E03E77"/>
    <w:rsid w:val="00E06FAE"/>
    <w:rsid w:val="00E11B07"/>
    <w:rsid w:val="00E15197"/>
    <w:rsid w:val="00E33344"/>
    <w:rsid w:val="00E41E47"/>
    <w:rsid w:val="00E4300A"/>
    <w:rsid w:val="00E67BFB"/>
    <w:rsid w:val="00E727C9"/>
    <w:rsid w:val="00E74304"/>
    <w:rsid w:val="00E7750E"/>
    <w:rsid w:val="00E81442"/>
    <w:rsid w:val="00E82934"/>
    <w:rsid w:val="00E936C5"/>
    <w:rsid w:val="00EA0A7A"/>
    <w:rsid w:val="00EA15C0"/>
    <w:rsid w:val="00EA6E12"/>
    <w:rsid w:val="00EB128B"/>
    <w:rsid w:val="00EC0F88"/>
    <w:rsid w:val="00ED3447"/>
    <w:rsid w:val="00F260E8"/>
    <w:rsid w:val="00F35CD1"/>
    <w:rsid w:val="00F51763"/>
    <w:rsid w:val="00F60142"/>
    <w:rsid w:val="00F63BDF"/>
    <w:rsid w:val="00F66BC9"/>
    <w:rsid w:val="00F66E51"/>
    <w:rsid w:val="00F737E5"/>
    <w:rsid w:val="00F738CC"/>
    <w:rsid w:val="00F805BB"/>
    <w:rsid w:val="00F825D0"/>
    <w:rsid w:val="00F95BAA"/>
    <w:rsid w:val="00F96022"/>
    <w:rsid w:val="00FA7C21"/>
    <w:rsid w:val="00FB319E"/>
    <w:rsid w:val="00FB72B6"/>
    <w:rsid w:val="00FC6134"/>
    <w:rsid w:val="00FD642B"/>
    <w:rsid w:val="00FE04D2"/>
    <w:rsid w:val="00FE125F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4836-D3C1-4F8E-AE86-086D6268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18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2023-01-25T13:42:00Z</cp:lastPrinted>
  <dcterms:created xsi:type="dcterms:W3CDTF">2023-01-25T13:58:00Z</dcterms:created>
  <dcterms:modified xsi:type="dcterms:W3CDTF">2023-01-25T13:58:00Z</dcterms:modified>
</cp:coreProperties>
</file>