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82" w:rsidRDefault="00445063">
      <w:pPr>
        <w:jc w:val="center"/>
      </w:pPr>
      <w:r>
        <w:rPr>
          <w:color w:val="000000"/>
          <w:sz w:val="0"/>
          <w:szCs w:val="0"/>
          <w:u w:color="000000"/>
          <w:shd w:val="clear" w:color="auto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614680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B82" w:rsidRDefault="00445063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BB7B82" w:rsidRDefault="00445063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BB7B82" w:rsidRDefault="00445063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РАЙОН </w:t>
      </w:r>
    </w:p>
    <w:p w:rsidR="00BB7B82" w:rsidRDefault="00BB7B8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BB7B82" w:rsidRDefault="0044506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BB7B82" w:rsidRDefault="00BB7B82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BB7B82">
        <w:trPr>
          <w:trHeight w:val="146"/>
        </w:trPr>
        <w:tc>
          <w:tcPr>
            <w:tcW w:w="5847" w:type="dxa"/>
            <w:shd w:val="clear" w:color="auto" w:fill="auto"/>
          </w:tcPr>
          <w:p w:rsidR="00BB7B82" w:rsidRDefault="00A36BC1">
            <w:pPr>
              <w:pStyle w:val="aff2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44506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11.03.2025 </w:t>
            </w:r>
          </w:p>
        </w:tc>
        <w:tc>
          <w:tcPr>
            <w:tcW w:w="2407" w:type="dxa"/>
            <w:shd w:val="clear" w:color="auto" w:fill="auto"/>
          </w:tcPr>
          <w:p w:rsidR="00BB7B82" w:rsidRDefault="00445063">
            <w:pPr>
              <w:pStyle w:val="aff2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36B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 – 410</w:t>
            </w:r>
          </w:p>
        </w:tc>
      </w:tr>
    </w:tbl>
    <w:p w:rsidR="00BB7B82" w:rsidRDefault="00BB7B82">
      <w:pPr>
        <w:rPr>
          <w:rFonts w:ascii="PT Astra Serif" w:hAnsi="PT Astra Serif" w:cs="PT Astra Serif"/>
          <w:sz w:val="28"/>
          <w:szCs w:val="28"/>
        </w:rPr>
      </w:pPr>
    </w:p>
    <w:p w:rsidR="00BB7B82" w:rsidRDefault="00BB7B82">
      <w:pPr>
        <w:rPr>
          <w:rFonts w:ascii="PT Astra Serif" w:hAnsi="PT Astra Serif" w:cs="PT Astra Serif"/>
          <w:sz w:val="28"/>
          <w:szCs w:val="28"/>
        </w:rPr>
      </w:pPr>
    </w:p>
    <w:p w:rsidR="00BB7B82" w:rsidRDefault="00BB7B82">
      <w:pPr>
        <w:rPr>
          <w:rFonts w:ascii="PT Astra Serif" w:hAnsi="PT Astra Serif" w:cs="PT Astra Serif"/>
          <w:sz w:val="28"/>
          <w:szCs w:val="28"/>
        </w:rPr>
      </w:pPr>
    </w:p>
    <w:p w:rsidR="00BB7B82" w:rsidRDefault="00445063">
      <w:pPr>
        <w:widowControl w:val="0"/>
        <w:tabs>
          <w:tab w:val="center" w:pos="4677"/>
        </w:tabs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Щекинский район от 10.01.2022 № 1-10 «Об утверждении муниципальной программы муниципального образования </w:t>
      </w:r>
    </w:p>
    <w:p w:rsidR="00BB7B82" w:rsidRDefault="00445063">
      <w:pPr>
        <w:widowControl w:val="0"/>
        <w:tabs>
          <w:tab w:val="center" w:pos="4677"/>
        </w:tabs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Щекинский район «Управление муниципальными финансами </w:t>
      </w:r>
    </w:p>
    <w:p w:rsidR="00BB7B82" w:rsidRDefault="00445063">
      <w:pPr>
        <w:widowControl w:val="0"/>
        <w:tabs>
          <w:tab w:val="center" w:pos="4677"/>
        </w:tabs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муниципального обра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зования Щекинский район»</w:t>
      </w:r>
    </w:p>
    <w:p w:rsidR="00BB7B82" w:rsidRDefault="00BB7B82">
      <w:pPr>
        <w:widowControl w:val="0"/>
        <w:tabs>
          <w:tab w:val="center" w:pos="4677"/>
          <w:tab w:val="left" w:pos="5490"/>
        </w:tabs>
        <w:ind w:firstLine="709"/>
        <w:rPr>
          <w:bCs/>
          <w:sz w:val="28"/>
          <w:szCs w:val="28"/>
          <w:lang w:eastAsia="ru-RU"/>
        </w:rPr>
      </w:pPr>
    </w:p>
    <w:p w:rsidR="00BB7B82" w:rsidRDefault="00BB7B82">
      <w:pPr>
        <w:rPr>
          <w:rFonts w:ascii="PT Astra Serif" w:hAnsi="PT Astra Serif" w:cs="PT Astra Serif"/>
          <w:sz w:val="28"/>
          <w:szCs w:val="28"/>
        </w:rPr>
      </w:pPr>
    </w:p>
    <w:p w:rsidR="00BB7B82" w:rsidRDefault="00445063" w:rsidP="00A36BC1">
      <w:pPr>
        <w:widowControl w:val="0"/>
        <w:tabs>
          <w:tab w:val="center" w:pos="0"/>
        </w:tabs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bCs/>
          <w:sz w:val="28"/>
          <w:szCs w:val="28"/>
          <w:lang w:eastAsia="ru-RU"/>
        </w:rPr>
        <w:t xml:space="preserve">В соответствии с Федеральным законом от 06.10.2003 № 131-ФЗ «Об общих принципах организации местного самоуправления в Российской Федерации», </w:t>
      </w:r>
      <w:r>
        <w:rPr>
          <w:rFonts w:ascii="PT Astra Serif" w:hAnsi="PT Astra Serif"/>
          <w:sz w:val="28"/>
          <w:szCs w:val="28"/>
        </w:rPr>
        <w:t xml:space="preserve">соответствии с </w:t>
      </w:r>
      <w:r>
        <w:rPr>
          <w:rFonts w:ascii="PT Astra Serif" w:hAnsi="PT Astra Serif"/>
          <w:bCs/>
          <w:sz w:val="28"/>
          <w:szCs w:val="28"/>
        </w:rPr>
        <w:t xml:space="preserve">решением Собрания представителей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района от 30.01.2025 № 26/189</w:t>
      </w:r>
      <w:r>
        <w:rPr>
          <w:rFonts w:ascii="PT Astra Serif" w:hAnsi="PT Astra Serif"/>
          <w:bCs/>
          <w:sz w:val="28"/>
          <w:szCs w:val="28"/>
        </w:rPr>
        <w:t xml:space="preserve"> «О внесении изменений в решение Собрания представителей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района от 18 декабря 2024 года № 24/177  «О бюджете муниципального образования Щекинский район на 2025 год и на плановый период 2026 и 2027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годов»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, постановлением администрации </w:t>
      </w:r>
      <w:proofErr w:type="spellStart"/>
      <w:r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района от 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</w:t>
      </w:r>
      <w:proofErr w:type="spellStart"/>
      <w:r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>
        <w:rPr>
          <w:rFonts w:ascii="PT Astra Serif" w:hAnsi="PT Astra Serif"/>
          <w:bCs/>
          <w:sz w:val="28"/>
          <w:szCs w:val="28"/>
          <w:lang w:eastAsia="ru-RU"/>
        </w:rPr>
        <w:t xml:space="preserve">  муниципального района Тульской области администрация муниципального </w:t>
      </w:r>
      <w:r>
        <w:rPr>
          <w:rFonts w:ascii="PT Astra Serif" w:hAnsi="PT Astra Serif"/>
          <w:bCs/>
          <w:sz w:val="28"/>
          <w:szCs w:val="28"/>
          <w:lang w:eastAsia="ru-RU"/>
        </w:rPr>
        <w:t>образования Щекинский район ПОСТАНОВЛЯЕТ:</w:t>
      </w:r>
    </w:p>
    <w:p w:rsidR="00BB7B82" w:rsidRDefault="00445063" w:rsidP="00A36BC1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 Внести изменения в постановление администрации муниципального образования Щекинский район от 10.01.2022 № 1-10 «Об утверждении муниципальной программы </w:t>
      </w:r>
      <w:r>
        <w:rPr>
          <w:rFonts w:ascii="PT Astra Serif" w:hAnsi="PT Astra Serif"/>
          <w:spacing w:val="-5"/>
          <w:sz w:val="28"/>
          <w:szCs w:val="28"/>
          <w:lang w:eastAsia="ru-RU"/>
        </w:rPr>
        <w:t>муниципального образования Щекинский район «Управление муниц</w:t>
      </w:r>
      <w:r>
        <w:rPr>
          <w:rFonts w:ascii="PT Astra Serif" w:hAnsi="PT Astra Serif"/>
          <w:spacing w:val="-5"/>
          <w:sz w:val="28"/>
          <w:szCs w:val="28"/>
          <w:lang w:eastAsia="ru-RU"/>
        </w:rPr>
        <w:t>ипальными</w:t>
      </w:r>
      <w:r>
        <w:rPr>
          <w:rFonts w:ascii="PT Astra Serif" w:hAnsi="PT Astra Serif"/>
          <w:sz w:val="28"/>
          <w:szCs w:val="28"/>
          <w:lang w:eastAsia="ru-RU"/>
        </w:rPr>
        <w:t xml:space="preserve"> финансами муниципального образования Щекинский район», изложив приложение в новой редакции (приложение).</w:t>
      </w:r>
    </w:p>
    <w:p w:rsidR="00BB7B82" w:rsidRDefault="00445063" w:rsidP="00A36BC1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2. 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обнародовать путем опубликования, разместив его полный текст в сетевом издании «Щекинский муниципальный </w:t>
      </w:r>
      <w:r>
        <w:rPr>
          <w:rFonts w:ascii="PT Astra Serif" w:hAnsi="PT Astra Serif"/>
          <w:sz w:val="28"/>
          <w:szCs w:val="28"/>
          <w:lang w:eastAsia="ru-RU"/>
        </w:rPr>
        <w:lastRenderedPageBreak/>
        <w:t>вестник» (</w:t>
      </w:r>
      <w:r>
        <w:rPr>
          <w:rFonts w:ascii="PT Astra Serif" w:hAnsi="PT Astra Serif"/>
          <w:sz w:val="28"/>
          <w:szCs w:val="28"/>
          <w:lang w:val="en-US" w:eastAsia="ru-RU"/>
        </w:rPr>
        <w:t>http</w:t>
      </w:r>
      <w:r>
        <w:rPr>
          <w:rFonts w:ascii="PT Astra Serif" w:hAnsi="PT Astra Serif"/>
          <w:sz w:val="28"/>
          <w:szCs w:val="28"/>
          <w:lang w:eastAsia="ru-RU"/>
        </w:rPr>
        <w:t>:</w:t>
      </w:r>
      <w:proofErr w:type="spellStart"/>
      <w:r>
        <w:rPr>
          <w:rFonts w:ascii="PT Astra Serif" w:hAnsi="PT Astra Serif"/>
          <w:sz w:val="28"/>
          <w:szCs w:val="28"/>
          <w:lang w:val="en-US" w:eastAsia="ru-RU"/>
        </w:rPr>
        <w:t>npa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>-</w:t>
      </w:r>
      <w:proofErr w:type="spellStart"/>
      <w:r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>,регистрация в качестве сетевого издания: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Эл № ФС 77-74320 от 19.11.2018) и разместить на официальном сайте муниципального образования Щекинский район.</w:t>
      </w:r>
      <w:proofErr w:type="gramEnd"/>
    </w:p>
    <w:p w:rsidR="00BB7B82" w:rsidRDefault="00445063" w:rsidP="00A36BC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3. Настоящее постановление вступает в силу со дня официального обнародования. </w:t>
      </w:r>
    </w:p>
    <w:p w:rsidR="00BB7B82" w:rsidRDefault="00BB7B82" w:rsidP="00A36BC1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B7B82" w:rsidRDefault="00BB7B82">
      <w:pPr>
        <w:rPr>
          <w:rFonts w:ascii="PT Astra Serif" w:hAnsi="PT Astra Serif" w:cs="PT Astra Serif"/>
          <w:sz w:val="28"/>
          <w:szCs w:val="28"/>
        </w:rPr>
      </w:pPr>
    </w:p>
    <w:p w:rsidR="00BB7B82" w:rsidRDefault="00BB7B82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f3"/>
        <w:tblW w:w="5000" w:type="pct"/>
        <w:tblLayout w:type="fixed"/>
        <w:tblLook w:val="04A0" w:firstRow="1" w:lastRow="0" w:firstColumn="1" w:lastColumn="0" w:noHBand="0" w:noVBand="1"/>
      </w:tblPr>
      <w:tblGrid>
        <w:gridCol w:w="4162"/>
        <w:gridCol w:w="2443"/>
        <w:gridCol w:w="2965"/>
      </w:tblGrid>
      <w:tr w:rsidR="00BB7B82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B7B82" w:rsidRDefault="00445063">
            <w:pPr>
              <w:pStyle w:val="aff2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ава администрации 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Щёкинский</w:t>
            </w:r>
            <w:proofErr w:type="spellEnd"/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B82" w:rsidRDefault="00445063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BB7B82" w:rsidRDefault="00BB7B82">
      <w:pPr>
        <w:rPr>
          <w:rFonts w:ascii="PT Astra Serif" w:hAnsi="PT Astra Serif" w:cs="PT Astra Serif"/>
          <w:sz w:val="28"/>
          <w:szCs w:val="28"/>
        </w:rPr>
      </w:pPr>
    </w:p>
    <w:p w:rsidR="00BB7B82" w:rsidRDefault="0044506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>
        <w:rPr>
          <w:color w:val="FFFFFF"/>
          <w:sz w:val="28"/>
          <w:szCs w:val="28"/>
          <w:lang w:eastAsia="ru-RU"/>
        </w:rPr>
        <w:t>А</w:t>
      </w:r>
      <w:r>
        <w:rPr>
          <w:color w:val="FFFFFF"/>
          <w:sz w:val="28"/>
          <w:szCs w:val="28"/>
          <w:lang w:val="en-US" w:eastAsia="ru-RU"/>
        </w:rPr>
        <w:t>.</w:t>
      </w:r>
      <w:r>
        <w:rPr>
          <w:color w:val="FFFFFF"/>
          <w:sz w:val="28"/>
          <w:szCs w:val="28"/>
          <w:lang w:eastAsia="ru-RU"/>
        </w:rPr>
        <w:t>С</w:t>
      </w:r>
      <w:r>
        <w:rPr>
          <w:color w:val="FFFFFF"/>
          <w:sz w:val="28"/>
          <w:szCs w:val="28"/>
          <w:lang w:val="en-US" w:eastAsia="ru-RU"/>
        </w:rPr>
        <w:t xml:space="preserve">. </w:t>
      </w:r>
      <w:r>
        <w:rPr>
          <w:color w:val="FFFFFF"/>
          <w:sz w:val="28"/>
          <w:szCs w:val="28"/>
          <w:lang w:eastAsia="ru-RU"/>
        </w:rPr>
        <w:t>Гамбург</w:t>
      </w:r>
    </w:p>
    <w:p w:rsidR="00BB7B82" w:rsidRDefault="0044506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>
        <w:rPr>
          <w:color w:val="FFFFFF"/>
          <w:sz w:val="28"/>
          <w:szCs w:val="28"/>
          <w:lang w:eastAsia="ru-RU"/>
        </w:rPr>
        <w:t>В</w:t>
      </w:r>
      <w:r>
        <w:rPr>
          <w:color w:val="FFFFFF"/>
          <w:sz w:val="28"/>
          <w:szCs w:val="28"/>
          <w:lang w:val="en-US" w:eastAsia="ru-RU"/>
        </w:rPr>
        <w:t>.</w:t>
      </w:r>
      <w:r>
        <w:rPr>
          <w:color w:val="FFFFFF"/>
          <w:sz w:val="28"/>
          <w:szCs w:val="28"/>
          <w:lang w:eastAsia="ru-RU"/>
        </w:rPr>
        <w:t>Е</w:t>
      </w:r>
      <w:r>
        <w:rPr>
          <w:color w:val="FFFFFF"/>
          <w:sz w:val="28"/>
          <w:szCs w:val="28"/>
          <w:lang w:val="en-US" w:eastAsia="ru-RU"/>
        </w:rPr>
        <w:t xml:space="preserve">. </w:t>
      </w:r>
      <w:r>
        <w:rPr>
          <w:color w:val="FFFFFF"/>
          <w:sz w:val="28"/>
          <w:szCs w:val="28"/>
          <w:lang w:eastAsia="ru-RU"/>
        </w:rPr>
        <w:t>Калинкин</w:t>
      </w:r>
      <w:r>
        <w:rPr>
          <w:color w:val="FFFFFF"/>
          <w:sz w:val="28"/>
          <w:szCs w:val="28"/>
          <w:lang w:val="en-US" w:eastAsia="ru-RU"/>
        </w:rPr>
        <w:t xml:space="preserve">                                                                                    </w:t>
      </w:r>
    </w:p>
    <w:p w:rsidR="00BB7B82" w:rsidRDefault="0044506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>
        <w:rPr>
          <w:color w:val="FFFFFF"/>
          <w:sz w:val="28"/>
          <w:szCs w:val="28"/>
          <w:lang w:eastAsia="ru-RU"/>
        </w:rPr>
        <w:t>А</w:t>
      </w:r>
      <w:r>
        <w:rPr>
          <w:color w:val="FFFFFF"/>
          <w:sz w:val="28"/>
          <w:szCs w:val="28"/>
          <w:lang w:val="en-US" w:eastAsia="ru-RU"/>
        </w:rPr>
        <w:t>.</w:t>
      </w:r>
      <w:r>
        <w:rPr>
          <w:color w:val="FFFFFF"/>
          <w:sz w:val="28"/>
          <w:szCs w:val="28"/>
          <w:lang w:eastAsia="ru-RU"/>
        </w:rPr>
        <w:t>О</w:t>
      </w:r>
      <w:r>
        <w:rPr>
          <w:color w:val="FFFFFF"/>
          <w:sz w:val="28"/>
          <w:szCs w:val="28"/>
          <w:lang w:val="en-US" w:eastAsia="ru-RU"/>
        </w:rPr>
        <w:t>.</w:t>
      </w:r>
      <w:r>
        <w:rPr>
          <w:color w:val="FFFFFF"/>
          <w:sz w:val="28"/>
          <w:szCs w:val="28"/>
          <w:lang w:eastAsia="ru-RU"/>
        </w:rPr>
        <w:t>Е</w:t>
      </w:r>
      <w:r>
        <w:rPr>
          <w:color w:val="FFFFFF"/>
          <w:sz w:val="28"/>
          <w:szCs w:val="28"/>
          <w:lang w:val="en-US" w:eastAsia="ru-RU"/>
        </w:rPr>
        <w:t>.</w:t>
      </w:r>
      <w:r>
        <w:rPr>
          <w:color w:val="FFFFFF"/>
          <w:sz w:val="28"/>
          <w:szCs w:val="28"/>
          <w:lang w:eastAsia="ru-RU"/>
        </w:rPr>
        <w:t>А</w:t>
      </w:r>
      <w:r>
        <w:rPr>
          <w:color w:val="FFFFFF"/>
          <w:sz w:val="28"/>
          <w:szCs w:val="28"/>
          <w:lang w:val="en-US" w:eastAsia="ru-RU"/>
        </w:rPr>
        <w:t xml:space="preserve">. </w:t>
      </w:r>
      <w:r>
        <w:rPr>
          <w:color w:val="FFFFFF"/>
          <w:sz w:val="28"/>
          <w:szCs w:val="28"/>
          <w:lang w:eastAsia="ru-RU"/>
        </w:rPr>
        <w:t>Сербина</w:t>
      </w:r>
    </w:p>
    <w:p w:rsidR="00BB7B82" w:rsidRDefault="0044506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  <w:sectPr w:rsidR="00BB7B82">
          <w:headerReference w:type="default" r:id="rId10"/>
          <w:headerReference w:type="first" r:id="rId11"/>
          <w:pgSz w:w="11906" w:h="16838"/>
          <w:pgMar w:top="1134" w:right="851" w:bottom="1134" w:left="1701" w:header="709" w:footer="0" w:gutter="0"/>
          <w:pgNumType w:start="1"/>
          <w:cols w:space="720"/>
          <w:formProt w:val="0"/>
          <w:titlePg/>
          <w:docGrid w:linePitch="360"/>
        </w:sectPr>
      </w:pPr>
      <w:r>
        <w:rPr>
          <w:color w:val="FFFFFF"/>
          <w:sz w:val="28"/>
          <w:szCs w:val="28"/>
          <w:lang w:eastAsia="ru-RU"/>
        </w:rPr>
        <w:t>Н</w:t>
      </w:r>
      <w:r>
        <w:rPr>
          <w:color w:val="FFFFFF"/>
          <w:sz w:val="28"/>
          <w:szCs w:val="28"/>
          <w:lang w:val="en-US" w:eastAsia="ru-RU"/>
        </w:rPr>
        <w:t>.</w:t>
      </w:r>
      <w:r>
        <w:rPr>
          <w:color w:val="FFFFFF"/>
          <w:sz w:val="28"/>
          <w:szCs w:val="28"/>
          <w:lang w:eastAsia="ru-RU"/>
        </w:rPr>
        <w:t>Н</w:t>
      </w:r>
      <w:r>
        <w:rPr>
          <w:color w:val="FFFFFF"/>
          <w:sz w:val="28"/>
          <w:szCs w:val="28"/>
          <w:lang w:val="en-US" w:eastAsia="ru-RU"/>
        </w:rPr>
        <w:t xml:space="preserve">. </w:t>
      </w:r>
      <w:r>
        <w:rPr>
          <w:color w:val="FFFFFF"/>
          <w:sz w:val="28"/>
          <w:szCs w:val="28"/>
          <w:lang w:eastAsia="ru-RU"/>
        </w:rPr>
        <w:t>Панкратова</w:t>
      </w:r>
    </w:p>
    <w:tbl>
      <w:tblPr>
        <w:tblW w:w="5323" w:type="dxa"/>
        <w:tblInd w:w="9181" w:type="dxa"/>
        <w:tblLayout w:type="fixed"/>
        <w:tblLook w:val="0000" w:firstRow="0" w:lastRow="0" w:firstColumn="0" w:lastColumn="0" w:noHBand="0" w:noVBand="0"/>
      </w:tblPr>
      <w:tblGrid>
        <w:gridCol w:w="5323"/>
      </w:tblGrid>
      <w:tr w:rsidR="00BB7B82">
        <w:trPr>
          <w:trHeight w:val="1846"/>
        </w:trPr>
        <w:tc>
          <w:tcPr>
            <w:tcW w:w="5323" w:type="dxa"/>
          </w:tcPr>
          <w:p w:rsidR="00BB7B82" w:rsidRDefault="0044506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BB7B82" w:rsidRDefault="0044506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BB7B82" w:rsidRDefault="0044506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BB7B82" w:rsidRDefault="0044506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BB7B82" w:rsidRDefault="00BB7B82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BB7B82" w:rsidRDefault="00A36BC1" w:rsidP="00A36BC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445063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> 11.03.2025 </w:t>
            </w:r>
            <w:r w:rsidR="00445063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> 3 – 410</w:t>
            </w:r>
            <w:bookmarkStart w:id="0" w:name="_GoBack"/>
            <w:bookmarkEnd w:id="0"/>
            <w:r w:rsidR="00445063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.</w:t>
            </w:r>
          </w:p>
        </w:tc>
      </w:tr>
      <w:tr w:rsidR="00BB7B82">
        <w:trPr>
          <w:trHeight w:val="563"/>
        </w:trPr>
        <w:tc>
          <w:tcPr>
            <w:tcW w:w="5323" w:type="dxa"/>
          </w:tcPr>
          <w:p w:rsidR="00BB7B82" w:rsidRDefault="00BB7B82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B7B82">
        <w:trPr>
          <w:trHeight w:val="1846"/>
        </w:trPr>
        <w:tc>
          <w:tcPr>
            <w:tcW w:w="5323" w:type="dxa"/>
          </w:tcPr>
          <w:p w:rsidR="00BB7B82" w:rsidRDefault="0044506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BB7B82" w:rsidRDefault="0044506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BB7B82" w:rsidRDefault="0044506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BB7B82" w:rsidRDefault="0044506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BB7B82" w:rsidRDefault="00BB7B82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BB7B82" w:rsidRDefault="0044506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  <w:r w:rsidRPr="00A36BC1">
              <w:rPr>
                <w:rFonts w:ascii="PT Astra Serif" w:hAnsi="PT Astra Serif"/>
                <w:sz w:val="28"/>
                <w:szCs w:val="28"/>
              </w:rPr>
              <w:t xml:space="preserve"> 10/01/2022 </w:t>
            </w: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Pr="00A36BC1">
              <w:rPr>
                <w:rFonts w:ascii="PT Astra Serif" w:hAnsi="PT Astra Serif"/>
                <w:sz w:val="28"/>
                <w:szCs w:val="28"/>
              </w:rPr>
              <w:t xml:space="preserve"> 1-10</w:t>
            </w:r>
          </w:p>
        </w:tc>
      </w:tr>
    </w:tbl>
    <w:p w:rsidR="00BB7B82" w:rsidRDefault="00BB7B82">
      <w:pPr>
        <w:jc w:val="right"/>
        <w:rPr>
          <w:rFonts w:ascii="PT Astra Serif" w:hAnsi="PT Astra Serif"/>
          <w:sz w:val="16"/>
          <w:szCs w:val="16"/>
        </w:rPr>
      </w:pPr>
    </w:p>
    <w:p w:rsidR="00BB7B82" w:rsidRDefault="00BB7B82">
      <w:pPr>
        <w:rPr>
          <w:rFonts w:ascii="PT Astra Serif" w:hAnsi="PT Astra Serif" w:cs="PT Astra Serif"/>
          <w:sz w:val="28"/>
          <w:szCs w:val="28"/>
        </w:rPr>
      </w:pPr>
    </w:p>
    <w:p w:rsidR="00BB7B82" w:rsidRDefault="00BB7B82">
      <w:pPr>
        <w:widowControl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B7B82" w:rsidRDefault="00445063">
      <w:pPr>
        <w:widowControl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BB7B82" w:rsidRDefault="00445063">
      <w:pPr>
        <w:widowControl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BB7B82" w:rsidRDefault="00445063">
      <w:pPr>
        <w:widowControl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«Управление муниципальными финансами </w:t>
      </w:r>
    </w:p>
    <w:p w:rsidR="00BB7B82" w:rsidRDefault="00445063">
      <w:pPr>
        <w:widowControl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Щекинский район» </w:t>
      </w:r>
    </w:p>
    <w:p w:rsidR="00BB7B82" w:rsidRDefault="00BB7B82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BB7B82" w:rsidRDefault="00BB7B82">
      <w:pPr>
        <w:jc w:val="center"/>
        <w:rPr>
          <w:rFonts w:ascii="PT Astra Serif" w:hAnsi="PT Astra Serif"/>
          <w:lang w:eastAsia="ru-RU"/>
        </w:rPr>
      </w:pPr>
    </w:p>
    <w:p w:rsidR="00BB7B82" w:rsidRDefault="00BB7B82">
      <w:pPr>
        <w:jc w:val="center"/>
        <w:rPr>
          <w:rFonts w:ascii="PT Astra Serif" w:hAnsi="PT Astra Serif"/>
          <w:lang w:eastAsia="ru-RU"/>
        </w:rPr>
      </w:pPr>
    </w:p>
    <w:p w:rsidR="00BB7B82" w:rsidRDefault="00BB7B82">
      <w:pPr>
        <w:jc w:val="center"/>
        <w:rPr>
          <w:rFonts w:ascii="PT Astra Serif" w:hAnsi="PT Astra Serif"/>
          <w:lang w:eastAsia="ru-RU"/>
        </w:rPr>
      </w:pPr>
    </w:p>
    <w:p w:rsidR="00BB7B82" w:rsidRDefault="00BB7B82">
      <w:pPr>
        <w:jc w:val="center"/>
        <w:rPr>
          <w:rFonts w:ascii="PT Astra Serif" w:hAnsi="PT Astra Serif"/>
          <w:lang w:eastAsia="ru-RU"/>
        </w:rPr>
      </w:pPr>
    </w:p>
    <w:p w:rsidR="00BB7B82" w:rsidRDefault="00BB7B82">
      <w:pPr>
        <w:jc w:val="center"/>
        <w:rPr>
          <w:rFonts w:ascii="PT Astra Serif" w:hAnsi="PT Astra Serif"/>
          <w:lang w:eastAsia="ru-RU"/>
        </w:rPr>
      </w:pPr>
    </w:p>
    <w:p w:rsidR="00BB7B82" w:rsidRDefault="00BB7B82">
      <w:pPr>
        <w:jc w:val="center"/>
        <w:rPr>
          <w:rFonts w:ascii="PT Astra Serif" w:hAnsi="PT Astra Serif"/>
          <w:lang w:eastAsia="ru-RU"/>
        </w:rPr>
      </w:pPr>
    </w:p>
    <w:p w:rsidR="00BB7B82" w:rsidRDefault="00BB7B82">
      <w:pPr>
        <w:jc w:val="center"/>
        <w:rPr>
          <w:rFonts w:ascii="PT Astra Serif" w:hAnsi="PT Astra Serif"/>
          <w:lang w:eastAsia="ru-RU"/>
        </w:rPr>
      </w:pPr>
    </w:p>
    <w:p w:rsidR="00BB7B82" w:rsidRDefault="00BB7B82">
      <w:pPr>
        <w:jc w:val="center"/>
        <w:rPr>
          <w:rFonts w:ascii="PT Astra Serif" w:hAnsi="PT Astra Serif"/>
          <w:lang w:eastAsia="ru-RU"/>
        </w:rPr>
      </w:pPr>
    </w:p>
    <w:p w:rsidR="00BB7B82" w:rsidRDefault="00BB7B82">
      <w:pPr>
        <w:jc w:val="center"/>
        <w:rPr>
          <w:rFonts w:ascii="PT Astra Serif" w:hAnsi="PT Astra Serif"/>
          <w:lang w:eastAsia="ru-RU"/>
        </w:rPr>
      </w:pPr>
    </w:p>
    <w:p w:rsidR="00BB7B82" w:rsidRDefault="00BB7B82">
      <w:pPr>
        <w:jc w:val="center"/>
        <w:rPr>
          <w:rFonts w:ascii="PT Astra Serif" w:hAnsi="PT Astra Serif"/>
          <w:lang w:eastAsia="ru-RU"/>
        </w:rPr>
      </w:pPr>
    </w:p>
    <w:p w:rsidR="00BB7B82" w:rsidRDefault="00445063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lastRenderedPageBreak/>
        <w:t>ПАСПОРТ</w:t>
      </w:r>
    </w:p>
    <w:p w:rsidR="00BB7B82" w:rsidRDefault="00445063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«Управление муниципальными финансами </w:t>
      </w:r>
    </w:p>
    <w:p w:rsidR="00BB7B82" w:rsidRDefault="00445063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район»</w:t>
      </w:r>
    </w:p>
    <w:p w:rsidR="00BB7B82" w:rsidRDefault="00BB7B82">
      <w:pPr>
        <w:ind w:left="36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BB7B82" w:rsidRDefault="00445063">
      <w:pPr>
        <w:suppressAutoHyphens w:val="0"/>
        <w:ind w:left="720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 Основные положения</w:t>
      </w:r>
    </w:p>
    <w:p w:rsidR="00BB7B82" w:rsidRDefault="00BB7B82">
      <w:pPr>
        <w:jc w:val="center"/>
        <w:rPr>
          <w:rFonts w:ascii="PT Astra Serif" w:hAnsi="PT Astra Serif"/>
          <w:lang w:eastAsia="ru-RU"/>
        </w:rPr>
      </w:pPr>
    </w:p>
    <w:tbl>
      <w:tblPr>
        <w:tblW w:w="14428" w:type="dxa"/>
        <w:tblInd w:w="-3" w:type="dxa"/>
        <w:tblLayout w:type="fixed"/>
        <w:tblLook w:val="00A0" w:firstRow="1" w:lastRow="0" w:firstColumn="1" w:lastColumn="0" w:noHBand="0" w:noVBand="0"/>
      </w:tblPr>
      <w:tblGrid>
        <w:gridCol w:w="2773"/>
        <w:gridCol w:w="11655"/>
      </w:tblGrid>
      <w:tr w:rsidR="00BB7B82"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Ответственный</w:t>
            </w:r>
          </w:p>
          <w:p w:rsidR="00BB7B82" w:rsidRDefault="00445063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исполнитель</w:t>
            </w:r>
          </w:p>
          <w:p w:rsidR="00BB7B82" w:rsidRDefault="00445063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программы</w:t>
            </w:r>
          </w:p>
        </w:tc>
        <w:tc>
          <w:tcPr>
            <w:tcW w:w="1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Финансовое управление </w:t>
            </w:r>
            <w:r>
              <w:rPr>
                <w:rFonts w:ascii="PT Astra Serif" w:hAnsi="PT Astra Serif"/>
                <w:lang w:eastAsia="ru-RU"/>
              </w:rPr>
              <w:t>администрации муниципального образования Щекинский район</w:t>
            </w:r>
          </w:p>
        </w:tc>
      </w:tr>
      <w:tr w:rsidR="00BB7B82"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Период реализации программы</w:t>
            </w:r>
          </w:p>
        </w:tc>
        <w:tc>
          <w:tcPr>
            <w:tcW w:w="1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2022 - 2030 годы</w:t>
            </w:r>
          </w:p>
        </w:tc>
      </w:tr>
      <w:tr w:rsidR="00BB7B82"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Цели (цели) программы</w:t>
            </w:r>
          </w:p>
        </w:tc>
        <w:tc>
          <w:tcPr>
            <w:tcW w:w="1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 Повышение качества управления муниципальными финансами, эффективности  использования бюджетных сре</w:t>
            </w:r>
            <w:proofErr w:type="gramStart"/>
            <w:r>
              <w:rPr>
                <w:rFonts w:ascii="PT Astra Serif" w:hAnsi="PT Astra Serif"/>
                <w:lang w:eastAsia="ru-RU"/>
              </w:rPr>
              <w:t>дств пр</w:t>
            </w:r>
            <w:proofErr w:type="gramEnd"/>
            <w:r>
              <w:rPr>
                <w:rFonts w:ascii="PT Astra Serif" w:hAnsi="PT Astra Serif"/>
                <w:lang w:eastAsia="ru-RU"/>
              </w:rPr>
              <w:t>и реализации приоритет</w:t>
            </w:r>
            <w:r>
              <w:rPr>
                <w:rFonts w:ascii="PT Astra Serif" w:hAnsi="PT Astra Serif"/>
                <w:lang w:eastAsia="ru-RU"/>
              </w:rPr>
              <w:t>ов и целей социально-экономического развития муниципального образования Щекинский район;</w:t>
            </w:r>
          </w:p>
          <w:p w:rsidR="00BB7B82" w:rsidRDefault="00445063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2. Обеспечение равных условий для устойчивого исполнения расходных обязательств муниципальных образований поселений </w:t>
            </w:r>
            <w:proofErr w:type="spellStart"/>
            <w:r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района;</w:t>
            </w:r>
          </w:p>
          <w:p w:rsidR="00BB7B82" w:rsidRDefault="00445063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3. Обеспечение долгосрочной фина</w:t>
            </w:r>
            <w:r>
              <w:rPr>
                <w:rFonts w:ascii="PT Astra Serif" w:hAnsi="PT Astra Serif"/>
                <w:lang w:eastAsia="ru-RU"/>
              </w:rPr>
              <w:t>нсовой  устойчивости бюджетной системы муниципального образования Щекинский район;</w:t>
            </w:r>
          </w:p>
          <w:p w:rsidR="00BB7B82" w:rsidRDefault="00445063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4. Создание условий для повышения эффективности деятельности финансового органа и создание системы централизованного учета.</w:t>
            </w:r>
          </w:p>
        </w:tc>
      </w:tr>
      <w:tr w:rsidR="00BB7B82">
        <w:trPr>
          <w:trHeight w:val="735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Arial Unicode MS" w:hAnsi="PT Astra Serif"/>
              </w:rPr>
              <w:t>Объемы финансового обеспечения за весь период ре</w:t>
            </w:r>
            <w:r>
              <w:rPr>
                <w:rFonts w:ascii="PT Astra Serif" w:eastAsia="Arial Unicode MS" w:hAnsi="PT Astra Serif"/>
              </w:rPr>
              <w:t>ализации, тыс. рублей</w:t>
            </w:r>
          </w:p>
          <w:p w:rsidR="00BB7B82" w:rsidRDefault="00BB7B82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Всего 1 901 577,4 тыс. руб., в том числе по годам:</w:t>
            </w:r>
          </w:p>
          <w:p w:rsidR="00BB7B82" w:rsidRDefault="00445063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 – 111 454,1</w:t>
            </w:r>
          </w:p>
          <w:p w:rsidR="00BB7B82" w:rsidRDefault="00445063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 – 155 858,1</w:t>
            </w:r>
          </w:p>
          <w:p w:rsidR="00BB7B82" w:rsidRDefault="00445063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 – 180 758,8</w:t>
            </w:r>
          </w:p>
          <w:p w:rsidR="00BB7B82" w:rsidRDefault="00445063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 – 226 117,2</w:t>
            </w:r>
          </w:p>
          <w:p w:rsidR="00BB7B82" w:rsidRDefault="00445063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 – 256 633,7</w:t>
            </w:r>
          </w:p>
          <w:p w:rsidR="00BB7B82" w:rsidRDefault="00445063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 – 270 522,1</w:t>
            </w:r>
          </w:p>
          <w:p w:rsidR="00BB7B82" w:rsidRDefault="00445063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 – 233 411,1</w:t>
            </w:r>
          </w:p>
          <w:p w:rsidR="00BB7B82" w:rsidRDefault="00445063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 – 233 411,1</w:t>
            </w:r>
          </w:p>
          <w:p w:rsidR="00BB7B82" w:rsidRDefault="00445063">
            <w:pPr>
              <w:pStyle w:val="afd"/>
              <w:numPr>
                <w:ilvl w:val="0"/>
                <w:numId w:val="3"/>
              </w:numPr>
              <w:tabs>
                <w:tab w:val="left" w:pos="491"/>
              </w:tabs>
              <w:ind w:hanging="84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– 233 411,1</w:t>
            </w:r>
          </w:p>
        </w:tc>
      </w:tr>
    </w:tbl>
    <w:p w:rsidR="00BB7B82" w:rsidRDefault="00BB7B82">
      <w:pPr>
        <w:widowControl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B7B82" w:rsidRDefault="00BB7B82">
      <w:pPr>
        <w:widowControl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B7B82" w:rsidRDefault="00BB7B82">
      <w:pPr>
        <w:widowControl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B7B82" w:rsidRDefault="00445063">
      <w:pPr>
        <w:pStyle w:val="afd"/>
        <w:widowControl w:val="0"/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 xml:space="preserve">2. Показатели муниципальной 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программы</w:t>
      </w:r>
    </w:p>
    <w:p w:rsidR="00BB7B82" w:rsidRDefault="00445063">
      <w:pPr>
        <w:pStyle w:val="afd"/>
        <w:widowControl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«Управление муниципальными финансами муниципального образования Щекинский район»</w:t>
      </w:r>
    </w:p>
    <w:p w:rsidR="00BB7B82" w:rsidRDefault="00BB7B82">
      <w:pPr>
        <w:widowControl w:val="0"/>
        <w:ind w:firstLine="72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5261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834"/>
        <w:gridCol w:w="1848"/>
        <w:gridCol w:w="707"/>
        <w:gridCol w:w="721"/>
        <w:gridCol w:w="709"/>
        <w:gridCol w:w="707"/>
        <w:gridCol w:w="567"/>
        <w:gridCol w:w="565"/>
        <w:gridCol w:w="567"/>
        <w:gridCol w:w="568"/>
        <w:gridCol w:w="567"/>
        <w:gridCol w:w="655"/>
        <w:gridCol w:w="771"/>
        <w:gridCol w:w="707"/>
        <w:gridCol w:w="1473"/>
        <w:gridCol w:w="1492"/>
        <w:gridCol w:w="236"/>
      </w:tblGrid>
      <w:tr w:rsidR="00BB7B82">
        <w:trPr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Наименование структурного элемента программы/</w:t>
            </w:r>
          </w:p>
          <w:p w:rsidR="00BB7B82" w:rsidRDefault="0044506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Вес целевого показателя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Базовое значение показателя</w:t>
            </w:r>
          </w:p>
        </w:tc>
        <w:tc>
          <w:tcPr>
            <w:tcW w:w="5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Целевые значения </w:t>
            </w: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показателей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Ответственный</w:t>
            </w:r>
            <w:proofErr w:type="gramEnd"/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за достижение показателя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Плановое значение показателя на день окончания  действия программы</w:t>
            </w:r>
          </w:p>
        </w:tc>
        <w:tc>
          <w:tcPr>
            <w:tcW w:w="206" w:type="dxa"/>
          </w:tcPr>
          <w:p w:rsidR="00BB7B82" w:rsidRDefault="00BB7B82"/>
        </w:tc>
      </w:tr>
      <w:tr w:rsidR="00BB7B82">
        <w:trPr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6" w:type="dxa"/>
          </w:tcPr>
          <w:p w:rsidR="00BB7B82" w:rsidRDefault="00BB7B82"/>
        </w:tc>
      </w:tr>
      <w:tr w:rsidR="00BB7B82">
        <w:trPr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06" w:type="dxa"/>
          </w:tcPr>
          <w:p w:rsidR="00BB7B82" w:rsidRDefault="00BB7B82"/>
        </w:tc>
      </w:tr>
      <w:tr w:rsidR="00BB7B82">
        <w:trPr>
          <w:trHeight w:val="26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4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</w:t>
            </w:r>
            <w:proofErr w:type="gramStart"/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:</w:t>
            </w:r>
            <w:proofErr w:type="gramEnd"/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Повышение качества управления муниципальными финансами, эффективности  использования бюджетных сре</w:t>
            </w:r>
            <w:proofErr w:type="gramStart"/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дств пр</w:t>
            </w:r>
            <w:proofErr w:type="gramEnd"/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и реализации приоритетов и целей социально-экономического развития муниципального образования Щекинский район</w:t>
            </w:r>
          </w:p>
        </w:tc>
        <w:tc>
          <w:tcPr>
            <w:tcW w:w="206" w:type="dxa"/>
          </w:tcPr>
          <w:p w:rsidR="00BB7B82" w:rsidRDefault="00BB7B82"/>
        </w:tc>
      </w:tr>
      <w:tr w:rsidR="00BB7B82">
        <w:trPr>
          <w:trHeight w:val="57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both"/>
              <w:rPr>
                <w:rFonts w:ascii="PT Astra Serif" w:hAnsi="PT Astra Serif"/>
                <w:b/>
                <w:strike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>Комплекс процессных мероприятий «Совершенствование управления муниципальными финансами муниципального образования «Щекинский район»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06" w:type="dxa"/>
          </w:tcPr>
          <w:p w:rsidR="00BB7B82" w:rsidRDefault="00BB7B82"/>
        </w:tc>
      </w:tr>
      <w:tr w:rsidR="00BB7B82">
        <w:trPr>
          <w:trHeight w:val="571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B7B82" w:rsidRDefault="0044506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both"/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</w:p>
          <w:p w:rsidR="00BB7B82" w:rsidRDefault="0044506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Развитие </w:t>
            </w:r>
            <w:proofErr w:type="gram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долгосрочного</w:t>
            </w:r>
            <w:proofErr w:type="gram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бюджетирования с использованием программно-</w:t>
            </w:r>
          </w:p>
          <w:p w:rsidR="00BB7B82" w:rsidRDefault="0044506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целевых принципов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управления бюджетными расходами</w:t>
            </w:r>
          </w:p>
          <w:p w:rsidR="00BB7B82" w:rsidRDefault="00BB7B82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Процент дефицита бюджета муниципального образования Щекинский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6" w:type="dxa"/>
          </w:tcPr>
          <w:p w:rsidR="00BB7B82" w:rsidRDefault="00BB7B82"/>
        </w:tc>
      </w:tr>
      <w:tr w:rsidR="00BB7B82">
        <w:trPr>
          <w:trHeight w:val="992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Удельный вес расходов бюджета </w:t>
            </w:r>
            <w:r>
              <w:rPr>
                <w:rFonts w:ascii="PT Astra Serif" w:hAnsi="PT Astra Serif"/>
                <w:sz w:val="16"/>
                <w:szCs w:val="16"/>
              </w:rPr>
              <w:t>муниципального образования Щекинский район в рамках муниципальных программ в общем объеме расходов бюджета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92,9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93,1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92,8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93,5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 район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06" w:type="dxa"/>
          </w:tcPr>
          <w:p w:rsidR="00BB7B82" w:rsidRDefault="00BB7B82"/>
        </w:tc>
      </w:tr>
      <w:tr w:rsidR="00BB7B82">
        <w:trPr>
          <w:trHeight w:val="606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образования (без учета субвенций)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68,8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65,3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59,6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59,9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66,2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74,7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61,6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61,7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61,8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61,8</w:t>
            </w:r>
          </w:p>
        </w:tc>
        <w:tc>
          <w:tcPr>
            <w:tcW w:w="206" w:type="dxa"/>
          </w:tcPr>
          <w:p w:rsidR="00BB7B82" w:rsidRDefault="00BB7B82"/>
        </w:tc>
      </w:tr>
      <w:tr w:rsidR="00BB7B82">
        <w:trPr>
          <w:trHeight w:val="48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lastRenderedPageBreak/>
              <w:t>1.1.2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2</w:t>
            </w:r>
          </w:p>
          <w:p w:rsidR="00BB7B82" w:rsidRDefault="00445063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Создание механизмов стимулирования участников бюджетного процесса к повышению эффективности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бюджетных расходов, проведению структурных реформ и повышению качества управления муниципальными финансами.</w:t>
            </w:r>
          </w:p>
          <w:p w:rsidR="00BB7B82" w:rsidRDefault="00BB7B82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Уровень исполнения расходных обязательств муниципального образования Щекинский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64,6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97,9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206" w:type="dxa"/>
          </w:tcPr>
          <w:p w:rsidR="00BB7B82" w:rsidRDefault="00BB7B82"/>
        </w:tc>
      </w:tr>
      <w:tr w:rsidR="00BB7B82">
        <w:trPr>
          <w:trHeight w:val="151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образования, за исключением субвенций из бюджета Тульской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6" w:type="dxa"/>
          </w:tcPr>
          <w:p w:rsidR="00BB7B82" w:rsidRDefault="00BB7B82"/>
        </w:tc>
      </w:tr>
      <w:tr w:rsidR="00BB7B82">
        <w:trPr>
          <w:trHeight w:val="151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Доля просроченной кредиторской задолженности  по оплате труда (включая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6" w:type="dxa"/>
          </w:tcPr>
          <w:p w:rsidR="00BB7B82" w:rsidRDefault="00BB7B82"/>
        </w:tc>
      </w:tr>
      <w:tr w:rsidR="00BB7B82">
        <w:trPr>
          <w:trHeight w:val="117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Средний уровень</w:t>
            </w:r>
          </w:p>
          <w:p w:rsidR="00BB7B82" w:rsidRDefault="0044506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качества финансового менеджмента</w:t>
            </w:r>
          </w:p>
          <w:p w:rsidR="00BB7B82" w:rsidRDefault="00BB7B8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91,8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91,9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92,2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92,4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92,4</w:t>
            </w:r>
          </w:p>
        </w:tc>
        <w:tc>
          <w:tcPr>
            <w:tcW w:w="206" w:type="dxa"/>
          </w:tcPr>
          <w:p w:rsidR="00BB7B82" w:rsidRDefault="00BB7B82"/>
        </w:tc>
      </w:tr>
      <w:tr w:rsidR="00BB7B82">
        <w:trPr>
          <w:trHeight w:val="765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ind w:hanging="138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Индекс открытости</w:t>
            </w:r>
          </w:p>
          <w:p w:rsidR="00BB7B82" w:rsidRDefault="0044506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6" w:type="dxa"/>
          </w:tcPr>
          <w:p w:rsidR="00BB7B82" w:rsidRDefault="00BB7B82"/>
        </w:tc>
      </w:tr>
      <w:tr w:rsidR="00BB7B82">
        <w:trPr>
          <w:trHeight w:val="36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4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Цель: Обеспечение равных условий для устойчивого исполнения расходных обязательств муниципальных образований поселений </w:t>
            </w:r>
            <w:proofErr w:type="spellStart"/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206" w:type="dxa"/>
          </w:tcPr>
          <w:p w:rsidR="00BB7B82" w:rsidRDefault="00BB7B82"/>
        </w:tc>
      </w:tr>
      <w:tr w:rsidR="00BB7B82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«Развитие механизмов регулирования межбюджетных отношений»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06" w:type="dxa"/>
          </w:tcPr>
          <w:p w:rsidR="00BB7B82" w:rsidRDefault="00BB7B82"/>
        </w:tc>
      </w:tr>
      <w:tr w:rsidR="00BB7B82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3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br/>
              <w:t>Совершенствование механизма регулирования межбюджетных отношений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муниципальных образований  поселений, в которых расчетная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доля дотаций из бюджета муниципального образования Щекинский район превышает 50% объема собственных доходов поселений.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6" w:type="dxa"/>
          </w:tcPr>
          <w:p w:rsidR="00BB7B82" w:rsidRDefault="00BB7B82"/>
        </w:tc>
      </w:tr>
      <w:tr w:rsidR="00BB7B82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муниципальных образований  поселений, в которых расчетная доля межбюджетных трансфертов из бюджета муниципального образования Щекинский район (за исключением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субвенций и межбюджетных трансфертов на осуществление части полномочий по решению вопросов местног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о значения в соответствии с</w:t>
            </w:r>
            <w:proofErr w:type="gramEnd"/>
          </w:p>
          <w:p w:rsidR="00BB7B82" w:rsidRDefault="0044506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заключенными соглашениями) превышает 70% объема собственных доходов поселений.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Шт.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6" w:type="dxa"/>
          </w:tcPr>
          <w:p w:rsidR="00BB7B82" w:rsidRDefault="00BB7B82"/>
        </w:tc>
      </w:tr>
      <w:tr w:rsidR="00BB7B82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Доля просроченной кредиторской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задолженности в консолидированных расходах бюджетов муниципальных образований поселений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6" w:type="dxa"/>
          </w:tcPr>
          <w:p w:rsidR="00BB7B82" w:rsidRDefault="00BB7B82"/>
        </w:tc>
      </w:tr>
      <w:tr w:rsidR="00BB7B82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муниципальных образований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поселений, в которых дефицит бюджета и предельный объем муниципального долга превышает уровень, установленный бюджетным законодательством.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6" w:type="dxa"/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B7B82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4</w:t>
            </w:r>
          </w:p>
          <w:p w:rsidR="00BB7B82" w:rsidRDefault="0044506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Создание стимулов для муниципальных образований поселений к улучшению качества управления муниципальными финансами</w:t>
            </w:r>
          </w:p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муниципальных образований, значение показателя качества управления муниципальными финансами и платежеспособности которы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х превышает среднее значение по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району за отчетный год.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Шт.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6" w:type="dxa"/>
          </w:tcPr>
          <w:p w:rsidR="00BB7B82" w:rsidRDefault="00BB7B82"/>
        </w:tc>
      </w:tr>
      <w:tr w:rsidR="00BB7B82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lastRenderedPageBreak/>
              <w:t>3.</w:t>
            </w:r>
          </w:p>
        </w:tc>
        <w:tc>
          <w:tcPr>
            <w:tcW w:w="144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Цель: Обеспечение долгосрочной финансовой  устойчивости бюджетной системы </w:t>
            </w: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муниципального образования Щекинский район</w:t>
            </w:r>
          </w:p>
        </w:tc>
        <w:tc>
          <w:tcPr>
            <w:tcW w:w="206" w:type="dxa"/>
          </w:tcPr>
          <w:p w:rsidR="00BB7B82" w:rsidRDefault="00BB7B82"/>
        </w:tc>
      </w:tr>
      <w:tr w:rsidR="00BB7B82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«Управление муниципальным долгом»</w:t>
            </w:r>
          </w:p>
          <w:p w:rsidR="00BB7B82" w:rsidRDefault="00BB7B82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06" w:type="dxa"/>
          </w:tcPr>
          <w:p w:rsidR="00BB7B82" w:rsidRDefault="00BB7B82"/>
        </w:tc>
      </w:tr>
      <w:tr w:rsidR="00BB7B82">
        <w:trPr>
          <w:trHeight w:val="135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5</w:t>
            </w:r>
          </w:p>
          <w:p w:rsidR="00BB7B82" w:rsidRDefault="0044506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Повышение эффективности муниципальных заимствований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Отношение объема муниципального долга муниципального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образования Щекинский район  к доходам бюджета муниципального образования без учета объема безвозмездных поступлений и (или) поступлений  налоговых доходов по дополнительным нормативам отчислений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2,49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1,80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1,43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206" w:type="dxa"/>
          </w:tcPr>
          <w:p w:rsidR="00BB7B82" w:rsidRDefault="00BB7B82"/>
        </w:tc>
      </w:tr>
      <w:tr w:rsidR="00BB7B82">
        <w:trPr>
          <w:trHeight w:val="14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6</w:t>
            </w:r>
          </w:p>
          <w:p w:rsidR="00BB7B82" w:rsidRDefault="0044506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Оптимизация структуры муниципального долга с целью минимизации его обслуживания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Отношение расходов на обслуживание муниципального долга муниципального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образования Щекинский район  к объему расходов бюджета муниципального образования, за исключением объема расходов за счет субвенций из бюджета вышестоящего уровня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  0,1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1,24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ципального образования Щекинский район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206" w:type="dxa"/>
          </w:tcPr>
          <w:p w:rsidR="00BB7B82" w:rsidRDefault="00BB7B82"/>
        </w:tc>
      </w:tr>
      <w:tr w:rsidR="00BB7B82">
        <w:trPr>
          <w:trHeight w:val="344"/>
          <w:jc w:val="center"/>
        </w:trPr>
        <w:tc>
          <w:tcPr>
            <w:tcW w:w="15051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Цель: Создание условий для повышения эффективности деятельности финансового органа и создание системы централизованного учета</w:t>
            </w:r>
          </w:p>
        </w:tc>
        <w:tc>
          <w:tcPr>
            <w:tcW w:w="206" w:type="dxa"/>
          </w:tcPr>
          <w:p w:rsidR="00BB7B82" w:rsidRDefault="00BB7B82"/>
        </w:tc>
      </w:tr>
      <w:tr w:rsidR="00BB7B82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445063">
            <w:pPr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BB7B8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06" w:type="dxa"/>
          </w:tcPr>
          <w:p w:rsidR="00BB7B82" w:rsidRDefault="00BB7B82"/>
        </w:tc>
      </w:tr>
    </w:tbl>
    <w:p w:rsidR="00BB7B82" w:rsidRDefault="00445063">
      <w:pPr>
        <w:pStyle w:val="afd"/>
        <w:widowControl w:val="0"/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3. Структура муниципальной программы</w:t>
      </w:r>
    </w:p>
    <w:p w:rsidR="00BB7B82" w:rsidRDefault="00445063">
      <w:pPr>
        <w:pStyle w:val="afd"/>
        <w:widowControl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«Управление муниципальными финансами муниципального образования Щекинский район»</w:t>
      </w:r>
    </w:p>
    <w:p w:rsidR="00BB7B82" w:rsidRDefault="00BB7B82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850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3787"/>
        <w:gridCol w:w="3379"/>
        <w:gridCol w:w="2093"/>
        <w:gridCol w:w="4809"/>
      </w:tblGrid>
      <w:tr w:rsidR="00BB7B82">
        <w:trPr>
          <w:trHeight w:val="562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Задачи структурного элемента</w:t>
            </w:r>
          </w:p>
        </w:tc>
        <w:tc>
          <w:tcPr>
            <w:tcW w:w="5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Связь с показателями</w:t>
            </w:r>
          </w:p>
        </w:tc>
      </w:tr>
      <w:tr w:rsidR="00BB7B82">
        <w:trPr>
          <w:trHeight w:val="252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5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</w:tr>
      <w:tr w:rsidR="00BB7B82">
        <w:trPr>
          <w:trHeight w:val="272"/>
        </w:trPr>
        <w:tc>
          <w:tcPr>
            <w:tcW w:w="13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1. Комплекс процессных мероприятий: «Совершенствование управления муниципальными финансами</w:t>
            </w:r>
          </w:p>
          <w:p w:rsidR="00BB7B82" w:rsidRDefault="00445063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 xml:space="preserve"> муниципального образования Щекинский район»</w:t>
            </w:r>
          </w:p>
        </w:tc>
      </w:tr>
      <w:tr w:rsidR="00BB7B82">
        <w:trPr>
          <w:trHeight w:val="403"/>
        </w:trPr>
        <w:tc>
          <w:tcPr>
            <w:tcW w:w="7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445063">
            <w:pPr>
              <w:widowControl w:val="0"/>
              <w:jc w:val="center"/>
              <w:rPr>
                <w:rFonts w:ascii="PT Astra Serif" w:hAnsi="PT Astra Serif"/>
                <w:i/>
              </w:rPr>
            </w:pPr>
            <w:proofErr w:type="gramStart"/>
            <w:r>
              <w:rPr>
                <w:rFonts w:ascii="PT Astra Serif" w:hAnsi="PT Astra Serif"/>
                <w:i/>
              </w:rPr>
              <w:t>Ответственный</w:t>
            </w:r>
            <w:proofErr w:type="gramEnd"/>
            <w:r>
              <w:rPr>
                <w:rFonts w:ascii="PT Astra Serif" w:hAnsi="PT Astra Serif"/>
                <w:i/>
              </w:rPr>
              <w:t xml:space="preserve"> за реализацию:  Заместитель главы администрации - начальник финансового </w:t>
            </w:r>
            <w:r>
              <w:rPr>
                <w:rFonts w:ascii="PT Astra Serif" w:hAnsi="PT Astra Serif"/>
                <w:i/>
              </w:rPr>
              <w:t xml:space="preserve">управления администрации </w:t>
            </w:r>
            <w:proofErr w:type="spellStart"/>
            <w:r>
              <w:rPr>
                <w:rFonts w:ascii="PT Astra Serif" w:hAnsi="PT Astra Serif"/>
                <w:i/>
              </w:rPr>
              <w:t>Щекинского</w:t>
            </w:r>
            <w:proofErr w:type="spellEnd"/>
            <w:r>
              <w:rPr>
                <w:rFonts w:ascii="PT Astra Serif" w:hAnsi="PT Astra Serif"/>
                <w:i/>
              </w:rPr>
              <w:t xml:space="preserve"> района Е.Н. Афанасьева</w:t>
            </w:r>
          </w:p>
        </w:tc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445063">
            <w:pPr>
              <w:widowControl w:val="0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B7B82">
        <w:trPr>
          <w:trHeight w:val="1306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</w:p>
          <w:p w:rsidR="00BB7B82" w:rsidRDefault="00445063">
            <w:pPr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Развитие долгосрочного бюджетирования с использованием программно-целевых принципов управления бюджетными расходами</w:t>
            </w:r>
          </w:p>
        </w:tc>
        <w:tc>
          <w:tcPr>
            <w:tcW w:w="5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widowControl w:val="0"/>
              <w:tabs>
                <w:tab w:val="left" w:pos="350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1. Обеспечение устойчивости бюджета 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муниципального образования Щекинский район.</w:t>
            </w:r>
          </w:p>
          <w:p w:rsidR="00BB7B82" w:rsidRDefault="00445063">
            <w:pPr>
              <w:widowControl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2. Формирование бюджета района на основании муниципальных программ, определяющих цели, задачи и средства для достижения этих целей Увеличение расходов бюджета муниципального образования, реализуемых на основании 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методов программно-целевого планирования.</w:t>
            </w:r>
          </w:p>
          <w:p w:rsidR="00BB7B82" w:rsidRDefault="00BB7B82">
            <w:pPr>
              <w:widowControl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widowControl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Соответствие процента дефицита бюджета муниципального образования Щекинский район  требованиям бюджетного законодательства</w:t>
            </w:r>
          </w:p>
          <w:p w:rsidR="00BB7B82" w:rsidRDefault="00445063">
            <w:pPr>
              <w:widowControl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Увеличение удельного веса расходов бюджета муниципального образования Щекинский район в ра</w:t>
            </w:r>
            <w:r>
              <w:rPr>
                <w:rFonts w:ascii="PT Astra Serif" w:hAnsi="PT Astra Serif"/>
                <w:sz w:val="18"/>
                <w:szCs w:val="18"/>
              </w:rPr>
              <w:t>мках муниципальных программ в общем объеме расходов бюджета муниципального образования</w:t>
            </w:r>
          </w:p>
          <w:p w:rsidR="00BB7B82" w:rsidRDefault="00445063">
            <w:pPr>
              <w:widowControl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Увеличение доли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бственных доходов бюджета муниципального образования (без учета субвенций)</w:t>
            </w:r>
          </w:p>
        </w:tc>
      </w:tr>
      <w:tr w:rsidR="00BB7B82">
        <w:trPr>
          <w:trHeight w:val="511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2</w:t>
            </w:r>
          </w:p>
          <w:p w:rsidR="00BB7B82" w:rsidRDefault="00445063">
            <w:pPr>
              <w:widowControl w:val="0"/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управления муниципальными финансами</w:t>
            </w:r>
          </w:p>
        </w:tc>
        <w:tc>
          <w:tcPr>
            <w:tcW w:w="5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1. Повышение качества управления муниципальными финансами. Совершенствование мониторинга качества финансового менеджмента, осуществляемого главными распорядителями средств бюджета муниципального образования.</w:t>
            </w:r>
          </w:p>
          <w:p w:rsidR="00BB7B82" w:rsidRDefault="0044506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2. Обеспечен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ие исполнения расходных обязательств муниципального образования.</w:t>
            </w:r>
          </w:p>
          <w:p w:rsidR="00BB7B82" w:rsidRDefault="00445063">
            <w:pPr>
              <w:widowControl w:val="0"/>
              <w:tabs>
                <w:tab w:val="left" w:pos="350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3. Отсутствие  просроченной кредиторской задолженности в муниципальном образовании Щекинский район и в муниципальных 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образованиях поселений.</w:t>
            </w:r>
          </w:p>
          <w:p w:rsidR="00BB7B82" w:rsidRDefault="00445063">
            <w:pPr>
              <w:widowControl w:val="0"/>
              <w:tabs>
                <w:tab w:val="left" w:pos="350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4.Своевременное и качественное формирование бюджет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ной отчетности об исполнении бюджета муниципального образования.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widowControl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Положительная динамика уровня исполнения расходных обязательств муниципального образования Щекинский район</w:t>
            </w:r>
          </w:p>
          <w:p w:rsidR="00BB7B82" w:rsidRDefault="00445063">
            <w:pPr>
              <w:widowControl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Поддержание отношения объема просроченной кредиторской задолженности муниципального 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образования Щекинский район и муниципальных учреждений к расходам бюджета муниципального образования, за исключением субвенций из бюджета 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Тульской области на минимальном уровне</w:t>
            </w:r>
          </w:p>
          <w:p w:rsidR="00BB7B82" w:rsidRDefault="00445063">
            <w:pPr>
              <w:widowControl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Снижение доли просроченной кредиторской задолженности  по оплате труда (включая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  <w:p w:rsidR="00BB7B82" w:rsidRDefault="0044506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Повышение среднего уровня качества</w:t>
            </w:r>
          </w:p>
          <w:p w:rsidR="00BB7B82" w:rsidRDefault="0044506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финансового менеджмента</w:t>
            </w:r>
          </w:p>
          <w:p w:rsidR="00BB7B82" w:rsidRDefault="00BB7B82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B7B82" w:rsidRDefault="0044506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Поддержание индекса открытости  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бюджета на максимальном уровне</w:t>
            </w:r>
          </w:p>
        </w:tc>
      </w:tr>
      <w:tr w:rsidR="00BB7B82">
        <w:trPr>
          <w:trHeight w:val="670"/>
        </w:trPr>
        <w:tc>
          <w:tcPr>
            <w:tcW w:w="13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lang w:eastAsia="ru-RU"/>
              </w:rPr>
              <w:lastRenderedPageBreak/>
              <w:t>2. Комплекс процессных мероприятий: «Развитие механизмов регулирования межбюджетных отношений»</w:t>
            </w:r>
          </w:p>
        </w:tc>
      </w:tr>
      <w:tr w:rsidR="00BB7B82">
        <w:trPr>
          <w:trHeight w:val="447"/>
        </w:trPr>
        <w:tc>
          <w:tcPr>
            <w:tcW w:w="7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widowControl w:val="0"/>
              <w:jc w:val="center"/>
              <w:rPr>
                <w:rFonts w:ascii="PT Astra Serif" w:hAnsi="PT Astra Serif"/>
                <w:i/>
              </w:rPr>
            </w:pPr>
            <w:proofErr w:type="gramStart"/>
            <w:r>
              <w:rPr>
                <w:rFonts w:ascii="PT Astra Serif" w:hAnsi="PT Astra Serif"/>
                <w:i/>
              </w:rPr>
              <w:t>Ответственный</w:t>
            </w:r>
            <w:proofErr w:type="gramEnd"/>
            <w:r>
              <w:rPr>
                <w:rFonts w:ascii="PT Astra Serif" w:hAnsi="PT Astra Serif"/>
                <w:i/>
              </w:rPr>
              <w:t xml:space="preserve"> за реализацию:  Заместитель главы администрации - начальник финансового управления администрации муниципального об</w:t>
            </w:r>
            <w:r>
              <w:rPr>
                <w:rFonts w:ascii="PT Astra Serif" w:hAnsi="PT Astra Serif"/>
                <w:i/>
              </w:rPr>
              <w:t>разования Щекинский район Е.Н. Афанасьева</w:t>
            </w:r>
          </w:p>
        </w:tc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widowControl w:val="0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B7B82">
        <w:trPr>
          <w:trHeight w:val="279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widowControl w:val="0"/>
              <w:rPr>
                <w:rFonts w:ascii="PT Astra Serif" w:hAnsi="PT Astra Serif"/>
                <w:i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3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br/>
              <w:t>Совершенствование механизма регулирования межбюджетных отношений</w:t>
            </w:r>
          </w:p>
        </w:tc>
        <w:tc>
          <w:tcPr>
            <w:tcW w:w="5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widowControl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1.Совершенствование подходов к предоставлению межбюджетных трансфертов из бюджета района бюджетам поселений с 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целью повышения эффективности их предоставления и использования;</w:t>
            </w:r>
          </w:p>
          <w:p w:rsidR="00BB7B82" w:rsidRDefault="00445063">
            <w:pPr>
              <w:widowControl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2. Создание стабильных финансовых условий для устойчивого экономического роста муниципальных образований района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Снижение количества муниципальных образований  поселений, в которых расчетная д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оля дотаций из бюджета муниципального образования Щекинский район превышает 50% объема собственных доходов поселений.</w:t>
            </w:r>
          </w:p>
          <w:p w:rsidR="00BB7B82" w:rsidRDefault="00BB7B82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B7B82" w:rsidRDefault="0044506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  <w:lang w:eastAsia="ru-RU"/>
              </w:rPr>
              <w:t>Снижение количества муниципальных образований  поселений, в которых расчетная доля межбюджетных трансфертов из бюджета муниципального обр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азования Щекинский район (за исключением субвенций и межбюджетных трансфертов на осуществление части полномочий по решению вопросов местного значения в соответствии с</w:t>
            </w:r>
            <w:proofErr w:type="gramEnd"/>
          </w:p>
          <w:p w:rsidR="00BB7B82" w:rsidRDefault="0044506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заключенными соглашениями) превышает 70% объема собственных доходов поселений.</w:t>
            </w:r>
          </w:p>
          <w:p w:rsidR="00BB7B82" w:rsidRDefault="00BB7B82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B7B82" w:rsidRDefault="0044506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доли просроченной кредиторской задолженности в консолидированных расходах бюджетов муниципальных образований поселений </w:t>
            </w:r>
            <w:proofErr w:type="spellStart"/>
            <w:r>
              <w:rPr>
                <w:rFonts w:ascii="PT Astra Serif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района.</w:t>
            </w:r>
          </w:p>
          <w:p w:rsidR="00BB7B82" w:rsidRDefault="00BB7B82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B7B82" w:rsidRDefault="0044506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количества муниципальных образований поселений, в которых дефицит бюджета и предельный объем муниципального 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долга превышает уровень, установленный бюджетным законодательством.</w:t>
            </w:r>
          </w:p>
        </w:tc>
      </w:tr>
      <w:tr w:rsidR="00BB7B82">
        <w:trPr>
          <w:trHeight w:val="1254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lastRenderedPageBreak/>
              <w:t>Задача 4</w:t>
            </w:r>
          </w:p>
          <w:p w:rsidR="00BB7B82" w:rsidRDefault="00445063">
            <w:pPr>
              <w:widowControl w:val="0"/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Создание стимулов для муниципальных образований поселений к улучшению качества управления муниципальными финансами</w:t>
            </w:r>
          </w:p>
        </w:tc>
        <w:tc>
          <w:tcPr>
            <w:tcW w:w="5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1.Ежегодное утверждение в бюджете МО Щекинский район расходов в виде иных межбюджетных трансфертов на стимулирование 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муниципальных образований поселений по итогам оценки показателей качества управления муниципальными финансами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Увеличение количества муницип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альных образований, значение показателя качества управления муниципальными финансами и платежеспособности которых превышает среднее значение по району за отчетный год</w:t>
            </w:r>
          </w:p>
        </w:tc>
      </w:tr>
      <w:tr w:rsidR="00BB7B82">
        <w:trPr>
          <w:trHeight w:val="1056"/>
        </w:trPr>
        <w:tc>
          <w:tcPr>
            <w:tcW w:w="13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3. Комплекс процессных мероприятий «Управление муниципальным долгом»</w:t>
            </w:r>
          </w:p>
        </w:tc>
      </w:tr>
      <w:tr w:rsidR="00BB7B82">
        <w:trPr>
          <w:trHeight w:val="532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5</w:t>
            </w:r>
          </w:p>
          <w:p w:rsidR="00BB7B82" w:rsidRDefault="0044506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Повышение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эффективности муниципальных заимствований</w:t>
            </w:r>
          </w:p>
        </w:tc>
        <w:tc>
          <w:tcPr>
            <w:tcW w:w="5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widowControl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1.Обеспечение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бюджета;</w:t>
            </w:r>
          </w:p>
          <w:p w:rsidR="00BB7B82" w:rsidRDefault="00445063">
            <w:pPr>
              <w:widowControl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2. Обеспе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чение раскрытия информации о долге</w:t>
            </w:r>
          </w:p>
          <w:p w:rsidR="00BB7B82" w:rsidRDefault="00BB7B82">
            <w:pPr>
              <w:widowControl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Снижение доли объема муниципального долга муниципального образования Щекинский район  к доходам бюджета муниципального образования без учета объема безвозмездных поступлений и (или) поступлений  налоговых доходов по допо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лнительным нормативам отчислений</w:t>
            </w:r>
          </w:p>
        </w:tc>
      </w:tr>
      <w:tr w:rsidR="00BB7B82">
        <w:trPr>
          <w:trHeight w:val="754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6</w:t>
            </w:r>
          </w:p>
          <w:p w:rsidR="00BB7B82" w:rsidRDefault="0044506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Оптимизация структуры муниципального долга с целью минимизации его обслуживания</w:t>
            </w:r>
          </w:p>
        </w:tc>
        <w:tc>
          <w:tcPr>
            <w:tcW w:w="5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widowControl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1. Сокращение рисков, связанных с осуществлением заимствований</w:t>
            </w:r>
          </w:p>
          <w:p w:rsidR="00BB7B82" w:rsidRDefault="00BB7B82">
            <w:pPr>
              <w:widowControl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доли расходов на обслуживание муниципального долга 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муниципального образования Щекинский район  к объему расходов бюджета муниципального образования, за исключением объема расходов за счет субвенций из бюджета вышестоящего уровня</w:t>
            </w:r>
          </w:p>
        </w:tc>
      </w:tr>
      <w:tr w:rsidR="00BB7B82">
        <w:trPr>
          <w:trHeight w:val="581"/>
        </w:trPr>
        <w:tc>
          <w:tcPr>
            <w:tcW w:w="13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445063">
            <w:pPr>
              <w:pStyle w:val="afd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 xml:space="preserve">4. Комплекс процессных мероприятий: «Обеспечение реализации муниципальной </w:t>
            </w:r>
            <w:r>
              <w:rPr>
                <w:rFonts w:ascii="PT Astra Serif" w:hAnsi="PT Astra Serif"/>
                <w:b/>
                <w:lang w:eastAsia="ru-RU"/>
              </w:rPr>
              <w:t>программы»</w:t>
            </w:r>
          </w:p>
        </w:tc>
      </w:tr>
      <w:tr w:rsidR="00BB7B82">
        <w:trPr>
          <w:trHeight w:val="689"/>
        </w:trPr>
        <w:tc>
          <w:tcPr>
            <w:tcW w:w="7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widowControl w:val="0"/>
              <w:jc w:val="center"/>
              <w:rPr>
                <w:rFonts w:ascii="PT Astra Serif" w:hAnsi="PT Astra Serif"/>
                <w:i/>
              </w:rPr>
            </w:pPr>
            <w:proofErr w:type="gramStart"/>
            <w:r>
              <w:rPr>
                <w:rFonts w:ascii="PT Astra Serif" w:hAnsi="PT Astra Serif"/>
                <w:i/>
              </w:rPr>
              <w:t>Ответственный</w:t>
            </w:r>
            <w:proofErr w:type="gramEnd"/>
            <w:r>
              <w:rPr>
                <w:rFonts w:ascii="PT Astra Serif" w:hAnsi="PT Astra Serif"/>
                <w:i/>
              </w:rPr>
              <w:t xml:space="preserve"> за реализацию:  Заместитель главы администрации - начальник финансового управления администрации муниципального образования Щекинский район Е.Н. Афанасьева</w:t>
            </w:r>
          </w:p>
        </w:tc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widowControl w:val="0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</w:tbl>
    <w:p w:rsidR="00BB7B82" w:rsidRDefault="00BB7B82">
      <w:pPr>
        <w:pStyle w:val="afd"/>
        <w:widowControl w:val="0"/>
        <w:suppressAutoHyphens w:val="0"/>
        <w:rPr>
          <w:rFonts w:ascii="PT Astra Serif" w:hAnsi="PT Astra Serif"/>
          <w:b/>
        </w:rPr>
      </w:pPr>
    </w:p>
    <w:p w:rsidR="00BB7B82" w:rsidRDefault="00445063">
      <w:pPr>
        <w:pStyle w:val="afd"/>
        <w:widowControl w:val="0"/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4. Финансовое обеспечение муниципальной </w:t>
      </w:r>
      <w:r>
        <w:rPr>
          <w:rFonts w:ascii="PT Astra Serif" w:hAnsi="PT Astra Serif"/>
          <w:b/>
          <w:sz w:val="28"/>
          <w:szCs w:val="28"/>
        </w:rPr>
        <w:t>программы</w:t>
      </w:r>
    </w:p>
    <w:p w:rsidR="00BB7B82" w:rsidRDefault="00445063">
      <w:pPr>
        <w:pStyle w:val="afd"/>
        <w:widowControl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«Управление муниципальными финансами муниципального образования Щекинский район»</w:t>
      </w:r>
    </w:p>
    <w:p w:rsidR="00BB7B82" w:rsidRDefault="00BB7B82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255"/>
        <w:gridCol w:w="1131"/>
        <w:gridCol w:w="1272"/>
        <w:gridCol w:w="1272"/>
        <w:gridCol w:w="1271"/>
        <w:gridCol w:w="1270"/>
        <w:gridCol w:w="1272"/>
        <w:gridCol w:w="1269"/>
        <w:gridCol w:w="1130"/>
        <w:gridCol w:w="1127"/>
        <w:gridCol w:w="1234"/>
      </w:tblGrid>
      <w:tr w:rsidR="00BB7B82">
        <w:trPr>
          <w:tblHeader/>
        </w:trPr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Наименование структурного элемента 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12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BB7B82">
        <w:trPr>
          <w:trHeight w:val="448"/>
          <w:tblHeader/>
        </w:trPr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2028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2029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2030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Всего</w:t>
            </w:r>
          </w:p>
        </w:tc>
      </w:tr>
      <w:tr w:rsidR="00BB7B82">
        <w:trPr>
          <w:trHeight w:val="282"/>
          <w:tblHeader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</w:p>
        </w:tc>
      </w:tr>
      <w:tr w:rsidR="00BB7B82">
        <w:trPr>
          <w:trHeight w:val="736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lastRenderedPageBreak/>
              <w:t>Всего по муниципальной программе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111 454,1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155 858,1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180 758,8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226 117,2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256 633,7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270 522,1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233 411,1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233 411,1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233 411,1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1  901 577,4</w:t>
            </w:r>
          </w:p>
        </w:tc>
      </w:tr>
      <w:tr w:rsidR="00BB7B82">
        <w:trPr>
          <w:trHeight w:val="70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pacing w:val="-2"/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B7B82">
        <w:trPr>
          <w:trHeight w:val="286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средства федерального</w:t>
            </w:r>
            <w:r>
              <w:rPr>
                <w:rFonts w:ascii="PT Astra Serif" w:eastAsia="Calibri" w:hAnsi="PT Astra Serif"/>
                <w:sz w:val="18"/>
                <w:szCs w:val="18"/>
              </w:rPr>
              <w:t xml:space="preserve"> бюджета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B7B82">
        <w:trPr>
          <w:trHeight w:val="367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25 327,1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  <w:lang w:val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26 300,5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26 714,9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27 561,8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28 664,4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29 811,7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164 380,4</w:t>
            </w:r>
          </w:p>
        </w:tc>
      </w:tr>
      <w:tr w:rsidR="00BB7B8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86 127,0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129 557,6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154 044,0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198 555,4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227 969,3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240 710,4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233 411,1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233 411,1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233 411,1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1 737 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197,0</w:t>
            </w:r>
          </w:p>
          <w:p w:rsidR="00BB7B82" w:rsidRDefault="00BB7B8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  <w:p w:rsidR="00BB7B82" w:rsidRDefault="00BB7B8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</w:tr>
      <w:tr w:rsidR="00BB7B8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B7B8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«Совершенствование управления муниципальными финансами</w:t>
            </w:r>
          </w:p>
          <w:p w:rsidR="00BB7B82" w:rsidRDefault="00445063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 муниципального образования Щекинский район»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1 081,3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409,7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1 491,0</w:t>
            </w:r>
          </w:p>
        </w:tc>
      </w:tr>
      <w:tr w:rsidR="00BB7B8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B7B8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B7B8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1 081,3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409,7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1 491,0</w:t>
            </w:r>
          </w:p>
        </w:tc>
      </w:tr>
      <w:tr w:rsidR="00BB7B8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B7B8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B7B8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>
              <w:rPr>
                <w:rFonts w:ascii="PT Astra Serif" w:hAnsi="PT Astra Serif"/>
                <w:b/>
                <w:lang w:eastAsia="ru-RU"/>
              </w:rPr>
              <w:t xml:space="preserve"> </w:t>
            </w:r>
            <w:r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комплекс процессных мероприятий: </w:t>
            </w:r>
            <w:r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«Развитие механизмов регулирования межбюджетных отношений</w:t>
            </w:r>
            <w:r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57 381,6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91 071,8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97 615,3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108 484,3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109 615,5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110 761,6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80 974,0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80 974,0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r>
              <w:rPr>
                <w:rFonts w:ascii="PT Astra Serif" w:eastAsia="Calibri" w:hAnsi="PT Astra Serif"/>
                <w:b/>
                <w:sz w:val="18"/>
                <w:szCs w:val="18"/>
              </w:rPr>
              <w:t>80 974,0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817 852,1</w:t>
            </w:r>
          </w:p>
        </w:tc>
      </w:tr>
      <w:tr w:rsidR="00BB7B8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B7B8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B7B8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 xml:space="preserve">средства бюджета Тульской </w:t>
            </w:r>
            <w:r>
              <w:rPr>
                <w:rFonts w:ascii="PT Astra Serif" w:eastAsia="Calibri" w:hAnsi="PT Astra Serif"/>
                <w:sz w:val="18"/>
                <w:szCs w:val="18"/>
              </w:rPr>
              <w:t>области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24 233,2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25 183,8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26 699,7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27 540,1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28 641,5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29 787,6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162 085,9</w:t>
            </w:r>
          </w:p>
        </w:tc>
      </w:tr>
      <w:tr w:rsidR="00BB7B8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33 148,4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65 888,0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70 915,6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80 944,2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80 974,0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80 974,0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80 974,0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80 974,0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80 974,0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655 766,2</w:t>
            </w:r>
          </w:p>
        </w:tc>
      </w:tr>
      <w:tr w:rsidR="00BB7B8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B7B8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>
              <w:rPr>
                <w:rFonts w:ascii="PT Astra Serif" w:hAnsi="PT Astra Serif"/>
                <w:b/>
                <w:lang w:eastAsia="ru-RU"/>
              </w:rPr>
              <w:t xml:space="preserve"> </w:t>
            </w:r>
            <w:r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комплекс </w:t>
            </w:r>
            <w:r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процессных мероприятий: «Управление муниципальным долгом</w:t>
            </w:r>
            <w:r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3 091,5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2 001,1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 5 108,1</w:t>
            </w:r>
          </w:p>
          <w:p w:rsidR="00BB7B82" w:rsidRDefault="00BB7B8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22 516,2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b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52 300,0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b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61 200,0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b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61 200,0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b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61 200,0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b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61 200,0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329 816,9</w:t>
            </w:r>
          </w:p>
        </w:tc>
      </w:tr>
      <w:tr w:rsidR="00BB7B8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B7B8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B7B8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 xml:space="preserve">средства бюджета Тульской </w:t>
            </w:r>
            <w:r>
              <w:rPr>
                <w:rFonts w:ascii="PT Astra Serif" w:eastAsia="Calibri" w:hAnsi="PT Astra Serif"/>
                <w:sz w:val="18"/>
                <w:szCs w:val="18"/>
              </w:rPr>
              <w:t>области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B7B8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3 091,5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2 001,1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5 108,1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22 516,2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52 300,0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61 200,0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61 200,0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61 200,0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61 200,0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329 816,9</w:t>
            </w:r>
          </w:p>
        </w:tc>
      </w:tr>
      <w:tr w:rsidR="00BB7B8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B7B8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комплекс процессных мероприятий: «Обеспечение реализации </w:t>
            </w:r>
            <w:r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муниципальной программы»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49 899,7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 62 375,5</w:t>
            </w:r>
          </w:p>
          <w:p w:rsidR="00BB7B82" w:rsidRDefault="00BB7B8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78 035,4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95 116,7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94 718,2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98 560,4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91 237,1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91 237,1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91 237,1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752 417,3</w:t>
            </w:r>
          </w:p>
          <w:p w:rsidR="00BB7B82" w:rsidRDefault="00BB7B8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</w:tr>
      <w:tr w:rsidR="00BB7B8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B7B8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B7B8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12,6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707,0</w:t>
            </w:r>
          </w:p>
          <w:p w:rsidR="00BB7B82" w:rsidRDefault="00BB7B8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12,4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21,7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22,9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24,0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800,6</w:t>
            </w:r>
          </w:p>
        </w:tc>
      </w:tr>
      <w:tr w:rsidR="00BB7B8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49 887,1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 xml:space="preserve">  61 668,5</w:t>
            </w:r>
          </w:p>
          <w:p w:rsidR="00BB7B82" w:rsidRDefault="00BB7B8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78 020,2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95 095,0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94 695,3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98 536,4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91 237,1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91 237,1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91 237,1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751 613,8</w:t>
            </w:r>
          </w:p>
          <w:p w:rsidR="00BB7B82" w:rsidRDefault="00BB7B8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</w:tr>
      <w:tr w:rsidR="00BB7B8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</w:tbl>
    <w:p w:rsidR="00BB7B82" w:rsidRDefault="00BB7B82">
      <w:pPr>
        <w:widowControl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BB7B82" w:rsidRDefault="00BB7B82">
      <w:pPr>
        <w:widowControl w:val="0"/>
        <w:outlineLvl w:val="1"/>
        <w:rPr>
          <w:rFonts w:ascii="PT Astra Serif" w:hAnsi="PT Astra Serif"/>
          <w:lang w:eastAsia="ru-RU"/>
        </w:rPr>
      </w:pPr>
    </w:p>
    <w:p w:rsidR="00BB7B82" w:rsidRDefault="00445063">
      <w:pPr>
        <w:widowControl w:val="0"/>
        <w:outlineLvl w:val="1"/>
        <w:rPr>
          <w:rFonts w:ascii="PT Astra Serif" w:hAnsi="PT Astra Serif"/>
          <w:lang w:eastAsia="ru-RU"/>
        </w:rPr>
        <w:sectPr w:rsidR="00BB7B82">
          <w:headerReference w:type="default" r:id="rId12"/>
          <w:headerReference w:type="first" r:id="rId13"/>
          <w:pgSz w:w="16838" w:h="11906" w:orient="landscape"/>
          <w:pgMar w:top="1134" w:right="850" w:bottom="1134" w:left="1701" w:header="567" w:footer="0" w:gutter="0"/>
          <w:pgNumType w:start="1"/>
          <w:cols w:space="720"/>
          <w:formProt w:val="0"/>
          <w:titlePg/>
          <w:docGrid w:linePitch="360"/>
        </w:sectPr>
      </w:pPr>
      <w:r>
        <w:rPr>
          <w:rFonts w:ascii="PT Astra Serif" w:hAnsi="PT Astra Serif"/>
          <w:lang w:eastAsia="ru-RU"/>
        </w:rPr>
        <w:t xml:space="preserve">                                        _________________________________________________________________________</w:t>
      </w:r>
    </w:p>
    <w:tbl>
      <w:tblPr>
        <w:tblStyle w:val="aff3"/>
        <w:tblW w:w="4755" w:type="dxa"/>
        <w:jc w:val="right"/>
        <w:tblLayout w:type="fixed"/>
        <w:tblLook w:val="04A0" w:firstRow="1" w:lastRow="0" w:firstColumn="1" w:lastColumn="0" w:noHBand="0" w:noVBand="1"/>
      </w:tblPr>
      <w:tblGrid>
        <w:gridCol w:w="4755"/>
      </w:tblGrid>
      <w:tr w:rsidR="00BB7B82">
        <w:trPr>
          <w:jc w:val="right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 1</w:t>
            </w:r>
          </w:p>
          <w:p w:rsidR="00BB7B82" w:rsidRDefault="00445063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 муниципальной программе</w:t>
            </w:r>
          </w:p>
          <w:p w:rsidR="00BB7B82" w:rsidRDefault="00445063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«Управление </w:t>
            </w:r>
            <w:proofErr w:type="gramStart"/>
            <w:r>
              <w:rPr>
                <w:rFonts w:ascii="PT Astra Serif" w:hAnsi="PT Astra Serif"/>
              </w:rPr>
              <w:t>муниципальными</w:t>
            </w:r>
            <w:proofErr w:type="gramEnd"/>
          </w:p>
          <w:p w:rsidR="00BB7B82" w:rsidRDefault="00445063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финансами муниципального образования Щекинский район»</w:t>
            </w:r>
          </w:p>
        </w:tc>
      </w:tr>
    </w:tbl>
    <w:p w:rsidR="00BB7B82" w:rsidRDefault="00BB7B82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BB7B82" w:rsidRDefault="00445063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BB7B82" w:rsidRDefault="00445063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«Совершенствование управления </w:t>
      </w:r>
    </w:p>
    <w:p w:rsidR="00BB7B82" w:rsidRDefault="00445063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муниципальными финансами муниципального образования Щекинский район»</w:t>
      </w:r>
    </w:p>
    <w:p w:rsidR="00BB7B82" w:rsidRDefault="00BB7B82">
      <w:pPr>
        <w:overflowPunct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835"/>
        <w:gridCol w:w="11624"/>
      </w:tblGrid>
      <w:tr w:rsidR="00BB7B8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управление администрации муниципального образования Щекинский район</w:t>
            </w:r>
          </w:p>
        </w:tc>
      </w:tr>
      <w:tr w:rsidR="00BB7B8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both"/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</w:p>
          <w:p w:rsidR="00BB7B82" w:rsidRDefault="0044506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Развитие долгосрочного бюджетирования с использованием программно-целевых принципов управления бюджетными расходами</w:t>
            </w:r>
          </w:p>
          <w:p w:rsidR="00BB7B82" w:rsidRDefault="00445063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2</w:t>
            </w:r>
          </w:p>
          <w:p w:rsidR="00BB7B82" w:rsidRDefault="00445063">
            <w:pPr>
              <w:widowControl w:val="0"/>
              <w:tabs>
                <w:tab w:val="left" w:pos="851"/>
              </w:tabs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Соз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</w:t>
            </w:r>
          </w:p>
        </w:tc>
      </w:tr>
      <w:tr w:rsidR="00BB7B8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widowControl w:val="0"/>
              <w:tabs>
                <w:tab w:val="left" w:pos="350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1. Обеспечение устойчи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вости бюджета муниципального образования Щекинский район.</w:t>
            </w:r>
          </w:p>
          <w:p w:rsidR="00BB7B82" w:rsidRDefault="0044506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2. Формирование бюджета района на основании муниципальных программ, определяющих цели, задачи и средства для достижения этих целей Увеличение расходов бюджета муниципального образования, реализуемых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на основании методов программно-целевого планирования.</w:t>
            </w:r>
          </w:p>
          <w:p w:rsidR="00BB7B82" w:rsidRDefault="0044506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3. Повышение качества управления муниципальными финансами. Совершенствование мониторинга качества финансового менеджмента, осуществляемого главными распорядителями средств бюджета муниципального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образования.</w:t>
            </w:r>
          </w:p>
          <w:p w:rsidR="00BB7B82" w:rsidRDefault="0044506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4. Обеспечение исполнения расходных обязательств муниципального образования.</w:t>
            </w:r>
          </w:p>
          <w:p w:rsidR="00BB7B82" w:rsidRDefault="00445063">
            <w:pPr>
              <w:widowControl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5. Отсутствие  просроченной кредиторской задолженности в муниципальном образовании Щекинский район и в муниципальных образованиях поселений.  4.Своевременное и качест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венное формирование бюджетной отчетности об исполнении бюджета муниципального образования.</w:t>
            </w:r>
          </w:p>
        </w:tc>
      </w:tr>
      <w:tr w:rsidR="00BB7B8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ind w:right="-25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ind w:right="-250"/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1 491,0 </w:t>
            </w:r>
            <w:proofErr w:type="spellStart"/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BB7B82" w:rsidRDefault="00445063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2022 – 1 081,3</w:t>
            </w:r>
          </w:p>
          <w:p w:rsidR="00BB7B82" w:rsidRDefault="00445063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2023 – 409,7</w:t>
            </w:r>
          </w:p>
          <w:p w:rsidR="00BB7B82" w:rsidRDefault="00445063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2024 – 0,0</w:t>
            </w:r>
          </w:p>
          <w:p w:rsidR="00BB7B82" w:rsidRDefault="00445063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2025 – 0,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  <w:p w:rsidR="00BB7B82" w:rsidRDefault="00445063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2026 – 0,0</w:t>
            </w:r>
          </w:p>
          <w:p w:rsidR="00BB7B82" w:rsidRDefault="00445063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2027 – 0,0</w:t>
            </w:r>
          </w:p>
          <w:p w:rsidR="00BB7B82" w:rsidRDefault="00445063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2028 – 0,0</w:t>
            </w:r>
          </w:p>
          <w:p w:rsidR="00BB7B82" w:rsidRDefault="00445063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2029 – 0,0</w:t>
            </w:r>
          </w:p>
          <w:p w:rsidR="00BB7B82" w:rsidRDefault="00445063">
            <w:pPr>
              <w:widowControl w:val="0"/>
              <w:tabs>
                <w:tab w:val="left" w:pos="851"/>
              </w:tabs>
              <w:ind w:right="-25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2030 – 0,0</w:t>
            </w:r>
          </w:p>
        </w:tc>
      </w:tr>
    </w:tbl>
    <w:p w:rsidR="00BB7B82" w:rsidRDefault="00445063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BB7B82" w:rsidRDefault="00445063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«Совершенствование управления муниципальными финансами</w:t>
      </w:r>
    </w:p>
    <w:p w:rsidR="00BB7B82" w:rsidRDefault="00445063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муниципального образования Щекинский район»</w:t>
      </w:r>
    </w:p>
    <w:p w:rsidR="00BB7B82" w:rsidRDefault="00BB7B82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4935" w:type="dxa"/>
        <w:jc w:val="center"/>
        <w:tblLayout w:type="fixed"/>
        <w:tblCellMar>
          <w:top w:w="9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495"/>
        <w:gridCol w:w="2122"/>
        <w:gridCol w:w="1577"/>
        <w:gridCol w:w="1332"/>
        <w:gridCol w:w="1274"/>
        <w:gridCol w:w="1689"/>
        <w:gridCol w:w="1520"/>
        <w:gridCol w:w="1598"/>
        <w:gridCol w:w="1852"/>
        <w:gridCol w:w="1476"/>
      </w:tblGrid>
      <w:tr w:rsidR="00BB7B82">
        <w:trPr>
          <w:trHeight w:val="20"/>
          <w:jc w:val="center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Наименование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мероприятия (результата)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</w:t>
            </w:r>
          </w:p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муниципального образования (поселения)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Внебюджетные</w:t>
            </w:r>
          </w:p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B7B82">
        <w:trPr>
          <w:trHeight w:val="20"/>
          <w:jc w:val="center"/>
        </w:trPr>
        <w:tc>
          <w:tcPr>
            <w:tcW w:w="149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</w:t>
            </w: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 Развитие долгосрочного бюджетирования с использованием программно-целевых принципов управления бюджетными расходами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1</w:t>
            </w:r>
          </w:p>
          <w:p w:rsidR="00BB7B82" w:rsidRDefault="00445063">
            <w:pPr>
              <w:widowControl w:val="0"/>
              <w:tabs>
                <w:tab w:val="left" w:pos="420"/>
              </w:tabs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Совершенствование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организации бюджетного процесса в муниципальном образовании Щекинский район и его нормативно-методическое обеспечение.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Мероприятие 2  Эффективное применение программно-целевых методов в бюджетном процессе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муниципального образования Щекинский район.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20"/>
          <w:jc w:val="center"/>
        </w:trPr>
        <w:tc>
          <w:tcPr>
            <w:tcW w:w="149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2</w:t>
            </w:r>
          </w:p>
          <w:p w:rsidR="00BB7B82" w:rsidRDefault="0044506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</w:t>
            </w: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управления муниципальными финансами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3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16"/>
                <w:szCs w:val="16"/>
              </w:rPr>
              <w:t>Повышение качества финансового менеджмента главных распорядителей бюджетных средств</w:t>
            </w:r>
          </w:p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2.2.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4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Обеспечение прозрачности и открытости бюджетного процесса муниципального образования Щекинский район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5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Формирование единого информационного пространства, применение информационных и телекоммуникационных  технологий в сфере управления муниципальными финансами, в том числе путем внедрения цифровой экономики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образования Щекинский район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1 491,0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1 491,0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1 081,3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1081,3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409,7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409,7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BB7B82" w:rsidRDefault="00BB7B82">
      <w:pPr>
        <w:widowControl w:val="0"/>
        <w:outlineLvl w:val="1"/>
        <w:rPr>
          <w:rFonts w:ascii="PT Astra Serif" w:hAnsi="PT Astra Serif"/>
          <w:lang w:eastAsia="ru-RU"/>
        </w:rPr>
      </w:pPr>
    </w:p>
    <w:p w:rsidR="00BB7B82" w:rsidRDefault="00BB7B82">
      <w:pPr>
        <w:widowControl w:val="0"/>
        <w:outlineLvl w:val="1"/>
        <w:rPr>
          <w:rFonts w:ascii="PT Astra Serif" w:hAnsi="PT Astra Serif"/>
          <w:lang w:eastAsia="ru-RU"/>
        </w:rPr>
      </w:pPr>
    </w:p>
    <w:p w:rsidR="00BB7B82" w:rsidRDefault="00BB7B82">
      <w:pPr>
        <w:widowControl w:val="0"/>
        <w:outlineLvl w:val="1"/>
        <w:rPr>
          <w:rFonts w:ascii="PT Astra Serif" w:hAnsi="PT Astra Serif"/>
          <w:lang w:eastAsia="ru-RU"/>
        </w:rPr>
      </w:pPr>
    </w:p>
    <w:p w:rsidR="00BB7B82" w:rsidRDefault="00BB7B82">
      <w:pPr>
        <w:widowControl w:val="0"/>
        <w:outlineLvl w:val="1"/>
        <w:rPr>
          <w:rFonts w:ascii="PT Astra Serif" w:hAnsi="PT Astra Serif"/>
          <w:lang w:eastAsia="ru-RU"/>
        </w:rPr>
      </w:pPr>
    </w:p>
    <w:p w:rsidR="00BB7B82" w:rsidRDefault="00BB7B82">
      <w:pPr>
        <w:widowControl w:val="0"/>
        <w:outlineLvl w:val="1"/>
        <w:rPr>
          <w:rFonts w:ascii="PT Astra Serif" w:hAnsi="PT Astra Serif"/>
          <w:lang w:eastAsia="ru-RU"/>
        </w:rPr>
      </w:pPr>
    </w:p>
    <w:p w:rsidR="00BB7B82" w:rsidRDefault="00BB7B82">
      <w:pPr>
        <w:widowControl w:val="0"/>
        <w:outlineLvl w:val="1"/>
        <w:rPr>
          <w:rFonts w:ascii="PT Astra Serif" w:hAnsi="PT Astra Serif"/>
          <w:lang w:eastAsia="ru-RU"/>
        </w:rPr>
      </w:pPr>
    </w:p>
    <w:p w:rsidR="00BB7B82" w:rsidRDefault="00BB7B82">
      <w:pPr>
        <w:widowControl w:val="0"/>
        <w:outlineLvl w:val="1"/>
        <w:rPr>
          <w:rFonts w:ascii="PT Astra Serif" w:hAnsi="PT Astra Serif"/>
          <w:lang w:eastAsia="ru-RU"/>
        </w:rPr>
      </w:pPr>
    </w:p>
    <w:p w:rsidR="00BB7B82" w:rsidRDefault="00BB7B82">
      <w:pPr>
        <w:widowControl w:val="0"/>
        <w:outlineLvl w:val="1"/>
        <w:rPr>
          <w:rFonts w:ascii="PT Astra Serif" w:hAnsi="PT Astra Serif"/>
          <w:lang w:eastAsia="ru-RU"/>
        </w:rPr>
      </w:pPr>
    </w:p>
    <w:p w:rsidR="00BB7B82" w:rsidRDefault="00BB7B82">
      <w:pPr>
        <w:widowControl w:val="0"/>
        <w:outlineLvl w:val="1"/>
        <w:rPr>
          <w:rFonts w:ascii="PT Astra Serif" w:hAnsi="PT Astra Serif"/>
          <w:lang w:eastAsia="ru-RU"/>
        </w:rPr>
      </w:pPr>
    </w:p>
    <w:p w:rsidR="00BB7B82" w:rsidRDefault="00BB7B82">
      <w:pPr>
        <w:widowControl w:val="0"/>
        <w:outlineLvl w:val="1"/>
        <w:rPr>
          <w:rFonts w:ascii="PT Astra Serif" w:hAnsi="PT Astra Serif"/>
          <w:lang w:eastAsia="ru-RU"/>
        </w:rPr>
      </w:pPr>
    </w:p>
    <w:p w:rsidR="00BB7B82" w:rsidRDefault="00BB7B82">
      <w:pPr>
        <w:widowControl w:val="0"/>
        <w:outlineLvl w:val="1"/>
        <w:rPr>
          <w:rFonts w:ascii="PT Astra Serif" w:hAnsi="PT Astra Serif"/>
          <w:lang w:eastAsia="ru-RU"/>
        </w:rPr>
      </w:pPr>
    </w:p>
    <w:p w:rsidR="00BB7B82" w:rsidRDefault="00BB7B82">
      <w:pPr>
        <w:widowControl w:val="0"/>
        <w:outlineLvl w:val="1"/>
        <w:rPr>
          <w:rFonts w:ascii="PT Astra Serif" w:hAnsi="PT Astra Serif"/>
          <w:lang w:eastAsia="ru-RU"/>
        </w:rPr>
      </w:pPr>
    </w:p>
    <w:p w:rsidR="00BB7B82" w:rsidRDefault="00BB7B82">
      <w:pPr>
        <w:widowControl w:val="0"/>
        <w:outlineLvl w:val="1"/>
        <w:rPr>
          <w:rFonts w:ascii="PT Astra Serif" w:hAnsi="PT Astra Serif"/>
          <w:lang w:eastAsia="ru-RU"/>
        </w:rPr>
      </w:pPr>
    </w:p>
    <w:p w:rsidR="00BB7B82" w:rsidRDefault="00BB7B82">
      <w:pPr>
        <w:widowControl w:val="0"/>
        <w:outlineLvl w:val="1"/>
        <w:rPr>
          <w:rFonts w:ascii="PT Astra Serif" w:hAnsi="PT Astra Serif"/>
          <w:lang w:eastAsia="ru-RU"/>
        </w:rPr>
      </w:pPr>
    </w:p>
    <w:p w:rsidR="00BB7B82" w:rsidRDefault="00BB7B82">
      <w:pPr>
        <w:widowControl w:val="0"/>
        <w:outlineLvl w:val="1"/>
        <w:rPr>
          <w:rFonts w:ascii="PT Astra Serif" w:hAnsi="PT Astra Serif"/>
          <w:lang w:eastAsia="ru-RU"/>
        </w:rPr>
      </w:pPr>
    </w:p>
    <w:p w:rsidR="00BB7B82" w:rsidRDefault="00BB7B82">
      <w:pPr>
        <w:widowControl w:val="0"/>
        <w:outlineLvl w:val="1"/>
        <w:rPr>
          <w:rFonts w:ascii="PT Astra Serif" w:hAnsi="PT Astra Serif"/>
          <w:lang w:eastAsia="ru-RU"/>
        </w:rPr>
      </w:pPr>
    </w:p>
    <w:p w:rsidR="00BB7B82" w:rsidRDefault="00BB7B82">
      <w:pPr>
        <w:widowControl w:val="0"/>
        <w:outlineLvl w:val="1"/>
        <w:rPr>
          <w:rFonts w:ascii="PT Astra Serif" w:hAnsi="PT Astra Serif"/>
          <w:lang w:eastAsia="ru-RU"/>
        </w:rPr>
      </w:pPr>
    </w:p>
    <w:tbl>
      <w:tblPr>
        <w:tblStyle w:val="aff3"/>
        <w:tblpPr w:leftFromText="180" w:rightFromText="180" w:horzAnchor="margin" w:tblpXSpec="right" w:tblpY="-270"/>
        <w:tblW w:w="4928" w:type="dxa"/>
        <w:jc w:val="right"/>
        <w:tblLayout w:type="fixed"/>
        <w:tblLook w:val="04A0" w:firstRow="1" w:lastRow="0" w:firstColumn="1" w:lastColumn="0" w:noHBand="0" w:noVBand="1"/>
      </w:tblPr>
      <w:tblGrid>
        <w:gridCol w:w="4928"/>
      </w:tblGrid>
      <w:tr w:rsidR="00BB7B82">
        <w:trPr>
          <w:jc w:val="right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  <w:p w:rsidR="00BB7B82" w:rsidRDefault="00445063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2</w:t>
            </w:r>
          </w:p>
          <w:p w:rsidR="00BB7B82" w:rsidRDefault="00445063">
            <w:pPr>
              <w:widowControl w:val="0"/>
              <w:tabs>
                <w:tab w:val="left" w:pos="2292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 муниципальной программе</w:t>
            </w:r>
          </w:p>
          <w:p w:rsidR="00BB7B82" w:rsidRDefault="00445063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«Управление </w:t>
            </w:r>
            <w:proofErr w:type="gramStart"/>
            <w:r>
              <w:rPr>
                <w:rFonts w:ascii="PT Astra Serif" w:hAnsi="PT Astra Serif"/>
              </w:rPr>
              <w:t>муниципальными</w:t>
            </w:r>
            <w:proofErr w:type="gramEnd"/>
          </w:p>
          <w:p w:rsidR="00BB7B82" w:rsidRDefault="00445063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финансами муниципального образования Щекинский район»</w:t>
            </w:r>
          </w:p>
        </w:tc>
      </w:tr>
    </w:tbl>
    <w:p w:rsidR="00BB7B82" w:rsidRDefault="00BB7B82">
      <w:pPr>
        <w:overflowPunct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B7B82" w:rsidRDefault="00BB7B82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BB7B82" w:rsidRDefault="00BB7B82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BB7B82" w:rsidRDefault="00BB7B82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BB7B82" w:rsidRDefault="00BB7B82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BB7B82" w:rsidRDefault="00445063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BB7B82" w:rsidRDefault="00445063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«Развитие механизмов </w:t>
      </w:r>
      <w:r>
        <w:rPr>
          <w:rFonts w:ascii="PT Astra Serif" w:hAnsi="PT Astra Serif"/>
          <w:b/>
          <w:sz w:val="28"/>
          <w:szCs w:val="28"/>
          <w:lang w:eastAsia="ru-RU"/>
        </w:rPr>
        <w:t>регулирования межбюджетных отношений»</w:t>
      </w:r>
    </w:p>
    <w:p w:rsidR="00BB7B82" w:rsidRDefault="00BB7B82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BB7B82" w:rsidRDefault="00BB7B82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445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402"/>
        <w:gridCol w:w="11057"/>
      </w:tblGrid>
      <w:tr w:rsidR="00BB7B8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BB7B8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br/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Совершенствование механизма регулирования межбюджетных отношений</w:t>
            </w:r>
          </w:p>
          <w:p w:rsidR="00BB7B82" w:rsidRDefault="00445063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2</w:t>
            </w:r>
          </w:p>
          <w:p w:rsidR="00BB7B82" w:rsidRDefault="00445063">
            <w:pPr>
              <w:widowControl w:val="0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Создание стимулов для муниципальных образований поселений к улучшению качества управления муниципальными финансами</w:t>
            </w:r>
          </w:p>
        </w:tc>
      </w:tr>
      <w:tr w:rsidR="00BB7B8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1.Совершенствование подходов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к предоставлению межбюджетных трансфертов из бюджета района бюджетам поселений с целью повышения эффективности их предоставления и использования;</w:t>
            </w:r>
          </w:p>
          <w:p w:rsidR="00BB7B82" w:rsidRDefault="0044506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2. Создание стабильных финансовых условий для устойчивого экономического роста муниципальных образований район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.                                                                                                                                                                                                                                              3.Ежегодное утве</w:t>
            </w:r>
            <w:r>
              <w:rPr>
                <w:rFonts w:ascii="PT Astra Serif" w:hAnsi="PT Astra Serif"/>
                <w:sz w:val="20"/>
                <w:szCs w:val="20"/>
              </w:rPr>
              <w:t xml:space="preserve">рждение в бюджете МО Щекинский район расходов в виде иных межбюджетных трансфертов на стимулирование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муниципальных образований поселений по итогам оценки показателей качества управления муниципальными финансами</w:t>
            </w:r>
          </w:p>
        </w:tc>
      </w:tr>
      <w:tr w:rsidR="00BB7B8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д реализации, тыс. рублей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Всего 817 852,1тыс</w:t>
            </w:r>
            <w:proofErr w:type="gramStart"/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уб., в том числе по годам:</w:t>
            </w:r>
          </w:p>
          <w:p w:rsidR="00BB7B82" w:rsidRDefault="0044506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2022 – 57 381,6</w:t>
            </w:r>
          </w:p>
          <w:p w:rsidR="00BB7B82" w:rsidRDefault="0044506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2023 – 91 071,8</w:t>
            </w:r>
          </w:p>
          <w:p w:rsidR="00BB7B82" w:rsidRDefault="0044506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2024 – 97 615,3</w:t>
            </w:r>
          </w:p>
          <w:p w:rsidR="00BB7B82" w:rsidRDefault="0044506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2025 – 108 484,3</w:t>
            </w:r>
          </w:p>
          <w:p w:rsidR="00BB7B82" w:rsidRDefault="0044506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2026 – 109 615,5</w:t>
            </w:r>
          </w:p>
          <w:p w:rsidR="00BB7B82" w:rsidRDefault="0044506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2027 – 110 761,6</w:t>
            </w:r>
          </w:p>
          <w:p w:rsidR="00BB7B82" w:rsidRDefault="0044506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2028 – 80 974,0</w:t>
            </w:r>
          </w:p>
          <w:p w:rsidR="00BB7B82" w:rsidRDefault="0044506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2029 – 80 974,0</w:t>
            </w:r>
          </w:p>
          <w:p w:rsidR="00BB7B82" w:rsidRDefault="00445063">
            <w:pPr>
              <w:widowControl w:val="0"/>
              <w:tabs>
                <w:tab w:val="left" w:pos="851"/>
              </w:tabs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2030 – 80 974,0</w:t>
            </w:r>
          </w:p>
        </w:tc>
      </w:tr>
    </w:tbl>
    <w:p w:rsidR="00BB7B82" w:rsidRDefault="00BB7B82">
      <w:pPr>
        <w:widowControl w:val="0"/>
        <w:outlineLvl w:val="1"/>
        <w:rPr>
          <w:rFonts w:ascii="PT Astra Serif" w:hAnsi="PT Astra Serif"/>
          <w:lang w:eastAsia="ru-RU"/>
        </w:rPr>
      </w:pPr>
    </w:p>
    <w:p w:rsidR="00BB7B82" w:rsidRDefault="00BB7B82">
      <w:pPr>
        <w:widowControl w:val="0"/>
        <w:outlineLvl w:val="1"/>
        <w:rPr>
          <w:rFonts w:ascii="PT Astra Serif" w:hAnsi="PT Astra Serif"/>
          <w:lang w:eastAsia="ru-RU"/>
        </w:rPr>
      </w:pPr>
    </w:p>
    <w:p w:rsidR="00BB7B82" w:rsidRDefault="00BB7B82">
      <w:pPr>
        <w:overflowPunct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B7B82" w:rsidRDefault="00445063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</w:t>
      </w:r>
      <w:r>
        <w:rPr>
          <w:rFonts w:ascii="PT Astra Serif" w:hAnsi="PT Astra Serif"/>
          <w:b/>
          <w:sz w:val="28"/>
          <w:szCs w:val="28"/>
          <w:lang w:eastAsia="ru-RU"/>
        </w:rPr>
        <w:t>(результатов) комплекса процессных мероприятий</w:t>
      </w:r>
    </w:p>
    <w:p w:rsidR="00BB7B82" w:rsidRDefault="00445063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«Развитие механизмов регулирования межбюджетных отношений»</w:t>
      </w:r>
    </w:p>
    <w:p w:rsidR="00BB7B82" w:rsidRDefault="00445063">
      <w:pPr>
        <w:overflowPunct w:val="0"/>
        <w:jc w:val="center"/>
        <w:textAlignment w:val="baseline"/>
        <w:rPr>
          <w:rFonts w:ascii="PT Astra Serif" w:hAnsi="PT Astra Serif"/>
          <w:b/>
          <w:lang w:eastAsia="ru-RU"/>
        </w:rPr>
      </w:pPr>
      <w:r>
        <w:rPr>
          <w:rFonts w:ascii="PT Astra Serif" w:hAnsi="PT Astra Serif"/>
          <w:b/>
          <w:lang w:eastAsia="ru-RU"/>
        </w:rPr>
        <w:t xml:space="preserve"> </w:t>
      </w:r>
    </w:p>
    <w:tbl>
      <w:tblPr>
        <w:tblW w:w="19227" w:type="dxa"/>
        <w:tblInd w:w="-279" w:type="dxa"/>
        <w:tblLayout w:type="fixed"/>
        <w:tblCellMar>
          <w:top w:w="9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504"/>
        <w:gridCol w:w="2138"/>
        <w:gridCol w:w="1592"/>
        <w:gridCol w:w="1354"/>
        <w:gridCol w:w="1305"/>
        <w:gridCol w:w="1717"/>
        <w:gridCol w:w="1556"/>
        <w:gridCol w:w="1624"/>
        <w:gridCol w:w="1873"/>
        <w:gridCol w:w="1506"/>
        <w:gridCol w:w="1353"/>
        <w:gridCol w:w="1352"/>
        <w:gridCol w:w="1353"/>
      </w:tblGrid>
      <w:tr w:rsidR="00BB7B82">
        <w:trPr>
          <w:trHeight w:val="28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Объем финансового обеспечения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(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353" w:type="dxa"/>
          </w:tcPr>
          <w:p w:rsidR="00BB7B82" w:rsidRDefault="00BB7B82"/>
        </w:tc>
        <w:tc>
          <w:tcPr>
            <w:tcW w:w="1352" w:type="dxa"/>
          </w:tcPr>
          <w:p w:rsidR="00BB7B82" w:rsidRDefault="00BB7B82"/>
        </w:tc>
        <w:tc>
          <w:tcPr>
            <w:tcW w:w="1353" w:type="dxa"/>
          </w:tcPr>
          <w:p w:rsidR="00BB7B82" w:rsidRDefault="00BB7B82"/>
        </w:tc>
      </w:tr>
      <w:tr w:rsidR="00BB7B82">
        <w:trPr>
          <w:trHeight w:val="25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  <w:tc>
          <w:tcPr>
            <w:tcW w:w="1353" w:type="dxa"/>
          </w:tcPr>
          <w:p w:rsidR="00BB7B82" w:rsidRDefault="00BB7B82"/>
        </w:tc>
        <w:tc>
          <w:tcPr>
            <w:tcW w:w="1352" w:type="dxa"/>
          </w:tcPr>
          <w:p w:rsidR="00BB7B82" w:rsidRDefault="00BB7B82"/>
        </w:tc>
        <w:tc>
          <w:tcPr>
            <w:tcW w:w="1353" w:type="dxa"/>
          </w:tcPr>
          <w:p w:rsidR="00BB7B82" w:rsidRDefault="00BB7B82"/>
        </w:tc>
      </w:tr>
      <w:tr w:rsidR="00BB7B82">
        <w:trPr>
          <w:trHeight w:val="2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</w:t>
            </w:r>
          </w:p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Внебюджетные</w:t>
            </w:r>
          </w:p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  <w:tc>
          <w:tcPr>
            <w:tcW w:w="1353" w:type="dxa"/>
          </w:tcPr>
          <w:p w:rsidR="00BB7B82" w:rsidRDefault="00BB7B82"/>
        </w:tc>
        <w:tc>
          <w:tcPr>
            <w:tcW w:w="1352" w:type="dxa"/>
          </w:tcPr>
          <w:p w:rsidR="00BB7B82" w:rsidRDefault="00BB7B82"/>
        </w:tc>
        <w:tc>
          <w:tcPr>
            <w:tcW w:w="1353" w:type="dxa"/>
          </w:tcPr>
          <w:p w:rsidR="00BB7B82" w:rsidRDefault="00BB7B82"/>
        </w:tc>
      </w:tr>
      <w:tr w:rsidR="00BB7B82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53" w:type="dxa"/>
          </w:tcPr>
          <w:p w:rsidR="00BB7B82" w:rsidRDefault="00BB7B82"/>
        </w:tc>
        <w:tc>
          <w:tcPr>
            <w:tcW w:w="1352" w:type="dxa"/>
          </w:tcPr>
          <w:p w:rsidR="00BB7B82" w:rsidRDefault="00BB7B82"/>
        </w:tc>
        <w:tc>
          <w:tcPr>
            <w:tcW w:w="1353" w:type="dxa"/>
          </w:tcPr>
          <w:p w:rsidR="00BB7B82" w:rsidRDefault="00BB7B82"/>
        </w:tc>
      </w:tr>
      <w:tr w:rsidR="00BB7B82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Задача 1 Совершенствование </w:t>
            </w: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механизма регулирования межбюджетных отношений</w:t>
            </w:r>
          </w:p>
        </w:tc>
        <w:tc>
          <w:tcPr>
            <w:tcW w:w="1353" w:type="dxa"/>
          </w:tcPr>
          <w:p w:rsidR="00BB7B82" w:rsidRDefault="00BB7B82"/>
        </w:tc>
        <w:tc>
          <w:tcPr>
            <w:tcW w:w="1352" w:type="dxa"/>
          </w:tcPr>
          <w:p w:rsidR="00BB7B82" w:rsidRDefault="00BB7B82"/>
        </w:tc>
        <w:tc>
          <w:tcPr>
            <w:tcW w:w="1353" w:type="dxa"/>
          </w:tcPr>
          <w:p w:rsidR="00BB7B82" w:rsidRDefault="00BB7B82"/>
        </w:tc>
      </w:tr>
      <w:tr w:rsidR="00BB7B82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1</w:t>
            </w:r>
          </w:p>
          <w:p w:rsidR="00BB7B82" w:rsidRDefault="0044506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Совершенствование механизма регулирования межбюджетных отношений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BB7B82" w:rsidRDefault="00BB7B82"/>
        </w:tc>
        <w:tc>
          <w:tcPr>
            <w:tcW w:w="1352" w:type="dxa"/>
          </w:tcPr>
          <w:p w:rsidR="00BB7B82" w:rsidRDefault="00BB7B82"/>
        </w:tc>
        <w:tc>
          <w:tcPr>
            <w:tcW w:w="1353" w:type="dxa"/>
          </w:tcPr>
          <w:p w:rsidR="00BB7B82" w:rsidRDefault="00BB7B82"/>
        </w:tc>
      </w:tr>
      <w:tr w:rsidR="00BB7B8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BB7B82" w:rsidRDefault="00BB7B82"/>
        </w:tc>
        <w:tc>
          <w:tcPr>
            <w:tcW w:w="1352" w:type="dxa"/>
          </w:tcPr>
          <w:p w:rsidR="00BB7B82" w:rsidRDefault="00BB7B82"/>
        </w:tc>
        <w:tc>
          <w:tcPr>
            <w:tcW w:w="1353" w:type="dxa"/>
          </w:tcPr>
          <w:p w:rsidR="00BB7B82" w:rsidRDefault="00BB7B82"/>
        </w:tc>
      </w:tr>
      <w:tr w:rsidR="00BB7B8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BB7B82" w:rsidRDefault="00BB7B82"/>
        </w:tc>
        <w:tc>
          <w:tcPr>
            <w:tcW w:w="1352" w:type="dxa"/>
          </w:tcPr>
          <w:p w:rsidR="00BB7B82" w:rsidRDefault="00BB7B82"/>
        </w:tc>
        <w:tc>
          <w:tcPr>
            <w:tcW w:w="1353" w:type="dxa"/>
          </w:tcPr>
          <w:p w:rsidR="00BB7B82" w:rsidRDefault="00BB7B82"/>
        </w:tc>
      </w:tr>
      <w:tr w:rsidR="00BB7B8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BB7B82" w:rsidRDefault="00BB7B82"/>
        </w:tc>
        <w:tc>
          <w:tcPr>
            <w:tcW w:w="1352" w:type="dxa"/>
          </w:tcPr>
          <w:p w:rsidR="00BB7B82" w:rsidRDefault="00BB7B82"/>
        </w:tc>
        <w:tc>
          <w:tcPr>
            <w:tcW w:w="1353" w:type="dxa"/>
          </w:tcPr>
          <w:p w:rsidR="00BB7B82" w:rsidRDefault="00BB7B82"/>
        </w:tc>
      </w:tr>
      <w:tr w:rsidR="00BB7B8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BB7B82" w:rsidRDefault="00BB7B82"/>
        </w:tc>
        <w:tc>
          <w:tcPr>
            <w:tcW w:w="1352" w:type="dxa"/>
          </w:tcPr>
          <w:p w:rsidR="00BB7B82" w:rsidRDefault="00BB7B82"/>
        </w:tc>
        <w:tc>
          <w:tcPr>
            <w:tcW w:w="1353" w:type="dxa"/>
          </w:tcPr>
          <w:p w:rsidR="00BB7B82" w:rsidRDefault="00BB7B82"/>
        </w:tc>
      </w:tr>
      <w:tr w:rsidR="00BB7B8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BB7B82" w:rsidRDefault="00BB7B82"/>
        </w:tc>
        <w:tc>
          <w:tcPr>
            <w:tcW w:w="1352" w:type="dxa"/>
          </w:tcPr>
          <w:p w:rsidR="00BB7B82" w:rsidRDefault="00BB7B82"/>
        </w:tc>
        <w:tc>
          <w:tcPr>
            <w:tcW w:w="1353" w:type="dxa"/>
          </w:tcPr>
          <w:p w:rsidR="00BB7B82" w:rsidRDefault="00BB7B82"/>
        </w:tc>
      </w:tr>
      <w:tr w:rsidR="00BB7B8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BB7B82" w:rsidRDefault="00BB7B82"/>
        </w:tc>
        <w:tc>
          <w:tcPr>
            <w:tcW w:w="1352" w:type="dxa"/>
          </w:tcPr>
          <w:p w:rsidR="00BB7B82" w:rsidRDefault="00BB7B82"/>
        </w:tc>
        <w:tc>
          <w:tcPr>
            <w:tcW w:w="1353" w:type="dxa"/>
          </w:tcPr>
          <w:p w:rsidR="00BB7B82" w:rsidRDefault="00BB7B82"/>
        </w:tc>
      </w:tr>
      <w:tr w:rsidR="00BB7B8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BB7B82" w:rsidRDefault="00BB7B82"/>
        </w:tc>
        <w:tc>
          <w:tcPr>
            <w:tcW w:w="1352" w:type="dxa"/>
          </w:tcPr>
          <w:p w:rsidR="00BB7B82" w:rsidRDefault="00BB7B82"/>
        </w:tc>
        <w:tc>
          <w:tcPr>
            <w:tcW w:w="1353" w:type="dxa"/>
          </w:tcPr>
          <w:p w:rsidR="00BB7B82" w:rsidRDefault="00BB7B82"/>
        </w:tc>
      </w:tr>
      <w:tr w:rsidR="00BB7B8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BB7B82" w:rsidRDefault="00BB7B82"/>
        </w:tc>
        <w:tc>
          <w:tcPr>
            <w:tcW w:w="1352" w:type="dxa"/>
          </w:tcPr>
          <w:p w:rsidR="00BB7B82" w:rsidRDefault="00BB7B82"/>
        </w:tc>
        <w:tc>
          <w:tcPr>
            <w:tcW w:w="1353" w:type="dxa"/>
          </w:tcPr>
          <w:p w:rsidR="00BB7B82" w:rsidRDefault="00BB7B82"/>
        </w:tc>
      </w:tr>
      <w:tr w:rsidR="00BB7B8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BB7B82" w:rsidRDefault="00BB7B82"/>
        </w:tc>
        <w:tc>
          <w:tcPr>
            <w:tcW w:w="1352" w:type="dxa"/>
          </w:tcPr>
          <w:p w:rsidR="00BB7B82" w:rsidRDefault="00BB7B82"/>
        </w:tc>
        <w:tc>
          <w:tcPr>
            <w:tcW w:w="1353" w:type="dxa"/>
          </w:tcPr>
          <w:p w:rsidR="00BB7B82" w:rsidRDefault="00BB7B82"/>
        </w:tc>
      </w:tr>
      <w:tr w:rsidR="00BB7B82">
        <w:trPr>
          <w:trHeight w:val="61"/>
        </w:trPr>
        <w:tc>
          <w:tcPr>
            <w:tcW w:w="5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2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Сокращение дифференциации муниципальных образований в уровне их бюджетной обеспеченности, обеспечение устойчивости местных бюджетов</w:t>
            </w:r>
          </w:p>
        </w:tc>
        <w:tc>
          <w:tcPr>
            <w:tcW w:w="15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138423,9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132 763,7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5660,2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BB7B82" w:rsidRDefault="00BB7B82"/>
        </w:tc>
        <w:tc>
          <w:tcPr>
            <w:tcW w:w="1352" w:type="dxa"/>
          </w:tcPr>
          <w:p w:rsidR="00BB7B82" w:rsidRDefault="00BB7B82"/>
        </w:tc>
        <w:tc>
          <w:tcPr>
            <w:tcW w:w="1353" w:type="dxa"/>
          </w:tcPr>
          <w:p w:rsidR="00BB7B82" w:rsidRDefault="00BB7B82"/>
        </w:tc>
      </w:tr>
      <w:tr w:rsidR="00BB7B8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24 881,6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24 233,2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648,4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BB7B82" w:rsidRDefault="00BB7B82"/>
        </w:tc>
        <w:tc>
          <w:tcPr>
            <w:tcW w:w="1352" w:type="dxa"/>
          </w:tcPr>
          <w:p w:rsidR="00BB7B82" w:rsidRDefault="00BB7B82"/>
        </w:tc>
        <w:tc>
          <w:tcPr>
            <w:tcW w:w="1353" w:type="dxa"/>
          </w:tcPr>
          <w:p w:rsidR="00BB7B82" w:rsidRDefault="00BB7B82"/>
        </w:tc>
      </w:tr>
      <w:tr w:rsidR="00BB7B8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25 871,8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25 183,8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688,0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BB7B82" w:rsidRDefault="00BB7B82"/>
        </w:tc>
        <w:tc>
          <w:tcPr>
            <w:tcW w:w="1352" w:type="dxa"/>
          </w:tcPr>
          <w:p w:rsidR="00BB7B82" w:rsidRDefault="00BB7B82"/>
        </w:tc>
        <w:tc>
          <w:tcPr>
            <w:tcW w:w="1353" w:type="dxa"/>
          </w:tcPr>
          <w:p w:rsidR="00BB7B82" w:rsidRDefault="00BB7B82"/>
        </w:tc>
      </w:tr>
      <w:tr w:rsidR="00BB7B8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26699,7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26 699,7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BB7B82" w:rsidRDefault="00BB7B82"/>
        </w:tc>
        <w:tc>
          <w:tcPr>
            <w:tcW w:w="1352" w:type="dxa"/>
          </w:tcPr>
          <w:p w:rsidR="00BB7B82" w:rsidRDefault="00BB7B82"/>
        </w:tc>
        <w:tc>
          <w:tcPr>
            <w:tcW w:w="1353" w:type="dxa"/>
          </w:tcPr>
          <w:p w:rsidR="00BB7B82" w:rsidRDefault="00BB7B82"/>
        </w:tc>
      </w:tr>
      <w:tr w:rsidR="00BB7B8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28 512,4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27 768,2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744,2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BB7B82" w:rsidRDefault="00BB7B82"/>
        </w:tc>
        <w:tc>
          <w:tcPr>
            <w:tcW w:w="1352" w:type="dxa"/>
          </w:tcPr>
          <w:p w:rsidR="00BB7B82" w:rsidRDefault="00BB7B82"/>
        </w:tc>
        <w:tc>
          <w:tcPr>
            <w:tcW w:w="1353" w:type="dxa"/>
          </w:tcPr>
          <w:p w:rsidR="00BB7B82" w:rsidRDefault="00BB7B82"/>
        </w:tc>
      </w:tr>
      <w:tr w:rsidR="00BB7B8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29 652,8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28 878,8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774,0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BB7B82" w:rsidRDefault="00BB7B82"/>
        </w:tc>
        <w:tc>
          <w:tcPr>
            <w:tcW w:w="1352" w:type="dxa"/>
          </w:tcPr>
          <w:p w:rsidR="00BB7B82" w:rsidRDefault="00BB7B82"/>
        </w:tc>
        <w:tc>
          <w:tcPr>
            <w:tcW w:w="1353" w:type="dxa"/>
          </w:tcPr>
          <w:p w:rsidR="00BB7B82" w:rsidRDefault="00BB7B82"/>
        </w:tc>
      </w:tr>
      <w:tr w:rsidR="00BB7B8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BB7B82" w:rsidRDefault="00BB7B82"/>
        </w:tc>
        <w:tc>
          <w:tcPr>
            <w:tcW w:w="1352" w:type="dxa"/>
          </w:tcPr>
          <w:p w:rsidR="00BB7B82" w:rsidRDefault="00BB7B82"/>
        </w:tc>
        <w:tc>
          <w:tcPr>
            <w:tcW w:w="1353" w:type="dxa"/>
          </w:tcPr>
          <w:p w:rsidR="00BB7B82" w:rsidRDefault="00BB7B82"/>
        </w:tc>
      </w:tr>
      <w:tr w:rsidR="00BB7B8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BB7B82" w:rsidRDefault="00BB7B82"/>
        </w:tc>
        <w:tc>
          <w:tcPr>
            <w:tcW w:w="1352" w:type="dxa"/>
          </w:tcPr>
          <w:p w:rsidR="00BB7B82" w:rsidRDefault="00BB7B82"/>
        </w:tc>
        <w:tc>
          <w:tcPr>
            <w:tcW w:w="1353" w:type="dxa"/>
          </w:tcPr>
          <w:p w:rsidR="00BB7B82" w:rsidRDefault="00BB7B82"/>
        </w:tc>
      </w:tr>
      <w:tr w:rsidR="00BB7B8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BB7B82" w:rsidRDefault="00BB7B82"/>
        </w:tc>
        <w:tc>
          <w:tcPr>
            <w:tcW w:w="1352" w:type="dxa"/>
          </w:tcPr>
          <w:p w:rsidR="00BB7B82" w:rsidRDefault="00BB7B82"/>
        </w:tc>
        <w:tc>
          <w:tcPr>
            <w:tcW w:w="1353" w:type="dxa"/>
          </w:tcPr>
          <w:p w:rsidR="00BB7B82" w:rsidRDefault="00BB7B82"/>
        </w:tc>
      </w:tr>
      <w:tr w:rsidR="00BB7B8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BB7B82" w:rsidRDefault="00BB7B82"/>
        </w:tc>
        <w:tc>
          <w:tcPr>
            <w:tcW w:w="1352" w:type="dxa"/>
          </w:tcPr>
          <w:p w:rsidR="00BB7B82" w:rsidRDefault="00BB7B82"/>
        </w:tc>
        <w:tc>
          <w:tcPr>
            <w:tcW w:w="1353" w:type="dxa"/>
          </w:tcPr>
          <w:p w:rsidR="00BB7B82" w:rsidRDefault="00BB7B82"/>
        </w:tc>
      </w:tr>
      <w:tr w:rsidR="00BB7B82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2 Создание стимулов для муниципальных образований поселений к улучшению качества управления муниципальными финансами</w:t>
            </w:r>
          </w:p>
        </w:tc>
        <w:tc>
          <w:tcPr>
            <w:tcW w:w="1353" w:type="dxa"/>
          </w:tcPr>
          <w:p w:rsidR="00BB7B82" w:rsidRDefault="00BB7B82">
            <w:pPr>
              <w:spacing w:after="160" w:line="259" w:lineRule="auto"/>
            </w:pPr>
          </w:p>
        </w:tc>
        <w:tc>
          <w:tcPr>
            <w:tcW w:w="1352" w:type="dxa"/>
          </w:tcPr>
          <w:p w:rsidR="00BB7B82" w:rsidRDefault="00BB7B82">
            <w:pPr>
              <w:spacing w:after="160" w:line="259" w:lineRule="auto"/>
            </w:pPr>
          </w:p>
        </w:tc>
        <w:tc>
          <w:tcPr>
            <w:tcW w:w="1353" w:type="dxa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</w:tr>
      <w:tr w:rsidR="00BB7B82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2.1.</w:t>
            </w:r>
          </w:p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3</w:t>
            </w:r>
          </w:p>
          <w:p w:rsidR="00BB7B82" w:rsidRDefault="00445063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Повышение качества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управления муниципальными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финансами и платежеспособности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муниципальных образований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Финансовое управление администрации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муниципального образования Щекинский район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lastRenderedPageBreak/>
              <w:t>2022-2030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439 100,0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439 100,0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BB7B82" w:rsidRDefault="00BB7B82"/>
        </w:tc>
        <w:tc>
          <w:tcPr>
            <w:tcW w:w="1352" w:type="dxa"/>
          </w:tcPr>
          <w:p w:rsidR="00BB7B82" w:rsidRDefault="00BB7B82"/>
        </w:tc>
        <w:tc>
          <w:tcPr>
            <w:tcW w:w="1353" w:type="dxa"/>
          </w:tcPr>
          <w:p w:rsidR="00BB7B82" w:rsidRDefault="00BB7B82"/>
        </w:tc>
      </w:tr>
      <w:tr w:rsidR="00BB7B8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32 500,0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32 500,0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BB7B82" w:rsidRDefault="00BB7B82"/>
        </w:tc>
        <w:tc>
          <w:tcPr>
            <w:tcW w:w="1352" w:type="dxa"/>
          </w:tcPr>
          <w:p w:rsidR="00BB7B82" w:rsidRDefault="00BB7B82"/>
        </w:tc>
        <w:tc>
          <w:tcPr>
            <w:tcW w:w="1353" w:type="dxa"/>
          </w:tcPr>
          <w:p w:rsidR="00BB7B82" w:rsidRDefault="00BB7B82"/>
        </w:tc>
      </w:tr>
      <w:tr w:rsidR="00BB7B8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BB7B82" w:rsidRDefault="00BB7B82"/>
        </w:tc>
        <w:tc>
          <w:tcPr>
            <w:tcW w:w="1352" w:type="dxa"/>
          </w:tcPr>
          <w:p w:rsidR="00BB7B82" w:rsidRDefault="00BB7B82"/>
        </w:tc>
        <w:tc>
          <w:tcPr>
            <w:tcW w:w="1353" w:type="dxa"/>
          </w:tcPr>
          <w:p w:rsidR="00BB7B82" w:rsidRDefault="00BB7B82"/>
        </w:tc>
      </w:tr>
      <w:tr w:rsidR="00BB7B8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tabs>
                <w:tab w:val="left" w:pos="323"/>
                <w:tab w:val="center" w:pos="630"/>
              </w:tabs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ab/>
              <w:t>70 200,0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70 200,0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BB7B82" w:rsidRDefault="00BB7B82"/>
        </w:tc>
        <w:tc>
          <w:tcPr>
            <w:tcW w:w="1352" w:type="dxa"/>
          </w:tcPr>
          <w:p w:rsidR="00BB7B82" w:rsidRDefault="00BB7B82"/>
        </w:tc>
        <w:tc>
          <w:tcPr>
            <w:tcW w:w="1353" w:type="dxa"/>
          </w:tcPr>
          <w:p w:rsidR="00BB7B82" w:rsidRDefault="00BB7B82"/>
        </w:tc>
      </w:tr>
      <w:tr w:rsidR="00BB7B8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BB7B82" w:rsidRDefault="00BB7B82"/>
        </w:tc>
        <w:tc>
          <w:tcPr>
            <w:tcW w:w="1352" w:type="dxa"/>
          </w:tcPr>
          <w:p w:rsidR="00BB7B82" w:rsidRDefault="00BB7B82"/>
        </w:tc>
        <w:tc>
          <w:tcPr>
            <w:tcW w:w="1353" w:type="dxa"/>
          </w:tcPr>
          <w:p w:rsidR="00BB7B82" w:rsidRDefault="00BB7B82"/>
        </w:tc>
      </w:tr>
      <w:tr w:rsidR="00BB7B8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65 200,0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BB7B82" w:rsidRDefault="00BB7B82"/>
        </w:tc>
        <w:tc>
          <w:tcPr>
            <w:tcW w:w="1352" w:type="dxa"/>
          </w:tcPr>
          <w:p w:rsidR="00BB7B82" w:rsidRDefault="00BB7B82"/>
        </w:tc>
        <w:tc>
          <w:tcPr>
            <w:tcW w:w="1353" w:type="dxa"/>
          </w:tcPr>
          <w:p w:rsidR="00BB7B82" w:rsidRDefault="00BB7B82"/>
        </w:tc>
      </w:tr>
      <w:tr w:rsidR="00BB7B8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BB7B82" w:rsidRDefault="00BB7B82"/>
        </w:tc>
        <w:tc>
          <w:tcPr>
            <w:tcW w:w="1352" w:type="dxa"/>
          </w:tcPr>
          <w:p w:rsidR="00BB7B82" w:rsidRDefault="00BB7B82"/>
        </w:tc>
        <w:tc>
          <w:tcPr>
            <w:tcW w:w="1353" w:type="dxa"/>
          </w:tcPr>
          <w:p w:rsidR="00BB7B82" w:rsidRDefault="00BB7B82"/>
        </w:tc>
      </w:tr>
      <w:tr w:rsidR="00BB7B8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BB7B82" w:rsidRDefault="00BB7B82"/>
        </w:tc>
        <w:tc>
          <w:tcPr>
            <w:tcW w:w="1352" w:type="dxa"/>
          </w:tcPr>
          <w:p w:rsidR="00BB7B82" w:rsidRDefault="00BB7B82"/>
        </w:tc>
        <w:tc>
          <w:tcPr>
            <w:tcW w:w="1353" w:type="dxa"/>
          </w:tcPr>
          <w:p w:rsidR="00BB7B82" w:rsidRDefault="00BB7B82"/>
        </w:tc>
      </w:tr>
      <w:tr w:rsidR="00BB7B8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35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200,0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BB7B82" w:rsidRDefault="00BB7B82"/>
        </w:tc>
        <w:tc>
          <w:tcPr>
            <w:tcW w:w="1352" w:type="dxa"/>
          </w:tcPr>
          <w:p w:rsidR="00BB7B82" w:rsidRDefault="00BB7B82"/>
        </w:tc>
        <w:tc>
          <w:tcPr>
            <w:tcW w:w="1353" w:type="dxa"/>
          </w:tcPr>
          <w:p w:rsidR="00BB7B82" w:rsidRDefault="00BB7B82"/>
        </w:tc>
      </w:tr>
      <w:tr w:rsidR="00BB7B8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BB7B82" w:rsidRDefault="00BB7B82"/>
        </w:tc>
        <w:tc>
          <w:tcPr>
            <w:tcW w:w="1352" w:type="dxa"/>
          </w:tcPr>
          <w:p w:rsidR="00BB7B82" w:rsidRDefault="00BB7B82"/>
        </w:tc>
        <w:tc>
          <w:tcPr>
            <w:tcW w:w="1353" w:type="dxa"/>
          </w:tcPr>
          <w:p w:rsidR="00BB7B82" w:rsidRDefault="00BB7B82"/>
        </w:tc>
      </w:tr>
    </w:tbl>
    <w:p w:rsidR="00BB7B82" w:rsidRDefault="00BB7B82">
      <w:pPr>
        <w:widowControl w:val="0"/>
        <w:outlineLvl w:val="1"/>
        <w:rPr>
          <w:rFonts w:ascii="PT Astra Serif" w:hAnsi="PT Astra Serif"/>
          <w:lang w:eastAsia="ru-RU"/>
        </w:rPr>
      </w:pPr>
    </w:p>
    <w:p w:rsidR="00BB7B82" w:rsidRDefault="00BB7B82">
      <w:pPr>
        <w:widowControl w:val="0"/>
        <w:outlineLvl w:val="1"/>
        <w:rPr>
          <w:rFonts w:ascii="PT Astra Serif" w:hAnsi="PT Astra Serif"/>
          <w:lang w:eastAsia="ru-RU"/>
        </w:rPr>
      </w:pPr>
    </w:p>
    <w:tbl>
      <w:tblPr>
        <w:tblStyle w:val="aff3"/>
        <w:tblW w:w="5951" w:type="dxa"/>
        <w:tblInd w:w="8361" w:type="dxa"/>
        <w:tblLayout w:type="fixed"/>
        <w:tblLook w:val="04A0" w:firstRow="1" w:lastRow="0" w:firstColumn="1" w:lastColumn="0" w:noHBand="0" w:noVBand="1"/>
      </w:tblPr>
      <w:tblGrid>
        <w:gridCol w:w="5951"/>
      </w:tblGrid>
      <w:tr w:rsidR="00BB7B82"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 3</w:t>
            </w:r>
          </w:p>
          <w:p w:rsidR="00BB7B82" w:rsidRDefault="00445063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 муниципальной программе</w:t>
            </w:r>
          </w:p>
          <w:p w:rsidR="00BB7B82" w:rsidRDefault="00445063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«Управление муниципальными финансами</w:t>
            </w:r>
          </w:p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муниципального образования</w:t>
            </w:r>
          </w:p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BB7B82" w:rsidRDefault="00BB7B82">
      <w:pPr>
        <w:overflowPunct w:val="0"/>
        <w:jc w:val="both"/>
        <w:textAlignment w:val="baseline"/>
        <w:rPr>
          <w:rFonts w:ascii="PT Astra Serif" w:hAnsi="PT Astra Serif"/>
        </w:rPr>
      </w:pPr>
    </w:p>
    <w:p w:rsidR="00BB7B82" w:rsidRDefault="00BB7B82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BB7B82" w:rsidRDefault="00445063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BB7B82" w:rsidRDefault="00445063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  <w:r>
        <w:rPr>
          <w:rFonts w:ascii="PT Astra Serif" w:hAnsi="PT Astra Serif"/>
          <w:b/>
          <w:sz w:val="28"/>
          <w:szCs w:val="28"/>
          <w:lang w:eastAsia="ru-RU"/>
        </w:rPr>
        <w:t>«Управление муниципальным долгом»</w:t>
      </w:r>
    </w:p>
    <w:p w:rsidR="00BB7B82" w:rsidRDefault="00BB7B82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445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402"/>
        <w:gridCol w:w="11057"/>
      </w:tblGrid>
      <w:tr w:rsidR="00BB7B82">
        <w:trPr>
          <w:trHeight w:val="8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B7B82" w:rsidRDefault="00445063">
            <w:pPr>
              <w:overflowPunct w:val="0"/>
              <w:textAlignment w:val="baseline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Соисполнитель:</w:t>
            </w:r>
          </w:p>
          <w:p w:rsidR="00BB7B82" w:rsidRDefault="00445063">
            <w:pPr>
              <w:overflowPunct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Отдел планирования и финансового обеспечения</w:t>
            </w:r>
          </w:p>
        </w:tc>
      </w:tr>
      <w:tr w:rsidR="00BB7B8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Задачи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комплекса процессных мероприятий программы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1 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Повышение эффективности муниципальных заимствований                                                                                                                                     </w:t>
            </w:r>
            <w: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2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 Оптимизац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ия структуры муниципального долга с целью минимизации его обслуживания</w:t>
            </w:r>
          </w:p>
        </w:tc>
      </w:tr>
      <w:tr w:rsidR="00BB7B8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widowControl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1.Обеспечение тесной взаимосвязи принятия решения о заимствованиях с реальными потребностями бюджета муниципального образования в привлечении заемн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ых средств и оптимизацией использования средств бюджета;</w:t>
            </w:r>
          </w:p>
          <w:p w:rsidR="00BB7B82" w:rsidRDefault="00445063">
            <w:pPr>
              <w:widowControl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2. Обеспечение раскрытия информации о долге</w:t>
            </w:r>
          </w:p>
          <w:p w:rsidR="00BB7B82" w:rsidRDefault="0044506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3.Сокращение рисков, связанных с осуществлением заимствований</w:t>
            </w:r>
          </w:p>
        </w:tc>
      </w:tr>
      <w:tr w:rsidR="00BB7B8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329 </w:t>
            </w: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816,9тыс</w:t>
            </w:r>
            <w:proofErr w:type="gramStart"/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уб., в том числе по годам:</w:t>
            </w:r>
          </w:p>
          <w:p w:rsidR="00BB7B82" w:rsidRDefault="0044506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2022 – 3 091,5</w:t>
            </w:r>
          </w:p>
          <w:p w:rsidR="00BB7B82" w:rsidRDefault="0044506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2023 – 2 001,1</w:t>
            </w:r>
          </w:p>
          <w:p w:rsidR="00BB7B82" w:rsidRDefault="0044506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2024 – 5 108,1</w:t>
            </w:r>
          </w:p>
          <w:p w:rsidR="00BB7B82" w:rsidRDefault="0044506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2025 – 22 516,2</w:t>
            </w:r>
          </w:p>
          <w:p w:rsidR="00BB7B82" w:rsidRDefault="0044506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2026 – 52 300,0</w:t>
            </w:r>
          </w:p>
          <w:p w:rsidR="00BB7B82" w:rsidRDefault="0044506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2027 – 61 200,0</w:t>
            </w:r>
          </w:p>
          <w:p w:rsidR="00BB7B82" w:rsidRDefault="0044506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2028 – 11 915,4</w:t>
            </w:r>
          </w:p>
          <w:p w:rsidR="00BB7B82" w:rsidRDefault="0044506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2029 – 11 915,4</w:t>
            </w:r>
          </w:p>
          <w:p w:rsidR="00BB7B82" w:rsidRDefault="00445063">
            <w:pPr>
              <w:widowControl w:val="0"/>
              <w:tabs>
                <w:tab w:val="left" w:pos="851"/>
              </w:tabs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2030 – 11 915,4</w:t>
            </w:r>
          </w:p>
        </w:tc>
      </w:tr>
    </w:tbl>
    <w:p w:rsidR="00BB7B82" w:rsidRDefault="00BB7B82">
      <w:pPr>
        <w:widowControl w:val="0"/>
        <w:outlineLvl w:val="1"/>
        <w:rPr>
          <w:rFonts w:ascii="PT Astra Serif" w:hAnsi="PT Astra Serif"/>
          <w:lang w:eastAsia="ru-RU"/>
        </w:rPr>
      </w:pPr>
    </w:p>
    <w:p w:rsidR="00BB7B82" w:rsidRDefault="00BB7B82">
      <w:pPr>
        <w:widowControl w:val="0"/>
        <w:outlineLvl w:val="1"/>
        <w:rPr>
          <w:rFonts w:ascii="PT Astra Serif" w:hAnsi="PT Astra Serif"/>
          <w:lang w:eastAsia="ru-RU"/>
        </w:rPr>
      </w:pPr>
    </w:p>
    <w:p w:rsidR="00BB7B82" w:rsidRDefault="00BB7B82">
      <w:pPr>
        <w:overflowPunct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B7B82" w:rsidRDefault="00BB7B82">
      <w:pPr>
        <w:overflowPunct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B7B82" w:rsidRDefault="00BB7B82">
      <w:pPr>
        <w:overflowPunct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B7B82" w:rsidRDefault="00BB7B82">
      <w:pPr>
        <w:overflowPunct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B7B82" w:rsidRDefault="00BB7B82">
      <w:pPr>
        <w:overflowPunct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B7B82" w:rsidRDefault="00445063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BB7B82" w:rsidRDefault="00445063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/>
          <w:sz w:val="28"/>
          <w:szCs w:val="28"/>
          <w:lang w:eastAsia="ru-RU"/>
        </w:rPr>
        <w:t>«Управление муниципальным долгом»</w:t>
      </w:r>
    </w:p>
    <w:p w:rsidR="00BB7B82" w:rsidRDefault="00445063">
      <w:pPr>
        <w:overflowPunct w:val="0"/>
        <w:jc w:val="center"/>
        <w:textAlignment w:val="baseline"/>
        <w:rPr>
          <w:rFonts w:ascii="PT Astra Serif" w:hAnsi="PT Astra Serif"/>
          <w:b/>
          <w:lang w:eastAsia="ru-RU"/>
        </w:rPr>
      </w:pPr>
      <w:r>
        <w:rPr>
          <w:rFonts w:ascii="PT Astra Serif" w:hAnsi="PT Astra Serif"/>
          <w:b/>
          <w:lang w:eastAsia="ru-RU"/>
        </w:rPr>
        <w:t xml:space="preserve"> </w:t>
      </w:r>
    </w:p>
    <w:tbl>
      <w:tblPr>
        <w:tblW w:w="15168" w:type="dxa"/>
        <w:tblInd w:w="-279" w:type="dxa"/>
        <w:tblLayout w:type="fixed"/>
        <w:tblCellMar>
          <w:top w:w="9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785"/>
        <w:gridCol w:w="2136"/>
        <w:gridCol w:w="1593"/>
        <w:gridCol w:w="1353"/>
        <w:gridCol w:w="1306"/>
        <w:gridCol w:w="1717"/>
        <w:gridCol w:w="1556"/>
        <w:gridCol w:w="1637"/>
        <w:gridCol w:w="1872"/>
        <w:gridCol w:w="6"/>
        <w:gridCol w:w="1207"/>
      </w:tblGrid>
      <w:tr w:rsidR="00BB7B82">
        <w:trPr>
          <w:trHeight w:val="281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B7B82">
        <w:trPr>
          <w:trHeight w:val="258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B7B82">
        <w:trPr>
          <w:trHeight w:val="262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</w:t>
            </w:r>
          </w:p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Внебюджетные</w:t>
            </w:r>
          </w:p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B7B82">
        <w:trPr>
          <w:trHeight w:val="6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B7B82">
        <w:trPr>
          <w:trHeight w:val="61"/>
        </w:trPr>
        <w:tc>
          <w:tcPr>
            <w:tcW w:w="151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 Повышение эффективности муниципальных заимствований</w:t>
            </w:r>
          </w:p>
        </w:tc>
      </w:tr>
      <w:tr w:rsidR="00BB7B82">
        <w:trPr>
          <w:trHeight w:val="6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317 </w:t>
            </w: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979,4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317 979,4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B7B82">
        <w:trPr>
          <w:trHeight w:val="61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1.1.1 Финансовое управление 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178 583,9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178 583,9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3 091,5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3 091,5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1 015,0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1 015,0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2 715,0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2 715,0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22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516,2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22 516,2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52 300,0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52 300,0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61 200,0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61 200,0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46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1.1.2 Отдел планирования и финансового обеспечения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139 395,5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139 395,5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BB7B82">
        <w:trPr>
          <w:trHeight w:val="4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BB7B82">
        <w:trPr>
          <w:trHeight w:val="4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986,1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986,1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BB7B82">
        <w:trPr>
          <w:trHeight w:val="115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2 393,2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2 393,2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BB7B82">
        <w:trPr>
          <w:trHeight w:val="69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22 516,2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22 516,2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BB7B82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52 300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52 300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BB7B82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61 200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61 200,0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BB7B82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BB7B82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BB7B82">
        <w:trPr>
          <w:trHeight w:val="17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BB7B82">
        <w:trPr>
          <w:trHeight w:val="156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Мониторинг процентных ставок по кредитам кредитных организаций в целях оптимизации расходов на обслуживание муниципального долга муниципального образования Щекинский район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298"/>
        </w:trPr>
        <w:tc>
          <w:tcPr>
            <w:tcW w:w="151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2 Оптимизация структуры муниципального долга с целью минимизации его обслуживания</w:t>
            </w:r>
          </w:p>
        </w:tc>
      </w:tr>
      <w:tr w:rsidR="00BB7B82">
        <w:trPr>
          <w:trHeight w:val="156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Привлечение  бюджетного кредита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tbl>
      <w:tblPr>
        <w:tblStyle w:val="aff3"/>
        <w:tblW w:w="14560" w:type="dxa"/>
        <w:tblLayout w:type="fixed"/>
        <w:tblLook w:val="04A0" w:firstRow="1" w:lastRow="0" w:firstColumn="1" w:lastColumn="0" w:noHBand="0" w:noVBand="1"/>
      </w:tblPr>
      <w:tblGrid>
        <w:gridCol w:w="9351"/>
        <w:gridCol w:w="5209"/>
      </w:tblGrid>
      <w:tr w:rsidR="00BB7B82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:rsidR="00BB7B82" w:rsidRDefault="00BB7B82">
            <w:pPr>
              <w:widowControl w:val="0"/>
              <w:outlineLvl w:val="1"/>
              <w:rPr>
                <w:rFonts w:ascii="PT Astra Serif" w:hAnsi="PT Astra Serif"/>
              </w:rPr>
            </w:pPr>
          </w:p>
          <w:p w:rsidR="00BB7B82" w:rsidRDefault="00BB7B82">
            <w:pPr>
              <w:widowControl w:val="0"/>
              <w:outlineLvl w:val="1"/>
              <w:rPr>
                <w:rFonts w:ascii="PT Astra Serif" w:hAnsi="PT Astra Serif"/>
              </w:rPr>
            </w:pPr>
          </w:p>
          <w:p w:rsidR="00BB7B82" w:rsidRDefault="00BB7B82">
            <w:pPr>
              <w:widowControl w:val="0"/>
              <w:outlineLvl w:val="1"/>
              <w:rPr>
                <w:rFonts w:ascii="PT Astra Serif" w:hAnsi="PT Astra Serif"/>
              </w:rPr>
            </w:pPr>
          </w:p>
          <w:p w:rsidR="00BB7B82" w:rsidRDefault="00BB7B82">
            <w:pPr>
              <w:widowControl w:val="0"/>
              <w:outlineLvl w:val="1"/>
              <w:rPr>
                <w:rFonts w:ascii="PT Astra Serif" w:hAnsi="PT Astra Serif"/>
              </w:rPr>
            </w:pP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BB7B82" w:rsidRDefault="00BB7B82">
            <w:pPr>
              <w:overflowPunct w:val="0"/>
              <w:jc w:val="both"/>
              <w:textAlignment w:val="baseline"/>
              <w:rPr>
                <w:rFonts w:ascii="PT Astra Serif" w:hAnsi="PT Astra Serif"/>
              </w:rPr>
            </w:pPr>
          </w:p>
          <w:p w:rsidR="00BB7B82" w:rsidRDefault="00BB7B82">
            <w:pPr>
              <w:overflowPunct w:val="0"/>
              <w:jc w:val="both"/>
              <w:textAlignment w:val="baseline"/>
              <w:rPr>
                <w:rFonts w:ascii="PT Astra Serif" w:hAnsi="PT Astra Serif"/>
              </w:rPr>
            </w:pPr>
          </w:p>
          <w:p w:rsidR="00BB7B82" w:rsidRDefault="00BB7B82">
            <w:pPr>
              <w:overflowPunct w:val="0"/>
              <w:jc w:val="both"/>
              <w:textAlignment w:val="baseline"/>
              <w:rPr>
                <w:rFonts w:ascii="PT Astra Serif" w:hAnsi="PT Astra Serif"/>
              </w:rPr>
            </w:pPr>
          </w:p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 4</w:t>
            </w:r>
          </w:p>
          <w:p w:rsidR="00BB7B82" w:rsidRDefault="00445063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 муниципальной программе</w:t>
            </w:r>
          </w:p>
          <w:p w:rsidR="00BB7B82" w:rsidRDefault="00445063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«Управление </w:t>
            </w:r>
            <w:proofErr w:type="gramStart"/>
            <w:r>
              <w:rPr>
                <w:rFonts w:ascii="PT Astra Serif" w:hAnsi="PT Astra Serif"/>
              </w:rPr>
              <w:t>муниципальными</w:t>
            </w:r>
            <w:proofErr w:type="gramEnd"/>
          </w:p>
          <w:p w:rsidR="00BB7B82" w:rsidRDefault="00445063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финансами муниципального образования Щекинский район»</w:t>
            </w:r>
          </w:p>
        </w:tc>
      </w:tr>
    </w:tbl>
    <w:p w:rsidR="00BB7B82" w:rsidRDefault="00445063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BB7B82" w:rsidRDefault="00445063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«Обеспечение реализации муниципальной программы»</w:t>
      </w:r>
    </w:p>
    <w:p w:rsidR="00BB7B82" w:rsidRDefault="00BB7B82">
      <w:pPr>
        <w:overflowPunct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402"/>
        <w:gridCol w:w="11057"/>
      </w:tblGrid>
      <w:tr w:rsidR="00BB7B82">
        <w:trPr>
          <w:trHeight w:val="8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Ответственный исполнитель (соисполнитель) комплекса процессных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мероприятий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B7B82" w:rsidRDefault="00445063">
            <w:pPr>
              <w:overflowPunct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Муниципальное казенное учреждение «Централизованная бухгалтерия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района»</w:t>
            </w:r>
          </w:p>
        </w:tc>
      </w:tr>
      <w:tr w:rsidR="00BB7B8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</w:tr>
      <w:tr w:rsidR="00BB7B8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Ожидаемый непосредственный ре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зультат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B7B8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Всего 752 417,3 тыс. руб., в том числе по годам:</w:t>
            </w:r>
          </w:p>
          <w:p w:rsidR="00BB7B82" w:rsidRDefault="0044506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2022 – 49 899,7</w:t>
            </w:r>
          </w:p>
          <w:p w:rsidR="00BB7B82" w:rsidRDefault="0044506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2023 – 62 375,5</w:t>
            </w:r>
          </w:p>
          <w:p w:rsidR="00BB7B82" w:rsidRDefault="0044506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2024 – 78 035,4</w:t>
            </w:r>
          </w:p>
          <w:p w:rsidR="00BB7B82" w:rsidRDefault="0044506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2025 – 95 116,7</w:t>
            </w:r>
          </w:p>
          <w:p w:rsidR="00BB7B82" w:rsidRDefault="0044506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2026 – 94 718,2</w:t>
            </w:r>
          </w:p>
          <w:p w:rsidR="00BB7B82" w:rsidRDefault="0044506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2027 – 98 560,4</w:t>
            </w:r>
          </w:p>
          <w:p w:rsidR="00BB7B82" w:rsidRDefault="0044506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2028 – 91 237,1</w:t>
            </w:r>
          </w:p>
          <w:p w:rsidR="00BB7B82" w:rsidRDefault="0044506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2029 – 91 237,1</w:t>
            </w:r>
          </w:p>
          <w:p w:rsidR="00BB7B82" w:rsidRDefault="00445063">
            <w:pPr>
              <w:widowControl w:val="0"/>
              <w:tabs>
                <w:tab w:val="left" w:pos="851"/>
              </w:tabs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2030 – 91 237,1</w:t>
            </w:r>
          </w:p>
        </w:tc>
      </w:tr>
    </w:tbl>
    <w:p w:rsidR="00BB7B82" w:rsidRDefault="00BB7B82">
      <w:pPr>
        <w:widowControl w:val="0"/>
        <w:outlineLvl w:val="1"/>
        <w:rPr>
          <w:rFonts w:ascii="PT Astra Serif" w:hAnsi="PT Astra Serif"/>
          <w:lang w:eastAsia="ru-RU"/>
        </w:rPr>
      </w:pPr>
    </w:p>
    <w:p w:rsidR="00BB7B82" w:rsidRDefault="00BB7B82">
      <w:pPr>
        <w:widowControl w:val="0"/>
        <w:outlineLvl w:val="1"/>
        <w:rPr>
          <w:rFonts w:ascii="PT Astra Serif" w:hAnsi="PT Astra Serif"/>
          <w:lang w:eastAsia="ru-RU"/>
        </w:rPr>
      </w:pPr>
    </w:p>
    <w:p w:rsidR="00BB7B82" w:rsidRDefault="00BB7B82">
      <w:pPr>
        <w:widowControl w:val="0"/>
        <w:outlineLvl w:val="1"/>
        <w:rPr>
          <w:rFonts w:ascii="PT Astra Serif" w:hAnsi="PT Astra Serif"/>
          <w:lang w:eastAsia="ru-RU"/>
        </w:rPr>
      </w:pPr>
    </w:p>
    <w:p w:rsidR="00BB7B82" w:rsidRDefault="00BB7B82">
      <w:pPr>
        <w:widowControl w:val="0"/>
        <w:outlineLvl w:val="1"/>
        <w:rPr>
          <w:rFonts w:ascii="PT Astra Serif" w:hAnsi="PT Astra Serif"/>
          <w:lang w:eastAsia="ru-RU"/>
        </w:rPr>
      </w:pPr>
    </w:p>
    <w:p w:rsidR="00BB7B82" w:rsidRDefault="00BB7B82">
      <w:pPr>
        <w:widowControl w:val="0"/>
        <w:outlineLvl w:val="1"/>
        <w:rPr>
          <w:rFonts w:ascii="PT Astra Serif" w:hAnsi="PT Astra Serif"/>
          <w:lang w:eastAsia="ru-RU"/>
        </w:rPr>
      </w:pPr>
    </w:p>
    <w:p w:rsidR="00BB7B82" w:rsidRDefault="00BB7B82">
      <w:pPr>
        <w:widowControl w:val="0"/>
        <w:outlineLvl w:val="1"/>
        <w:rPr>
          <w:rFonts w:ascii="PT Astra Serif" w:hAnsi="PT Astra Serif"/>
          <w:lang w:eastAsia="ru-RU"/>
        </w:rPr>
      </w:pPr>
    </w:p>
    <w:p w:rsidR="00BB7B82" w:rsidRDefault="00BB7B82">
      <w:pPr>
        <w:widowControl w:val="0"/>
        <w:outlineLvl w:val="1"/>
        <w:rPr>
          <w:rFonts w:ascii="PT Astra Serif" w:hAnsi="PT Astra Serif"/>
          <w:lang w:eastAsia="ru-RU"/>
        </w:rPr>
      </w:pPr>
    </w:p>
    <w:p w:rsidR="00BB7B82" w:rsidRDefault="00BB7B82">
      <w:pPr>
        <w:widowControl w:val="0"/>
        <w:outlineLvl w:val="1"/>
        <w:rPr>
          <w:rFonts w:ascii="PT Astra Serif" w:hAnsi="PT Astra Serif"/>
          <w:lang w:eastAsia="ru-RU"/>
        </w:rPr>
      </w:pPr>
    </w:p>
    <w:p w:rsidR="00BB7B82" w:rsidRDefault="00BB7B82">
      <w:pPr>
        <w:widowControl w:val="0"/>
        <w:outlineLvl w:val="1"/>
        <w:rPr>
          <w:rFonts w:ascii="PT Astra Serif" w:hAnsi="PT Astra Serif"/>
          <w:lang w:eastAsia="ru-RU"/>
        </w:rPr>
      </w:pPr>
    </w:p>
    <w:p w:rsidR="00BB7B82" w:rsidRDefault="00445063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BB7B82" w:rsidRDefault="00445063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«Обеспечение реализации муниципальной программы»</w:t>
      </w:r>
    </w:p>
    <w:p w:rsidR="00BB7B82" w:rsidRDefault="00445063">
      <w:pPr>
        <w:overflowPunct w:val="0"/>
        <w:jc w:val="center"/>
        <w:textAlignment w:val="baseline"/>
        <w:rPr>
          <w:rFonts w:ascii="PT Astra Serif" w:hAnsi="PT Astra Serif"/>
          <w:b/>
          <w:lang w:eastAsia="ru-RU"/>
        </w:rPr>
      </w:pPr>
      <w:r>
        <w:rPr>
          <w:rFonts w:ascii="PT Astra Serif" w:hAnsi="PT Astra Serif"/>
          <w:b/>
          <w:lang w:eastAsia="ru-RU"/>
        </w:rPr>
        <w:t xml:space="preserve"> </w:t>
      </w:r>
    </w:p>
    <w:tbl>
      <w:tblPr>
        <w:tblW w:w="14884" w:type="dxa"/>
        <w:tblInd w:w="5" w:type="dxa"/>
        <w:tblLayout w:type="fixed"/>
        <w:tblCellMar>
          <w:top w:w="9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504"/>
        <w:gridCol w:w="2138"/>
        <w:gridCol w:w="1594"/>
        <w:gridCol w:w="1353"/>
        <w:gridCol w:w="1305"/>
        <w:gridCol w:w="1719"/>
        <w:gridCol w:w="1554"/>
        <w:gridCol w:w="1638"/>
        <w:gridCol w:w="1872"/>
        <w:gridCol w:w="1207"/>
      </w:tblGrid>
      <w:tr w:rsidR="00BB7B82">
        <w:trPr>
          <w:trHeight w:val="28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Год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реализации</w:t>
            </w:r>
          </w:p>
        </w:tc>
        <w:tc>
          <w:tcPr>
            <w:tcW w:w="92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B7B82">
        <w:trPr>
          <w:trHeight w:val="25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B7B82">
        <w:trPr>
          <w:trHeight w:val="2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</w:t>
            </w:r>
          </w:p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Внебюджетные</w:t>
            </w:r>
          </w:p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B7B82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B7B82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Обеспечение деятельности финансового управления администрации </w:t>
            </w:r>
            <w:proofErr w:type="spellStart"/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233 563,2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389,0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233 174,2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18 037,2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18 024,6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17 756,5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292,6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17 463,9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55586,5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55571,3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29 459,5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29437,8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30 535,6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22,9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30 512,7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31 653,5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31 629,5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Обеспечение деятельности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муниципального казенного учреждения «Централизованная бухгалтерия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Муниципальное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казенное учреждение «Централизованная бухгалтерия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lastRenderedPageBreak/>
              <w:t>2022-2030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242 394,1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414,4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241 979,7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31 862,5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31 862,5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44 619,0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414,4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44204,6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21740,1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21740,1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65 657,2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65 657,2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64 182,6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64 182,6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66 906,9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66 906,9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B7B8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2" w:rsidRDefault="00BB7B8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BB7B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2" w:rsidRDefault="0044506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BB7B82" w:rsidRDefault="00BB7B82">
      <w:pPr>
        <w:widowControl w:val="0"/>
        <w:outlineLvl w:val="1"/>
        <w:rPr>
          <w:rFonts w:ascii="PT Astra Serif" w:hAnsi="PT Astra Serif"/>
          <w:lang w:eastAsia="ru-RU"/>
        </w:rPr>
      </w:pPr>
    </w:p>
    <w:p w:rsidR="00BB7B82" w:rsidRDefault="00BB7B82">
      <w:pPr>
        <w:widowControl w:val="0"/>
        <w:outlineLvl w:val="1"/>
        <w:rPr>
          <w:rFonts w:ascii="PT Astra Serif" w:hAnsi="PT Astra Serif"/>
          <w:lang w:eastAsia="ru-RU"/>
        </w:rPr>
      </w:pPr>
    </w:p>
    <w:p w:rsidR="00BB7B82" w:rsidRDefault="00BB7B82">
      <w:pPr>
        <w:widowControl w:val="0"/>
        <w:outlineLvl w:val="1"/>
        <w:rPr>
          <w:rFonts w:ascii="PT Astra Serif" w:hAnsi="PT Astra Serif"/>
          <w:lang w:eastAsia="ru-RU"/>
        </w:rPr>
      </w:pPr>
    </w:p>
    <w:p w:rsidR="00BB7B82" w:rsidRDefault="00BB7B82">
      <w:pPr>
        <w:widowControl w:val="0"/>
        <w:outlineLvl w:val="1"/>
        <w:rPr>
          <w:rFonts w:ascii="PT Astra Serif" w:hAnsi="PT Astra Serif"/>
          <w:lang w:eastAsia="ru-RU"/>
        </w:rPr>
      </w:pPr>
    </w:p>
    <w:p w:rsidR="00BB7B82" w:rsidRDefault="00BB7B82">
      <w:pPr>
        <w:widowControl w:val="0"/>
        <w:outlineLvl w:val="1"/>
        <w:rPr>
          <w:rFonts w:ascii="PT Astra Serif" w:hAnsi="PT Astra Serif"/>
          <w:lang w:eastAsia="ru-RU"/>
        </w:rPr>
      </w:pPr>
    </w:p>
    <w:tbl>
      <w:tblPr>
        <w:tblStyle w:val="aff3"/>
        <w:tblW w:w="5231" w:type="dxa"/>
        <w:tblInd w:w="9606" w:type="dxa"/>
        <w:tblLayout w:type="fixed"/>
        <w:tblLook w:val="04A0" w:firstRow="1" w:lastRow="0" w:firstColumn="1" w:lastColumn="0" w:noHBand="0" w:noVBand="1"/>
      </w:tblPr>
      <w:tblGrid>
        <w:gridCol w:w="5231"/>
      </w:tblGrid>
      <w:tr w:rsidR="00BB7B82"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f3"/>
              <w:tblW w:w="501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015"/>
            </w:tblGrid>
            <w:tr w:rsidR="00BB7B82">
              <w:trPr>
                <w:trHeight w:val="1786"/>
                <w:jc w:val="center"/>
              </w:trPr>
              <w:tc>
                <w:tcPr>
                  <w:tcW w:w="50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7B82" w:rsidRDefault="00445063">
                  <w:pPr>
                    <w:overflowPunct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Приложение № 5</w:t>
                  </w:r>
                </w:p>
                <w:p w:rsidR="00BB7B82" w:rsidRDefault="00445063">
                  <w:pPr>
                    <w:widowControl w:val="0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к муниципальной программе</w:t>
                  </w:r>
                </w:p>
                <w:p w:rsidR="00BB7B82" w:rsidRDefault="00445063">
                  <w:pPr>
                    <w:widowControl w:val="0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 xml:space="preserve">«Управление </w:t>
                  </w:r>
                  <w:proofErr w:type="gramStart"/>
                  <w:r>
                    <w:rPr>
                      <w:rFonts w:ascii="PT Astra Serif" w:hAnsi="PT Astra Serif"/>
                    </w:rPr>
                    <w:t>муниципальными</w:t>
                  </w:r>
                  <w:proofErr w:type="gramEnd"/>
                </w:p>
                <w:p w:rsidR="00BB7B82" w:rsidRDefault="00445063">
                  <w:pPr>
                    <w:widowControl w:val="0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финансами муниципального образования Щекинский район»</w:t>
                  </w:r>
                </w:p>
              </w:tc>
            </w:tr>
          </w:tbl>
          <w:p w:rsidR="00BB7B82" w:rsidRDefault="00BB7B82">
            <w:pPr>
              <w:pStyle w:val="ConsPlusNormal0"/>
              <w:ind w:right="-2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BB7B82" w:rsidRDefault="00445063">
      <w:pPr>
        <w:pStyle w:val="ConsPlusNormal0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:rsidR="00BB7B82" w:rsidRDefault="00445063">
      <w:pPr>
        <w:pStyle w:val="ConsPlusNormal0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показателей </w:t>
      </w:r>
      <w:r>
        <w:rPr>
          <w:rFonts w:ascii="PT Astra Serif" w:hAnsi="PT Astra Serif" w:cs="Times New Roman"/>
          <w:b/>
          <w:sz w:val="28"/>
          <w:szCs w:val="28"/>
        </w:rPr>
        <w:t>результативности муниципальной программы</w:t>
      </w:r>
    </w:p>
    <w:p w:rsidR="00BB7B82" w:rsidRDefault="00BB7B82">
      <w:pPr>
        <w:widowControl w:val="0"/>
        <w:ind w:right="-2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14853" w:type="dxa"/>
        <w:tblInd w:w="-3" w:type="dxa"/>
        <w:tblLayout w:type="fixed"/>
        <w:tblLook w:val="00A0" w:firstRow="1" w:lastRow="0" w:firstColumn="1" w:lastColumn="0" w:noHBand="0" w:noVBand="0"/>
      </w:tblPr>
      <w:tblGrid>
        <w:gridCol w:w="2412"/>
        <w:gridCol w:w="1130"/>
        <w:gridCol w:w="2268"/>
        <w:gridCol w:w="9043"/>
      </w:tblGrid>
      <w:tr w:rsidR="00BB7B82">
        <w:trPr>
          <w:tblHeader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widowControl w:val="0"/>
              <w:ind w:right="-2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widowControl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widowControl w:val="0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Алгоритм формирования показателя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widowControl w:val="0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Описание системы мониторинга показателя</w:t>
            </w:r>
          </w:p>
        </w:tc>
      </w:tr>
      <w:tr w:rsidR="00BB7B82">
        <w:trPr>
          <w:trHeight w:val="112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Процент дефицита бюджета муниципального образования Щекинский район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Данные по ф.0503317 «Отчет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об исполнении консолидированного бюджета РФ и бюджета ТГВФ» по разделу «Расходы» на отчетную дату.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Отраслевой (функциональный) орган, ответственный за мониторинг показателя – Финансовое управление администрации муниципального образования Щекинский район</w:t>
            </w:r>
          </w:p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Пе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риодичность проведения мониторинга – 1 раз в год</w:t>
            </w:r>
          </w:p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B7B82" w:rsidRDefault="0044506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Организация планирования бюджета муниципального образования осуществляется путем своевременной и качественной подготовки проекта бюджета муниципал</w:t>
            </w:r>
            <w:r>
              <w:rPr>
                <w:rFonts w:ascii="PT Astra Serif" w:hAnsi="PT Astra Serif"/>
                <w:sz w:val="20"/>
                <w:szCs w:val="20"/>
              </w:rPr>
              <w:t>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Федерации, Тульской области и муниципального образования Щекинский район на соответствующий период, зако</w:t>
            </w:r>
            <w:r>
              <w:rPr>
                <w:rFonts w:ascii="PT Astra Serif" w:hAnsi="PT Astra Serif"/>
                <w:sz w:val="20"/>
                <w:szCs w:val="20"/>
              </w:rPr>
              <w:t>нов и иных нормативных правовых актов Российской Федерации и Тульской области, соблюдения установленных бюджетным законодательством требований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к срокам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подготовки проекта решения Собрания представителей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района  о бюджете муниципального образован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ия Щекинский район и его содержанию,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эффективного взаимодействия органов местного самоуправления муниципального образования Щекинский район, а также взаимодействия с органами государственной власти Тульской области по вопросам бюджетного планирования и исп</w:t>
            </w:r>
            <w:r>
              <w:rPr>
                <w:rFonts w:ascii="PT Astra Serif" w:hAnsi="PT Astra Serif"/>
                <w:sz w:val="20"/>
                <w:szCs w:val="20"/>
              </w:rPr>
              <w:t>олнения бюджета.</w:t>
            </w:r>
          </w:p>
          <w:p w:rsidR="00BB7B82" w:rsidRDefault="00445063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Реализация указанного мероприятия будет оцениваться показателем "Процент дефицита бюджета муниципального образования Щекинский район".</w:t>
            </w:r>
          </w:p>
          <w:p w:rsidR="00BB7B82" w:rsidRDefault="00445063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Дефицит бюджета муниципального образования Щекинский район должен соответствовать требованиям </w:t>
            </w:r>
            <w:hyperlink r:id="rId14">
              <w:r>
                <w:rPr>
                  <w:rFonts w:ascii="PT Astra Serif" w:hAnsi="PT Astra Serif"/>
                  <w:sz w:val="20"/>
                  <w:szCs w:val="20"/>
                </w:rPr>
                <w:t>пункта 3 статьи 92.1</w:t>
              </w:r>
            </w:hyperlink>
            <w:r>
              <w:rPr>
                <w:rFonts w:ascii="PT Astra Serif" w:hAnsi="PT Astra Serif"/>
                <w:sz w:val="20"/>
                <w:szCs w:val="20"/>
              </w:rPr>
              <w:t xml:space="preserve"> Бюджетного кодекса Российской Федерации.</w:t>
            </w:r>
          </w:p>
          <w:p w:rsidR="00BB7B82" w:rsidRDefault="00445063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B7B82" w:rsidRDefault="00445063">
            <w:pPr>
              <w:widowControl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(Д</w:t>
            </w:r>
            <w:r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Р</w:t>
            </w:r>
            <w:r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+ И</w:t>
            </w:r>
            <w:r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ост.1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+ Б</w:t>
            </w:r>
            <w:r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кр.1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+ А</w:t>
            </w:r>
            <w:r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) / Д</w:t>
            </w:r>
            <w:r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, где:</w:t>
            </w:r>
          </w:p>
          <w:p w:rsidR="00BB7B82" w:rsidRDefault="00445063">
            <w:pPr>
              <w:widowControl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r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доходы бюджета за отчетный период;</w:t>
            </w:r>
          </w:p>
          <w:p w:rsidR="00BB7B82" w:rsidRDefault="00445063">
            <w:pPr>
              <w:widowControl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r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расходы бюджета за отчетный период;</w:t>
            </w:r>
          </w:p>
          <w:p w:rsidR="00BB7B82" w:rsidRDefault="00445063">
            <w:pPr>
              <w:widowControl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И</w:t>
            </w:r>
            <w:r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ост.1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изменение остатков средств за отчетный период;</w:t>
            </w:r>
          </w:p>
          <w:p w:rsidR="00BB7B82" w:rsidRDefault="00445063">
            <w:pPr>
              <w:widowControl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Б</w:t>
            </w:r>
            <w:r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кр.1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бюджетные кредиты от других бюджетов бюджетной системы Российской Федерации за отчетный период;</w:t>
            </w:r>
          </w:p>
          <w:p w:rsidR="00BB7B82" w:rsidRDefault="00445063">
            <w:pPr>
              <w:widowControl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А</w:t>
            </w:r>
            <w:r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средства от продажи акций и иных форм участия в капитале, находящихся в муниципальной собственности, за отчетный период;</w:t>
            </w:r>
          </w:p>
          <w:p w:rsidR="00BB7B82" w:rsidRDefault="00445063">
            <w:pPr>
              <w:widowControl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доходы бюджета за отчетны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й период без учета безвозмездных поступлений и (или) поступлений налоговых доходов по дополнительным нор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softHyphen/>
              <w:t>мативам отчислений</w:t>
            </w:r>
          </w:p>
        </w:tc>
      </w:tr>
      <w:tr w:rsidR="00BB7B82">
        <w:trPr>
          <w:trHeight w:val="323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Доля налоговых и неналоговых доходов местного бюджета (за исключением поступлений налоговых доходов по дополнительным нормативам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отчислений) в общем объеме собственных доходов бюджета муниципального образования (без учета субвенций))</w:t>
            </w:r>
            <w:proofErr w:type="gram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Данные по ф.0503317 «Отчет об исполнении консолидированного бюджета РФ и бюджета ТГВФ» по разделу «Доходы» на отчетную дату.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Отраслевой (функциональн</w:t>
            </w:r>
            <w:r>
              <w:rPr>
                <w:rFonts w:ascii="PT Astra Serif" w:hAnsi="PT Astra Serif"/>
                <w:sz w:val="20"/>
                <w:szCs w:val="20"/>
              </w:rPr>
              <w:t>ый) орган, ответственный за мониторинг показателя – Финансовое управление администрации муниципального образования Щекинский район</w:t>
            </w:r>
          </w:p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Периодичность проведения мониторинга – ежеквартально</w:t>
            </w:r>
          </w:p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Источник получения данных для мониторинга – отчетные  данные</w:t>
            </w:r>
          </w:p>
          <w:p w:rsidR="00BB7B82" w:rsidRDefault="00445063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Формула рас</w:t>
            </w:r>
            <w:r>
              <w:rPr>
                <w:rFonts w:ascii="PT Astra Serif" w:hAnsi="PT Astra Serif"/>
                <w:sz w:val="20"/>
                <w:szCs w:val="20"/>
              </w:rPr>
              <w:t>чета значения показателя:</w:t>
            </w:r>
          </w:p>
          <w:p w:rsidR="00BB7B82" w:rsidRDefault="0044506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= A / B x 100%, где:</w:t>
            </w:r>
          </w:p>
          <w:p w:rsidR="00BB7B82" w:rsidRDefault="00445063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A – объем налоговых и неналоговых доходов местного бюджета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(за исключением поступлений налоговых доходов по дополнительным нормативам отчислений)</w:t>
            </w:r>
            <w:r>
              <w:rPr>
                <w:rFonts w:ascii="PT Astra Serif" w:hAnsi="PT Astra Serif"/>
                <w:sz w:val="20"/>
                <w:szCs w:val="20"/>
              </w:rPr>
              <w:t>, тыс. руб.;</w:t>
            </w:r>
          </w:p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B - общий объем собственных доходов бюджета муниц</w:t>
            </w:r>
            <w:r>
              <w:rPr>
                <w:rFonts w:ascii="PT Astra Serif" w:hAnsi="PT Astra Serif"/>
                <w:sz w:val="20"/>
                <w:szCs w:val="20"/>
              </w:rPr>
              <w:t>ипального образования (без учета субвенций)), тыс. руб.</w:t>
            </w:r>
            <w:proofErr w:type="gramEnd"/>
          </w:p>
        </w:tc>
      </w:tr>
      <w:tr w:rsidR="00BB7B82">
        <w:trPr>
          <w:trHeight w:val="112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Удельный вес расходов бюджета муниципального образования Щекинский район в рамках муниципальных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программ в общем объеме расходов бюджета муниципального образования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Отчетные данные по ф.0503387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«Справочная таблица к отчету об исполнении консолидированного бюджета субъекта РФ».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Отраслевой (функциональный) орган, ответственный за мониторинг показателя – Финансовое управление администрации муниципального образования Щекинский район</w:t>
            </w:r>
          </w:p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ведения мониторинга – 1 раз в год</w:t>
            </w:r>
          </w:p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B7B82" w:rsidRDefault="00445063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планирования, в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ключая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детализацию и соблюдение уже предусмотренных бюджетным законодательством Российской Федерации принципов и процедур.</w:t>
            </w:r>
          </w:p>
          <w:p w:rsidR="00BB7B82" w:rsidRDefault="00445063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Муниципальные программы будут являться инструментом выработки и реализации муниципальной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политики на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долгосрочную перспективу, позвол</w:t>
            </w:r>
            <w:r>
              <w:rPr>
                <w:rFonts w:ascii="PT Astra Serif" w:hAnsi="PT Astra Serif"/>
                <w:sz w:val="20"/>
                <w:szCs w:val="20"/>
              </w:rPr>
              <w:t>ят увязать стратегическое и бюджетное планирование.</w:t>
            </w:r>
          </w:p>
          <w:p w:rsidR="00BB7B82" w:rsidRDefault="00445063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Реализация указанного мероприятия будет оцениваться показателем муниципальной программы "Удельный вес расходов бюджета муниципального образования Щекинский район в рамках муниципальных программ в общем об</w:t>
            </w:r>
            <w:r>
              <w:rPr>
                <w:rFonts w:ascii="PT Astra Serif" w:hAnsi="PT Astra Serif"/>
                <w:sz w:val="20"/>
                <w:szCs w:val="20"/>
              </w:rPr>
              <w:t>ъеме расходов бюджета муниципального образования Щекинский  район".</w:t>
            </w:r>
          </w:p>
          <w:p w:rsidR="00BB7B82" w:rsidRDefault="00445063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B7B82" w:rsidRDefault="0044506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= A / B x 100%,</w:t>
            </w:r>
          </w:p>
          <w:p w:rsidR="00BB7B82" w:rsidRDefault="0044506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где:</w:t>
            </w:r>
          </w:p>
          <w:p w:rsidR="00BB7B82" w:rsidRDefault="00445063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A - объем расходов бюджета муниципального образования в рамках муниципальных программ, тыс. руб.;</w:t>
            </w:r>
          </w:p>
          <w:p w:rsidR="00BB7B82" w:rsidRDefault="00445063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B - объем расходов бюджета </w:t>
            </w:r>
            <w:r>
              <w:rPr>
                <w:rFonts w:ascii="PT Astra Serif" w:hAnsi="PT Astra Serif"/>
                <w:sz w:val="20"/>
                <w:szCs w:val="20"/>
              </w:rPr>
              <w:t>муниципального образования, тыс. руб.</w:t>
            </w:r>
          </w:p>
        </w:tc>
      </w:tr>
      <w:tr w:rsidR="00BB7B82">
        <w:trPr>
          <w:trHeight w:val="112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Уровень исполнения расходных обязательств муниципального образования Щекинский район.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разделу «Расходы».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(функциональный) орган, ответственный за мониторинг показателя – Финансовое управление администрации муниципального образования Щекинский район</w:t>
            </w:r>
          </w:p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официальный пор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тал администрации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B7B82" w:rsidRDefault="00445063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определяется по формуле:</w:t>
            </w:r>
          </w:p>
          <w:p w:rsidR="00BB7B82" w:rsidRDefault="0044506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= А / В x 100%, где</w:t>
            </w:r>
          </w:p>
          <w:p w:rsidR="00BB7B82" w:rsidRDefault="00445063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 - кассовое исполнение расходов бюджета муниципального образования Щекинский район, руб.;</w:t>
            </w:r>
          </w:p>
          <w:p w:rsidR="00BB7B82" w:rsidRDefault="00445063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- утвержденный объем бюджетных ассигнований, руб.</w:t>
            </w:r>
          </w:p>
        </w:tc>
      </w:tr>
      <w:tr w:rsidR="00BB7B82">
        <w:trPr>
          <w:trHeight w:val="112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Отношение объема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образования, за исключением субвенций из бюджета Тульской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Сведения о просроченной кредиторской задолже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нности на отчетную дату,  отчетные данные по ф.0503317 0503317 «Отчет об исполнении консолидированного бюджета РФ и бюджета ТГВФ».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Отраслевой (функциональный) орган, ответственный за мониторинг показателя – Финансовое управление администрации муниципальног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 образования Щекинский район</w:t>
            </w:r>
          </w:p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B7B82" w:rsidRDefault="00445063">
            <w:pPr>
              <w:widowControl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Организация исполнения бюджета муниципального образования Щекинский район осуществляется в соответствии с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действующим законодательством Российской Федерации, Тульской области, правовыми актами муниципального образования Щекинский район в целях ответственного управления муниципальными финансами, формирования эффективной системы исполнения бюджета, прозрачности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и подконтрольности исполнения бюджета и, соответственно, снижению уровня нецелевого использования бюджетных средств.</w:t>
            </w:r>
          </w:p>
          <w:p w:rsidR="00BB7B82" w:rsidRDefault="00445063">
            <w:pPr>
              <w:widowControl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Реализация указанного мероприятия будет оцениваться двумя показателями:</w:t>
            </w:r>
          </w:p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1) "Отношение объема просроченной кредиторской задолженности муници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пального образования Щекинский район и муниципальных учреждений муниципального образования Щекинский район к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расходам бюджета муниципального образования, за исключением субвенций из бюджета Тульской области".</w:t>
            </w:r>
          </w:p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B7B82" w:rsidRDefault="00445063">
            <w:pPr>
              <w:widowControl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A / B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x 100%, где:</w:t>
            </w:r>
          </w:p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A - просроченная кредиторская задолженность муниципальных казенных учреждений муниципального образования на конец отчетного периода (за исключением кредиторской задолженности, образовавшейся в связи с не перечислением субсидий и субвенций, ины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х межбюджетных трансфертов из бюджета Тульской области, субсидий из бюджетов муниципальных образований поселений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района, на решение вопросов местного значения межмуниципального характера,  иных межбюджетных трансфертов из бюджетов муниципальных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образований поселений), тыс. руб.;</w:t>
            </w:r>
            <w:proofErr w:type="gramEnd"/>
          </w:p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B - объем расходов бюджета муниципального образования Щекинский район, за исключением субвенций из бюджета Тульской области, тыс. руб.</w:t>
            </w:r>
          </w:p>
        </w:tc>
      </w:tr>
      <w:tr w:rsidR="00BB7B82">
        <w:trPr>
          <w:trHeight w:val="112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Доля просроченной кредиторской задолженности  по оплате труда (включая начисления на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Сведения о просроченной кредиторской задолженности на отчетную дату,  отчетные данные по ф.0503387 «Справочная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таблица к отчету об исполнении консолидированного бюджета субъекта РФ».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Отраслевой (функциональный) орган, ответственный за мониторинг показателя – Финансовое управление администрации муниципального образования Щекинский район</w:t>
            </w:r>
          </w:p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мониторинга – ежеквартально</w:t>
            </w:r>
          </w:p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2) "Доля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бразования на оплату труда (включая начисления на оплату труда)".</w:t>
            </w:r>
          </w:p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B7B82" w:rsidRDefault="00445063">
            <w:pPr>
              <w:widowControl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A / B x 100%, где:</w:t>
            </w:r>
          </w:p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A - просроченная кредиторская задолженность муниципальных казенных учреждений муниципального образования на конец отчетного период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 (за исключением кредиторской задолженности, образовавшейся в связи с не перечислением субсидий и субвенций, иных межбюджетных трансфертов из бюджета Тульской области, субсидий из бюджетов муниципальных образований поселений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района, на решение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вопросов местного значения межмуниципального характера,  иных межбюджетных трансфертов из бюджетов муниципальных образований поселений), тыс. руб.;</w:t>
            </w:r>
            <w:proofErr w:type="gramEnd"/>
          </w:p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B - объем расходов бюджета муниципального образования Щекинский район, за исключением субвенций из бюджета Т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ульской области, тыс. руб.</w:t>
            </w:r>
          </w:p>
        </w:tc>
      </w:tr>
      <w:tr w:rsidR="00BB7B82">
        <w:trPr>
          <w:trHeight w:val="112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Средний уровень качества финансового менеджмента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B7B82" w:rsidRDefault="00BB7B82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B7B82" w:rsidRDefault="00445063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Форма сведений о показателях оценки качества финансового менеджмента, представляемых ГРБС.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сведения о показателях оценки качества финансового менеджмента, представляемые Г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РБС</w:t>
            </w:r>
          </w:p>
          <w:p w:rsidR="00BB7B82" w:rsidRDefault="00445063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 целью повышения качества финансового менеджмента необходимо продолжить развитие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системы мониторинга качества финансового менеджмента главных распорядителей  бюджетных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средств, осуществляемого финансовым управлением администрации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района.</w:t>
            </w:r>
          </w:p>
          <w:p w:rsidR="00BB7B82" w:rsidRDefault="00445063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показателей, характеризующих степень отлаженности бюджетных процедур, механизмов внутреннего финансового конт</w:t>
            </w:r>
            <w:r>
              <w:rPr>
                <w:rFonts w:ascii="PT Astra Serif" w:hAnsi="PT Astra Serif"/>
                <w:sz w:val="20"/>
                <w:szCs w:val="20"/>
              </w:rPr>
              <w:t>роля, состояние бюджетной дисциплины, но и на введение показателей, характеризующих результативность бюджетных расходов в отчетном периоде.</w:t>
            </w:r>
          </w:p>
          <w:p w:rsidR="00BB7B82" w:rsidRDefault="00445063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Реализация указанного мероприятия будет оцениваться показателем подпрограммы "Средний уровень качества финансового м</w:t>
            </w:r>
            <w:r>
              <w:rPr>
                <w:rFonts w:ascii="PT Astra Serif" w:hAnsi="PT Astra Serif"/>
                <w:sz w:val="20"/>
                <w:szCs w:val="20"/>
              </w:rPr>
              <w:t>енеджмента».</w:t>
            </w:r>
          </w:p>
          <w:p w:rsidR="00BB7B82" w:rsidRDefault="00BB7B82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BB7B82" w:rsidRDefault="00445063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Целевой показатель измеряется в процентах и рассчитывается по формуле:</w:t>
            </w:r>
          </w:p>
          <w:p w:rsidR="00BB7B82" w:rsidRDefault="0044506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               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 xml:space="preserve">P = </w:t>
            </w:r>
            <w:r>
              <w:rPr>
                <w:rFonts w:ascii="PT Astra Serif" w:hAnsi="PT Astra Serif"/>
                <w:sz w:val="20"/>
                <w:szCs w:val="20"/>
                <w:u w:val="single"/>
                <w:lang w:val="en-US"/>
              </w:rPr>
              <w:t xml:space="preserve">  S_</w:t>
            </w:r>
          </w:p>
          <w:p w:rsidR="00BB7B82" w:rsidRDefault="0044506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 xml:space="preserve">                    </w:t>
            </w:r>
            <w:r>
              <w:rPr>
                <w:rFonts w:ascii="PT Astra Serif" w:hAnsi="PT Astra Serif"/>
                <w:sz w:val="20"/>
                <w:szCs w:val="20"/>
              </w:rPr>
              <w:t>МАХ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 xml:space="preserve">,  </w:t>
            </w:r>
            <w:r>
              <w:rPr>
                <w:rFonts w:ascii="PT Astra Serif" w:hAnsi="PT Astra Serif"/>
                <w:sz w:val="20"/>
                <w:szCs w:val="20"/>
              </w:rPr>
              <w:t>где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:    S = SUM A/n</w:t>
            </w:r>
          </w:p>
          <w:p w:rsidR="00BB7B82" w:rsidRDefault="00445063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SUM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- уровень качества финансового менеджмента по совокупности оценок, полученных главными распоря</w:t>
            </w:r>
            <w:r>
              <w:rPr>
                <w:rFonts w:ascii="PT Astra Serif" w:hAnsi="PT Astra Serif"/>
                <w:sz w:val="20"/>
                <w:szCs w:val="20"/>
              </w:rPr>
              <w:t>дителями средств бюджета муниципального образования Щекинский по применимым показателям по итогам года;</w:t>
            </w:r>
          </w:p>
          <w:p w:rsidR="00BB7B82" w:rsidRDefault="00445063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n - количество главных распорядителей средств бюджета, участвующих в оценке качества финансового менеджмента,  ед.</w:t>
            </w:r>
          </w:p>
          <w:p w:rsidR="00BB7B82" w:rsidRDefault="00445063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МАХ – максимально возможная оценка, к</w:t>
            </w:r>
            <w:r>
              <w:rPr>
                <w:rFonts w:ascii="PT Astra Serif" w:hAnsi="PT Astra Serif"/>
                <w:sz w:val="20"/>
                <w:szCs w:val="20"/>
              </w:rPr>
              <w:t>оторую может получить ГРБС за качество финансового менеджмента.</w:t>
            </w:r>
          </w:p>
          <w:p w:rsidR="00BB7B82" w:rsidRDefault="00BB7B82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B7B82">
        <w:trPr>
          <w:trHeight w:val="77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Индекс открытости бюджета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B7B82" w:rsidRDefault="00BB7B82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B7B82" w:rsidRDefault="00BB7B82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B7B82" w:rsidRDefault="00BB7B82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B7B82" w:rsidRDefault="00BB7B82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B7B82" w:rsidRDefault="00BB7B82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B7B82" w:rsidRDefault="00BB7B82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B7B82" w:rsidRDefault="00BB7B82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B7B82" w:rsidRDefault="00BB7B82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B7B82" w:rsidRDefault="00BB7B82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B7B82" w:rsidRDefault="00BB7B82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B7B82" w:rsidRDefault="00BB7B82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B7B82" w:rsidRDefault="00445063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  <w:p w:rsidR="00BB7B82" w:rsidRDefault="00BB7B82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Сведения о публикации материалов о бюджете, текущих отчетных данных, результатов внутреннего финансового контроля и аудита, нормативной и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методической документации.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Отраслевой (функциональный) орган, ответственный за мониторинг показателя – Финансовое управление администрации муниципального образования Щекинский район</w:t>
            </w:r>
          </w:p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нных для мониторинга – официальный портал администрации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Показатель используется для того, чтобы определить, делает ли администрация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доступным для  общественности ключевые бюджетные документы и являются ли данные этих док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ументов всеобъемлющими и полезными.</w:t>
            </w:r>
          </w:p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Расчет индекса открытости осуществляется в соответствие с показателями оценки, представленными в таблице:</w:t>
            </w:r>
          </w:p>
          <w:p w:rsidR="00BB7B82" w:rsidRDefault="00BB7B82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tbl>
            <w:tblPr>
              <w:tblW w:w="8816" w:type="dxa"/>
              <w:tblLayout w:type="fixed"/>
              <w:tblLook w:val="00A0" w:firstRow="1" w:lastRow="0" w:firstColumn="1" w:lastColumn="0" w:noHBand="0" w:noVBand="0"/>
            </w:tblPr>
            <w:tblGrid>
              <w:gridCol w:w="5840"/>
              <w:gridCol w:w="1137"/>
              <w:gridCol w:w="991"/>
              <w:gridCol w:w="848"/>
            </w:tblGrid>
            <w:tr w:rsidR="00BB7B82">
              <w:tc>
                <w:tcPr>
                  <w:tcW w:w="5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BB7B82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</w:p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Наименование размещенных документов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proofErr w:type="gramStart"/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Размещен в срок, в полном объеме</w:t>
                  </w:r>
                  <w:proofErr w:type="gramEnd"/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Размещен</w:t>
                  </w:r>
                </w:p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с нарушением</w:t>
                  </w:r>
                </w:p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срока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Не размещен</w:t>
                  </w:r>
                </w:p>
              </w:tc>
            </w:tr>
            <w:tr w:rsidR="00BB7B82">
              <w:tc>
                <w:tcPr>
                  <w:tcW w:w="5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  <w:tr w:rsidR="00BB7B82">
              <w:tc>
                <w:tcPr>
                  <w:tcW w:w="5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Нормативно-правовые акты, муниципального образования, методические и иные указания в сфере регулирования бюджетных правоотношений на территории муниципального образования Щекинский район.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B7B82">
              <w:tc>
                <w:tcPr>
                  <w:tcW w:w="5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lastRenderedPageBreak/>
                    <w:t xml:space="preserve">Нормативно-правовые акты по организации составления </w:t>
                  </w: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бюджета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B7B82">
              <w:tc>
                <w:tcPr>
                  <w:tcW w:w="5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Проект бюджета муниципального образования Щекинский район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B7B82">
              <w:tc>
                <w:tcPr>
                  <w:tcW w:w="5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Утвержденный бюджет муниципального образования Щекинский район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B7B82">
              <w:tc>
                <w:tcPr>
                  <w:tcW w:w="5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Бюджет для граждан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B7B82">
              <w:tc>
                <w:tcPr>
                  <w:tcW w:w="5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Текущая отчетность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B7B82">
              <w:tc>
                <w:tcPr>
                  <w:tcW w:w="5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Квартальный отчет об исполнении бюджета </w:t>
                  </w: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муниципального образования Щекинский район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B7B82">
              <w:tc>
                <w:tcPr>
                  <w:tcW w:w="5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Годовой отчет об исполнении бюджета муниципального образования Щекинский район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B7B82">
              <w:tc>
                <w:tcPr>
                  <w:tcW w:w="5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Результаты распределения дотации на выравнивание бюджетной обеспеченности поселений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BB7B82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B7B82">
              <w:tc>
                <w:tcPr>
                  <w:tcW w:w="5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Сведения об оценке </w:t>
                  </w: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качества финансового менеджмента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B7B82">
              <w:tc>
                <w:tcPr>
                  <w:tcW w:w="5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Информация о деятельности финансового управления администрации </w:t>
                  </w:r>
                  <w:proofErr w:type="spellStart"/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Щекинского</w:t>
                  </w:r>
                  <w:proofErr w:type="spellEnd"/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B7B82">
              <w:tc>
                <w:tcPr>
                  <w:tcW w:w="5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Отчет об исполнении муниципальных программ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7B82" w:rsidRDefault="00445063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BB7B82" w:rsidRDefault="00445063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B7B82" w:rsidRDefault="0044506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= A / 12 x 100%, где:</w:t>
            </w:r>
          </w:p>
          <w:p w:rsidR="00BB7B82" w:rsidRDefault="0044506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А – сумма </w:t>
            </w:r>
            <w:r>
              <w:rPr>
                <w:rFonts w:ascii="PT Astra Serif" w:hAnsi="PT Astra Serif"/>
                <w:sz w:val="20"/>
                <w:szCs w:val="20"/>
              </w:rPr>
              <w:t>набранных баллов по графам 2-4 таблицы,</w:t>
            </w:r>
          </w:p>
          <w:p w:rsidR="00BB7B82" w:rsidRDefault="0044506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12- максимальное количество баллов</w:t>
            </w:r>
          </w:p>
          <w:p w:rsidR="00BB7B82" w:rsidRDefault="00BB7B82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B7B82">
        <w:trPr>
          <w:trHeight w:val="52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Количество муниципальных образований, значение показателя качества управления муниципальными финансами и платежеспособности которых превышает среднее значение по району за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отчетный год.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Итоги мониторинга качества управления муниципальными финансами и платежеспособности муниципальных образований за отчетный год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Финансовое управление администрации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муниципального образования Щекинский район</w:t>
            </w:r>
          </w:p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полугодие</w:t>
            </w:r>
          </w:p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данные администраций муниципальных образований за отчетный год</w:t>
            </w:r>
          </w:p>
        </w:tc>
      </w:tr>
      <w:tr w:rsidR="00BB7B82">
        <w:trPr>
          <w:trHeight w:val="52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Количество муниципальных образований 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поселений, в которых расчетная доля дотаций из бюджета муниципального образования Щекинский район превышает 50% объема собственных доходов поселений.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Данные по ф.0503117 «Отчет об исполнении консолидированного бюджета РФ и бюджета ТГВФ» по муниципальны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м образованиям поселений по разделу «Доходы» на отчетную дату.</w:t>
            </w:r>
          </w:p>
          <w:p w:rsidR="00BB7B82" w:rsidRDefault="00BB7B82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Отраслевой (функциональный) орган, ответственный за мониторинг показателя – Финансовое управление администрации муниципального образования Щекинский район</w:t>
            </w:r>
          </w:p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 раз в год</w:t>
            </w:r>
          </w:p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B7B82" w:rsidRDefault="00BB7B82">
            <w:pPr>
              <w:widowControl w:val="0"/>
              <w:ind w:right="-2" w:firstLine="851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B7B82">
        <w:trPr>
          <w:trHeight w:val="102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Количество муниципальных образований  поселений, в которых расчетная доля межбюджетных трансфертов из бюджета муниципального образования Щекинский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район (за исключением субвенций и межбюджетных трансфертов на осуществление части полномочий по решению вопросов местного значения в соответствии с</w:t>
            </w:r>
            <w:proofErr w:type="gramEnd"/>
          </w:p>
          <w:p w:rsidR="00BB7B82" w:rsidRDefault="0044506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заключенными соглашениями) превышает 70% объема собственных доходов поселений.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Данные по ф.0503117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«Отчет об исполнении консолидированного бюджета РФ и бюджета ТГВФ» по муниципальным образованиям поселений по разделу «Доходы» на отчетную дату.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Отраслевой (функциональный) орган, ответственный за мониторинг показателя – Финансовое управление администраци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и муниципального образования Щекинский район</w:t>
            </w:r>
          </w:p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B7B82" w:rsidRDefault="00BB7B82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B7B82" w:rsidRDefault="00445063">
            <w:pPr>
              <w:widowControl w:val="0"/>
              <w:ind w:firstLine="709"/>
              <w:jc w:val="both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Показатель формируется на основании статей 142, 142.1., 142.4 БК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РФ, Решения Собрания представителей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от 30.11.2012 №44/496 «Об утверждении Положения «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межбюджетных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отношений в муниципальном образовании Щекинский район» и определяется по формуле:</w:t>
            </w:r>
          </w:p>
          <w:p w:rsidR="00BB7B82" w:rsidRDefault="00BB7B82">
            <w:pPr>
              <w:ind w:firstLine="709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  <w:p w:rsidR="00BB7B82" w:rsidRDefault="0044506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       МБТ – С –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МБПсогл</w:t>
            </w:r>
            <w:proofErr w:type="spellEnd"/>
          </w:p>
          <w:p w:rsidR="00BB7B82" w:rsidRDefault="0044506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   =  __________________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* 100,0%,</w:t>
            </w:r>
          </w:p>
          <w:p w:rsidR="00BB7B82" w:rsidRDefault="0044506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                (Д – С)</w:t>
            </w:r>
          </w:p>
          <w:p w:rsidR="00BB7B82" w:rsidRDefault="00445063">
            <w:pPr>
              <w:ind w:firstLine="709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QUOTE </w:t>
            </w:r>
            <w:r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И=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6830" cy="185420"/>
                  <wp:effectExtent l="0" t="0" r="0" b="0"/>
                  <wp:docPr id="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" cy="18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МБТ</w:t>
            </w:r>
            <w:r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С</w:t>
            </w:r>
            <w:r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ИФ</w:t>
            </w:r>
            <w:r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МБП</w:t>
            </w:r>
            <w:r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ДП</w:t>
            </w:r>
            <w:proofErr w:type="gramStart"/>
            <w:r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)(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r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С</w:t>
            </w:r>
            <w:r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)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48590" cy="185420"/>
                  <wp:effectExtent l="0" t="0" r="0" b="0"/>
                  <wp:docPr id="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*100%</w:t>
            </w:r>
          </w:p>
          <w:p w:rsidR="00BB7B82" w:rsidRDefault="00445063">
            <w:pPr>
              <w:tabs>
                <w:tab w:val="center" w:pos="5173"/>
              </w:tabs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где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07340" cy="131445"/>
                  <wp:effectExtent l="0" t="0" r="0" b="0"/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13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– объем межбюджетных трансфертов из бюджета района бюджету муниципального образования поселения, тыс. руб.;</w:t>
            </w:r>
          </w:p>
          <w:p w:rsidR="00BB7B82" w:rsidRDefault="00445063">
            <w:pPr>
              <w:tabs>
                <w:tab w:val="left" w:pos="9758"/>
              </w:tabs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val="en-US" w:eastAsia="ru-RU"/>
              </w:rPr>
              <w:t>C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 – 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объем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субвенций из бюджета района бюджету муниципального образов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ания поселения, тыс. руб.;</w:t>
            </w:r>
          </w:p>
          <w:p w:rsidR="00BB7B82" w:rsidRDefault="00445063">
            <w:pPr>
              <w:tabs>
                <w:tab w:val="left" w:pos="9758"/>
              </w:tabs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МБПсогл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– объем межбюджетных трансфертов на осуществление части полномочий по решению вопросов местного значения в соответствии с заключенными соглашениями, тыс. руб.;</w:t>
            </w:r>
          </w:p>
          <w:p w:rsidR="00BB7B82" w:rsidRDefault="00445063">
            <w:pPr>
              <w:pStyle w:val="afd"/>
              <w:widowControl w:val="0"/>
              <w:numPr>
                <w:ilvl w:val="0"/>
                <w:numId w:val="2"/>
              </w:num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– объем доходов бюджета муниципального образования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поселения, тыс. руб.</w:t>
            </w:r>
          </w:p>
          <w:p w:rsidR="00BB7B82" w:rsidRDefault="00BB7B82">
            <w:pPr>
              <w:pStyle w:val="afd"/>
              <w:widowControl w:val="0"/>
              <w:numPr>
                <w:ilvl w:val="0"/>
                <w:numId w:val="2"/>
              </w:num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B7B82">
        <w:trPr>
          <w:trHeight w:val="160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Доля просроченной кредиторской задолженности в консолидированных расходах бюджетов муниципальных образований поселений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Информация о просроченной кредиторской задолженности муниципальных образований поселений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на отчетную дату.</w:t>
            </w:r>
          </w:p>
          <w:p w:rsidR="00BB7B82" w:rsidRDefault="00BB7B82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Отраслевой (функциональный) орган, ответственный за мониторинг показателя – Финансовое управление администрации муниципального образования Щекинский район</w:t>
            </w:r>
          </w:p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лучения данных для мониторинга – официальный портал администрации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B7B82" w:rsidRDefault="00BB7B82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B7B82">
        <w:trPr>
          <w:trHeight w:val="160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Количество муниципальных образований поселений, в которых дефицит бюджета и предельный объем муниципального долга превышает уровень, установленный бюджетным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законодательством.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разделу «Расходы».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Отраслевой (функциональный) орган, ответственный за мониторинг показателя – Финансовое управление администрации мун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иципального образования Щекинский район</w:t>
            </w:r>
          </w:p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BB7B82">
        <w:trPr>
          <w:trHeight w:val="1087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Отношение объема муниципального долга муниципального образования Щеки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нский район  к доходам бюджета муниципального образования без учета объема безвозмездных поступлений и (или) поступлений  налоговых доходов по дополнительным нормативам отчислений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та РФ и бюджета ТГВФ» по разделам «Доходы» и «Расходы».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Отраслевой (функциональный) орган, ответственный за мониторинг показателя – Финансовое управление администрации муниципального образования Щекинский район</w:t>
            </w:r>
          </w:p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артально</w:t>
            </w:r>
          </w:p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B7B82" w:rsidRDefault="0044506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B7B82" w:rsidRDefault="00BB7B82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B7B82" w:rsidRDefault="0044506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A / B x 100%, где:</w:t>
            </w:r>
          </w:p>
          <w:p w:rsidR="00BB7B82" w:rsidRDefault="00BB7B82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B7B82" w:rsidRDefault="0044506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A - объем долга муниципального образования, тыс. руб.;</w:t>
            </w:r>
          </w:p>
          <w:p w:rsidR="00BB7B82" w:rsidRDefault="0044506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B - всего доходов бюджета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муниципального образования без учета безвозмездных перечислений из бюджетов других уровней и (или) поступлений налоговых доходов по дополнительным нормативам отчислений, тыс. руб.</w:t>
            </w:r>
          </w:p>
          <w:p w:rsidR="00BB7B82" w:rsidRDefault="00445063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В соответствии со статьей 107 Бюджетного кодекса Российской Федерации предел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      </w:r>
          </w:p>
          <w:p w:rsidR="00BB7B82" w:rsidRDefault="00BB7B82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B7B82">
        <w:trPr>
          <w:trHeight w:val="52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Отношени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е расходов на обслуживание муниципального долга муниципального образования Щекинский район  к объему расходов бюджета муниципального образования, за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исключением объема расходов за счет субвенций из бюджета вышестоящего уровня.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445063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7 «Отчет об исполнении консолидированного бюджета РФ и бюджета ТГВФ» по разделу «Расходы».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82" w:rsidRDefault="00BB7B82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B7B82" w:rsidRDefault="00BB7B82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Отраслевой (функциональный) орган, ответственный за мониторинг показателя – Финансовое управление администрации муниципального образования Щекинский район</w:t>
            </w:r>
          </w:p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B7B82" w:rsidRDefault="00445063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B7B82" w:rsidRDefault="0044506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B7B82" w:rsidRDefault="00BB7B82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B7B82" w:rsidRDefault="0044506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Р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А / В x 100%, где:</w:t>
            </w:r>
          </w:p>
          <w:p w:rsidR="00BB7B82" w:rsidRDefault="0044506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А - объем расходов на обслуживание муниципально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го долга муниципального образования Щекинский район за отчетный период, тыс. руб.;</w:t>
            </w:r>
          </w:p>
          <w:p w:rsidR="00BB7B82" w:rsidRDefault="0044506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В - объем расходов бюджета муниципального образования Щекинский район, за исключением объема расходов за счет субвенций из бюджета вышестоящего уровня, тыс. руб.</w:t>
            </w:r>
          </w:p>
          <w:p w:rsidR="00BB7B82" w:rsidRDefault="0044506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В соответст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вии со статьей 111 Бюджетного кодекса Российской Федерации предельный объем расходов на обслуживание муниципального долга в очередном финансовом году (очередном финансовом году и плановом периоде), утвержденный законом (решением) о соответствующем бюджете,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бюджета, за исключением объема расходов, которые осуществляются за счет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субвенций, предоставляемых из бюдж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етов бюджетной системы Российской Федерации.</w:t>
            </w:r>
          </w:p>
        </w:tc>
      </w:tr>
    </w:tbl>
    <w:p w:rsidR="00BB7B82" w:rsidRDefault="00445063">
      <w:pPr>
        <w:pBdr>
          <w:bottom w:val="single" w:sz="12" w:space="1" w:color="000000"/>
        </w:pBdr>
        <w:ind w:right="85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 xml:space="preserve"> Правила предоставления межбюджетных </w:t>
      </w:r>
      <w:proofErr w:type="spellStart"/>
      <w:r>
        <w:rPr>
          <w:rFonts w:ascii="PT Astra Serif" w:hAnsi="PT Astra Serif" w:cs="PT Astra Serif"/>
          <w:sz w:val="28"/>
          <w:szCs w:val="28"/>
        </w:rPr>
        <w:t>транфертов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из бюджета муниципального образования Щекинский район определены ст. 5 Положения о межбюджетных отношениях в муниципальном образовании Щекинский район, утвержденн</w:t>
      </w:r>
      <w:r>
        <w:rPr>
          <w:rFonts w:ascii="PT Astra Serif" w:hAnsi="PT Astra Serif" w:cs="PT Astra Serif"/>
          <w:sz w:val="28"/>
          <w:szCs w:val="28"/>
        </w:rPr>
        <w:t xml:space="preserve">ого решением Собрания представителей </w:t>
      </w:r>
      <w:proofErr w:type="spellStart"/>
      <w:r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района от 30.11.2012 № 44/496                 «Об утверждении Положения «О межбюджетных отношениях в муниципальном образовании Щекинский район».</w:t>
      </w:r>
    </w:p>
    <w:p w:rsidR="00BB7B82" w:rsidRDefault="00BB7B82">
      <w:pPr>
        <w:pBdr>
          <w:bottom w:val="single" w:sz="12" w:space="1" w:color="000000"/>
        </w:pBdr>
        <w:ind w:right="850"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B7B82" w:rsidRDefault="00BB7B82">
      <w:pPr>
        <w:jc w:val="both"/>
        <w:rPr>
          <w:rFonts w:ascii="PT Astra Serif" w:hAnsi="PT Astra Serif" w:cs="PT Astra Serif"/>
          <w:sz w:val="28"/>
          <w:szCs w:val="28"/>
        </w:rPr>
      </w:pPr>
    </w:p>
    <w:sectPr w:rsidR="00BB7B82">
      <w:headerReference w:type="default" r:id="rId18"/>
      <w:headerReference w:type="first" r:id="rId19"/>
      <w:pgSz w:w="16838" w:h="11906" w:orient="landscape"/>
      <w:pgMar w:top="1134" w:right="253" w:bottom="1134" w:left="1701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063" w:rsidRDefault="00445063">
      <w:r>
        <w:separator/>
      </w:r>
    </w:p>
  </w:endnote>
  <w:endnote w:type="continuationSeparator" w:id="0">
    <w:p w:rsidR="00445063" w:rsidRDefault="0044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063" w:rsidRDefault="00445063">
      <w:r>
        <w:separator/>
      </w:r>
    </w:p>
  </w:footnote>
  <w:footnote w:type="continuationSeparator" w:id="0">
    <w:p w:rsidR="00445063" w:rsidRDefault="00445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086314"/>
      <w:docPartObj>
        <w:docPartGallery w:val="Page Numbers (Top of Page)"/>
        <w:docPartUnique/>
      </w:docPartObj>
    </w:sdtPr>
    <w:sdtEndPr/>
    <w:sdtContent>
      <w:p w:rsidR="00BB7B82" w:rsidRDefault="00445063">
        <w:pPr>
          <w:pStyle w:val="ab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A36BC1">
          <w:rPr>
            <w:rFonts w:ascii="PT Astra Serif" w:hAnsi="PT Astra Serif"/>
            <w:noProof/>
            <w:sz w:val="28"/>
            <w:szCs w:val="28"/>
          </w:rPr>
          <w:t>2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  <w:p w:rsidR="00BB7B82" w:rsidRDefault="00445063">
        <w:pPr>
          <w:pStyle w:val="ab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B82" w:rsidRDefault="00BB7B82">
    <w:pPr>
      <w:pStyle w:val="ab"/>
      <w:jc w:val="center"/>
    </w:pPr>
  </w:p>
  <w:p w:rsidR="00BB7B82" w:rsidRDefault="00BB7B82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562212"/>
      <w:docPartObj>
        <w:docPartGallery w:val="Page Numbers (Top of Page)"/>
        <w:docPartUnique/>
      </w:docPartObj>
    </w:sdtPr>
    <w:sdtEndPr/>
    <w:sdtContent>
      <w:p w:rsidR="00BB7B82" w:rsidRDefault="00445063">
        <w:pPr>
          <w:pStyle w:val="ab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A36BC1">
          <w:rPr>
            <w:rFonts w:ascii="PT Astra Serif" w:hAnsi="PT Astra Serif"/>
            <w:noProof/>
            <w:sz w:val="28"/>
            <w:szCs w:val="28"/>
          </w:rPr>
          <w:t>13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  <w:p w:rsidR="00BB7B82" w:rsidRDefault="00445063">
        <w:pPr>
          <w:pStyle w:val="ab"/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B82" w:rsidRDefault="00BB7B82">
    <w:pPr>
      <w:pStyle w:val="ab"/>
      <w:jc w:val="center"/>
    </w:pPr>
  </w:p>
  <w:p w:rsidR="00BB7B82" w:rsidRDefault="00BB7B82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883132"/>
      <w:docPartObj>
        <w:docPartGallery w:val="Page Numbers (Top of Page)"/>
        <w:docPartUnique/>
      </w:docPartObj>
    </w:sdtPr>
    <w:sdtEndPr/>
    <w:sdtContent>
      <w:p w:rsidR="00BB7B82" w:rsidRDefault="00445063">
        <w:pPr>
          <w:pStyle w:val="ab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A36BC1">
          <w:rPr>
            <w:rFonts w:ascii="PT Astra Serif" w:hAnsi="PT Astra Serif"/>
            <w:noProof/>
            <w:sz w:val="28"/>
            <w:szCs w:val="28"/>
          </w:rPr>
          <w:t>18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  <w:p w:rsidR="00BB7B82" w:rsidRDefault="00445063">
        <w:pPr>
          <w:pStyle w:val="ab"/>
        </w:pP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B82" w:rsidRDefault="00BB7B82">
    <w:pPr>
      <w:pStyle w:val="ab"/>
      <w:jc w:val="center"/>
    </w:pPr>
  </w:p>
  <w:p w:rsidR="00BB7B82" w:rsidRDefault="00BB7B8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9520B"/>
    <w:multiLevelType w:val="multilevel"/>
    <w:tmpl w:val="63EA98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346118"/>
    <w:multiLevelType w:val="multilevel"/>
    <w:tmpl w:val="37181BD0"/>
    <w:lvl w:ilvl="0">
      <w:start w:val="2030"/>
      <w:numFmt w:val="decimal"/>
      <w:lvlText w:val="%1"/>
      <w:lvlJc w:val="left"/>
      <w:pPr>
        <w:tabs>
          <w:tab w:val="num" w:pos="0"/>
        </w:tabs>
        <w:ind w:left="840" w:hanging="48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C3A60EF"/>
    <w:multiLevelType w:val="multilevel"/>
    <w:tmpl w:val="DB0C0A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36F297F"/>
    <w:multiLevelType w:val="multilevel"/>
    <w:tmpl w:val="3E48DC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82"/>
    <w:rsid w:val="00445063"/>
    <w:rsid w:val="00A36BC1"/>
    <w:rsid w:val="00BB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uiPriority w:val="99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Верхний колонтитул Знак"/>
    <w:link w:val="ab"/>
    <w:uiPriority w:val="99"/>
    <w:qFormat/>
    <w:rsid w:val="00010179"/>
    <w:rPr>
      <w:sz w:val="24"/>
      <w:szCs w:val="24"/>
      <w:lang w:eastAsia="zh-CN"/>
    </w:rPr>
  </w:style>
  <w:style w:type="character" w:customStyle="1" w:styleId="ac">
    <w:name w:val="Нижний колонтитул Знак"/>
    <w:basedOn w:val="a0"/>
    <w:link w:val="ad"/>
    <w:uiPriority w:val="99"/>
    <w:qFormat/>
    <w:rsid w:val="00BD6AD3"/>
    <w:rPr>
      <w:sz w:val="24"/>
      <w:szCs w:val="24"/>
      <w:lang w:eastAsia="zh-CN"/>
    </w:rPr>
  </w:style>
  <w:style w:type="character" w:customStyle="1" w:styleId="ae">
    <w:name w:val="Текст сноски Знак"/>
    <w:basedOn w:val="a0"/>
    <w:link w:val="af"/>
    <w:qFormat/>
    <w:rsid w:val="00BD6AD3"/>
    <w:rPr>
      <w:rFonts w:ascii="Calibri" w:eastAsia="Calibri" w:hAnsi="Calibri"/>
      <w:lang w:eastAsia="en-US"/>
    </w:rPr>
  </w:style>
  <w:style w:type="character" w:customStyle="1" w:styleId="af0">
    <w:name w:val="Символ сноски"/>
    <w:unhideWhenUsed/>
    <w:qFormat/>
    <w:rsid w:val="00BD6AD3"/>
    <w:rPr>
      <w:rFonts w:ascii="Times New Roman" w:hAnsi="Times New Roman" w:cs="Times New Roman"/>
      <w:vertAlign w:val="superscript"/>
    </w:rPr>
  </w:style>
  <w:style w:type="character" w:styleId="af1">
    <w:name w:val="footnote reference"/>
    <w:rPr>
      <w:rFonts w:ascii="Times New Roman" w:hAnsi="Times New Roman" w:cs="Times New Roman"/>
      <w:vertAlign w:val="superscript"/>
    </w:rPr>
  </w:style>
  <w:style w:type="character" w:customStyle="1" w:styleId="ConsPlusNormal">
    <w:name w:val="ConsPlusNormal Знак"/>
    <w:link w:val="ConsPlusNormal0"/>
    <w:qFormat/>
    <w:locked/>
    <w:rsid w:val="00BD6AD3"/>
    <w:rPr>
      <w:rFonts w:ascii="Arial" w:hAnsi="Arial" w:cs="Arial"/>
    </w:rPr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3">
    <w:name w:val="Body Text"/>
    <w:basedOn w:val="a"/>
    <w:pPr>
      <w:jc w:val="both"/>
    </w:pPr>
    <w:rPr>
      <w:sz w:val="28"/>
    </w:rPr>
  </w:style>
  <w:style w:type="paragraph" w:styleId="af4">
    <w:name w:val="List"/>
    <w:basedOn w:val="af3"/>
    <w:rPr>
      <w:rFonts w:cs="Mang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2">
    <w:name w:val="Заголовок1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7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8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</w:style>
  <w:style w:type="paragraph" w:styleId="ab">
    <w:name w:val="header"/>
    <w:basedOn w:val="a"/>
    <w:link w:val="aa"/>
    <w:uiPriority w:val="99"/>
  </w:style>
  <w:style w:type="paragraph" w:styleId="ad">
    <w:name w:val="footer"/>
    <w:basedOn w:val="a"/>
    <w:link w:val="ac"/>
    <w:uiPriority w:val="99"/>
  </w:style>
  <w:style w:type="paragraph" w:styleId="afa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b">
    <w:name w:val="annotation subject"/>
    <w:basedOn w:val="15"/>
    <w:next w:val="15"/>
    <w:qFormat/>
    <w:rPr>
      <w:b/>
      <w:bCs/>
    </w:rPr>
  </w:style>
  <w:style w:type="paragraph" w:styleId="afc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afe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Содержимое таблицы"/>
    <w:basedOn w:val="a"/>
    <w:qFormat/>
    <w:pPr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customStyle="1" w:styleId="aff1">
    <w:name w:val="Содержимое врезки"/>
    <w:basedOn w:val="a"/>
    <w:qFormat/>
  </w:style>
  <w:style w:type="paragraph" w:styleId="aff2">
    <w:name w:val="No Spacing"/>
    <w:uiPriority w:val="1"/>
    <w:qFormat/>
    <w:rsid w:val="005B2800"/>
    <w:rPr>
      <w:sz w:val="24"/>
      <w:szCs w:val="24"/>
    </w:rPr>
  </w:style>
  <w:style w:type="paragraph" w:customStyle="1" w:styleId="ConsPlusNormal0">
    <w:name w:val="ConsPlusNormal"/>
    <w:link w:val="ConsPlusNormal"/>
    <w:qFormat/>
    <w:rsid w:val="00BD6AD3"/>
    <w:pPr>
      <w:widowControl w:val="0"/>
      <w:ind w:firstLine="720"/>
    </w:pPr>
    <w:rPr>
      <w:rFonts w:ascii="Arial" w:hAnsi="Arial" w:cs="Arial"/>
    </w:rPr>
  </w:style>
  <w:style w:type="paragraph" w:styleId="af">
    <w:name w:val="footnote text"/>
    <w:basedOn w:val="a"/>
    <w:link w:val="ae"/>
    <w:unhideWhenUsed/>
    <w:rsid w:val="00BD6AD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paragraph" w:customStyle="1" w:styleId="23">
    <w:name w:val="Текст2"/>
    <w:basedOn w:val="a"/>
    <w:qFormat/>
    <w:rsid w:val="00260C22"/>
    <w:pPr>
      <w:suppressAutoHyphens w:val="0"/>
      <w:overflowPunct w:val="0"/>
      <w:textAlignment w:val="baseline"/>
    </w:pPr>
    <w:rPr>
      <w:rFonts w:ascii="Courier New" w:hAnsi="Courier New"/>
      <w:sz w:val="20"/>
      <w:szCs w:val="20"/>
      <w:lang w:eastAsia="ru-RU"/>
    </w:rPr>
  </w:style>
  <w:style w:type="table" w:styleId="aff3">
    <w:name w:val="Table Grid"/>
    <w:basedOn w:val="a1"/>
    <w:uiPriority w:val="59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uiPriority w:val="99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Верхний колонтитул Знак"/>
    <w:link w:val="ab"/>
    <w:uiPriority w:val="99"/>
    <w:qFormat/>
    <w:rsid w:val="00010179"/>
    <w:rPr>
      <w:sz w:val="24"/>
      <w:szCs w:val="24"/>
      <w:lang w:eastAsia="zh-CN"/>
    </w:rPr>
  </w:style>
  <w:style w:type="character" w:customStyle="1" w:styleId="ac">
    <w:name w:val="Нижний колонтитул Знак"/>
    <w:basedOn w:val="a0"/>
    <w:link w:val="ad"/>
    <w:uiPriority w:val="99"/>
    <w:qFormat/>
    <w:rsid w:val="00BD6AD3"/>
    <w:rPr>
      <w:sz w:val="24"/>
      <w:szCs w:val="24"/>
      <w:lang w:eastAsia="zh-CN"/>
    </w:rPr>
  </w:style>
  <w:style w:type="character" w:customStyle="1" w:styleId="ae">
    <w:name w:val="Текст сноски Знак"/>
    <w:basedOn w:val="a0"/>
    <w:link w:val="af"/>
    <w:qFormat/>
    <w:rsid w:val="00BD6AD3"/>
    <w:rPr>
      <w:rFonts w:ascii="Calibri" w:eastAsia="Calibri" w:hAnsi="Calibri"/>
      <w:lang w:eastAsia="en-US"/>
    </w:rPr>
  </w:style>
  <w:style w:type="character" w:customStyle="1" w:styleId="af0">
    <w:name w:val="Символ сноски"/>
    <w:unhideWhenUsed/>
    <w:qFormat/>
    <w:rsid w:val="00BD6AD3"/>
    <w:rPr>
      <w:rFonts w:ascii="Times New Roman" w:hAnsi="Times New Roman" w:cs="Times New Roman"/>
      <w:vertAlign w:val="superscript"/>
    </w:rPr>
  </w:style>
  <w:style w:type="character" w:styleId="af1">
    <w:name w:val="footnote reference"/>
    <w:rPr>
      <w:rFonts w:ascii="Times New Roman" w:hAnsi="Times New Roman" w:cs="Times New Roman"/>
      <w:vertAlign w:val="superscript"/>
    </w:rPr>
  </w:style>
  <w:style w:type="character" w:customStyle="1" w:styleId="ConsPlusNormal">
    <w:name w:val="ConsPlusNormal Знак"/>
    <w:link w:val="ConsPlusNormal0"/>
    <w:qFormat/>
    <w:locked/>
    <w:rsid w:val="00BD6AD3"/>
    <w:rPr>
      <w:rFonts w:ascii="Arial" w:hAnsi="Arial" w:cs="Arial"/>
    </w:rPr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3">
    <w:name w:val="Body Text"/>
    <w:basedOn w:val="a"/>
    <w:pPr>
      <w:jc w:val="both"/>
    </w:pPr>
    <w:rPr>
      <w:sz w:val="28"/>
    </w:rPr>
  </w:style>
  <w:style w:type="paragraph" w:styleId="af4">
    <w:name w:val="List"/>
    <w:basedOn w:val="af3"/>
    <w:rPr>
      <w:rFonts w:cs="Mang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2">
    <w:name w:val="Заголовок1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7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8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</w:style>
  <w:style w:type="paragraph" w:styleId="ab">
    <w:name w:val="header"/>
    <w:basedOn w:val="a"/>
    <w:link w:val="aa"/>
    <w:uiPriority w:val="99"/>
  </w:style>
  <w:style w:type="paragraph" w:styleId="ad">
    <w:name w:val="footer"/>
    <w:basedOn w:val="a"/>
    <w:link w:val="ac"/>
    <w:uiPriority w:val="99"/>
  </w:style>
  <w:style w:type="paragraph" w:styleId="afa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b">
    <w:name w:val="annotation subject"/>
    <w:basedOn w:val="15"/>
    <w:next w:val="15"/>
    <w:qFormat/>
    <w:rPr>
      <w:b/>
      <w:bCs/>
    </w:rPr>
  </w:style>
  <w:style w:type="paragraph" w:styleId="afc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afe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Содержимое таблицы"/>
    <w:basedOn w:val="a"/>
    <w:qFormat/>
    <w:pPr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customStyle="1" w:styleId="aff1">
    <w:name w:val="Содержимое врезки"/>
    <w:basedOn w:val="a"/>
    <w:qFormat/>
  </w:style>
  <w:style w:type="paragraph" w:styleId="aff2">
    <w:name w:val="No Spacing"/>
    <w:uiPriority w:val="1"/>
    <w:qFormat/>
    <w:rsid w:val="005B2800"/>
    <w:rPr>
      <w:sz w:val="24"/>
      <w:szCs w:val="24"/>
    </w:rPr>
  </w:style>
  <w:style w:type="paragraph" w:customStyle="1" w:styleId="ConsPlusNormal0">
    <w:name w:val="ConsPlusNormal"/>
    <w:link w:val="ConsPlusNormal"/>
    <w:qFormat/>
    <w:rsid w:val="00BD6AD3"/>
    <w:pPr>
      <w:widowControl w:val="0"/>
      <w:ind w:firstLine="720"/>
    </w:pPr>
    <w:rPr>
      <w:rFonts w:ascii="Arial" w:hAnsi="Arial" w:cs="Arial"/>
    </w:rPr>
  </w:style>
  <w:style w:type="paragraph" w:styleId="af">
    <w:name w:val="footnote text"/>
    <w:basedOn w:val="a"/>
    <w:link w:val="ae"/>
    <w:unhideWhenUsed/>
    <w:rsid w:val="00BD6AD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paragraph" w:customStyle="1" w:styleId="23">
    <w:name w:val="Текст2"/>
    <w:basedOn w:val="a"/>
    <w:qFormat/>
    <w:rsid w:val="00260C22"/>
    <w:pPr>
      <w:suppressAutoHyphens w:val="0"/>
      <w:overflowPunct w:val="0"/>
      <w:textAlignment w:val="baseline"/>
    </w:pPr>
    <w:rPr>
      <w:rFonts w:ascii="Courier New" w:hAnsi="Courier New"/>
      <w:sz w:val="20"/>
      <w:szCs w:val="20"/>
      <w:lang w:eastAsia="ru-RU"/>
    </w:rPr>
  </w:style>
  <w:style w:type="table" w:styleId="aff3">
    <w:name w:val="Table Grid"/>
    <w:basedOn w:val="a1"/>
    <w:uiPriority w:val="59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19BFB657E65AD6AEE9DD80304BB9AA09F05DBDE4E561F5A461D1433F67812F86B8DD55B2F6Bg4b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999C-99B7-416F-B9D2-E6CDEC92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8399</Words>
  <Characters>47877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2025-03-11T13:59:00Z</cp:lastPrinted>
  <dcterms:created xsi:type="dcterms:W3CDTF">2025-03-11T14:00:00Z</dcterms:created>
  <dcterms:modified xsi:type="dcterms:W3CDTF">2025-03-11T14:00:00Z</dcterms:modified>
  <dc:language>ru-RU</dc:language>
</cp:coreProperties>
</file>