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53FCC" w:rsidRDefault="00E727C9" w:rsidP="005F6D36">
      <w:pPr>
        <w:jc w:val="center"/>
        <w:rPr>
          <w:rFonts w:ascii="PT Astra Serif" w:hAnsi="PT Astra Serif"/>
        </w:rPr>
      </w:pPr>
      <w:r w:rsidRPr="00453FC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53FC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A5EAF3C" wp14:editId="4D757F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>МУНИЦИПАЛЬНОГО</w:t>
      </w:r>
      <w:r w:rsidR="00E06FAE" w:rsidRPr="00453FCC">
        <w:rPr>
          <w:rFonts w:ascii="PT Astra Serif" w:hAnsi="PT Astra Serif"/>
          <w:b/>
          <w:sz w:val="34"/>
        </w:rPr>
        <w:t xml:space="preserve"> </w:t>
      </w:r>
      <w:r w:rsidRPr="00453FC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53FC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ЩЁКИНСКИЙ </w:t>
      </w:r>
      <w:r w:rsidR="00E727C9" w:rsidRPr="00453FCC">
        <w:rPr>
          <w:rFonts w:ascii="PT Astra Serif" w:hAnsi="PT Astra Serif"/>
          <w:b/>
          <w:sz w:val="34"/>
        </w:rPr>
        <w:t xml:space="preserve">РАЙОН </w:t>
      </w:r>
    </w:p>
    <w:p w:rsidR="00E727C9" w:rsidRPr="00453FC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53FC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53FC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53FC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53FC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49001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9001A" w:rsidRPr="0049001A">
              <w:rPr>
                <w:rFonts w:eastAsia="Calibri"/>
                <w:sz w:val="28"/>
                <w:szCs w:val="28"/>
                <w:lang w:eastAsia="en-US"/>
              </w:rPr>
              <w:t>02.05.2023</w:t>
            </w:r>
          </w:p>
        </w:tc>
        <w:tc>
          <w:tcPr>
            <w:tcW w:w="2409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49001A">
              <w:rPr>
                <w:rFonts w:eastAsia="Calibri"/>
                <w:sz w:val="28"/>
                <w:szCs w:val="28"/>
                <w:lang w:eastAsia="en-US"/>
              </w:rPr>
              <w:t xml:space="preserve">  5 – 543</w:t>
            </w:r>
          </w:p>
        </w:tc>
      </w:tr>
    </w:tbl>
    <w:p w:rsidR="005F6D36" w:rsidRPr="00453FC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органов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  <w:bookmarkEnd w:id="0"/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453FCC" w:rsidRDefault="00E727C9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 муниципальных программ муниципального образования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район», решением Собрания представителей 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17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.0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.202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 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 xml:space="preserve">     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№ 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90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/5</w:t>
      </w:r>
      <w:r w:rsidR="004958D2">
        <w:rPr>
          <w:rFonts w:ascii="PT Astra Serif" w:hAnsi="PT Astra Serif"/>
          <w:bCs/>
          <w:sz w:val="28"/>
          <w:szCs w:val="28"/>
          <w:lang w:eastAsia="ru-RU"/>
        </w:rPr>
        <w:t>97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изменений в решение Собрания представителей </w:t>
      </w:r>
      <w:proofErr w:type="spellStart"/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Щеки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нского</w:t>
      </w:r>
      <w:proofErr w:type="spellEnd"/>
      <w:proofErr w:type="gramEnd"/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района от 16 декабря 2022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года №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84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/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566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«О бюджете муниципального образования </w:t>
      </w:r>
      <w:proofErr w:type="spellStart"/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Щекинский</w:t>
      </w:r>
      <w:proofErr w:type="spellEnd"/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район на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3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 и на плановый период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4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и 202</w:t>
      </w:r>
      <w:r w:rsidR="004958D2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>5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 годов»,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  <w:r w:rsidRPr="00453FCC">
        <w:rPr>
          <w:rFonts w:ascii="PT Astra Serif" w:hAnsi="PT Astra Serif"/>
        </w:rPr>
        <w:t xml:space="preserve"> 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№ 1-7 «Об утверждении муниципальной программы муниципального образования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2. Настоящее постановление обнародовать путем размещения </w:t>
      </w:r>
      <w:r w:rsidR="00DB3D29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на официальном Портале муниципального образования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453FC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E364D7" w:rsidRPr="005438AD" w:rsidRDefault="00E364D7" w:rsidP="00E36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364D7" w:rsidRPr="00276E92" w:rsidTr="00986119">
        <w:trPr>
          <w:trHeight w:val="229"/>
        </w:trPr>
        <w:tc>
          <w:tcPr>
            <w:tcW w:w="2288" w:type="pct"/>
          </w:tcPr>
          <w:p w:rsidR="00E364D7" w:rsidRPr="008C3903" w:rsidRDefault="00E364D7" w:rsidP="00986119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b/>
                <w:spacing w:val="-6"/>
                <w:sz w:val="28"/>
                <w:szCs w:val="28"/>
              </w:rPr>
              <w:t>Щёкинск</w:t>
            </w:r>
            <w:r>
              <w:rPr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364D7" w:rsidRPr="008C3903" w:rsidRDefault="00E364D7" w:rsidP="009861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364D7" w:rsidRPr="008C3903" w:rsidRDefault="00E364D7" w:rsidP="0098611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453FC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17"/>
        <w:tblW w:w="2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6"/>
      </w:tblGrid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63330" w:rsidRPr="00453FCC" w:rsidRDefault="00263330" w:rsidP="0049001A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49001A" w:rsidRPr="0049001A">
              <w:rPr>
                <w:rFonts w:ascii="PT Astra Serif" w:hAnsi="PT Astra Serif"/>
                <w:sz w:val="28"/>
                <w:szCs w:val="28"/>
                <w:lang w:eastAsia="ru-RU"/>
              </w:rPr>
              <w:t>02.05.2023</w:t>
            </w: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49001A">
              <w:rPr>
                <w:rFonts w:ascii="PT Astra Serif" w:hAnsi="PT Astra Serif"/>
                <w:sz w:val="28"/>
                <w:szCs w:val="28"/>
                <w:lang w:eastAsia="ru-RU"/>
              </w:rPr>
              <w:t>5 – 543</w:t>
            </w:r>
          </w:p>
        </w:tc>
      </w:tr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7</w:t>
            </w:r>
          </w:p>
        </w:tc>
      </w:tr>
    </w:tbl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453FC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</w:t>
      </w: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муниципальной программы «</w:t>
      </w:r>
      <w:r w:rsidRPr="00453FCC">
        <w:rPr>
          <w:rFonts w:ascii="PT Astra Serif" w:eastAsia="Calibri" w:hAnsi="PT Astra Serif"/>
          <w:b/>
          <w:lang w:eastAsia="en-US"/>
        </w:rPr>
        <w:t xml:space="preserve">Информирование населения о деятельности органов местного самоуправления   </w:t>
      </w:r>
      <w:proofErr w:type="spellStart"/>
      <w:r w:rsidRPr="00453FCC">
        <w:rPr>
          <w:rFonts w:ascii="PT Astra Serif" w:eastAsia="Calibri" w:hAnsi="PT Astra Serif"/>
          <w:b/>
          <w:lang w:eastAsia="en-US"/>
        </w:rPr>
        <w:t>Щекинского</w:t>
      </w:r>
      <w:proofErr w:type="spellEnd"/>
      <w:r w:rsidRPr="00453FCC">
        <w:rPr>
          <w:rFonts w:ascii="PT Astra Serif" w:eastAsia="Calibri" w:hAnsi="PT Astra Serif"/>
          <w:b/>
          <w:lang w:eastAsia="en-US"/>
        </w:rPr>
        <w:t xml:space="preserve"> района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453FCC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eastAsia="Calibri" w:hAnsi="PT Astra Serif"/>
          <w:b/>
          <w:lang w:eastAsia="en-US"/>
        </w:rPr>
        <w:t>Основные положения</w:t>
      </w: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41040D" w:rsidTr="0041040D">
        <w:tc>
          <w:tcPr>
            <w:tcW w:w="27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Ответственный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исполнитель</w:t>
            </w:r>
            <w:r w:rsidRPr="0041040D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41040D">
              <w:rPr>
                <w:b/>
              </w:rPr>
              <w:t>Щекинского</w:t>
            </w:r>
            <w:proofErr w:type="spellEnd"/>
            <w:r w:rsidRPr="0041040D">
              <w:rPr>
                <w:b/>
              </w:rPr>
              <w:t xml:space="preserve"> района (</w:t>
            </w:r>
            <w:r w:rsidRPr="0041040D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t>2022 - 2030 годы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Цель (цели)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41040D">
              <w:rPr>
                <w:rFonts w:eastAsia="Calibri"/>
              </w:rPr>
              <w:t>Щекинского</w:t>
            </w:r>
            <w:proofErr w:type="spellEnd"/>
            <w:r w:rsidRPr="0041040D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1040D" w:rsidTr="00657D5D">
        <w:trPr>
          <w:trHeight w:val="735"/>
        </w:trPr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41040D">
              <w:t xml:space="preserve"> </w:t>
            </w:r>
          </w:p>
          <w:p w:rsidR="00263330" w:rsidRPr="0041040D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030A74" w:rsidRDefault="00263330" w:rsidP="0041040D">
            <w:pPr>
              <w:pStyle w:val="afc"/>
              <w:rPr>
                <w:b/>
              </w:rPr>
            </w:pPr>
            <w:r w:rsidRPr="00030A74">
              <w:rPr>
                <w:b/>
              </w:rPr>
              <w:t xml:space="preserve">Всего </w:t>
            </w:r>
            <w:r w:rsidRPr="00030A74">
              <w:rPr>
                <w:rFonts w:eastAsia="Calibri"/>
                <w:b/>
              </w:rPr>
              <w:t>12</w:t>
            </w:r>
            <w:r w:rsidR="004958D2" w:rsidRPr="00030A74">
              <w:rPr>
                <w:rFonts w:eastAsia="Calibri"/>
                <w:b/>
              </w:rPr>
              <w:t>923,4</w:t>
            </w:r>
            <w:r w:rsidRPr="00030A74">
              <w:rPr>
                <w:rFonts w:eastAsia="Calibri"/>
                <w:b/>
              </w:rPr>
              <w:t xml:space="preserve"> </w:t>
            </w:r>
            <w:proofErr w:type="spellStart"/>
            <w:r w:rsidRPr="00030A74">
              <w:rPr>
                <w:b/>
              </w:rPr>
              <w:t>тыс</w:t>
            </w:r>
            <w:proofErr w:type="gramStart"/>
            <w:r w:rsidRPr="00030A74">
              <w:rPr>
                <w:b/>
              </w:rPr>
              <w:t>.р</w:t>
            </w:r>
            <w:proofErr w:type="gramEnd"/>
            <w:r w:rsidRPr="00030A74">
              <w:rPr>
                <w:b/>
              </w:rPr>
              <w:t>уб</w:t>
            </w:r>
            <w:proofErr w:type="spellEnd"/>
            <w:r w:rsidRPr="00030A74">
              <w:rPr>
                <w:b/>
              </w:rPr>
              <w:t>., в том числе по годам: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2022 – 1284,5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2023 – 1</w:t>
            </w:r>
            <w:r w:rsidR="004958D2" w:rsidRPr="00030A74">
              <w:t>838,9</w:t>
            </w:r>
            <w:r w:rsidRPr="00030A74">
              <w:t xml:space="preserve">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2024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2025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2026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2027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2028 – 1400,0 тыс. руб.,</w:t>
            </w:r>
          </w:p>
          <w:p w:rsidR="00263330" w:rsidRPr="00030A74" w:rsidRDefault="00263330" w:rsidP="0041040D">
            <w:pPr>
              <w:pStyle w:val="afc"/>
            </w:pPr>
            <w:r w:rsidRPr="00030A74">
              <w:t>2029 – 1400,0 тыс. руб.,</w:t>
            </w:r>
          </w:p>
          <w:p w:rsidR="00263330" w:rsidRPr="00030A74" w:rsidRDefault="0041040D" w:rsidP="0041040D">
            <w:pPr>
              <w:pStyle w:val="afc"/>
            </w:pPr>
            <w:r w:rsidRPr="00030A74">
              <w:t>2030 – 1400,0 тыс. руб.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453FC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Default="00263330" w:rsidP="0041040D">
      <w:pPr>
        <w:pStyle w:val="afc"/>
        <w:numPr>
          <w:ilvl w:val="0"/>
          <w:numId w:val="12"/>
        </w:numPr>
        <w:jc w:val="center"/>
        <w:rPr>
          <w:b/>
        </w:rPr>
      </w:pPr>
      <w:r w:rsidRPr="0041040D">
        <w:rPr>
          <w:b/>
        </w:rPr>
        <w:t>Показатели муниципальной программы</w:t>
      </w:r>
    </w:p>
    <w:p w:rsidR="00263330" w:rsidRPr="0041040D" w:rsidRDefault="00263330" w:rsidP="0041040D">
      <w:pPr>
        <w:pStyle w:val="afc"/>
        <w:ind w:left="720"/>
        <w:jc w:val="center"/>
        <w:rPr>
          <w:b/>
        </w:rPr>
      </w:pPr>
      <w:r w:rsidRPr="0041040D">
        <w:rPr>
          <w:b/>
        </w:rPr>
        <w:t>«</w:t>
      </w:r>
      <w:r w:rsidRPr="0041040D">
        <w:rPr>
          <w:rFonts w:eastAsia="Calibri"/>
          <w:b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41040D">
        <w:rPr>
          <w:rFonts w:eastAsia="Calibri"/>
          <w:b/>
          <w:lang w:eastAsia="en-US"/>
        </w:rPr>
        <w:t>Щекинского</w:t>
      </w:r>
      <w:proofErr w:type="spellEnd"/>
      <w:r w:rsidRPr="0041040D">
        <w:rPr>
          <w:rFonts w:eastAsia="Calibri"/>
          <w:b/>
          <w:lang w:eastAsia="en-US"/>
        </w:rPr>
        <w:t xml:space="preserve"> района</w:t>
      </w:r>
      <w:r w:rsidRPr="0041040D">
        <w:rPr>
          <w:b/>
        </w:rPr>
        <w:t>»</w:t>
      </w:r>
    </w:p>
    <w:p w:rsidR="00263330" w:rsidRPr="0041040D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453FC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1040D">
              <w:rPr>
                <w:b/>
                <w:sz w:val="22"/>
                <w:szCs w:val="22"/>
              </w:rPr>
              <w:t>п</w:t>
            </w:r>
            <w:proofErr w:type="gramEnd"/>
            <w:r w:rsidRPr="004104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41040D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1040D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453FC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453FC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 xml:space="preserve">Цель: </w:t>
            </w:r>
            <w:r w:rsidRPr="004104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4104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4104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53FC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41040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1040D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50153B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50153B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41040D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41040D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41040D">
              <w:rPr>
                <w:sz w:val="22"/>
                <w:szCs w:val="22"/>
              </w:rPr>
              <w:t>Щекинский</w:t>
            </w:r>
            <w:proofErr w:type="spellEnd"/>
            <w:r w:rsidRPr="0041040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sz w:val="22"/>
                <w:szCs w:val="22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41040D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41040D">
              <w:rPr>
                <w:rFonts w:eastAsia="Calibri"/>
                <w:sz w:val="22"/>
                <w:szCs w:val="22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</w:tr>
      <w:tr w:rsidR="00263330" w:rsidRPr="00453FC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50153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50153B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453FC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453FC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931531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931531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931531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931531">
              <w:rPr>
                <w:rFonts w:eastAsia="Calibri"/>
                <w:sz w:val="22"/>
                <w:szCs w:val="22"/>
              </w:rPr>
              <w:t xml:space="preserve"> </w:t>
            </w:r>
            <w:r w:rsidRPr="00931531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931531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931531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931531">
              <w:rPr>
                <w:sz w:val="22"/>
                <w:szCs w:val="22"/>
              </w:rPr>
              <w:t xml:space="preserve"> (</w:t>
            </w:r>
            <w:r w:rsidRPr="009315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453FC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6A78E4" w:rsidRDefault="00263330" w:rsidP="006A78E4">
            <w:pPr>
              <w:pStyle w:val="afc"/>
              <w:rPr>
                <w:b/>
                <w:i/>
              </w:rPr>
            </w:pPr>
            <w:r w:rsidRPr="006A78E4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453FC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B42093" w:rsidRDefault="00B42093" w:rsidP="00000B71">
      <w:pPr>
        <w:pStyle w:val="afc"/>
        <w:rPr>
          <w:rFonts w:eastAsia="Calibri"/>
        </w:rPr>
      </w:pPr>
    </w:p>
    <w:p w:rsidR="0050153B" w:rsidRDefault="0050153B" w:rsidP="00000B71">
      <w:pPr>
        <w:pStyle w:val="afc"/>
        <w:rPr>
          <w:rFonts w:eastAsia="Calibri"/>
        </w:rPr>
      </w:pPr>
    </w:p>
    <w:p w:rsidR="00263330" w:rsidRPr="00B42093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</w:rPr>
      </w:pPr>
      <w:r>
        <w:rPr>
          <w:rFonts w:eastAsia="Calibri"/>
          <w:b/>
        </w:rPr>
        <w:t>С</w:t>
      </w:r>
      <w:r w:rsidR="00263330" w:rsidRPr="00B42093">
        <w:rPr>
          <w:rFonts w:eastAsia="Calibri"/>
          <w:b/>
        </w:rPr>
        <w:t>труктура муниципальной программы</w:t>
      </w:r>
    </w:p>
    <w:p w:rsidR="00263330" w:rsidRPr="00B42093" w:rsidRDefault="00263330" w:rsidP="00B42093">
      <w:pPr>
        <w:pStyle w:val="afc"/>
        <w:ind w:left="720"/>
        <w:jc w:val="center"/>
        <w:rPr>
          <w:b/>
          <w:bCs/>
        </w:rPr>
      </w:pPr>
      <w:r w:rsidRPr="00B42093">
        <w:rPr>
          <w:b/>
        </w:rPr>
        <w:t>«</w:t>
      </w:r>
      <w:r w:rsidRPr="00B42093">
        <w:rPr>
          <w:rFonts w:eastAsia="Calibri"/>
          <w:b/>
        </w:rPr>
        <w:t>Информирование населения о деятельности ор</w:t>
      </w:r>
      <w:r w:rsidR="001B46CA" w:rsidRPr="00B42093">
        <w:rPr>
          <w:rFonts w:eastAsia="Calibri"/>
          <w:b/>
        </w:rPr>
        <w:t xml:space="preserve">ганов местного самоуправления </w:t>
      </w:r>
      <w:proofErr w:type="spellStart"/>
      <w:r w:rsidRPr="00B42093">
        <w:rPr>
          <w:rFonts w:eastAsia="Calibri"/>
          <w:b/>
        </w:rPr>
        <w:t>Щекинского</w:t>
      </w:r>
      <w:proofErr w:type="spellEnd"/>
      <w:r w:rsidRPr="00B42093">
        <w:rPr>
          <w:rFonts w:eastAsia="Calibri"/>
          <w:b/>
        </w:rPr>
        <w:t xml:space="preserve"> района</w:t>
      </w:r>
      <w:r w:rsidRPr="00B42093">
        <w:rPr>
          <w:b/>
        </w:rPr>
        <w:t>»</w:t>
      </w:r>
    </w:p>
    <w:p w:rsidR="00B42093" w:rsidRPr="00000B71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B42093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B42093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B42093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657D5D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78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657D5D">
              <w:rPr>
                <w:sz w:val="22"/>
                <w:szCs w:val="22"/>
              </w:rPr>
              <w:t>Щекинский</w:t>
            </w:r>
            <w:proofErr w:type="spellEnd"/>
            <w:r w:rsidRPr="00657D5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Щекинский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район. 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Щекинского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района.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Увеличение к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</w:tr>
      <w:tr w:rsidR="00657D5D" w:rsidRPr="00B42093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657D5D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657D5D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Щекинский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657D5D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Щекинского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Щекинский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657D5D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657D5D">
              <w:rPr>
                <w:sz w:val="22"/>
                <w:szCs w:val="22"/>
              </w:rPr>
              <w:t>Щекинский</w:t>
            </w:r>
            <w:proofErr w:type="spellEnd"/>
            <w:r w:rsidRPr="00657D5D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B42093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657D5D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657D5D">
              <w:rPr>
                <w:sz w:val="22"/>
                <w:szCs w:val="22"/>
              </w:rPr>
              <w:t>Щекинского</w:t>
            </w:r>
            <w:proofErr w:type="spellEnd"/>
            <w:r w:rsidR="00263330" w:rsidRPr="00657D5D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657D5D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7D5D">
              <w:rPr>
                <w:sz w:val="22"/>
                <w:szCs w:val="22"/>
              </w:rPr>
              <w:t xml:space="preserve">Проведение </w:t>
            </w:r>
            <w:r w:rsidRPr="00657D5D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B42093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B42093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657D5D">
              <w:rPr>
                <w:sz w:val="22"/>
                <w:szCs w:val="22"/>
              </w:rPr>
              <w:t xml:space="preserve"> </w:t>
            </w:r>
            <w:r w:rsidRPr="00657D5D">
              <w:rPr>
                <w:sz w:val="22"/>
                <w:szCs w:val="22"/>
              </w:rPr>
              <w:br/>
            </w:r>
            <w:r w:rsidRPr="00657D5D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1B46CA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 </w:t>
            </w:r>
            <w:r w:rsidR="003320B7"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2.</w:t>
            </w:r>
            <w:r w:rsidR="001B46CA" w:rsidRPr="00657D5D">
              <w:rPr>
                <w:sz w:val="22"/>
                <w:szCs w:val="22"/>
              </w:rPr>
              <w:t xml:space="preserve"> </w:t>
            </w:r>
            <w:r w:rsidR="00263330" w:rsidRPr="00657D5D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rFonts w:cs="Arial"/>
                <w:sz w:val="22"/>
                <w:szCs w:val="22"/>
              </w:rPr>
              <w:t xml:space="preserve">3. </w:t>
            </w:r>
            <w:r w:rsidR="00263330" w:rsidRPr="00657D5D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657D5D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657D5D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453FCC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453FCC">
        <w:rPr>
          <w:rFonts w:ascii="PT Astra Serif" w:eastAsia="Calibri" w:hAnsi="PT Astra Serif"/>
          <w:b/>
          <w:lang w:eastAsia="en-US"/>
        </w:rPr>
        <w:t>Щекинского</w:t>
      </w:r>
      <w:proofErr w:type="spellEnd"/>
      <w:r w:rsidRPr="00453FCC">
        <w:rPr>
          <w:rFonts w:ascii="PT Astra Serif" w:eastAsia="Calibri" w:hAnsi="PT Astra Serif"/>
          <w:b/>
          <w:lang w:eastAsia="en-US"/>
        </w:rPr>
        <w:t xml:space="preserve"> района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B42093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B42093" w:rsidTr="00453FCC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B42093" w:rsidTr="00453FCC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B42093" w:rsidTr="00B42093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B42093" w:rsidRDefault="00263330" w:rsidP="00B42093">
            <w:pPr>
              <w:pStyle w:val="afc"/>
              <w:rPr>
                <w:rFonts w:eastAsia="Calibri"/>
                <w:b/>
              </w:rPr>
            </w:pPr>
            <w:r w:rsidRPr="00B42093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C54119"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838</w:t>
            </w: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923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B42093" w:rsidTr="00B42093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B42093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B42093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1838,9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923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30A7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</w:t>
            </w:r>
            <w:r w:rsidR="00263330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C54119"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855</w:t>
            </w: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B42093" w:rsidTr="00453FCC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B42093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B42093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C54119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30A74" w:rsidRDefault="00C54119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30A7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8 855,0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B42093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B42093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Default="00453FCC">
      <w:pPr>
        <w:suppressAutoHyphens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br w:type="page"/>
      </w: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453FCC" w:rsidTr="00453FCC">
        <w:tc>
          <w:tcPr>
            <w:tcW w:w="9180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453FC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453FC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3FC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6E3D21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  <w:rPr>
                <w:u w:val="single"/>
              </w:rPr>
            </w:pPr>
            <w:r w:rsidRPr="00453FCC">
              <w:rPr>
                <w:b/>
                <w:bCs/>
                <w:u w:val="single"/>
              </w:rPr>
              <w:t>Задача 1</w:t>
            </w:r>
            <w:r w:rsidRPr="00453FCC">
              <w:rPr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453FCC">
              <w:t>Щекинский</w:t>
            </w:r>
            <w:proofErr w:type="spellEnd"/>
            <w:r w:rsidRPr="00453FCC">
              <w:t xml:space="preserve"> район</w:t>
            </w:r>
            <w:r w:rsidRPr="00453FCC">
              <w:rPr>
                <w:b/>
                <w:bCs/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453FCC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453FCC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453FCC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453FCC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453FCC">
              <w:t>Щекинский</w:t>
            </w:r>
            <w:proofErr w:type="spellEnd"/>
            <w:r w:rsidRPr="00453FCC">
              <w:t xml:space="preserve"> район. 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453FCC">
              <w:t>Щекинского</w:t>
            </w:r>
            <w:proofErr w:type="spellEnd"/>
            <w:r w:rsidRPr="00453FCC">
              <w:t xml:space="preserve"> района.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открытости органов местного самоуправления.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Увеличение к</w:t>
            </w:r>
            <w:r w:rsidRPr="00453FCC">
              <w:t>оличества подписчиков в официальных сообществах «</w:t>
            </w:r>
            <w:proofErr w:type="spellStart"/>
            <w:r w:rsidRPr="00453FCC">
              <w:t>Щекинский</w:t>
            </w:r>
            <w:proofErr w:type="spellEnd"/>
            <w:r w:rsidRPr="00453FCC">
              <w:t xml:space="preserve"> район» в социальных сетях.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 xml:space="preserve">органов местного самоуправления </w:t>
            </w:r>
            <w:proofErr w:type="spellStart"/>
            <w:r w:rsidRPr="00453FCC">
              <w:t>Щекинского</w:t>
            </w:r>
            <w:proofErr w:type="spellEnd"/>
            <w:r w:rsidRPr="00453FCC">
              <w:t xml:space="preserve"> района через социальные сети.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возможности обсуждения в официальных сообществах «</w:t>
            </w:r>
            <w:proofErr w:type="spellStart"/>
            <w:r w:rsidRPr="00453FCC">
              <w:t>Щекинский</w:t>
            </w:r>
            <w:proofErr w:type="spellEnd"/>
            <w:r w:rsidRPr="00453FCC">
              <w:t xml:space="preserve"> район» в социальных сетях социально значимых вопросов.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 xml:space="preserve">органов местного самоуправления </w:t>
            </w:r>
            <w:proofErr w:type="spellStart"/>
            <w:r w:rsidRPr="00453FCC">
              <w:t>Щекинского</w:t>
            </w:r>
            <w:proofErr w:type="spellEnd"/>
            <w:r w:rsidRPr="00453FCC">
              <w:t xml:space="preserve"> района через проведение опросов населения.</w:t>
            </w:r>
          </w:p>
          <w:p w:rsidR="00263330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t>Определение первоочередных задач для решения социально значимых вопросов.</w:t>
            </w:r>
            <w:r w:rsidRPr="00453FCC">
              <w:rPr>
                <w:rFonts w:eastAsia="Calibri"/>
                <w:i/>
                <w:lang w:eastAsia="en-US"/>
              </w:rPr>
              <w:t xml:space="preserve"> </w:t>
            </w:r>
          </w:p>
          <w:p w:rsidR="006E3D21" w:rsidRPr="00453FCC" w:rsidRDefault="006E3D21" w:rsidP="00453FCC">
            <w:pPr>
              <w:pStyle w:val="afc"/>
              <w:rPr>
                <w:rFonts w:eastAsia="Calibri"/>
                <w:i/>
                <w:lang w:eastAsia="en-US"/>
              </w:rPr>
            </w:pP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030A74" w:rsidRDefault="00263330" w:rsidP="00453FCC">
            <w:pPr>
              <w:pStyle w:val="afc"/>
              <w:rPr>
                <w:b/>
              </w:rPr>
            </w:pPr>
            <w:r w:rsidRPr="00030A74">
              <w:rPr>
                <w:b/>
              </w:rPr>
              <w:t xml:space="preserve">Всего </w:t>
            </w:r>
            <w:r w:rsidRPr="00030A74">
              <w:rPr>
                <w:rFonts w:eastAsia="Calibri"/>
                <w:b/>
                <w:lang w:eastAsia="en-US"/>
              </w:rPr>
              <w:t>8 </w:t>
            </w:r>
            <w:r w:rsidR="00006194" w:rsidRPr="00030A74">
              <w:rPr>
                <w:rFonts w:eastAsia="Calibri"/>
                <w:b/>
                <w:lang w:eastAsia="en-US"/>
              </w:rPr>
              <w:t>855</w:t>
            </w:r>
            <w:r w:rsidRPr="00030A74">
              <w:rPr>
                <w:rFonts w:eastAsia="Calibri"/>
                <w:b/>
                <w:lang w:eastAsia="en-US"/>
              </w:rPr>
              <w:t xml:space="preserve">,0 </w:t>
            </w:r>
            <w:proofErr w:type="spellStart"/>
            <w:r w:rsidRPr="00030A74">
              <w:rPr>
                <w:b/>
              </w:rPr>
              <w:t>тыс</w:t>
            </w:r>
            <w:proofErr w:type="gramStart"/>
            <w:r w:rsidRPr="00030A74">
              <w:rPr>
                <w:b/>
              </w:rPr>
              <w:t>.р</w:t>
            </w:r>
            <w:proofErr w:type="gramEnd"/>
            <w:r w:rsidRPr="00030A74">
              <w:rPr>
                <w:b/>
              </w:rPr>
              <w:t>уб</w:t>
            </w:r>
            <w:proofErr w:type="spellEnd"/>
            <w:r w:rsidRPr="00030A74">
              <w:rPr>
                <w:b/>
              </w:rPr>
              <w:t>., в том числе по годам:</w:t>
            </w:r>
          </w:p>
          <w:p w:rsidR="00263330" w:rsidRPr="00030A74" w:rsidRDefault="00263330" w:rsidP="00453FCC">
            <w:pPr>
              <w:pStyle w:val="afc"/>
            </w:pPr>
            <w:r w:rsidRPr="00030A74">
              <w:t>2022 – 800,0</w:t>
            </w:r>
          </w:p>
          <w:p w:rsidR="00263330" w:rsidRPr="00030A74" w:rsidRDefault="00263330" w:rsidP="00453FCC">
            <w:pPr>
              <w:pStyle w:val="afc"/>
            </w:pPr>
            <w:r w:rsidRPr="00030A74">
              <w:t xml:space="preserve">2023 – </w:t>
            </w:r>
            <w:r w:rsidR="00C54119" w:rsidRPr="00030A74">
              <w:t>1335</w:t>
            </w:r>
            <w:r w:rsidRPr="00030A74">
              <w:t>,0</w:t>
            </w:r>
          </w:p>
          <w:p w:rsidR="00263330" w:rsidRPr="00453FCC" w:rsidRDefault="00263330" w:rsidP="00453FCC">
            <w:pPr>
              <w:pStyle w:val="afc"/>
            </w:pPr>
            <w:r w:rsidRPr="00030A74">
              <w:t>2024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2025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2026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2027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2028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2029 – 960,0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</w:rPr>
            </w:pPr>
            <w:r w:rsidRPr="00453FCC">
              <w:t>2030 – 960,0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lang w:eastAsia="en-US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Информирование населения о деятельности органов местного самоуправления»</w:t>
      </w:r>
    </w:p>
    <w:p w:rsidR="00263330" w:rsidRPr="00332ADF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453FC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453FC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453FC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453FC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453FC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453FC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453FC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453FC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453FC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453FC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453FC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453FC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453FCC" w:rsidTr="00B42093">
        <w:trPr>
          <w:trHeight w:val="61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453FC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453FC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  <w:r w:rsidRPr="00453FC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</w:tr>
      <w:tr w:rsidR="00263330" w:rsidRPr="00453FCC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453FC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30A74" w:rsidRDefault="00263330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6 </w:t>
            </w:r>
            <w:r w:rsidR="003C3323" w:rsidRPr="00030A74">
              <w:rPr>
                <w:rFonts w:ascii="PT Astra Serif" w:hAnsi="PT Astra Serif"/>
                <w:b/>
                <w:lang w:eastAsia="ru-RU"/>
              </w:rPr>
              <w:t>515</w:t>
            </w:r>
            <w:r w:rsidRPr="00030A7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6 </w:t>
            </w:r>
            <w:r w:rsidR="003C3323" w:rsidRPr="00030A74">
              <w:rPr>
                <w:rFonts w:ascii="PT Astra Serif" w:hAnsi="PT Astra Serif"/>
                <w:b/>
                <w:lang w:eastAsia="ru-RU"/>
              </w:rPr>
              <w:t>515</w:t>
            </w:r>
            <w:r w:rsidRPr="00030A7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30A7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30A7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3C3323">
            <w:pPr>
              <w:pStyle w:val="afc"/>
              <w:jc w:val="center"/>
            </w:pPr>
            <w:r w:rsidRPr="00030A74">
              <w:t>7</w:t>
            </w:r>
            <w:r w:rsidR="003C3323" w:rsidRPr="00030A74">
              <w:t>2</w:t>
            </w:r>
            <w:r w:rsidRPr="00030A74">
              <w:t>0,0</w:t>
            </w:r>
            <w:r w:rsidR="001322B9" w:rsidRPr="00030A74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700902">
            <w:pPr>
              <w:pStyle w:val="afc"/>
              <w:jc w:val="center"/>
            </w:pPr>
            <w:r w:rsidRPr="00030A74">
              <w:t>7</w:t>
            </w:r>
            <w:r w:rsidR="003C3323" w:rsidRPr="00030A74">
              <w:t>2</w:t>
            </w:r>
            <w:r w:rsidRPr="00030A7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3C3323" w:rsidP="00453FCC">
            <w:pPr>
              <w:pStyle w:val="afc"/>
              <w:jc w:val="center"/>
            </w:pPr>
            <w:r w:rsidRPr="00030A74">
              <w:t>1075</w:t>
            </w:r>
            <w:r w:rsidR="00263330" w:rsidRPr="00030A7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3C3323" w:rsidP="00453FCC">
            <w:pPr>
              <w:pStyle w:val="afc"/>
              <w:jc w:val="center"/>
            </w:pPr>
            <w:r w:rsidRPr="00030A74">
              <w:t>1075</w:t>
            </w:r>
            <w:r w:rsidR="00263330" w:rsidRPr="00030A7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30A7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30A7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453FC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453FC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700902">
        <w:trPr>
          <w:trHeight w:val="42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</w:pPr>
            <w:r w:rsidRPr="00453FCC">
              <w:t xml:space="preserve">Мероприятие 4 </w:t>
            </w:r>
          </w:p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453FC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453FCC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453FCC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453FCC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3C3323" w:rsidP="00277F79">
            <w:pPr>
              <w:jc w:val="center"/>
            </w:pPr>
            <w:r>
              <w:t>3</w:t>
            </w:r>
            <w:r w:rsidR="001322B9" w:rsidRPr="00700902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3C3323" w:rsidP="00277F79">
            <w:pPr>
              <w:jc w:val="center"/>
            </w:pPr>
            <w:r>
              <w:t>3</w:t>
            </w:r>
            <w:r w:rsidR="00263330"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700902" w:rsidP="00277F79">
            <w:pPr>
              <w:jc w:val="center"/>
            </w:pPr>
            <w: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56F1B">
        <w:trPr>
          <w:trHeight w:val="61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rPr>
                <w:b/>
              </w:rPr>
            </w:pPr>
            <w:r w:rsidRPr="00356F1B">
              <w:rPr>
                <w:b/>
                <w:bCs/>
              </w:rPr>
              <w:t>Задача 3</w:t>
            </w:r>
            <w:r w:rsidRPr="00356F1B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356F1B">
              <w:rPr>
                <w:rFonts w:eastAsia="Calibri"/>
                <w:b/>
              </w:rPr>
              <w:t>Щекинский</w:t>
            </w:r>
            <w:proofErr w:type="spellEnd"/>
            <w:r w:rsidRPr="00356F1B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453FC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453FC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453FCC" w:rsidTr="00263330">
        <w:tc>
          <w:tcPr>
            <w:tcW w:w="9351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           Приложение № 2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к муниципальной программе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453FC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3FC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 «</w:t>
      </w:r>
      <w:r w:rsidRPr="00453FCC">
        <w:rPr>
          <w:rFonts w:ascii="PT Astra Serif" w:eastAsia="Calibri" w:hAnsi="PT Astra Serif"/>
          <w:b/>
          <w:lang w:eastAsia="en-US"/>
        </w:rPr>
        <w:t>Работа с обращениями граждан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41040D" w:rsidTr="0041040D">
        <w:tc>
          <w:tcPr>
            <w:tcW w:w="3402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41040D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41040D" w:rsidP="0041040D">
            <w:pPr>
              <w:pStyle w:val="afc"/>
            </w:pPr>
            <w:r>
              <w:t xml:space="preserve">1. </w:t>
            </w:r>
            <w:r w:rsidR="00263330" w:rsidRPr="0041040D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color w:val="000000"/>
              </w:rPr>
              <w:t xml:space="preserve">2. </w:t>
            </w:r>
            <w:r w:rsidR="00263330" w:rsidRPr="0041040D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rFonts w:cs="Arial"/>
              </w:rPr>
              <w:t xml:space="preserve">3. </w:t>
            </w:r>
            <w:r w:rsidR="00263330" w:rsidRPr="0041040D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 xml:space="preserve">Всего 4 068,4 </w:t>
            </w:r>
            <w:proofErr w:type="spellStart"/>
            <w:r w:rsidRPr="0041040D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41040D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41040D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41040D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2023 – 503,9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41040D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453FCC" w:rsidTr="008328E7">
        <w:tc>
          <w:tcPr>
            <w:tcW w:w="4897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263330" w:rsidRPr="00453FC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«</w:t>
      </w:r>
      <w:r w:rsidRPr="00453FCC">
        <w:rPr>
          <w:rFonts w:ascii="PT Astra Serif" w:eastAsia="Calibri" w:hAnsi="PT Astra Serif"/>
          <w:b/>
          <w:lang w:eastAsia="en-US"/>
        </w:rPr>
        <w:t>Работа с обращениями граждан</w:t>
      </w:r>
      <w:r w:rsidRPr="00453FCC">
        <w:rPr>
          <w:rFonts w:ascii="PT Astra Serif" w:hAnsi="PT Astra Serif"/>
          <w:b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1996"/>
        <w:gridCol w:w="1974"/>
        <w:gridCol w:w="1341"/>
        <w:gridCol w:w="1148"/>
        <w:gridCol w:w="1673"/>
        <w:gridCol w:w="1420"/>
        <w:gridCol w:w="1545"/>
        <w:gridCol w:w="1890"/>
        <w:gridCol w:w="1707"/>
      </w:tblGrid>
      <w:tr w:rsidR="00263330" w:rsidRPr="00356F1B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356F1B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356F1B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356F1B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6F1B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6F1B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6F1B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356F1B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356F1B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356F1B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56F1B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356F1B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356F1B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356F1B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453FC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453FCC" w:rsidTr="00263330">
        <w:tc>
          <w:tcPr>
            <w:tcW w:w="9322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                 к муниципальной программе</w:t>
            </w:r>
          </w:p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</w:t>
            </w:r>
            <w:r w:rsidRPr="00453FCC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  <w:proofErr w:type="spellStart"/>
            <w:r w:rsidRPr="00453FCC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453FCC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453FC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Характеристика</w:t>
      </w: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>показателей результативности муниципальной программы</w:t>
      </w:r>
    </w:p>
    <w:p w:rsidR="00263330" w:rsidRPr="00E44A8F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E44A8F" w:rsidTr="00E44A8F">
        <w:trPr>
          <w:cantSplit/>
          <w:tblHeader/>
        </w:trPr>
        <w:tc>
          <w:tcPr>
            <w:tcW w:w="4222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E44A8F" w:rsidTr="008A7CBD">
        <w:trPr>
          <w:cantSplit/>
          <w:trHeight w:val="2093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  <w:rPr>
                <w:strike/>
              </w:rPr>
            </w:pPr>
            <w:r w:rsidRPr="00E44A8F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Щекинский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Щекинский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t>Количество подписчиков в официальных сообществах «</w:t>
            </w:r>
            <w:proofErr w:type="spellStart"/>
            <w:r w:rsidRPr="00E44A8F">
              <w:t>Щекинский</w:t>
            </w:r>
            <w:proofErr w:type="spellEnd"/>
            <w:r w:rsidRPr="00E44A8F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Чел.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E44A8F">
              <w:t>подписчиков в официальных сообществах «</w:t>
            </w:r>
            <w:proofErr w:type="spellStart"/>
            <w:r w:rsidRPr="00E44A8F">
              <w:t>Щекинский</w:t>
            </w:r>
            <w:proofErr w:type="spellEnd"/>
            <w:r w:rsidRPr="00E44A8F">
              <w:t xml:space="preserve"> район» в социальных сетях (</w:t>
            </w:r>
            <w:proofErr w:type="spellStart"/>
            <w:r w:rsidRPr="00E44A8F">
              <w:t>ВКонтакте</w:t>
            </w:r>
            <w:proofErr w:type="spellEnd"/>
            <w:r w:rsidRPr="00E44A8F">
              <w:t>, Одноклассники)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648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E44A8F">
              <w:t xml:space="preserve"> (</w:t>
            </w:r>
            <w:r w:rsidRPr="00E44A8F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1 раз в год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E44A8F">
              <w:t xml:space="preserve">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t>Периодичность проведения мониторинга – ежеквартально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E44A8F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E44A8F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>Периодичность проведения мониторинга – ежеквартально</w:t>
            </w:r>
          </w:p>
        </w:tc>
      </w:tr>
    </w:tbl>
    <w:p w:rsidR="00263330" w:rsidRPr="00453FCC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453FCC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453FCC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45" w:rsidRDefault="00FF5F45">
      <w:r>
        <w:separator/>
      </w:r>
    </w:p>
  </w:endnote>
  <w:endnote w:type="continuationSeparator" w:id="0">
    <w:p w:rsidR="00FF5F45" w:rsidRDefault="00F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45" w:rsidRDefault="00FF5F45">
      <w:r>
        <w:separator/>
      </w:r>
    </w:p>
  </w:footnote>
  <w:footnote w:type="continuationSeparator" w:id="0">
    <w:p w:rsidR="00FF5F45" w:rsidRDefault="00FF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58D2" w:rsidRPr="000B291F" w:rsidRDefault="004958D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9001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958D2" w:rsidRDefault="004958D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D2" w:rsidRDefault="004958D2">
    <w:pPr>
      <w:pStyle w:val="af0"/>
      <w:jc w:val="center"/>
    </w:pPr>
  </w:p>
  <w:p w:rsidR="004958D2" w:rsidRDefault="004958D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4958D2" w:rsidRPr="008B31A3" w:rsidRDefault="004958D2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49001A">
          <w:rPr>
            <w:rFonts w:ascii="PT Astra Serif" w:hAnsi="PT Astra Serif"/>
            <w:noProof/>
            <w:sz w:val="28"/>
          </w:rPr>
          <w:t>16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96885"/>
    <w:rsid w:val="003A2384"/>
    <w:rsid w:val="003B5EF6"/>
    <w:rsid w:val="003C170A"/>
    <w:rsid w:val="003C3323"/>
    <w:rsid w:val="003C3A0B"/>
    <w:rsid w:val="003D216B"/>
    <w:rsid w:val="0041040D"/>
    <w:rsid w:val="00436CF6"/>
    <w:rsid w:val="00453FCC"/>
    <w:rsid w:val="00473DFA"/>
    <w:rsid w:val="0048387B"/>
    <w:rsid w:val="0049001A"/>
    <w:rsid w:val="004958D2"/>
    <w:rsid w:val="004964FF"/>
    <w:rsid w:val="004A3E4D"/>
    <w:rsid w:val="004B3A4A"/>
    <w:rsid w:val="004C74A2"/>
    <w:rsid w:val="0050153B"/>
    <w:rsid w:val="00521524"/>
    <w:rsid w:val="00527B97"/>
    <w:rsid w:val="005414C5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91BCD"/>
    <w:rsid w:val="009A7968"/>
    <w:rsid w:val="00A24EB9"/>
    <w:rsid w:val="00A333F8"/>
    <w:rsid w:val="00B00492"/>
    <w:rsid w:val="00B0593F"/>
    <w:rsid w:val="00B42093"/>
    <w:rsid w:val="00B562C1"/>
    <w:rsid w:val="00B63641"/>
    <w:rsid w:val="00BA4658"/>
    <w:rsid w:val="00BC6675"/>
    <w:rsid w:val="00BD2261"/>
    <w:rsid w:val="00C54119"/>
    <w:rsid w:val="00C93663"/>
    <w:rsid w:val="00CA1A76"/>
    <w:rsid w:val="00CC4111"/>
    <w:rsid w:val="00CF25B5"/>
    <w:rsid w:val="00CF3559"/>
    <w:rsid w:val="00DB3D29"/>
    <w:rsid w:val="00E03E77"/>
    <w:rsid w:val="00E06FAE"/>
    <w:rsid w:val="00E11B07"/>
    <w:rsid w:val="00E130A9"/>
    <w:rsid w:val="00E364D7"/>
    <w:rsid w:val="00E41E47"/>
    <w:rsid w:val="00E44A8F"/>
    <w:rsid w:val="00E47482"/>
    <w:rsid w:val="00E727C9"/>
    <w:rsid w:val="00EB0CEE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3424-EBA4-4551-853A-742A65CC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3469</Words>
  <Characters>19776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2023-05-02T13:49:00Z</cp:lastPrinted>
  <dcterms:created xsi:type="dcterms:W3CDTF">2023-05-02T13:50:00Z</dcterms:created>
  <dcterms:modified xsi:type="dcterms:W3CDTF">2023-05-02T13:50:00Z</dcterms:modified>
</cp:coreProperties>
</file>