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507E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986B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7E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6B98" w:rsidRPr="00986B98">
              <w:rPr>
                <w:rFonts w:ascii="PT Astra Serif" w:hAnsi="PT Astra Serif"/>
                <w:sz w:val="28"/>
                <w:szCs w:val="28"/>
              </w:rPr>
              <w:t>29.01.2024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507E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09021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86B98">
              <w:rPr>
                <w:rFonts w:ascii="PT Astra Serif" w:hAnsi="PT Astra Serif"/>
                <w:sz w:val="28"/>
                <w:szCs w:val="28"/>
              </w:rPr>
              <w:t>1 – 76</w:t>
            </w:r>
          </w:p>
        </w:tc>
      </w:tr>
    </w:tbl>
    <w:p w:rsidR="00EA23AC" w:rsidRPr="00733F92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733F92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33F92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F6FBC">
        <w:rPr>
          <w:rFonts w:ascii="PT Astra Serif" w:hAnsi="PT Astra Serif"/>
          <w:b/>
          <w:sz w:val="28"/>
          <w:szCs w:val="28"/>
        </w:rPr>
        <w:t>О внесении изменени</w:t>
      </w:r>
      <w:r w:rsidR="00733F92">
        <w:rPr>
          <w:rFonts w:ascii="PT Astra Serif" w:hAnsi="PT Astra Serif"/>
          <w:b/>
          <w:sz w:val="28"/>
          <w:szCs w:val="28"/>
        </w:rPr>
        <w:t>й</w:t>
      </w:r>
      <w:r w:rsidRPr="000F6FB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F6FBC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6FBC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41735" w:rsidRPr="00733F92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P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F6FBC" w:rsidRPr="00D12EF4" w:rsidRDefault="00141735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 в администрации 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</w:t>
      </w:r>
      <w:proofErr w:type="gram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«Единый портал государственных и муниципальных услуг (функций)», на основании Устава муниципального образования Щекинский район администрация 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1. Внести в постановление администрации Щекинского района от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 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О назначении лиц, ответственных за качество предоставления муниципальных услуг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изменени</w:t>
      </w:r>
      <w:r w:rsidR="00E85EFE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</w:t>
      </w:r>
      <w:r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141735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изложив приложени</w:t>
      </w:r>
      <w:r w:rsidR="00E85EFE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 </w:t>
      </w:r>
      <w:r w:rsidR="00141735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№</w:t>
      </w:r>
      <w:r w:rsidR="00E85EFE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="008A3CE9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</w:t>
      </w:r>
      <w:r w:rsidR="00141735"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в новой редакции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Default="00A73D8E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EF4" w:rsidRPr="00A73D8E" w:rsidRDefault="00D12EF4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733F9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5372E5" w:rsidRPr="00A73D8E" w:rsidTr="00273B7F">
        <w:trPr>
          <w:trHeight w:val="2046"/>
          <w:jc w:val="right"/>
        </w:trPr>
        <w:tc>
          <w:tcPr>
            <w:tcW w:w="4307" w:type="dxa"/>
          </w:tcPr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372E5" w:rsidRPr="00A73D8E" w:rsidRDefault="005372E5" w:rsidP="00D67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372E5" w:rsidRPr="00A73D8E" w:rsidRDefault="005372E5" w:rsidP="00986B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986B98" w:rsidRPr="00986B9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29.01.2024</w:t>
            </w:r>
            <w:r w:rsidR="00D12EF4"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 </w:t>
            </w:r>
            <w:r w:rsidR="00986B9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 – 76</w:t>
            </w:r>
          </w:p>
        </w:tc>
      </w:tr>
      <w:tr w:rsidR="00273B7F" w:rsidRPr="00A73D8E" w:rsidTr="00273B7F">
        <w:trPr>
          <w:trHeight w:val="227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733F92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</w:p>
        </w:tc>
      </w:tr>
    </w:tbl>
    <w:p w:rsidR="00273B7F" w:rsidRPr="00A73D8E" w:rsidRDefault="00273B7F" w:rsidP="00273B7F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 образования Щекинский район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20"/>
        <w:tblW w:w="14709" w:type="dxa"/>
        <w:tblLook w:val="04A0" w:firstRow="1" w:lastRow="0" w:firstColumn="1" w:lastColumn="0" w:noHBand="0" w:noVBand="1"/>
      </w:tblPr>
      <w:tblGrid>
        <w:gridCol w:w="4928"/>
        <w:gridCol w:w="6804"/>
        <w:gridCol w:w="2977"/>
      </w:tblGrid>
      <w:tr w:rsidR="00273B7F" w:rsidRPr="00273B7F" w:rsidTr="00733F92">
        <w:trPr>
          <w:cantSplit/>
          <w:tblHeader/>
        </w:trPr>
        <w:tc>
          <w:tcPr>
            <w:tcW w:w="4928" w:type="dxa"/>
            <w:vAlign w:val="center"/>
          </w:tcPr>
          <w:p w:rsidR="00733F92" w:rsidRDefault="00273B7F" w:rsidP="00273B7F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</w:p>
          <w:p w:rsidR="00273B7F" w:rsidRPr="00FF0CF9" w:rsidRDefault="00273B7F" w:rsidP="00733F92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proofErr w:type="gramStart"/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</w:t>
            </w:r>
            <w:proofErr w:type="gramEnd"/>
            <w:r w:rsidRPr="00FF0CF9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за оказание услуги</w:t>
            </w:r>
          </w:p>
        </w:tc>
        <w:tc>
          <w:tcPr>
            <w:tcW w:w="6804" w:type="dxa"/>
            <w:vAlign w:val="center"/>
          </w:tcPr>
          <w:p w:rsidR="00273B7F" w:rsidRPr="00AA1669" w:rsidRDefault="00273B7F" w:rsidP="00273B7F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273B7F" w:rsidRPr="00273B7F" w:rsidRDefault="00273B7F" w:rsidP="004C5087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73B7F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273B7F" w:rsidRPr="00273B7F" w:rsidTr="00733F92">
        <w:trPr>
          <w:cantSplit/>
        </w:trPr>
        <w:tc>
          <w:tcPr>
            <w:tcW w:w="4928" w:type="dxa"/>
          </w:tcPr>
          <w:p w:rsidR="00273B7F" w:rsidRPr="00FF0CF9" w:rsidRDefault="00273B7F" w:rsidP="008300E8">
            <w:pPr>
              <w:widowControl w:val="0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273B7F" w:rsidRPr="00FF0CF9" w:rsidRDefault="00273B7F" w:rsidP="008300E8">
            <w:pPr>
              <w:widowControl w:val="0"/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</w:p>
        </w:tc>
        <w:tc>
          <w:tcPr>
            <w:tcW w:w="6804" w:type="dxa"/>
          </w:tcPr>
          <w:p w:rsidR="00273B7F" w:rsidRPr="00AA1669" w:rsidRDefault="00273B7F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977" w:type="dxa"/>
          </w:tcPr>
          <w:p w:rsidR="00273B7F" w:rsidRPr="00273B7F" w:rsidRDefault="00273B7F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</w:tcPr>
          <w:p w:rsidR="004C5087" w:rsidRPr="00FF0CF9" w:rsidRDefault="001C7A65" w:rsidP="008300E8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Наталия Юрьевна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FF0CF9" w:rsidRDefault="001C7A65" w:rsidP="008300E8">
            <w:pPr>
              <w:tabs>
                <w:tab w:val="left" w:pos="142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bCs/>
                <w:sz w:val="24"/>
                <w:szCs w:val="24"/>
              </w:rPr>
              <w:t xml:space="preserve">главный </w:t>
            </w:r>
            <w:r w:rsidR="004C5087" w:rsidRPr="00FF0CF9">
              <w:rPr>
                <w:rFonts w:ascii="PT Astra Serif" w:hAnsi="PT Astra Serif"/>
                <w:bCs/>
                <w:sz w:val="24"/>
                <w:szCs w:val="24"/>
              </w:rPr>
              <w:t>архивист МКУ «Архив Щекинского района»</w:t>
            </w:r>
            <w:r w:rsidR="004C5087"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6804" w:type="dxa"/>
          </w:tcPr>
          <w:p w:rsidR="004C5087" w:rsidRPr="00AA1669" w:rsidRDefault="004C5087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Алферова  Галина Владимировна,</w:t>
            </w:r>
          </w:p>
          <w:p w:rsidR="004C5087" w:rsidRPr="007C1AD5" w:rsidRDefault="004C5087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</w:tc>
        <w:tc>
          <w:tcPr>
            <w:tcW w:w="6804" w:type="dxa"/>
          </w:tcPr>
          <w:p w:rsidR="004C5087" w:rsidRPr="00AA166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36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4C5087" w:rsidRPr="007C1AD5" w:rsidRDefault="004C5087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6804" w:type="dxa"/>
          </w:tcPr>
          <w:p w:rsidR="004C5087" w:rsidRPr="00AA166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565A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F8015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977" w:type="dxa"/>
          </w:tcPr>
          <w:p w:rsidR="004C5087" w:rsidRPr="00273B7F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7C1AD5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565AE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 w:val="restart"/>
          </w:tcPr>
          <w:p w:rsidR="004C5087" w:rsidRPr="007C1AD5" w:rsidRDefault="00AA1669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Маркина Ирина Александровна</w:t>
            </w:r>
            <w:r w:rsidR="004C5087" w:rsidRPr="007C1AD5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4C5087" w:rsidRPr="007C1AD5" w:rsidRDefault="004C5087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  <w:p w:rsidR="004C5087" w:rsidRPr="007C1AD5" w:rsidRDefault="004C5087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F8015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4C5087" w:rsidRPr="00273B7F" w:rsidTr="00733F92">
        <w:trPr>
          <w:cantSplit/>
        </w:trPr>
        <w:tc>
          <w:tcPr>
            <w:tcW w:w="4928" w:type="dxa"/>
            <w:vMerge/>
          </w:tcPr>
          <w:p w:rsidR="004C5087" w:rsidRPr="0058312C" w:rsidRDefault="004C5087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4C5087" w:rsidRPr="00AA1669" w:rsidRDefault="004C5087" w:rsidP="00273B7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977" w:type="dxa"/>
          </w:tcPr>
          <w:p w:rsidR="004C5087" w:rsidRPr="00565AE9" w:rsidRDefault="004C5087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AA1669" w:rsidRPr="00273B7F" w:rsidTr="00733F92">
        <w:trPr>
          <w:cantSplit/>
        </w:trPr>
        <w:tc>
          <w:tcPr>
            <w:tcW w:w="4928" w:type="dxa"/>
            <w:vMerge/>
          </w:tcPr>
          <w:p w:rsidR="00AA1669" w:rsidRPr="0058312C" w:rsidRDefault="00AA1669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AA1669" w:rsidRPr="00F86AE6" w:rsidRDefault="00AA1669" w:rsidP="00D67E6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</w:tcPr>
          <w:p w:rsidR="00AA1669" w:rsidRPr="00F86AE6" w:rsidRDefault="00AA1669" w:rsidP="00D67E6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7C1AD5" w:rsidRDefault="00F86AE6" w:rsidP="008300E8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spacing w:after="200" w:line="276" w:lineRule="auto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Постникова Елена Алексеевна</w:t>
            </w: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F86AE6" w:rsidRPr="007C1AD5" w:rsidRDefault="00F86AE6" w:rsidP="008300E8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комитета по образованию</w:t>
            </w:r>
          </w:p>
          <w:p w:rsidR="00F86AE6" w:rsidRPr="0058312C" w:rsidRDefault="00F86AE6" w:rsidP="008300E8">
            <w:pPr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E715E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</w:tcPr>
          <w:p w:rsidR="00F86AE6" w:rsidRPr="00565AE9" w:rsidRDefault="00F86AE6" w:rsidP="00E715E9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Default="00F86AE6" w:rsidP="008300E8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2977" w:type="dxa"/>
          </w:tcPr>
          <w:p w:rsidR="00F86AE6" w:rsidRPr="00F86AE6" w:rsidRDefault="00F86AE6" w:rsidP="00D67E6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Default="00F86AE6" w:rsidP="008300E8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977" w:type="dxa"/>
          </w:tcPr>
          <w:p w:rsidR="00F86AE6" w:rsidRPr="00565AE9" w:rsidRDefault="00F86AE6" w:rsidP="00D67E6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F86AE6" w:rsidRPr="00FF0CF9" w:rsidRDefault="00F86AE6" w:rsidP="008300E8">
            <w:pPr>
              <w:shd w:val="clear" w:color="auto" w:fill="FFFFFF"/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F86AE6" w:rsidRPr="00FF0CF9" w:rsidRDefault="00F86AE6" w:rsidP="008300E8">
            <w:pPr>
              <w:shd w:val="clear" w:color="auto" w:fill="FFFFFF"/>
              <w:tabs>
                <w:tab w:val="left" w:pos="0"/>
                <w:tab w:val="left" w:pos="230"/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F86AE6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Згурская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Мария Николаевна,</w:t>
            </w:r>
          </w:p>
          <w:p w:rsidR="00F86AE6" w:rsidRPr="006C0FDC" w:rsidRDefault="00F86AE6" w:rsidP="008300E8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Касулина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Инна В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икто</w:t>
            </w: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ровна,</w:t>
            </w:r>
          </w:p>
          <w:p w:rsidR="00F86AE6" w:rsidRPr="006C0FDC" w:rsidRDefault="00F86AE6" w:rsidP="008300E8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F86AE6" w:rsidRPr="006C0FDC" w:rsidRDefault="00F86AE6" w:rsidP="008300E8">
            <w:pPr>
              <w:tabs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273B7F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E715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977" w:type="dxa"/>
          </w:tcPr>
          <w:p w:rsidR="00F86AE6" w:rsidRPr="00565AE9" w:rsidRDefault="00F86AE6" w:rsidP="00E715E9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14730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6765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77" w:type="dxa"/>
          </w:tcPr>
          <w:p w:rsidR="00F86AE6" w:rsidRPr="00565AE9" w:rsidRDefault="00F86AE6" w:rsidP="004C508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C04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 w:val="restart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7C1AD5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</w:tcPr>
          <w:p w:rsidR="00F86AE6" w:rsidRPr="00273B7F" w:rsidRDefault="00F86AE6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  <w:vMerge/>
          </w:tcPr>
          <w:p w:rsidR="00F86AE6" w:rsidRPr="00FF0CF9" w:rsidRDefault="00F86AE6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86AE6" w:rsidRPr="00273B7F" w:rsidTr="00733F92">
        <w:trPr>
          <w:cantSplit/>
        </w:trPr>
        <w:tc>
          <w:tcPr>
            <w:tcW w:w="4928" w:type="dxa"/>
          </w:tcPr>
          <w:p w:rsidR="00F86AE6" w:rsidRPr="006C0FDC" w:rsidRDefault="00F86AE6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инженер по оформлению технической документации отдела земельных отношений управления архитектуры, земельных и имущественных отношений </w:t>
            </w:r>
          </w:p>
          <w:p w:rsidR="00F86AE6" w:rsidRPr="006C0FDC" w:rsidRDefault="00F86AE6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F86AE6" w:rsidRPr="00BA109E" w:rsidRDefault="00F86AE6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</w:tcPr>
          <w:p w:rsidR="00F86AE6" w:rsidRPr="00273B7F" w:rsidRDefault="00F86AE6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A109E" w:rsidRPr="00273B7F" w:rsidTr="00BA109E">
        <w:trPr>
          <w:cantSplit/>
          <w:trHeight w:val="491"/>
        </w:trPr>
        <w:tc>
          <w:tcPr>
            <w:tcW w:w="4928" w:type="dxa"/>
            <w:vMerge w:val="restart"/>
          </w:tcPr>
          <w:p w:rsidR="00BA109E" w:rsidRPr="006C0FDC" w:rsidRDefault="00BA109E" w:rsidP="008300E8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364"/>
                <w:tab w:val="left" w:pos="426"/>
                <w:tab w:val="left" w:pos="1027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Яковлева Татьяна Викторовна,</w:t>
            </w:r>
          </w:p>
          <w:p w:rsidR="00BA109E" w:rsidRPr="006C0FDC" w:rsidRDefault="00BA109E" w:rsidP="008300E8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главный специалист отдела </w:t>
            </w:r>
            <w:r w:rsidR="002B1824">
              <w:rPr>
                <w:rFonts w:ascii="PT Astra Serif" w:eastAsia="Times New Roman" w:hAnsi="PT Astra Serif"/>
                <w:sz w:val="24"/>
                <w:szCs w:val="24"/>
              </w:rPr>
              <w:t>имущественных</w:t>
            </w: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A109E" w:rsidRPr="00BA109E" w:rsidRDefault="00BA109E" w:rsidP="00BA109E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</w:tcPr>
          <w:p w:rsidR="00BA109E" w:rsidRPr="00273B7F" w:rsidRDefault="00BA109E" w:rsidP="007C1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</w:tcPr>
          <w:p w:rsidR="00BA109E" w:rsidRPr="006C0FDC" w:rsidRDefault="00BA109E" w:rsidP="008300E8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364"/>
                <w:tab w:val="left" w:pos="426"/>
                <w:tab w:val="left" w:pos="1027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BA109E" w:rsidRDefault="00BA109E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2977" w:type="dxa"/>
          </w:tcPr>
          <w:p w:rsidR="00BA109E" w:rsidRPr="00273B7F" w:rsidRDefault="00BA109E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 w:val="restart"/>
          </w:tcPr>
          <w:p w:rsidR="00BA109E" w:rsidRPr="006C0FDC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Горбоносова</w:t>
            </w:r>
            <w:proofErr w:type="spellEnd"/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Валерьевна,</w:t>
            </w:r>
          </w:p>
          <w:p w:rsidR="00BA109E" w:rsidRPr="006C0FDC" w:rsidRDefault="00BA109E" w:rsidP="008300E8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A109E" w:rsidRPr="00BA109E" w:rsidRDefault="00BA109E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BA109E" w:rsidRDefault="00BA109E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</w:tcPr>
          <w:p w:rsidR="00BA109E" w:rsidRPr="00C414AB" w:rsidRDefault="00BA109E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BA109E" w:rsidRDefault="00BA109E" w:rsidP="007C1A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</w:tcPr>
          <w:p w:rsidR="00BA109E" w:rsidRPr="00C414AB" w:rsidRDefault="00BA109E" w:rsidP="007C1AD5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BA109E" w:rsidRDefault="00BA109E" w:rsidP="00D67E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977" w:type="dxa"/>
          </w:tcPr>
          <w:p w:rsidR="00BA109E" w:rsidRPr="00C414AB" w:rsidRDefault="00BA109E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BA109E" w:rsidRDefault="00BA109E" w:rsidP="00D67E60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</w:tcPr>
          <w:p w:rsidR="00BA109E" w:rsidRPr="00C414AB" w:rsidRDefault="00BA109E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</w:tcPr>
          <w:p w:rsidR="00BA109E" w:rsidRPr="006D1B83" w:rsidRDefault="00BA109E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D1B83">
              <w:rPr>
                <w:rFonts w:ascii="PT Astra Serif" w:eastAsia="Times New Roman" w:hAnsi="PT Astra Serif"/>
                <w:sz w:val="24"/>
                <w:szCs w:val="24"/>
              </w:rPr>
              <w:t>Бунеев</w:t>
            </w:r>
            <w:proofErr w:type="spellEnd"/>
            <w:r w:rsidRPr="006D1B83">
              <w:rPr>
                <w:rFonts w:ascii="PT Astra Serif" w:eastAsia="Times New Roman" w:hAnsi="PT Astra Serif"/>
                <w:sz w:val="24"/>
                <w:szCs w:val="24"/>
              </w:rPr>
              <w:t xml:space="preserve"> Артем Викторович, </w:t>
            </w:r>
          </w:p>
          <w:p w:rsidR="00BA109E" w:rsidRPr="006D1B83" w:rsidRDefault="00BA109E" w:rsidP="008300E8">
            <w:pPr>
              <w:tabs>
                <w:tab w:val="left" w:pos="32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D1B83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A109E" w:rsidRPr="00BA109E" w:rsidRDefault="00BA109E" w:rsidP="007C1A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977" w:type="dxa"/>
          </w:tcPr>
          <w:p w:rsidR="00BA109E" w:rsidRPr="00C414AB" w:rsidRDefault="00BA109E" w:rsidP="00D639AC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BA109E" w:rsidRPr="007C1AD5" w:rsidRDefault="00BA109E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BA109E" w:rsidRPr="007C1AD5" w:rsidRDefault="00BA109E" w:rsidP="008300E8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7C1AD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A109E" w:rsidRPr="00093DBD" w:rsidRDefault="00BA109E" w:rsidP="00273B7F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977" w:type="dxa"/>
          </w:tcPr>
          <w:p w:rsidR="00BA109E" w:rsidRPr="00C414AB" w:rsidRDefault="00BA109E" w:rsidP="007C1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273B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273B7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273B7F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7C1AD5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BA109E" w:rsidRPr="00FE4DB3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BA109E" w:rsidRPr="00FE4DB3" w:rsidRDefault="00BA109E" w:rsidP="008300E8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E4DB3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BA109E" w:rsidRPr="00093DBD" w:rsidRDefault="00BA109E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273B7F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D639AC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7" w:type="dxa"/>
          </w:tcPr>
          <w:p w:rsidR="00BA109E" w:rsidRPr="00273B7F" w:rsidRDefault="00BA109E" w:rsidP="004C5087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093DBD" w:rsidRDefault="00BA109E" w:rsidP="00D639A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977" w:type="dxa"/>
          </w:tcPr>
          <w:p w:rsidR="00BA109E" w:rsidRPr="00D639AC" w:rsidRDefault="00BA109E" w:rsidP="00D639AC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A109E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BA109E" w:rsidRPr="00FF0CF9" w:rsidRDefault="00BA109E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A109E" w:rsidRPr="00287D75" w:rsidRDefault="00BA109E" w:rsidP="00D639AC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977" w:type="dxa"/>
          </w:tcPr>
          <w:p w:rsidR="00BA109E" w:rsidRPr="00D639AC" w:rsidRDefault="00BA109E" w:rsidP="00D639AC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 w:val="restart"/>
            <w:shd w:val="clear" w:color="auto" w:fill="auto"/>
          </w:tcPr>
          <w:p w:rsidR="008152E3" w:rsidRPr="00F960B6" w:rsidRDefault="008152E3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960B6">
              <w:rPr>
                <w:rFonts w:ascii="PT Astra Serif" w:eastAsia="Times New Roman" w:hAnsi="PT Astra Serif"/>
                <w:sz w:val="24"/>
                <w:szCs w:val="24"/>
              </w:rPr>
              <w:t>Попова Марина Викторовна,</w:t>
            </w:r>
          </w:p>
          <w:p w:rsidR="008152E3" w:rsidRPr="00FE4DB3" w:rsidRDefault="008152E3" w:rsidP="008300E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960B6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8152E3" w:rsidRPr="008152E3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977" w:type="dxa"/>
          </w:tcPr>
          <w:p w:rsidR="008152E3" w:rsidRPr="00D639AC" w:rsidRDefault="008152E3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8152E3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977" w:type="dxa"/>
          </w:tcPr>
          <w:p w:rsidR="008152E3" w:rsidRPr="00273B7F" w:rsidRDefault="008152E3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8152E3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977" w:type="dxa"/>
          </w:tcPr>
          <w:p w:rsidR="008152E3" w:rsidRPr="00273B7F" w:rsidRDefault="008152E3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977" w:type="dxa"/>
          </w:tcPr>
          <w:p w:rsidR="008152E3" w:rsidRPr="00273B7F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2977" w:type="dxa"/>
          </w:tcPr>
          <w:p w:rsidR="008152E3" w:rsidRPr="00273B7F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7" w:type="dxa"/>
          </w:tcPr>
          <w:p w:rsidR="008152E3" w:rsidRPr="00273B7F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7" w:type="dxa"/>
          </w:tcPr>
          <w:p w:rsidR="008152E3" w:rsidRPr="00BD2A63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7" w:type="dxa"/>
          </w:tcPr>
          <w:p w:rsidR="008152E3" w:rsidRPr="00BD2A63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507EF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</w:tcPr>
          <w:p w:rsidR="008152E3" w:rsidRPr="00BD2A63" w:rsidRDefault="008152E3" w:rsidP="00507EFD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D67E60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ab/>
              <w:t>Выдача градостроительного плана земельного участка</w:t>
            </w:r>
          </w:p>
        </w:tc>
        <w:tc>
          <w:tcPr>
            <w:tcW w:w="2977" w:type="dxa"/>
          </w:tcPr>
          <w:p w:rsidR="008152E3" w:rsidRPr="00093DBD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093DBD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  <w:shd w:val="clear" w:color="auto" w:fill="auto"/>
          </w:tcPr>
          <w:p w:rsidR="008152E3" w:rsidRPr="00FF0CF9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287D75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7" w:type="dxa"/>
          </w:tcPr>
          <w:p w:rsidR="008152E3" w:rsidRPr="00287D75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87D75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 w:val="restart"/>
          </w:tcPr>
          <w:p w:rsidR="008152E3" w:rsidRPr="00F960B6" w:rsidRDefault="008152E3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Балакин Владислав Витальевич</w:t>
            </w:r>
            <w:r w:rsidRPr="00F960B6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8152E3" w:rsidRPr="00FE4DB3" w:rsidRDefault="008152E3" w:rsidP="008300E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Pr="00F960B6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6804" w:type="dxa"/>
          </w:tcPr>
          <w:p w:rsidR="008152E3" w:rsidRPr="00093DBD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977" w:type="dxa"/>
          </w:tcPr>
          <w:p w:rsidR="008152E3" w:rsidRPr="00273B7F" w:rsidRDefault="008152E3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</w:tcPr>
          <w:p w:rsidR="008152E3" w:rsidRPr="00BD2A63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7" w:type="dxa"/>
          </w:tcPr>
          <w:p w:rsidR="008152E3" w:rsidRPr="00BD2A63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7" w:type="dxa"/>
          </w:tcPr>
          <w:p w:rsidR="008152E3" w:rsidRPr="00BD2A63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093DBD" w:rsidRDefault="008152E3" w:rsidP="00D67E60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7" w:type="dxa"/>
          </w:tcPr>
          <w:p w:rsidR="008152E3" w:rsidRPr="00273B7F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8152E3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2977" w:type="dxa"/>
          </w:tcPr>
          <w:p w:rsidR="008152E3" w:rsidRPr="00273B7F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152E3" w:rsidRPr="00273B7F" w:rsidTr="00733F92">
        <w:trPr>
          <w:cantSplit/>
        </w:trPr>
        <w:tc>
          <w:tcPr>
            <w:tcW w:w="4928" w:type="dxa"/>
            <w:vMerge/>
          </w:tcPr>
          <w:p w:rsidR="008152E3" w:rsidRPr="00E14710" w:rsidRDefault="008152E3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8152E3" w:rsidRPr="008152E3" w:rsidRDefault="008152E3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977" w:type="dxa"/>
          </w:tcPr>
          <w:p w:rsidR="008152E3" w:rsidRPr="00273B7F" w:rsidRDefault="008152E3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8300E8" w:rsidRPr="00273B7F" w:rsidTr="00733F92">
        <w:trPr>
          <w:cantSplit/>
        </w:trPr>
        <w:tc>
          <w:tcPr>
            <w:tcW w:w="4928" w:type="dxa"/>
            <w:vMerge w:val="restart"/>
          </w:tcPr>
          <w:p w:rsidR="008300E8" w:rsidRPr="008300E8" w:rsidRDefault="008300E8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Шикарева</w:t>
            </w:r>
            <w:proofErr w:type="spellEnd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Олеговна,</w:t>
            </w:r>
          </w:p>
          <w:p w:rsidR="008300E8" w:rsidRPr="008300E8" w:rsidRDefault="008300E8" w:rsidP="008300E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8300E8" w:rsidRPr="008300E8" w:rsidRDefault="008300E8" w:rsidP="00FE0ECD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</w:tcPr>
          <w:p w:rsidR="008300E8" w:rsidRPr="00273B7F" w:rsidRDefault="008300E8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222130" w:rsidRDefault="00222130" w:rsidP="00132A2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222130" w:rsidRDefault="00222130" w:rsidP="004C20A6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222130" w:rsidRDefault="00222130" w:rsidP="00315311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222130" w:rsidRDefault="00222130" w:rsidP="00315311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8300E8" w:rsidRDefault="00222130" w:rsidP="008300E8">
            <w:pPr>
              <w:pStyle w:val="afa"/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 xml:space="preserve">Артамонова Олеся Сергеевна, </w:t>
            </w:r>
          </w:p>
          <w:p w:rsidR="00222130" w:rsidRPr="008300E8" w:rsidRDefault="00222130" w:rsidP="008300E8">
            <w:pPr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ЖКХ и строительства</w:t>
            </w:r>
          </w:p>
        </w:tc>
        <w:tc>
          <w:tcPr>
            <w:tcW w:w="6804" w:type="dxa"/>
          </w:tcPr>
          <w:p w:rsidR="00222130" w:rsidRPr="008300E8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8300E8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8300E8" w:rsidRDefault="00222130" w:rsidP="001B142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7" w:type="dxa"/>
          </w:tcPr>
          <w:p w:rsidR="00222130" w:rsidRPr="00273B7F" w:rsidRDefault="00222130" w:rsidP="001526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8300E8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8300E8" w:rsidRDefault="00222130" w:rsidP="00044DA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977" w:type="dxa"/>
          </w:tcPr>
          <w:p w:rsidR="00222130" w:rsidRPr="00273B7F" w:rsidRDefault="00222130" w:rsidP="001526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8300E8" w:rsidRDefault="00222130" w:rsidP="008300E8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Тептюк</w:t>
            </w:r>
            <w:proofErr w:type="spellEnd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Владимировна, </w:t>
            </w:r>
          </w:p>
          <w:p w:rsidR="00222130" w:rsidRPr="008300E8" w:rsidRDefault="00222130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комитета-начальник</w:t>
            </w:r>
            <w:proofErr w:type="gramEnd"/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ЖКХ и строительства</w:t>
            </w:r>
          </w:p>
        </w:tc>
        <w:tc>
          <w:tcPr>
            <w:tcW w:w="6804" w:type="dxa"/>
          </w:tcPr>
          <w:p w:rsidR="00222130" w:rsidRPr="008300E8" w:rsidRDefault="00222130" w:rsidP="00C604DB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77" w:type="dxa"/>
          </w:tcPr>
          <w:p w:rsidR="00222130" w:rsidRPr="00273B7F" w:rsidRDefault="00222130" w:rsidP="00C604DB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8300E8" w:rsidRDefault="00222130" w:rsidP="00C604DB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7" w:type="dxa"/>
          </w:tcPr>
          <w:p w:rsidR="00222130" w:rsidRPr="00273B7F" w:rsidRDefault="00222130" w:rsidP="00C604DB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8300E8" w:rsidRDefault="00222130" w:rsidP="00C604DB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977" w:type="dxa"/>
          </w:tcPr>
          <w:p w:rsidR="00222130" w:rsidRPr="00273B7F" w:rsidRDefault="00222130" w:rsidP="00C604DB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  <w:tab w:val="left" w:pos="364"/>
                <w:tab w:val="left" w:pos="426"/>
                <w:tab w:val="left" w:pos="116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222130" w:rsidRPr="00D67E60" w:rsidRDefault="00222130" w:rsidP="008300E8">
            <w:pPr>
              <w:tabs>
                <w:tab w:val="left" w:pos="284"/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  <w:tc>
          <w:tcPr>
            <w:tcW w:w="6804" w:type="dxa"/>
          </w:tcPr>
          <w:p w:rsidR="00222130" w:rsidRPr="00D67E60" w:rsidRDefault="00222130" w:rsidP="0015267F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1526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</w:tcPr>
          <w:p w:rsidR="00222130" w:rsidRPr="00273B7F" w:rsidRDefault="00222130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D67E60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977" w:type="dxa"/>
          </w:tcPr>
          <w:p w:rsidR="00222130" w:rsidRPr="00273B7F" w:rsidRDefault="00222130" w:rsidP="00D67E60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E715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2977" w:type="dxa"/>
          </w:tcPr>
          <w:p w:rsidR="00222130" w:rsidRPr="00273B7F" w:rsidRDefault="00222130" w:rsidP="00E715E9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E715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2977" w:type="dxa"/>
          </w:tcPr>
          <w:p w:rsidR="00222130" w:rsidRPr="00273B7F" w:rsidRDefault="00222130" w:rsidP="00E715E9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0000CC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E715E9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977" w:type="dxa"/>
          </w:tcPr>
          <w:p w:rsidR="00222130" w:rsidRPr="00273B7F" w:rsidRDefault="00222130" w:rsidP="00E715E9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Галкина Анастасия Сергеевна,</w:t>
            </w:r>
          </w:p>
          <w:p w:rsidR="00222130" w:rsidRPr="00D67E60" w:rsidRDefault="00222130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222130" w:rsidRPr="00D67E60" w:rsidRDefault="00222130" w:rsidP="00E715E9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77" w:type="dxa"/>
          </w:tcPr>
          <w:p w:rsidR="00222130" w:rsidRPr="00273B7F" w:rsidRDefault="00222130" w:rsidP="00E715E9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634326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Корнеева Анастасия Александровна,</w:t>
            </w:r>
          </w:p>
          <w:p w:rsidR="00222130" w:rsidRPr="00D67E60" w:rsidRDefault="00222130" w:rsidP="008300E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 w:val="restart"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Панова Татьяна Владимировна,</w:t>
            </w:r>
          </w:p>
          <w:p w:rsidR="00222130" w:rsidRPr="00D67E60" w:rsidRDefault="00222130" w:rsidP="008300E8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130" w:rsidRPr="00273B7F" w:rsidTr="00733F92">
        <w:trPr>
          <w:cantSplit/>
        </w:trPr>
        <w:tc>
          <w:tcPr>
            <w:tcW w:w="4928" w:type="dxa"/>
            <w:vMerge/>
          </w:tcPr>
          <w:p w:rsidR="00222130" w:rsidRPr="00D67E60" w:rsidRDefault="00222130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2130" w:rsidRPr="00D67E60" w:rsidRDefault="00222130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7" w:type="dxa"/>
          </w:tcPr>
          <w:p w:rsidR="00222130" w:rsidRPr="00273B7F" w:rsidRDefault="00222130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  <w:vMerge w:val="restart"/>
          </w:tcPr>
          <w:p w:rsidR="00B8539D" w:rsidRPr="00D67E60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B8539D" w:rsidRPr="00D67E60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B8539D" w:rsidRPr="00D67E60" w:rsidRDefault="00B8539D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977" w:type="dxa"/>
          </w:tcPr>
          <w:p w:rsidR="00B8539D" w:rsidRPr="00273B7F" w:rsidRDefault="00B8539D" w:rsidP="00C604DB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  <w:vMerge/>
          </w:tcPr>
          <w:p w:rsidR="00B8539D" w:rsidRPr="00D67E60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B8539D" w:rsidRPr="00D67E60" w:rsidRDefault="00B8539D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977" w:type="dxa"/>
          </w:tcPr>
          <w:p w:rsidR="00B8539D" w:rsidRPr="00273B7F" w:rsidRDefault="00B8539D" w:rsidP="00C604DB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  <w:vMerge w:val="restart"/>
          </w:tcPr>
          <w:p w:rsidR="00B8539D" w:rsidRPr="00D67E60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B8539D" w:rsidRPr="00D67E60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6804" w:type="dxa"/>
          </w:tcPr>
          <w:p w:rsidR="00B8539D" w:rsidRPr="00D67E60" w:rsidRDefault="00B8539D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  <w:vMerge/>
          </w:tcPr>
          <w:p w:rsidR="00B8539D" w:rsidRPr="00D67E60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804" w:type="dxa"/>
          </w:tcPr>
          <w:p w:rsidR="00B8539D" w:rsidRPr="00D67E60" w:rsidRDefault="00B8539D" w:rsidP="00273B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FF0CF9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B8539D" w:rsidRPr="00FF0CF9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FF0CF9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B8539D" w:rsidRPr="00FF0CF9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2977" w:type="dxa"/>
          </w:tcPr>
          <w:p w:rsidR="00B8539D" w:rsidRPr="00082C20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FF0CF9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Николаевна,</w:t>
            </w:r>
          </w:p>
          <w:p w:rsidR="00B8539D" w:rsidRPr="00FF0CF9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предпринимательства и сельского хозяйства  комитета экономического развития</w:t>
            </w:r>
          </w:p>
        </w:tc>
        <w:tc>
          <w:tcPr>
            <w:tcW w:w="6804" w:type="dxa"/>
          </w:tcPr>
          <w:p w:rsidR="00B8539D" w:rsidRPr="008152E3" w:rsidRDefault="00B8539D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977" w:type="dxa"/>
          </w:tcPr>
          <w:p w:rsidR="00B8539D" w:rsidRPr="00082C20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FF0CF9" w:rsidRDefault="00B8539D" w:rsidP="008300E8">
            <w:pPr>
              <w:numPr>
                <w:ilvl w:val="0"/>
                <w:numId w:val="28"/>
              </w:numPr>
              <w:tabs>
                <w:tab w:val="left" w:pos="364"/>
                <w:tab w:val="left" w:pos="392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Бурлака Елена Петровна,</w:t>
            </w:r>
          </w:p>
          <w:p w:rsidR="00B8539D" w:rsidRPr="00FF0CF9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экономист 2 категории отдела  предпринимательства и сельского хозяйства комитета экономического развития</w:t>
            </w:r>
          </w:p>
        </w:tc>
        <w:tc>
          <w:tcPr>
            <w:tcW w:w="6804" w:type="dxa"/>
          </w:tcPr>
          <w:p w:rsidR="00B8539D" w:rsidRPr="008152E3" w:rsidRDefault="00B8539D" w:rsidP="00082C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2977" w:type="dxa"/>
          </w:tcPr>
          <w:p w:rsidR="00B8539D" w:rsidRPr="00082C20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811064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B8539D" w:rsidRPr="00811064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811064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1064">
              <w:rPr>
                <w:rFonts w:ascii="PT Astra Serif" w:eastAsia="Times New Roman" w:hAnsi="PT Astra Serif"/>
                <w:sz w:val="24"/>
                <w:szCs w:val="24"/>
              </w:rPr>
              <w:t>Щербакова Юлия Валериевна,</w:t>
            </w:r>
          </w:p>
          <w:p w:rsidR="00B8539D" w:rsidRPr="00811064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 xml:space="preserve">заместитель председателя комитета </w:t>
            </w:r>
            <w:proofErr w:type="gramStart"/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>-н</w:t>
            </w:r>
            <w:proofErr w:type="gramEnd"/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>ачальник отдела по правовому обеспечению деятельности администрации  комитета по правовой работе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D0059E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392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>Слемнева</w:t>
            </w:r>
            <w:proofErr w:type="spellEnd"/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 xml:space="preserve"> Дарья Никол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</w:t>
            </w:r>
            <w:r w:rsidRPr="00BD125F">
              <w:rPr>
                <w:rFonts w:ascii="PT Astra Serif" w:eastAsia="Times New Roman" w:hAnsi="PT Astra Serif"/>
                <w:sz w:val="24"/>
                <w:szCs w:val="24"/>
              </w:rPr>
              <w:t>евна</w:t>
            </w: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 xml:space="preserve">,  </w:t>
            </w:r>
          </w:p>
          <w:p w:rsidR="00B8539D" w:rsidRPr="00D0059E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главный</w:t>
            </w: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 xml:space="preserve"> специалист отдела по административной работе и контролю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D0059E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B8539D" w:rsidRPr="00D0059E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0059E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административной работе и контролю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C13D8C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B8539D" w:rsidRPr="00C13D8C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B8539D" w:rsidRPr="00273B7F" w:rsidTr="00733F92">
        <w:trPr>
          <w:cantSplit/>
        </w:trPr>
        <w:tc>
          <w:tcPr>
            <w:tcW w:w="4928" w:type="dxa"/>
          </w:tcPr>
          <w:p w:rsidR="00B8539D" w:rsidRPr="00C13D8C" w:rsidRDefault="00B8539D" w:rsidP="008300E8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B8539D" w:rsidRPr="00C13D8C" w:rsidRDefault="00B8539D" w:rsidP="008300E8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3D8C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6804" w:type="dxa"/>
          </w:tcPr>
          <w:p w:rsidR="00B8539D" w:rsidRPr="008152E3" w:rsidRDefault="00B8539D" w:rsidP="00273B7F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977" w:type="dxa"/>
          </w:tcPr>
          <w:p w:rsidR="00B8539D" w:rsidRPr="00273B7F" w:rsidRDefault="00B8539D" w:rsidP="004C5087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F8015F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Default="007702C6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12EF4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</w:t>
      </w:r>
    </w:p>
    <w:sectPr w:rsidR="00D12EF4" w:rsidSect="00733F92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F4" w:rsidRDefault="005A50F4" w:rsidP="00A859D0">
      <w:pPr>
        <w:spacing w:after="0" w:line="240" w:lineRule="auto"/>
      </w:pPr>
      <w:r>
        <w:separator/>
      </w:r>
    </w:p>
  </w:endnote>
  <w:endnote w:type="continuationSeparator" w:id="0">
    <w:p w:rsidR="005A50F4" w:rsidRDefault="005A50F4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F4" w:rsidRDefault="005A50F4" w:rsidP="00A859D0">
      <w:pPr>
        <w:spacing w:after="0" w:line="240" w:lineRule="auto"/>
      </w:pPr>
      <w:r>
        <w:separator/>
      </w:r>
    </w:p>
  </w:footnote>
  <w:footnote w:type="continuationSeparator" w:id="0">
    <w:p w:rsidR="005A50F4" w:rsidRDefault="005A50F4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67E60" w:rsidRPr="00733F92" w:rsidRDefault="00D67E60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986B98">
          <w:rPr>
            <w:rFonts w:ascii="PT Astra Serif" w:hAnsi="PT Astra Serif"/>
            <w:noProof/>
          </w:rPr>
          <w:t>16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D67E60" w:rsidRDefault="00D67E6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>
    <w:nsid w:val="64D17EF0"/>
    <w:multiLevelType w:val="hybridMultilevel"/>
    <w:tmpl w:val="5A88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639E6"/>
    <w:rsid w:val="00071A4E"/>
    <w:rsid w:val="00082C20"/>
    <w:rsid w:val="0009021E"/>
    <w:rsid w:val="00093DBD"/>
    <w:rsid w:val="000A79B2"/>
    <w:rsid w:val="000B1541"/>
    <w:rsid w:val="000B6BCB"/>
    <w:rsid w:val="000E2BEC"/>
    <w:rsid w:val="000E760C"/>
    <w:rsid w:val="000F6FBC"/>
    <w:rsid w:val="00115B26"/>
    <w:rsid w:val="00127EB7"/>
    <w:rsid w:val="0013423A"/>
    <w:rsid w:val="00141735"/>
    <w:rsid w:val="0014427A"/>
    <w:rsid w:val="00146A25"/>
    <w:rsid w:val="0015267F"/>
    <w:rsid w:val="001824C4"/>
    <w:rsid w:val="00192E32"/>
    <w:rsid w:val="001B4711"/>
    <w:rsid w:val="001C7A65"/>
    <w:rsid w:val="00202241"/>
    <w:rsid w:val="00206685"/>
    <w:rsid w:val="0021028F"/>
    <w:rsid w:val="00212E00"/>
    <w:rsid w:val="00222130"/>
    <w:rsid w:val="00253199"/>
    <w:rsid w:val="00263C31"/>
    <w:rsid w:val="00265C93"/>
    <w:rsid w:val="00267EEF"/>
    <w:rsid w:val="00273B7F"/>
    <w:rsid w:val="00287D75"/>
    <w:rsid w:val="00292750"/>
    <w:rsid w:val="002A1DE5"/>
    <w:rsid w:val="002B1824"/>
    <w:rsid w:val="002F79C5"/>
    <w:rsid w:val="00335242"/>
    <w:rsid w:val="003635FD"/>
    <w:rsid w:val="003664D3"/>
    <w:rsid w:val="00392208"/>
    <w:rsid w:val="003C79A3"/>
    <w:rsid w:val="003E168E"/>
    <w:rsid w:val="00474AA6"/>
    <w:rsid w:val="00474F9C"/>
    <w:rsid w:val="004C12A5"/>
    <w:rsid w:val="004C5087"/>
    <w:rsid w:val="004E51BA"/>
    <w:rsid w:val="004F6930"/>
    <w:rsid w:val="00507EFD"/>
    <w:rsid w:val="005372E5"/>
    <w:rsid w:val="0055498A"/>
    <w:rsid w:val="00565AE9"/>
    <w:rsid w:val="0058312C"/>
    <w:rsid w:val="00596B35"/>
    <w:rsid w:val="005A1C08"/>
    <w:rsid w:val="005A50F4"/>
    <w:rsid w:val="005B446A"/>
    <w:rsid w:val="005B6626"/>
    <w:rsid w:val="00612E06"/>
    <w:rsid w:val="00614E60"/>
    <w:rsid w:val="006335D5"/>
    <w:rsid w:val="00634326"/>
    <w:rsid w:val="00676573"/>
    <w:rsid w:val="00690555"/>
    <w:rsid w:val="006A7EA6"/>
    <w:rsid w:val="006C0FDC"/>
    <w:rsid w:val="006C714F"/>
    <w:rsid w:val="006C7EF6"/>
    <w:rsid w:val="006D07CF"/>
    <w:rsid w:val="006D1B83"/>
    <w:rsid w:val="006D675E"/>
    <w:rsid w:val="006F0B1B"/>
    <w:rsid w:val="00707815"/>
    <w:rsid w:val="00714730"/>
    <w:rsid w:val="00732B0D"/>
    <w:rsid w:val="00733F92"/>
    <w:rsid w:val="00755447"/>
    <w:rsid w:val="007702C6"/>
    <w:rsid w:val="00775A3A"/>
    <w:rsid w:val="00777463"/>
    <w:rsid w:val="007A3854"/>
    <w:rsid w:val="007C1AD5"/>
    <w:rsid w:val="007E7962"/>
    <w:rsid w:val="00811064"/>
    <w:rsid w:val="008152E3"/>
    <w:rsid w:val="008300E8"/>
    <w:rsid w:val="0083474D"/>
    <w:rsid w:val="00842D49"/>
    <w:rsid w:val="00853CB0"/>
    <w:rsid w:val="00876FD4"/>
    <w:rsid w:val="008873E4"/>
    <w:rsid w:val="0089116B"/>
    <w:rsid w:val="008A1A8A"/>
    <w:rsid w:val="008A3CE9"/>
    <w:rsid w:val="008B6DD4"/>
    <w:rsid w:val="008C6D6D"/>
    <w:rsid w:val="008D20A3"/>
    <w:rsid w:val="008D7274"/>
    <w:rsid w:val="008E00BB"/>
    <w:rsid w:val="009008C0"/>
    <w:rsid w:val="00924DE1"/>
    <w:rsid w:val="009343E6"/>
    <w:rsid w:val="00935A91"/>
    <w:rsid w:val="00956E99"/>
    <w:rsid w:val="009770FC"/>
    <w:rsid w:val="00986B98"/>
    <w:rsid w:val="009B6FD9"/>
    <w:rsid w:val="009C7B33"/>
    <w:rsid w:val="009C7DF3"/>
    <w:rsid w:val="009E0932"/>
    <w:rsid w:val="009F6E87"/>
    <w:rsid w:val="00A071F5"/>
    <w:rsid w:val="00A33382"/>
    <w:rsid w:val="00A61A26"/>
    <w:rsid w:val="00A73517"/>
    <w:rsid w:val="00A73D8E"/>
    <w:rsid w:val="00A825BB"/>
    <w:rsid w:val="00A859D0"/>
    <w:rsid w:val="00AA1669"/>
    <w:rsid w:val="00AD38FF"/>
    <w:rsid w:val="00AD7553"/>
    <w:rsid w:val="00B06B3A"/>
    <w:rsid w:val="00B243FF"/>
    <w:rsid w:val="00B265D1"/>
    <w:rsid w:val="00B54DA4"/>
    <w:rsid w:val="00B8539D"/>
    <w:rsid w:val="00BA02F9"/>
    <w:rsid w:val="00BA109E"/>
    <w:rsid w:val="00BD125F"/>
    <w:rsid w:val="00BD2A63"/>
    <w:rsid w:val="00BD3DE9"/>
    <w:rsid w:val="00BD4AC4"/>
    <w:rsid w:val="00C04616"/>
    <w:rsid w:val="00C13D8C"/>
    <w:rsid w:val="00C15D0C"/>
    <w:rsid w:val="00C2565B"/>
    <w:rsid w:val="00C414AB"/>
    <w:rsid w:val="00C45151"/>
    <w:rsid w:val="00C45AB7"/>
    <w:rsid w:val="00C5352D"/>
    <w:rsid w:val="00C60FC1"/>
    <w:rsid w:val="00C66BCB"/>
    <w:rsid w:val="00C96DEF"/>
    <w:rsid w:val="00CA4680"/>
    <w:rsid w:val="00CB0988"/>
    <w:rsid w:val="00CE5E6E"/>
    <w:rsid w:val="00CF0DE6"/>
    <w:rsid w:val="00CF1C08"/>
    <w:rsid w:val="00D0059E"/>
    <w:rsid w:val="00D118E0"/>
    <w:rsid w:val="00D12EF4"/>
    <w:rsid w:val="00D311FE"/>
    <w:rsid w:val="00D639AC"/>
    <w:rsid w:val="00D67BDB"/>
    <w:rsid w:val="00D67E60"/>
    <w:rsid w:val="00D74F6D"/>
    <w:rsid w:val="00D7544E"/>
    <w:rsid w:val="00D85389"/>
    <w:rsid w:val="00DA598A"/>
    <w:rsid w:val="00DA719F"/>
    <w:rsid w:val="00DE4BAC"/>
    <w:rsid w:val="00E14710"/>
    <w:rsid w:val="00E35D69"/>
    <w:rsid w:val="00E42BCB"/>
    <w:rsid w:val="00E46C99"/>
    <w:rsid w:val="00E473DE"/>
    <w:rsid w:val="00E715E9"/>
    <w:rsid w:val="00E85EFE"/>
    <w:rsid w:val="00E86031"/>
    <w:rsid w:val="00EA23AC"/>
    <w:rsid w:val="00EC7CB3"/>
    <w:rsid w:val="00F16490"/>
    <w:rsid w:val="00F41B2F"/>
    <w:rsid w:val="00F4387A"/>
    <w:rsid w:val="00F46648"/>
    <w:rsid w:val="00F60F6B"/>
    <w:rsid w:val="00F6388E"/>
    <w:rsid w:val="00F8015F"/>
    <w:rsid w:val="00F86AE6"/>
    <w:rsid w:val="00F960B6"/>
    <w:rsid w:val="00FB7915"/>
    <w:rsid w:val="00FC31FF"/>
    <w:rsid w:val="00FC5103"/>
    <w:rsid w:val="00FE1C7D"/>
    <w:rsid w:val="00FE4DB3"/>
    <w:rsid w:val="00FF0CF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52A2-4410-4312-9B2C-34E7D0B0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2024-01-29T15:20:00Z</cp:lastPrinted>
  <dcterms:created xsi:type="dcterms:W3CDTF">2024-01-29T15:21:00Z</dcterms:created>
  <dcterms:modified xsi:type="dcterms:W3CDTF">2024-01-29T15:21:00Z</dcterms:modified>
</cp:coreProperties>
</file>