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B49BF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B49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8-1095</w:t>
            </w:r>
            <w:bookmarkStart w:id="0" w:name="_GoBack"/>
            <w:bookmarkEnd w:id="0"/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494577" w:rsidRDefault="00494577" w:rsidP="00494577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B13FEB">
        <w:rPr>
          <w:rFonts w:ascii="PT Astra Serif" w:hAnsi="PT Astra Serif"/>
          <w:b/>
          <w:sz w:val="28"/>
          <w:szCs w:val="28"/>
          <w:lang w:eastAsia="zh-CN"/>
        </w:rPr>
        <w:t>Об утверждении документации п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о планировке территории                        </w:t>
      </w:r>
    </w:p>
    <w:p w:rsidR="000430F6" w:rsidRDefault="000430F6" w:rsidP="000430F6">
      <w:pPr>
        <w:pStyle w:val="ConsPlusNormal"/>
        <w:ind w:firstLine="0"/>
        <w:jc w:val="center"/>
        <w:rPr>
          <w:rFonts w:ascii="PT Astra Serif" w:hAnsi="PT Astra Serif"/>
        </w:rPr>
      </w:pPr>
      <w:r w:rsidRPr="00BC7672">
        <w:rPr>
          <w:rFonts w:ascii="PT Astra Serif" w:hAnsi="PT Astra Serif"/>
          <w:b/>
          <w:color w:val="000000"/>
          <w:sz w:val="28"/>
          <w:szCs w:val="28"/>
          <w:lang w:eastAsia="zh-CN"/>
        </w:rPr>
        <w:t>(проект планировки территории) линейного объекта «Дополнительное примыкание с пути необщего пользования парка «Д» АО «Щекиноазот» к путям общего пользования станции К</w:t>
      </w:r>
      <w:r>
        <w:rPr>
          <w:rFonts w:ascii="PT Astra Serif" w:hAnsi="PT Astra Serif"/>
          <w:b/>
          <w:color w:val="000000"/>
          <w:sz w:val="28"/>
          <w:szCs w:val="28"/>
          <w:lang w:eastAsia="zh-CN"/>
        </w:rPr>
        <w:t xml:space="preserve">азначеевка </w:t>
      </w:r>
      <w:r w:rsidRPr="00BC7672">
        <w:rPr>
          <w:rFonts w:ascii="PT Astra Serif" w:hAnsi="PT Astra Serif"/>
          <w:b/>
          <w:color w:val="000000"/>
          <w:sz w:val="28"/>
          <w:szCs w:val="28"/>
          <w:lang w:eastAsia="zh-CN"/>
        </w:rPr>
        <w:t>Московской железной дороги. Инфраструктура ОАО «РЖД». «Дополнительное примыкание с пути необщего пользования парка «Д» АО «Щекиноазот» к путям общего пользования станции Казначеевка Московской железной дороги. Инфраструктура АО «Щекиноазот»</w:t>
      </w:r>
    </w:p>
    <w:p w:rsidR="00494577" w:rsidRDefault="00494577" w:rsidP="0049457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945C6B" w:rsidRDefault="00E727C9">
      <w:pPr>
        <w:rPr>
          <w:rFonts w:ascii="PT Astra Serif" w:hAnsi="PT Astra Serif" w:cs="PT Astra Serif"/>
          <w:sz w:val="22"/>
          <w:szCs w:val="22"/>
        </w:rPr>
      </w:pPr>
    </w:p>
    <w:p w:rsidR="00494577" w:rsidRPr="00594379" w:rsidRDefault="00494577" w:rsidP="0049457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94577" w:rsidRPr="005375D1" w:rsidRDefault="00494577" w:rsidP="0049457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594379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>документацию по планировке территории (</w:t>
      </w:r>
      <w:r w:rsidR="000430F6" w:rsidRPr="00B76A74">
        <w:rPr>
          <w:rFonts w:ascii="PT Astra Serif" w:hAnsi="PT Astra Serif"/>
          <w:sz w:val="28"/>
          <w:szCs w:val="28"/>
        </w:rPr>
        <w:t>проект планировки</w:t>
      </w:r>
      <w:r w:rsidR="000430F6">
        <w:rPr>
          <w:rFonts w:ascii="PT Astra Serif" w:hAnsi="PT Astra Serif"/>
          <w:sz w:val="28"/>
          <w:szCs w:val="28"/>
        </w:rPr>
        <w:t>)</w:t>
      </w:r>
      <w:r w:rsidR="000430F6" w:rsidRPr="00B76A74">
        <w:rPr>
          <w:rFonts w:ascii="PT Astra Serif" w:hAnsi="PT Astra Serif"/>
          <w:sz w:val="28"/>
          <w:szCs w:val="28"/>
        </w:rPr>
        <w:t xml:space="preserve"> </w:t>
      </w:r>
      <w:r w:rsidR="000430F6" w:rsidRPr="00BC7672">
        <w:rPr>
          <w:rFonts w:ascii="PT Astra Serif" w:hAnsi="PT Astra Serif" w:cs="Arial"/>
          <w:bCs/>
          <w:color w:val="000000"/>
          <w:sz w:val="28"/>
          <w:szCs w:val="28"/>
        </w:rPr>
        <w:t>линейного объекта «Дополнительное примыкание с пути необщего пользования парка «Д» АО «Щекиноазот» к путям общего пользования станции Ка</w:t>
      </w:r>
      <w:r w:rsidR="000430F6">
        <w:rPr>
          <w:rFonts w:ascii="PT Astra Serif" w:hAnsi="PT Astra Serif" w:cs="Arial"/>
          <w:bCs/>
          <w:color w:val="000000"/>
          <w:sz w:val="28"/>
          <w:szCs w:val="28"/>
        </w:rPr>
        <w:t xml:space="preserve">значеевка </w:t>
      </w:r>
      <w:r w:rsidR="000430F6" w:rsidRPr="00BC7672">
        <w:rPr>
          <w:rFonts w:ascii="PT Astra Serif" w:hAnsi="PT Astra Serif" w:cs="Arial"/>
          <w:bCs/>
          <w:color w:val="000000"/>
          <w:sz w:val="28"/>
          <w:szCs w:val="28"/>
        </w:rPr>
        <w:t>Московской железной дороги. Инфраструктура ОАО «РЖД». «Дополнительное примыкание с пути необщего пользования парка «Д» АО «Щекиноазот» к путям общего пользования станции Казначеевка Московской железной дороги. Инфраструктура АО «Щекиноазот»</w:t>
      </w:r>
      <w:r w:rsidR="000430F6" w:rsidRPr="00BC7672">
        <w:rPr>
          <w:rFonts w:ascii="PT Astra Serif" w:hAnsi="PT Astra Serif" w:cs="Arial"/>
          <w:sz w:val="28"/>
          <w:szCs w:val="28"/>
        </w:rPr>
        <w:t>.</w:t>
      </w:r>
    </w:p>
    <w:p w:rsidR="00494577" w:rsidRDefault="00494577" w:rsidP="000430F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 xml:space="preserve">е, </w:t>
      </w:r>
      <w:r>
        <w:rPr>
          <w:rFonts w:ascii="PT Astra Serif" w:hAnsi="PT Astra Serif"/>
          <w:sz w:val="28"/>
          <w:szCs w:val="28"/>
        </w:rPr>
        <w:t xml:space="preserve">документацию по планировке территории </w:t>
      </w:r>
      <w:r w:rsidR="000430F6">
        <w:rPr>
          <w:rFonts w:ascii="PT Astra Serif" w:hAnsi="PT Astra Serif"/>
          <w:sz w:val="28"/>
          <w:szCs w:val="28"/>
        </w:rPr>
        <w:t>(</w:t>
      </w:r>
      <w:r w:rsidR="000430F6" w:rsidRPr="00B76A74">
        <w:rPr>
          <w:rFonts w:ascii="PT Astra Serif" w:hAnsi="PT Astra Serif"/>
          <w:sz w:val="28"/>
          <w:szCs w:val="28"/>
        </w:rPr>
        <w:t>проект планировки</w:t>
      </w:r>
      <w:r w:rsidR="000430F6">
        <w:rPr>
          <w:rFonts w:ascii="PT Astra Serif" w:hAnsi="PT Astra Serif"/>
          <w:sz w:val="28"/>
          <w:szCs w:val="28"/>
        </w:rPr>
        <w:t>)</w:t>
      </w:r>
      <w:r w:rsidR="000430F6" w:rsidRPr="00B76A74">
        <w:rPr>
          <w:rFonts w:ascii="PT Astra Serif" w:hAnsi="PT Astra Serif"/>
          <w:sz w:val="28"/>
          <w:szCs w:val="28"/>
        </w:rPr>
        <w:t xml:space="preserve"> </w:t>
      </w:r>
      <w:r w:rsidR="000430F6" w:rsidRPr="00BC7672">
        <w:rPr>
          <w:rFonts w:ascii="PT Astra Serif" w:hAnsi="PT Astra Serif" w:cs="Arial"/>
          <w:bCs/>
          <w:color w:val="000000"/>
          <w:sz w:val="28"/>
          <w:szCs w:val="28"/>
        </w:rPr>
        <w:t xml:space="preserve">линейного объекта «Дополнительное примыкание с пути необщего пользования парка «Д» АО «Щекиноазот» к путям общего </w:t>
      </w:r>
      <w:r w:rsidR="000430F6" w:rsidRPr="00BC7672">
        <w:rPr>
          <w:rFonts w:ascii="PT Astra Serif" w:hAnsi="PT Astra Serif" w:cs="Arial"/>
          <w:bCs/>
          <w:color w:val="000000"/>
          <w:sz w:val="28"/>
          <w:szCs w:val="28"/>
        </w:rPr>
        <w:lastRenderedPageBreak/>
        <w:t>пользования станции Ка</w:t>
      </w:r>
      <w:r w:rsidR="000430F6">
        <w:rPr>
          <w:rFonts w:ascii="PT Astra Serif" w:hAnsi="PT Astra Serif" w:cs="Arial"/>
          <w:bCs/>
          <w:color w:val="000000"/>
          <w:sz w:val="28"/>
          <w:szCs w:val="28"/>
        </w:rPr>
        <w:t xml:space="preserve">значеевка </w:t>
      </w:r>
      <w:r w:rsidR="000430F6" w:rsidRPr="00BC7672">
        <w:rPr>
          <w:rFonts w:ascii="PT Astra Serif" w:hAnsi="PT Astra Serif" w:cs="Arial"/>
          <w:bCs/>
          <w:color w:val="000000"/>
          <w:sz w:val="28"/>
          <w:szCs w:val="28"/>
        </w:rPr>
        <w:t>Московской железной дороги. Инфраструктура ОАО «РЖД». «Дополнительное примыкание с пути необщего пользования парка «Д» АО «Щекиноазот» к путям общего пользования станции Казначеевка Московской железной дороги. Инфраструктура АО «Щекиноазот»</w:t>
      </w:r>
      <w:r w:rsidR="000430F6">
        <w:rPr>
          <w:rFonts w:ascii="PT Astra Serif" w:hAnsi="PT Astra Serif" w:cs="Arial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официальном Портале муниципального образования Щекинский район.</w:t>
      </w:r>
    </w:p>
    <w:p w:rsidR="00945C6B" w:rsidRPr="00494577" w:rsidRDefault="00494577" w:rsidP="0049457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233FA" w:rsidRPr="005438AD" w:rsidRDefault="008233FA" w:rsidP="0049457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4A61FF">
        <w:trPr>
          <w:trHeight w:val="229"/>
        </w:trPr>
        <w:tc>
          <w:tcPr>
            <w:tcW w:w="2288" w:type="pct"/>
          </w:tcPr>
          <w:p w:rsidR="008233FA" w:rsidRPr="008C3903" w:rsidRDefault="00C044CF" w:rsidP="004A61FF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233F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4A6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C044CF" w:rsidP="004A61F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0B291F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6A" w:rsidRDefault="0051256A">
      <w:r>
        <w:separator/>
      </w:r>
    </w:p>
  </w:endnote>
  <w:endnote w:type="continuationSeparator" w:id="0">
    <w:p w:rsidR="0051256A" w:rsidRDefault="0051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6A" w:rsidRDefault="0051256A">
      <w:r>
        <w:separator/>
      </w:r>
    </w:p>
  </w:footnote>
  <w:footnote w:type="continuationSeparator" w:id="0">
    <w:p w:rsidR="0051256A" w:rsidRDefault="00512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B49B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30F6"/>
    <w:rsid w:val="0004561B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4577"/>
    <w:rsid w:val="004964FF"/>
    <w:rsid w:val="004A3E4D"/>
    <w:rsid w:val="004C74A2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B49BF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3223B"/>
    <w:rsid w:val="00886A38"/>
    <w:rsid w:val="008A457D"/>
    <w:rsid w:val="008F2E0C"/>
    <w:rsid w:val="008F5974"/>
    <w:rsid w:val="009110D2"/>
    <w:rsid w:val="00945C6B"/>
    <w:rsid w:val="009A7968"/>
    <w:rsid w:val="009B67BB"/>
    <w:rsid w:val="00A11F33"/>
    <w:rsid w:val="00A24EB9"/>
    <w:rsid w:val="00A333F8"/>
    <w:rsid w:val="00A931B7"/>
    <w:rsid w:val="00B00492"/>
    <w:rsid w:val="00B0593F"/>
    <w:rsid w:val="00B562C1"/>
    <w:rsid w:val="00B63641"/>
    <w:rsid w:val="00BA4658"/>
    <w:rsid w:val="00BD2261"/>
    <w:rsid w:val="00C044CF"/>
    <w:rsid w:val="00CC4111"/>
    <w:rsid w:val="00CF25B5"/>
    <w:rsid w:val="00CF3559"/>
    <w:rsid w:val="00E025EC"/>
    <w:rsid w:val="00E03E77"/>
    <w:rsid w:val="00E06FAE"/>
    <w:rsid w:val="00E11B07"/>
    <w:rsid w:val="00E41E47"/>
    <w:rsid w:val="00E637B8"/>
    <w:rsid w:val="00E727C9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D5464569-1E62-4CEB-93AE-369094CA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494577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E05D-5853-4F57-B073-0527E31B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2022-06-08T10:52:00Z</cp:lastPrinted>
  <dcterms:created xsi:type="dcterms:W3CDTF">2023-06-21T08:21:00Z</dcterms:created>
  <dcterms:modified xsi:type="dcterms:W3CDTF">2023-08-18T09:32:00Z</dcterms:modified>
</cp:coreProperties>
</file>