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9"/>
        <w:gridCol w:w="5312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  <w:r w:rsidR="00406EF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5A7670" w:rsidRPr="005A7670" w:rsidTr="004F057B">
        <w:tc>
          <w:tcPr>
            <w:tcW w:w="4785" w:type="dxa"/>
            <w:shd w:val="clear" w:color="auto" w:fill="auto"/>
          </w:tcPr>
          <w:p w:rsidR="000C5A3C" w:rsidRPr="00BC61F2" w:rsidRDefault="005A7670" w:rsidP="00B615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29</w:t>
            </w:r>
            <w:r w:rsidR="005912F2" w:rsidRPr="00F9723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6151B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сентября</w:t>
            </w:r>
            <w:r w:rsidR="000C5A3C" w:rsidRPr="00F9723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811D00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5A7670" w:rsidRDefault="000C5A3C" w:rsidP="00B615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 w:rsidRPr="005A7670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№ </w:t>
            </w:r>
            <w:bookmarkStart w:id="0" w:name="_GoBack"/>
            <w:r w:rsidR="005A7670" w:rsidRPr="005260BD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22/92</w:t>
            </w:r>
            <w:bookmarkEnd w:id="0"/>
          </w:p>
        </w:tc>
      </w:tr>
    </w:tbl>
    <w:p w:rsidR="000C5A3C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674A2" w:rsidRPr="00BC61F2" w:rsidRDefault="00C674A2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371104" w:rsidRPr="00BC61F2" w:rsidRDefault="000C5A3C" w:rsidP="00371104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</w:t>
      </w:r>
      <w:r w:rsidR="00371104" w:rsidRPr="00371104">
        <w:rPr>
          <w:rFonts w:ascii="PT Astra Serif" w:hAnsi="PT Astra Serif" w:cs="Arial"/>
          <w:b/>
          <w:sz w:val="28"/>
          <w:szCs w:val="28"/>
        </w:rPr>
        <w:t>в решение Собрания депутатов муниципального образования город Щекино Щекинского района от 04.07.2019 № 15-68 «Об утверждении Положения «Об организации и проведении публичных слушаний, общественных обсуждений в муниципальном образовании город Щекино Щекинского района»</w:t>
      </w:r>
    </w:p>
    <w:p w:rsidR="000C5A3C" w:rsidRPr="00BC61F2" w:rsidRDefault="000C5A3C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FE6444" w:rsidRDefault="00371104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</w:pPr>
      <w:proofErr w:type="gramStart"/>
      <w:r w:rsidRPr="00371104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Руководствуясь Федеральным законом от</w:t>
      </w:r>
      <w:r w:rsidR="005A7670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="005A7670" w:rsidRPr="005A7670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20.03.2025 № 33-ФЗ «Об общих принципах организации местного самоуправления в единой системе публичной власти»</w:t>
      </w:r>
      <w:r w:rsidRPr="00371104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ст. 12 Закона Тульской области </w:t>
      </w:r>
      <w:r w:rsidR="0035429B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от 18.07.2025 </w:t>
      </w:r>
      <w:r w:rsidRPr="00371104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№ 58-ЗТО «О порядке назначения и проведения публичных слушаний в муниципальном образовании Тульской области», на основании</w:t>
      </w:r>
      <w:r w:rsidR="00406EF6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="00406EF6" w:rsidRPr="00406EF6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Устава</w:t>
      </w:r>
      <w:r w:rsidRPr="00371104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="00406EF6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городского поселения город Щекино Щекинского муниципального района Тульской области</w:t>
      </w:r>
      <w:r w:rsidR="000C5A3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="000C5A3C"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proofErr w:type="gramEnd"/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97225A" w:rsidRDefault="0023187C" w:rsidP="0023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371104" w:rsidRPr="00371104">
        <w:rPr>
          <w:rFonts w:ascii="PT Astra Serif" w:hAnsi="PT Astra Serif" w:cs="Arial"/>
          <w:sz w:val="28"/>
          <w:szCs w:val="28"/>
        </w:rPr>
        <w:t xml:space="preserve">Внести в решение Собрания депутатов муниципального образования город Щекино Щекинского района от 04.07.2019 № 15-68 «Об утверждении Положения «Об организации и проведении публичных слушаний, общественных обсуждений в муниципальном образовании город Щекино Щекинского района» </w:t>
      </w:r>
      <w:r w:rsidR="00406EF6">
        <w:rPr>
          <w:rFonts w:ascii="PT Astra Serif" w:hAnsi="PT Astra Serif" w:cs="Arial"/>
          <w:sz w:val="28"/>
          <w:szCs w:val="28"/>
        </w:rPr>
        <w:t>(далее – решение) следующее изменение</w:t>
      </w:r>
      <w:r w:rsidR="00371104" w:rsidRPr="00371104">
        <w:rPr>
          <w:rFonts w:ascii="PT Astra Serif" w:hAnsi="PT Astra Serif" w:cs="Arial"/>
          <w:sz w:val="28"/>
          <w:szCs w:val="28"/>
        </w:rPr>
        <w:t>:</w:t>
      </w:r>
    </w:p>
    <w:p w:rsidR="00E7354D" w:rsidRPr="00E7354D" w:rsidRDefault="00F27F91" w:rsidP="0040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w w:val="102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 xml:space="preserve">1.1. </w:t>
      </w:r>
      <w:r w:rsidR="00406EF6" w:rsidRPr="00406EF6">
        <w:rPr>
          <w:rFonts w:ascii="PT Astra Serif" w:hAnsi="PT Astra Serif" w:cs="Arial"/>
          <w:sz w:val="28"/>
          <w:szCs w:val="28"/>
        </w:rPr>
        <w:t xml:space="preserve">Первое предложение п. 2.10. части 2 Приложения к решению изложить следующей редакции: «2.10. Решение Собрания </w:t>
      </w:r>
      <w:r w:rsidR="00406EF6">
        <w:rPr>
          <w:rFonts w:ascii="PT Astra Serif" w:hAnsi="PT Astra Serif" w:cs="Arial"/>
          <w:sz w:val="28"/>
          <w:szCs w:val="28"/>
        </w:rPr>
        <w:t>депутатов</w:t>
      </w:r>
      <w:r w:rsidR="00406EF6" w:rsidRPr="00406EF6">
        <w:rPr>
          <w:rFonts w:ascii="PT Astra Serif" w:hAnsi="PT Astra Serif" w:cs="Arial"/>
          <w:sz w:val="28"/>
          <w:szCs w:val="28"/>
        </w:rPr>
        <w:t xml:space="preserve"> о назначении публичных слушаний, </w:t>
      </w:r>
      <w:r w:rsidR="00406EF6">
        <w:rPr>
          <w:rFonts w:ascii="PT Astra Serif" w:hAnsi="PT Astra Serif" w:cs="Arial"/>
          <w:sz w:val="28"/>
          <w:szCs w:val="28"/>
        </w:rPr>
        <w:t xml:space="preserve">общественных обсуждений, </w:t>
      </w:r>
      <w:r w:rsidR="00406EF6" w:rsidRPr="00406EF6">
        <w:rPr>
          <w:rFonts w:ascii="PT Astra Serif" w:hAnsi="PT Astra Serif" w:cs="Arial"/>
          <w:sz w:val="28"/>
          <w:szCs w:val="28"/>
        </w:rPr>
        <w:t>в том числе проект муниципального право</w:t>
      </w:r>
      <w:r w:rsidR="00E54C49">
        <w:rPr>
          <w:rFonts w:ascii="PT Astra Serif" w:hAnsi="PT Astra Serif" w:cs="Arial"/>
          <w:sz w:val="28"/>
          <w:szCs w:val="28"/>
        </w:rPr>
        <w:t>г</w:t>
      </w:r>
      <w:r w:rsidR="00406EF6" w:rsidRPr="00406EF6">
        <w:rPr>
          <w:rFonts w:ascii="PT Astra Serif" w:hAnsi="PT Astra Serif" w:cs="Arial"/>
          <w:sz w:val="28"/>
          <w:szCs w:val="28"/>
        </w:rPr>
        <w:t>о акта, рассмотрение которого выносится на публичные с</w:t>
      </w:r>
      <w:r w:rsidR="00916C7C">
        <w:rPr>
          <w:rFonts w:ascii="PT Astra Serif" w:hAnsi="PT Astra Serif" w:cs="Arial"/>
          <w:sz w:val="28"/>
          <w:szCs w:val="28"/>
        </w:rPr>
        <w:t>лушания, общественные обсуждения</w:t>
      </w:r>
      <w:r w:rsidR="00406EF6" w:rsidRPr="00406EF6">
        <w:rPr>
          <w:rFonts w:ascii="PT Astra Serif" w:hAnsi="PT Astra Serif" w:cs="Arial"/>
          <w:sz w:val="28"/>
          <w:szCs w:val="28"/>
        </w:rPr>
        <w:t>, подлежат обнародованию не менее чем за 10 календарных дней до дня проведения публичных слушаний</w:t>
      </w:r>
      <w:r w:rsidR="00044FA8">
        <w:rPr>
          <w:rFonts w:ascii="PT Astra Serif" w:hAnsi="PT Astra Serif" w:cs="Arial"/>
          <w:sz w:val="28"/>
          <w:szCs w:val="28"/>
        </w:rPr>
        <w:t>, общественных обсуждений</w:t>
      </w:r>
      <w:proofErr w:type="gramStart"/>
      <w:r w:rsidR="00406EF6" w:rsidRPr="00406EF6">
        <w:rPr>
          <w:rFonts w:ascii="PT Astra Serif" w:hAnsi="PT Astra Serif" w:cs="Arial"/>
          <w:sz w:val="28"/>
          <w:szCs w:val="28"/>
        </w:rPr>
        <w:t>.»</w:t>
      </w:r>
      <w:r w:rsidR="00044FA8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044FA8" w:rsidRDefault="00044FA8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44FA8">
        <w:rPr>
          <w:rFonts w:ascii="PT Astra Serif" w:hAnsi="PT Astra Serif" w:cs="Arial"/>
          <w:w w:val="102"/>
          <w:sz w:val="28"/>
          <w:szCs w:val="28"/>
        </w:rPr>
        <w:t xml:space="preserve">2. </w:t>
      </w:r>
      <w:proofErr w:type="gramStart"/>
      <w:r w:rsidRPr="00044FA8">
        <w:rPr>
          <w:rFonts w:ascii="PT Astra Serif" w:hAnsi="PT Astra Serif" w:cs="Arial"/>
          <w:w w:val="102"/>
          <w:sz w:val="28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(http://npa-schekino.ru., регистрация в качестве сетевого издания:</w:t>
      </w:r>
      <w:proofErr w:type="gramEnd"/>
      <w:r w:rsidRPr="00044FA8">
        <w:rPr>
          <w:rFonts w:ascii="PT Astra Serif" w:hAnsi="PT Astra Serif" w:cs="Arial"/>
          <w:w w:val="102"/>
          <w:sz w:val="28"/>
          <w:szCs w:val="28"/>
        </w:rPr>
        <w:t xml:space="preserve"> </w:t>
      </w:r>
      <w:proofErr w:type="gramStart"/>
      <w:r w:rsidRPr="00044FA8">
        <w:rPr>
          <w:rFonts w:ascii="PT Astra Serif" w:hAnsi="PT Astra Serif" w:cs="Arial"/>
          <w:w w:val="102"/>
          <w:sz w:val="28"/>
          <w:szCs w:val="28"/>
        </w:rPr>
        <w:t xml:space="preserve">Эл № ФС </w:t>
      </w:r>
      <w:r w:rsidRPr="00044FA8">
        <w:rPr>
          <w:rFonts w:ascii="PT Astra Serif" w:hAnsi="PT Astra Serif" w:cs="Arial"/>
          <w:w w:val="102"/>
          <w:sz w:val="28"/>
          <w:szCs w:val="28"/>
        </w:rPr>
        <w:lastRenderedPageBreak/>
        <w:t xml:space="preserve">77-74320 от 19.11.2018) и разместить на официальном сайте муниципального образования Щекинский район. </w:t>
      </w:r>
      <w:proofErr w:type="gramEnd"/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4.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EA3D18" w:rsidRPr="00080EAC" w:rsidRDefault="00EA3D18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 xml:space="preserve">город Щекино Щекинского района                          </w:t>
      </w:r>
      <w:r w:rsidR="0023187C">
        <w:rPr>
          <w:rFonts w:ascii="PT Astra Serif" w:hAnsi="PT Astra Serif" w:cs="Arial"/>
          <w:sz w:val="28"/>
          <w:szCs w:val="28"/>
        </w:rPr>
        <w:t xml:space="preserve">             </w:t>
      </w:r>
      <w:r w:rsidRPr="00080EAC">
        <w:rPr>
          <w:rFonts w:ascii="PT Astra Serif" w:hAnsi="PT Astra Serif" w:cs="Arial"/>
          <w:sz w:val="28"/>
          <w:szCs w:val="28"/>
        </w:rPr>
        <w:t xml:space="preserve">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49" w:rsidRDefault="00644349">
      <w:pPr>
        <w:spacing w:after="0" w:line="240" w:lineRule="auto"/>
      </w:pPr>
      <w:r>
        <w:separator/>
      </w:r>
    </w:p>
  </w:endnote>
  <w:endnote w:type="continuationSeparator" w:id="0">
    <w:p w:rsidR="00644349" w:rsidRDefault="006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644349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0BD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644349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49" w:rsidRDefault="00644349">
      <w:pPr>
        <w:spacing w:after="0" w:line="240" w:lineRule="auto"/>
      </w:pPr>
      <w:r>
        <w:separator/>
      </w:r>
    </w:p>
  </w:footnote>
  <w:footnote w:type="continuationSeparator" w:id="0">
    <w:p w:rsidR="00644349" w:rsidRDefault="0064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44FA8"/>
    <w:rsid w:val="00080EAC"/>
    <w:rsid w:val="000B7ADE"/>
    <w:rsid w:val="000C5A3C"/>
    <w:rsid w:val="00205BD3"/>
    <w:rsid w:val="00221B42"/>
    <w:rsid w:val="0023187C"/>
    <w:rsid w:val="00247053"/>
    <w:rsid w:val="002A274B"/>
    <w:rsid w:val="00302BEA"/>
    <w:rsid w:val="00323F3C"/>
    <w:rsid w:val="00325678"/>
    <w:rsid w:val="003266E4"/>
    <w:rsid w:val="0035429B"/>
    <w:rsid w:val="00371104"/>
    <w:rsid w:val="00406EF6"/>
    <w:rsid w:val="00485DDC"/>
    <w:rsid w:val="005260BD"/>
    <w:rsid w:val="00535E07"/>
    <w:rsid w:val="005541D3"/>
    <w:rsid w:val="005568B6"/>
    <w:rsid w:val="005912F2"/>
    <w:rsid w:val="005A7670"/>
    <w:rsid w:val="005C10D1"/>
    <w:rsid w:val="005C5735"/>
    <w:rsid w:val="005C757D"/>
    <w:rsid w:val="00620052"/>
    <w:rsid w:val="00622FF7"/>
    <w:rsid w:val="00644349"/>
    <w:rsid w:val="006B1182"/>
    <w:rsid w:val="00734533"/>
    <w:rsid w:val="007600B6"/>
    <w:rsid w:val="00774318"/>
    <w:rsid w:val="007D4E41"/>
    <w:rsid w:val="007F3D32"/>
    <w:rsid w:val="00811D00"/>
    <w:rsid w:val="00833DAD"/>
    <w:rsid w:val="00916C7C"/>
    <w:rsid w:val="0097225A"/>
    <w:rsid w:val="009B701E"/>
    <w:rsid w:val="009C7310"/>
    <w:rsid w:val="00AC66BA"/>
    <w:rsid w:val="00B14B87"/>
    <w:rsid w:val="00B6151B"/>
    <w:rsid w:val="00C674A2"/>
    <w:rsid w:val="00CA6B99"/>
    <w:rsid w:val="00D36BF8"/>
    <w:rsid w:val="00D5549D"/>
    <w:rsid w:val="00D670B4"/>
    <w:rsid w:val="00D73601"/>
    <w:rsid w:val="00E156B1"/>
    <w:rsid w:val="00E54C49"/>
    <w:rsid w:val="00E71230"/>
    <w:rsid w:val="00E7354D"/>
    <w:rsid w:val="00EA3D18"/>
    <w:rsid w:val="00F02608"/>
    <w:rsid w:val="00F27F91"/>
    <w:rsid w:val="00F3319A"/>
    <w:rsid w:val="00F475E1"/>
    <w:rsid w:val="00F47734"/>
    <w:rsid w:val="00F63A9A"/>
    <w:rsid w:val="00F97238"/>
    <w:rsid w:val="00FB0568"/>
    <w:rsid w:val="00FD464A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14</cp:revision>
  <cp:lastPrinted>2025-09-24T07:02:00Z</cp:lastPrinted>
  <dcterms:created xsi:type="dcterms:W3CDTF">2025-06-16T14:35:00Z</dcterms:created>
  <dcterms:modified xsi:type="dcterms:W3CDTF">2025-09-24T07:46:00Z</dcterms:modified>
</cp:coreProperties>
</file>