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E9" w:rsidRPr="00871DAE" w:rsidRDefault="009F52E9" w:rsidP="009F52E9">
      <w:pPr>
        <w:widowControl w:val="0"/>
        <w:autoSpaceDE w:val="0"/>
        <w:autoSpaceDN w:val="0"/>
        <w:adjustRightInd w:val="0"/>
        <w:jc w:val="center"/>
        <w:rPr>
          <w:rFonts w:ascii="PT Astra Serif" w:hAnsi="PT Astra Serif"/>
          <w:b/>
          <w:sz w:val="20"/>
          <w:szCs w:val="20"/>
        </w:rPr>
      </w:pPr>
      <w:r w:rsidRPr="00871DAE">
        <w:rPr>
          <w:rFonts w:ascii="PT Astra Serif" w:hAnsi="PT Astra Serif"/>
          <w:b/>
          <w:noProof/>
          <w:sz w:val="20"/>
          <w:szCs w:val="20"/>
        </w:rPr>
        <w:drawing>
          <wp:inline distT="0" distB="0" distL="0" distR="0" wp14:anchorId="10F5F582" wp14:editId="46D82882">
            <wp:extent cx="885825" cy="1009650"/>
            <wp:effectExtent l="0" t="0" r="0"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9F52E9" w:rsidRPr="00871DAE" w:rsidRDefault="009F52E9" w:rsidP="009F52E9">
      <w:pPr>
        <w:jc w:val="center"/>
        <w:rPr>
          <w:rFonts w:ascii="PT Astra Serif" w:hAnsi="PT Astra Serif"/>
          <w:b/>
        </w:rPr>
      </w:pPr>
      <w:r w:rsidRPr="00871DAE">
        <w:rPr>
          <w:rFonts w:ascii="PT Astra Serif" w:hAnsi="PT Astra Serif"/>
          <w:b/>
        </w:rPr>
        <w:t>Тульская область</w:t>
      </w:r>
    </w:p>
    <w:p w:rsidR="009F52E9" w:rsidRPr="00871DAE" w:rsidRDefault="009F52E9" w:rsidP="009F52E9">
      <w:pPr>
        <w:jc w:val="center"/>
        <w:rPr>
          <w:rFonts w:ascii="PT Astra Serif" w:hAnsi="PT Astra Serif"/>
          <w:b/>
        </w:rPr>
      </w:pPr>
      <w:r w:rsidRPr="00871DAE">
        <w:rPr>
          <w:rFonts w:ascii="PT Astra Serif" w:hAnsi="PT Astra Serif"/>
          <w:b/>
        </w:rPr>
        <w:t xml:space="preserve">Муниципальное образование </w:t>
      </w:r>
    </w:p>
    <w:p w:rsidR="009F52E9" w:rsidRPr="00871DAE" w:rsidRDefault="009F52E9" w:rsidP="009F52E9">
      <w:pPr>
        <w:widowControl w:val="0"/>
        <w:autoSpaceDE w:val="0"/>
        <w:autoSpaceDN w:val="0"/>
        <w:adjustRightInd w:val="0"/>
        <w:jc w:val="center"/>
        <w:rPr>
          <w:rFonts w:ascii="PT Astra Serif" w:hAnsi="PT Astra Serif"/>
          <w:b/>
          <w:spacing w:val="43"/>
        </w:rPr>
      </w:pPr>
      <w:r w:rsidRPr="00871DAE">
        <w:rPr>
          <w:rFonts w:ascii="PT Astra Serif" w:hAnsi="PT Astra Serif"/>
          <w:b/>
          <w:spacing w:val="43"/>
        </w:rPr>
        <w:t>ЩЁКИНСКИЙ РАЙОН</w:t>
      </w:r>
    </w:p>
    <w:p w:rsidR="009F52E9" w:rsidRPr="00871DAE" w:rsidRDefault="009F52E9" w:rsidP="009F52E9">
      <w:pPr>
        <w:widowControl w:val="0"/>
        <w:autoSpaceDE w:val="0"/>
        <w:autoSpaceDN w:val="0"/>
        <w:adjustRightInd w:val="0"/>
        <w:spacing w:line="120" w:lineRule="exact"/>
        <w:jc w:val="center"/>
        <w:rPr>
          <w:rFonts w:ascii="PT Astra Serif" w:hAnsi="PT Astra Serif"/>
          <w:b/>
          <w:sz w:val="20"/>
          <w:szCs w:val="20"/>
        </w:rPr>
      </w:pPr>
    </w:p>
    <w:p w:rsidR="009F52E9" w:rsidRPr="00871DAE" w:rsidRDefault="009F52E9" w:rsidP="009F52E9">
      <w:pPr>
        <w:widowControl w:val="0"/>
        <w:autoSpaceDE w:val="0"/>
        <w:autoSpaceDN w:val="0"/>
        <w:adjustRightInd w:val="0"/>
        <w:jc w:val="center"/>
        <w:rPr>
          <w:rFonts w:ascii="PT Astra Serif" w:hAnsi="PT Astra Serif"/>
          <w:b/>
        </w:rPr>
      </w:pPr>
      <w:r w:rsidRPr="00871DAE">
        <w:rPr>
          <w:rFonts w:ascii="PT Astra Serif" w:hAnsi="PT Astra Serif"/>
          <w:b/>
        </w:rPr>
        <w:t>АДМИНИСТРАЦИЯ ЩЁКИНСКОГО РАЙОНА</w:t>
      </w:r>
    </w:p>
    <w:p w:rsidR="009F52E9" w:rsidRPr="00871DAE" w:rsidRDefault="009F52E9" w:rsidP="009F52E9">
      <w:pPr>
        <w:widowControl w:val="0"/>
        <w:autoSpaceDE w:val="0"/>
        <w:autoSpaceDN w:val="0"/>
        <w:adjustRightInd w:val="0"/>
        <w:spacing w:line="120" w:lineRule="exact"/>
        <w:jc w:val="center"/>
        <w:rPr>
          <w:rFonts w:ascii="PT Astra Serif" w:hAnsi="PT Astra Serif"/>
          <w:sz w:val="20"/>
          <w:szCs w:val="20"/>
        </w:rPr>
      </w:pPr>
    </w:p>
    <w:p w:rsidR="009F52E9" w:rsidRPr="00871DAE" w:rsidRDefault="009F52E9" w:rsidP="009F52E9">
      <w:pPr>
        <w:widowControl w:val="0"/>
        <w:tabs>
          <w:tab w:val="left" w:pos="567"/>
          <w:tab w:val="left" w:pos="5387"/>
        </w:tabs>
        <w:autoSpaceDE w:val="0"/>
        <w:autoSpaceDN w:val="0"/>
        <w:adjustRightInd w:val="0"/>
        <w:jc w:val="center"/>
        <w:rPr>
          <w:rFonts w:ascii="PT Astra Serif" w:hAnsi="PT Astra Serif" w:cs="Tahoma"/>
          <w:b/>
          <w:spacing w:val="30"/>
          <w:sz w:val="28"/>
          <w:szCs w:val="28"/>
        </w:rPr>
      </w:pPr>
      <w:proofErr w:type="gramStart"/>
      <w:r w:rsidRPr="00871DAE">
        <w:rPr>
          <w:rFonts w:ascii="PT Astra Serif" w:hAnsi="PT Astra Serif" w:cs="Tahoma"/>
          <w:b/>
          <w:spacing w:val="30"/>
          <w:sz w:val="28"/>
          <w:szCs w:val="28"/>
        </w:rPr>
        <w:t>П</w:t>
      </w:r>
      <w:proofErr w:type="gramEnd"/>
      <w:r w:rsidRPr="00871DAE">
        <w:rPr>
          <w:rFonts w:ascii="PT Astra Serif" w:hAnsi="PT Astra Serif" w:cs="Tahoma"/>
          <w:b/>
          <w:spacing w:val="30"/>
          <w:sz w:val="28"/>
          <w:szCs w:val="28"/>
        </w:rPr>
        <w:t xml:space="preserve"> О С Т А Н О В Л Е Н И Е</w:t>
      </w:r>
    </w:p>
    <w:p w:rsidR="009F52E9" w:rsidRPr="00871DAE" w:rsidRDefault="009F52E9" w:rsidP="009F52E9">
      <w:pPr>
        <w:widowControl w:val="0"/>
        <w:tabs>
          <w:tab w:val="left" w:pos="5160"/>
        </w:tabs>
        <w:autoSpaceDE w:val="0"/>
        <w:autoSpaceDN w:val="0"/>
        <w:adjustRightInd w:val="0"/>
        <w:rPr>
          <w:rFonts w:ascii="PT Astra Serif" w:hAnsi="PT Astra Serif"/>
          <w:sz w:val="20"/>
          <w:szCs w:val="20"/>
        </w:rPr>
      </w:pPr>
      <w:r w:rsidRPr="00871DAE">
        <w:rPr>
          <w:rFonts w:ascii="PT Astra Serif" w:hAnsi="PT Astra Serif"/>
          <w:sz w:val="20"/>
          <w:szCs w:val="20"/>
        </w:rPr>
        <w:tab/>
      </w:r>
    </w:p>
    <w:p w:rsidR="009F52E9" w:rsidRPr="00871DAE" w:rsidRDefault="00B27889" w:rsidP="009F52E9">
      <w:pPr>
        <w:widowControl w:val="0"/>
        <w:autoSpaceDE w:val="0"/>
        <w:autoSpaceDN w:val="0"/>
        <w:adjustRightInd w:val="0"/>
        <w:ind w:firstLine="142"/>
        <w:rPr>
          <w:rFonts w:ascii="PT Astra Serif" w:hAnsi="PT Astra Serif"/>
          <w:sz w:val="20"/>
          <w:szCs w:val="20"/>
        </w:rPr>
      </w:pPr>
      <w:r w:rsidRPr="00871DAE">
        <w:rPr>
          <w:rFonts w:ascii="PT Astra Serif" w:hAnsi="PT Astra Serif"/>
          <w:noProof/>
          <w:sz w:val="20"/>
          <w:szCs w:val="20"/>
        </w:rPr>
        <mc:AlternateContent>
          <mc:Choice Requires="wps">
            <w:drawing>
              <wp:anchor distT="0" distB="0" distL="114300" distR="114300" simplePos="0" relativeHeight="251657216" behindDoc="0" locked="0" layoutInCell="1" allowOverlap="1" wp14:anchorId="6D96EA7A" wp14:editId="51AE2FB3">
                <wp:simplePos x="0" y="0"/>
                <wp:positionH relativeFrom="column">
                  <wp:posOffset>54610</wp:posOffset>
                </wp:positionH>
                <wp:positionV relativeFrom="paragraph">
                  <wp:posOffset>77470</wp:posOffset>
                </wp:positionV>
                <wp:extent cx="3810000" cy="259080"/>
                <wp:effectExtent l="1270" t="1270" r="0" b="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224" w:rsidRPr="00DD2332" w:rsidRDefault="007B4C21" w:rsidP="009F52E9">
                            <w:pPr>
                              <w:rPr>
                                <w:rFonts w:ascii="Arial" w:hAnsi="Arial"/>
                              </w:rPr>
                            </w:pPr>
                            <w:r>
                              <w:rPr>
                                <w:rFonts w:ascii="Arial" w:hAnsi="Arial"/>
                              </w:rPr>
                              <w:t>от   06.08.2019</w:t>
                            </w:r>
                            <w:r w:rsidR="00365224">
                              <w:rPr>
                                <w:rFonts w:ascii="Arial" w:hAnsi="Arial"/>
                              </w:rPr>
                              <w:t xml:space="preserve">               </w:t>
                            </w:r>
                            <w:r w:rsidR="00365224">
                              <w:rPr>
                                <w:rFonts w:ascii="Arial" w:hAnsi="Arial"/>
                              </w:rPr>
                              <w:tab/>
                              <w:t xml:space="preserve">  </w:t>
                            </w:r>
                            <w:r w:rsidR="00871DAE">
                              <w:rPr>
                                <w:rFonts w:ascii="Arial" w:hAnsi="Arial"/>
                              </w:rPr>
                              <w:t xml:space="preserve">    </w:t>
                            </w:r>
                            <w:r>
                              <w:rPr>
                                <w:rFonts w:ascii="Arial" w:hAnsi="Arial"/>
                              </w:rPr>
                              <w:t>№  8-1130</w:t>
                            </w:r>
                          </w:p>
                          <w:p w:rsidR="00365224" w:rsidRPr="00922548" w:rsidRDefault="00365224" w:rsidP="009F52E9">
                            <w:pPr>
                              <w:rPr>
                                <w:rFonts w:ascii="Arial" w:hAnsi="Arial"/>
                                <w:lang w:val="en-US"/>
                              </w:rPr>
                            </w:pPr>
                          </w:p>
                          <w:p w:rsidR="00365224" w:rsidRPr="00846F20" w:rsidRDefault="00365224" w:rsidP="009F52E9">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" filled="f" stroked="f">
                <v:textbox inset="0,0,0,0">
                  <w:txbxContent>
                    <w:p w:rsidR="00365224" w:rsidRPr="00DD2332" w:rsidRDefault="007B4C21" w:rsidP="009F52E9">
                      <w:pPr>
                        <w:rPr>
                          <w:rFonts w:ascii="Arial" w:hAnsi="Arial"/>
                        </w:rPr>
                      </w:pPr>
                      <w:r>
                        <w:rPr>
                          <w:rFonts w:ascii="Arial" w:hAnsi="Arial"/>
                        </w:rPr>
                        <w:t>от   06.08.2019</w:t>
                      </w:r>
                      <w:r w:rsidR="00365224">
                        <w:rPr>
                          <w:rFonts w:ascii="Arial" w:hAnsi="Arial"/>
                        </w:rPr>
                        <w:t xml:space="preserve">               </w:t>
                      </w:r>
                      <w:r w:rsidR="00365224">
                        <w:rPr>
                          <w:rFonts w:ascii="Arial" w:hAnsi="Arial"/>
                        </w:rPr>
                        <w:tab/>
                        <w:t xml:space="preserve">  </w:t>
                      </w:r>
                      <w:r w:rsidR="00871DAE">
                        <w:rPr>
                          <w:rFonts w:ascii="Arial" w:hAnsi="Arial"/>
                        </w:rPr>
                        <w:t xml:space="preserve">    </w:t>
                      </w:r>
                      <w:r>
                        <w:rPr>
                          <w:rFonts w:ascii="Arial" w:hAnsi="Arial"/>
                        </w:rPr>
                        <w:t>№  8-1130</w:t>
                      </w:r>
                      <w:bookmarkStart w:id="1" w:name="_GoBack"/>
                      <w:bookmarkEnd w:id="1"/>
                    </w:p>
                    <w:p w:rsidR="00365224" w:rsidRPr="00922548" w:rsidRDefault="00365224" w:rsidP="009F52E9">
                      <w:pPr>
                        <w:rPr>
                          <w:rFonts w:ascii="Arial" w:hAnsi="Arial"/>
                          <w:lang w:val="en-US"/>
                        </w:rPr>
                      </w:pPr>
                    </w:p>
                    <w:p w:rsidR="00365224" w:rsidRPr="00846F20" w:rsidRDefault="00365224" w:rsidP="009F52E9">
                      <w:pPr>
                        <w:rPr>
                          <w:rFonts w:ascii="Arial" w:hAnsi="Arial"/>
                          <w:lang w:val="en-US"/>
                        </w:rPr>
                      </w:pPr>
                    </w:p>
                  </w:txbxContent>
                </v:textbox>
              </v:shape>
            </w:pict>
          </mc:Fallback>
        </mc:AlternateContent>
      </w:r>
    </w:p>
    <w:p w:rsidR="009F52E9" w:rsidRPr="00871DAE" w:rsidRDefault="009F52E9" w:rsidP="009F52E9">
      <w:pPr>
        <w:widowControl w:val="0"/>
        <w:autoSpaceDE w:val="0"/>
        <w:autoSpaceDN w:val="0"/>
        <w:adjustRightInd w:val="0"/>
        <w:ind w:firstLine="142"/>
        <w:rPr>
          <w:rFonts w:ascii="PT Astra Serif" w:hAnsi="PT Astra Serif"/>
          <w:sz w:val="20"/>
          <w:szCs w:val="20"/>
        </w:rPr>
      </w:pPr>
    </w:p>
    <w:p w:rsidR="009F52E9" w:rsidRPr="00871DAE" w:rsidRDefault="009F52E9" w:rsidP="009F52E9">
      <w:pPr>
        <w:widowControl w:val="0"/>
        <w:autoSpaceDE w:val="0"/>
        <w:autoSpaceDN w:val="0"/>
        <w:adjustRightInd w:val="0"/>
        <w:ind w:firstLine="142"/>
        <w:rPr>
          <w:rFonts w:ascii="PT Astra Serif" w:hAnsi="PT Astra Serif"/>
        </w:rPr>
      </w:pPr>
    </w:p>
    <w:p w:rsidR="009F52E9" w:rsidRPr="00871DAE" w:rsidRDefault="009F52E9" w:rsidP="009F52E9">
      <w:pPr>
        <w:widowControl w:val="0"/>
        <w:autoSpaceDE w:val="0"/>
        <w:autoSpaceDN w:val="0"/>
        <w:adjustRightInd w:val="0"/>
        <w:spacing w:line="360" w:lineRule="auto"/>
        <w:ind w:firstLine="142"/>
        <w:rPr>
          <w:rFonts w:ascii="PT Astra Serif" w:hAnsi="PT Astra Serif"/>
        </w:rPr>
      </w:pPr>
    </w:p>
    <w:p w:rsidR="00A5677C" w:rsidRPr="00871DAE" w:rsidRDefault="00270577" w:rsidP="00A5677C">
      <w:pPr>
        <w:jc w:val="center"/>
        <w:rPr>
          <w:rFonts w:ascii="PT Astra Serif" w:hAnsi="PT Astra Serif"/>
          <w:b/>
          <w:sz w:val="28"/>
          <w:szCs w:val="28"/>
        </w:rPr>
      </w:pPr>
      <w:r w:rsidRPr="00871DAE">
        <w:rPr>
          <w:rFonts w:ascii="PT Astra Serif" w:hAnsi="PT Astra Serif"/>
          <w:b/>
          <w:sz w:val="28"/>
          <w:szCs w:val="28"/>
        </w:rPr>
        <w:t xml:space="preserve"> </w:t>
      </w:r>
      <w:r w:rsidR="00A5677C" w:rsidRPr="00871DAE">
        <w:rPr>
          <w:rFonts w:ascii="PT Astra Serif" w:hAnsi="PT Astra Serif"/>
          <w:b/>
          <w:sz w:val="28"/>
          <w:szCs w:val="28"/>
        </w:rPr>
        <w:t xml:space="preserve">О </w:t>
      </w:r>
      <w:r w:rsidR="005540B0" w:rsidRPr="00871DAE">
        <w:rPr>
          <w:rFonts w:ascii="PT Astra Serif" w:hAnsi="PT Astra Serif"/>
          <w:b/>
          <w:sz w:val="28"/>
          <w:szCs w:val="28"/>
        </w:rPr>
        <w:t>внесении изменений</w:t>
      </w:r>
      <w:r w:rsidR="00A5677C" w:rsidRPr="00871DAE">
        <w:rPr>
          <w:rFonts w:ascii="PT Astra Serif" w:hAnsi="PT Astra Serif"/>
          <w:b/>
          <w:sz w:val="28"/>
          <w:szCs w:val="28"/>
        </w:rPr>
        <w:t xml:space="preserve"> в постановление </w:t>
      </w:r>
    </w:p>
    <w:p w:rsidR="005540B0" w:rsidRPr="00871DAE" w:rsidRDefault="00A5677C" w:rsidP="005540B0">
      <w:pPr>
        <w:jc w:val="center"/>
        <w:rPr>
          <w:rFonts w:ascii="PT Astra Serif" w:hAnsi="PT Astra Serif"/>
          <w:b/>
          <w:sz w:val="28"/>
          <w:szCs w:val="28"/>
        </w:rPr>
      </w:pPr>
      <w:r w:rsidRPr="00871DAE">
        <w:rPr>
          <w:rFonts w:ascii="PT Astra Serif" w:hAnsi="PT Astra Serif"/>
          <w:b/>
          <w:sz w:val="28"/>
          <w:szCs w:val="28"/>
        </w:rPr>
        <w:t xml:space="preserve">администрации </w:t>
      </w:r>
      <w:proofErr w:type="spellStart"/>
      <w:r w:rsidR="005540B0" w:rsidRPr="00871DAE">
        <w:rPr>
          <w:rFonts w:ascii="PT Astra Serif" w:hAnsi="PT Astra Serif"/>
          <w:b/>
          <w:sz w:val="28"/>
          <w:szCs w:val="28"/>
        </w:rPr>
        <w:t>Щекинского</w:t>
      </w:r>
      <w:proofErr w:type="spellEnd"/>
      <w:r w:rsidRPr="00871DAE">
        <w:rPr>
          <w:rFonts w:ascii="PT Astra Serif" w:hAnsi="PT Astra Serif"/>
          <w:b/>
          <w:sz w:val="28"/>
          <w:szCs w:val="28"/>
        </w:rPr>
        <w:t xml:space="preserve"> район</w:t>
      </w:r>
      <w:r w:rsidR="005540B0" w:rsidRPr="00871DAE">
        <w:rPr>
          <w:rFonts w:ascii="PT Astra Serif" w:hAnsi="PT Astra Serif"/>
          <w:b/>
          <w:sz w:val="28"/>
          <w:szCs w:val="28"/>
        </w:rPr>
        <w:t>а</w:t>
      </w:r>
      <w:r w:rsidRPr="00871DAE">
        <w:rPr>
          <w:rFonts w:ascii="PT Astra Serif" w:hAnsi="PT Astra Serif"/>
          <w:b/>
          <w:sz w:val="28"/>
          <w:szCs w:val="28"/>
        </w:rPr>
        <w:t xml:space="preserve"> от 17.11.2017 </w:t>
      </w:r>
    </w:p>
    <w:p w:rsidR="00E17D22" w:rsidRPr="00871DAE" w:rsidRDefault="00A5677C" w:rsidP="005540B0">
      <w:pPr>
        <w:jc w:val="center"/>
        <w:rPr>
          <w:rFonts w:ascii="PT Astra Serif" w:hAnsi="PT Astra Serif"/>
          <w:b/>
          <w:sz w:val="28"/>
          <w:szCs w:val="28"/>
        </w:rPr>
      </w:pPr>
      <w:r w:rsidRPr="00871DAE">
        <w:rPr>
          <w:rFonts w:ascii="PT Astra Serif" w:hAnsi="PT Astra Serif"/>
          <w:b/>
          <w:sz w:val="28"/>
          <w:szCs w:val="28"/>
        </w:rPr>
        <w:t xml:space="preserve">№ 11-1522 </w:t>
      </w:r>
      <w:r w:rsidR="00270577" w:rsidRPr="00871DAE">
        <w:rPr>
          <w:rFonts w:ascii="PT Astra Serif" w:hAnsi="PT Astra Serif"/>
          <w:b/>
          <w:sz w:val="28"/>
          <w:szCs w:val="28"/>
        </w:rPr>
        <w:t>«Об утверждении а</w:t>
      </w:r>
      <w:r w:rsidR="00270577" w:rsidRPr="00871DAE">
        <w:rPr>
          <w:rFonts w:ascii="PT Astra Serif" w:hAnsi="PT Astra Serif"/>
          <w:b/>
          <w:bCs/>
          <w:sz w:val="28"/>
          <w:szCs w:val="28"/>
        </w:rPr>
        <w:t xml:space="preserve">дминистративного регламента предоставления </w:t>
      </w:r>
      <w:proofErr w:type="gramStart"/>
      <w:r w:rsidR="00270577" w:rsidRPr="00871DAE">
        <w:rPr>
          <w:rFonts w:ascii="PT Astra Serif" w:hAnsi="PT Astra Serif"/>
          <w:b/>
          <w:bCs/>
          <w:sz w:val="28"/>
          <w:szCs w:val="28"/>
        </w:rPr>
        <w:t>муниципальной</w:t>
      </w:r>
      <w:proofErr w:type="gramEnd"/>
      <w:r w:rsidR="00270577" w:rsidRPr="00871DAE">
        <w:rPr>
          <w:rFonts w:ascii="PT Astra Serif" w:hAnsi="PT Astra Serif"/>
          <w:b/>
          <w:bCs/>
          <w:sz w:val="28"/>
          <w:szCs w:val="28"/>
        </w:rPr>
        <w:t xml:space="preserve"> </w:t>
      </w:r>
    </w:p>
    <w:p w:rsidR="00270577" w:rsidRPr="00871DAE" w:rsidRDefault="00270577" w:rsidP="00A5677C">
      <w:pPr>
        <w:tabs>
          <w:tab w:val="left" w:pos="8647"/>
        </w:tabs>
        <w:ind w:left="709" w:right="849" w:firstLine="284"/>
        <w:jc w:val="center"/>
        <w:rPr>
          <w:rFonts w:ascii="PT Astra Serif" w:hAnsi="PT Astra Serif"/>
          <w:b/>
          <w:bCs/>
          <w:sz w:val="28"/>
          <w:szCs w:val="28"/>
        </w:rPr>
      </w:pPr>
      <w:r w:rsidRPr="00871DAE">
        <w:rPr>
          <w:rFonts w:ascii="PT Astra Serif" w:hAnsi="PT Astra Serif"/>
          <w:b/>
          <w:bCs/>
          <w:sz w:val="28"/>
          <w:szCs w:val="28"/>
        </w:rPr>
        <w:t>услуги «Предоставление земельных участков гражданам для индивидуального жилищного строительства, ведения личного подсобного хозяйства (без проведения торгов)»</w:t>
      </w:r>
    </w:p>
    <w:p w:rsidR="00270577" w:rsidRPr="00871DAE" w:rsidRDefault="00270577" w:rsidP="00270577">
      <w:pPr>
        <w:ind w:left="284" w:right="423" w:firstLine="720"/>
        <w:jc w:val="center"/>
        <w:rPr>
          <w:rFonts w:ascii="PT Astra Serif" w:hAnsi="PT Astra Serif"/>
          <w:sz w:val="28"/>
          <w:szCs w:val="28"/>
        </w:rPr>
      </w:pPr>
    </w:p>
    <w:p w:rsidR="00270577" w:rsidRPr="00871DAE" w:rsidRDefault="00270577" w:rsidP="00270577">
      <w:pPr>
        <w:ind w:left="284" w:right="423" w:firstLine="720"/>
        <w:jc w:val="center"/>
        <w:rPr>
          <w:rFonts w:ascii="PT Astra Serif" w:hAnsi="PT Astra Serif"/>
          <w:sz w:val="28"/>
          <w:szCs w:val="28"/>
        </w:rPr>
      </w:pPr>
    </w:p>
    <w:p w:rsidR="00270577" w:rsidRPr="00871DAE" w:rsidRDefault="00270577" w:rsidP="00270577">
      <w:pPr>
        <w:autoSpaceDE w:val="0"/>
        <w:autoSpaceDN w:val="0"/>
        <w:adjustRightInd w:val="0"/>
        <w:spacing w:line="360" w:lineRule="auto"/>
        <w:ind w:firstLine="709"/>
        <w:jc w:val="both"/>
        <w:rPr>
          <w:rFonts w:ascii="PT Astra Serif" w:hAnsi="PT Astra Serif"/>
          <w:sz w:val="28"/>
          <w:szCs w:val="28"/>
        </w:rPr>
      </w:pPr>
      <w:r w:rsidRPr="00871DAE">
        <w:rPr>
          <w:rFonts w:ascii="PT Astra Serif" w:hAnsi="PT Astra Serif"/>
          <w:sz w:val="28"/>
          <w:szCs w:val="28"/>
        </w:rPr>
        <w:t>В соответствии с Федеральным законом от 27.07.2010 № 210-ФЗ «Об</w:t>
      </w:r>
      <w:r w:rsidR="00B27889" w:rsidRPr="00871DAE">
        <w:rPr>
          <w:rFonts w:ascii="PT Astra Serif" w:hAnsi="PT Astra Serif"/>
          <w:sz w:val="28"/>
          <w:szCs w:val="28"/>
        </w:rPr>
        <w:t> </w:t>
      </w:r>
      <w:r w:rsidRPr="00871DAE">
        <w:rPr>
          <w:rFonts w:ascii="PT Astra Serif" w:hAnsi="PT Astra Serif"/>
          <w:sz w:val="28"/>
          <w:szCs w:val="28"/>
        </w:rPr>
        <w:t xml:space="preserve">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sidRPr="00871DAE">
        <w:rPr>
          <w:rFonts w:ascii="PT Astra Serif" w:hAnsi="PT Astra Serif"/>
          <w:sz w:val="28"/>
          <w:szCs w:val="28"/>
        </w:rPr>
        <w:t>Щекинский</w:t>
      </w:r>
      <w:proofErr w:type="spellEnd"/>
      <w:r w:rsidRPr="00871DAE">
        <w:rPr>
          <w:rFonts w:ascii="PT Astra Serif" w:hAnsi="PT Astra Serif"/>
          <w:sz w:val="28"/>
          <w:szCs w:val="28"/>
        </w:rPr>
        <w:t xml:space="preserve"> район, Устава муниципального образования город Щекино </w:t>
      </w:r>
      <w:proofErr w:type="spellStart"/>
      <w:r w:rsidRPr="00871DAE">
        <w:rPr>
          <w:rFonts w:ascii="PT Astra Serif" w:hAnsi="PT Astra Serif"/>
          <w:sz w:val="28"/>
          <w:szCs w:val="28"/>
        </w:rPr>
        <w:t>Щекинского</w:t>
      </w:r>
      <w:proofErr w:type="spellEnd"/>
      <w:r w:rsidRPr="00871DAE">
        <w:rPr>
          <w:rFonts w:ascii="PT Astra Serif" w:hAnsi="PT Astra Serif"/>
          <w:sz w:val="28"/>
          <w:szCs w:val="28"/>
        </w:rPr>
        <w:t xml:space="preserve"> района администрация муниципального образования </w:t>
      </w:r>
      <w:proofErr w:type="spellStart"/>
      <w:r w:rsidRPr="00871DAE">
        <w:rPr>
          <w:rFonts w:ascii="PT Astra Serif" w:hAnsi="PT Astra Serif"/>
          <w:sz w:val="28"/>
          <w:szCs w:val="28"/>
        </w:rPr>
        <w:t>Щекинский</w:t>
      </w:r>
      <w:proofErr w:type="spellEnd"/>
      <w:r w:rsidRPr="00871DAE">
        <w:rPr>
          <w:rFonts w:ascii="PT Astra Serif" w:hAnsi="PT Astra Serif"/>
          <w:sz w:val="28"/>
          <w:szCs w:val="28"/>
        </w:rPr>
        <w:t xml:space="preserve"> район ПОСТАНОВЛЯЕТ:</w:t>
      </w:r>
    </w:p>
    <w:p w:rsidR="00ED5A4B" w:rsidRPr="00871DAE" w:rsidRDefault="002F0198" w:rsidP="00365224">
      <w:pPr>
        <w:spacing w:line="360" w:lineRule="auto"/>
        <w:ind w:firstLine="709"/>
        <w:jc w:val="both"/>
        <w:rPr>
          <w:rFonts w:ascii="PT Astra Serif" w:hAnsi="PT Astra Serif"/>
          <w:bCs/>
          <w:sz w:val="28"/>
          <w:szCs w:val="28"/>
        </w:rPr>
      </w:pPr>
      <w:r>
        <w:rPr>
          <w:rFonts w:ascii="PT Astra Serif" w:hAnsi="PT Astra Serif"/>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416.25pt;margin-top:784.95pt;width:56.7pt;height:36.9pt;z-index:-251658240;mso-position-vertical-relative:page">
            <v:imagedata r:id="rId10" o:title=""/>
            <w10:wrap anchory="page"/>
          </v:shape>
          <o:OLEObject Type="Embed" ProgID="Word.Picture.8" ShapeID="_x0000_s1057" DrawAspect="Content" ObjectID="_1626610432" r:id="rId11"/>
        </w:pict>
      </w:r>
      <w:r w:rsidR="00270577" w:rsidRPr="00871DAE">
        <w:rPr>
          <w:rFonts w:ascii="PT Astra Serif" w:hAnsi="PT Astra Serif"/>
          <w:sz w:val="28"/>
          <w:szCs w:val="28"/>
        </w:rPr>
        <w:t xml:space="preserve">1. </w:t>
      </w:r>
      <w:r w:rsidR="00A5677C" w:rsidRPr="00871DAE">
        <w:rPr>
          <w:rFonts w:ascii="PT Astra Serif" w:hAnsi="PT Astra Serif"/>
          <w:sz w:val="28"/>
          <w:szCs w:val="28"/>
        </w:rPr>
        <w:t xml:space="preserve">Внести в постановление администрации </w:t>
      </w:r>
      <w:proofErr w:type="spellStart"/>
      <w:r w:rsidR="005540B0" w:rsidRPr="00871DAE">
        <w:rPr>
          <w:rFonts w:ascii="PT Astra Serif" w:hAnsi="PT Astra Serif"/>
          <w:sz w:val="28"/>
          <w:szCs w:val="28"/>
        </w:rPr>
        <w:t>Щекинского</w:t>
      </w:r>
      <w:proofErr w:type="spellEnd"/>
      <w:r w:rsidR="00A5677C" w:rsidRPr="00871DAE">
        <w:rPr>
          <w:rFonts w:ascii="PT Astra Serif" w:hAnsi="PT Astra Serif"/>
          <w:sz w:val="28"/>
          <w:szCs w:val="28"/>
        </w:rPr>
        <w:t xml:space="preserve"> район</w:t>
      </w:r>
      <w:r w:rsidR="005540B0" w:rsidRPr="00871DAE">
        <w:rPr>
          <w:rFonts w:ascii="PT Astra Serif" w:hAnsi="PT Astra Serif"/>
          <w:sz w:val="28"/>
          <w:szCs w:val="28"/>
        </w:rPr>
        <w:t>а</w:t>
      </w:r>
      <w:r w:rsidR="00A5677C" w:rsidRPr="00871DAE">
        <w:rPr>
          <w:rFonts w:ascii="PT Astra Serif" w:hAnsi="PT Astra Serif"/>
          <w:sz w:val="28"/>
          <w:szCs w:val="28"/>
        </w:rPr>
        <w:t xml:space="preserve"> от 17.11.2017 № 11-1522 «Об утверждении административного регламента </w:t>
      </w:r>
      <w:r w:rsidR="00270577" w:rsidRPr="00871DAE">
        <w:rPr>
          <w:rFonts w:ascii="PT Astra Serif" w:hAnsi="PT Astra Serif"/>
          <w:sz w:val="28"/>
          <w:szCs w:val="28"/>
        </w:rPr>
        <w:t xml:space="preserve">предоставления муниципальной услуги </w:t>
      </w:r>
      <w:r w:rsidR="00270577" w:rsidRPr="00871DAE">
        <w:rPr>
          <w:rFonts w:ascii="PT Astra Serif" w:hAnsi="PT Astra Serif"/>
          <w:bCs/>
          <w:sz w:val="28"/>
          <w:szCs w:val="28"/>
        </w:rPr>
        <w:t>«Предоставление земельных участков гражданам для индивидуального жилищного строительства, ведения личного подсобного хозяйства (без проведения торгов)»</w:t>
      </w:r>
      <w:r w:rsidR="00270577" w:rsidRPr="00871DAE">
        <w:rPr>
          <w:rStyle w:val="af3"/>
          <w:rFonts w:ascii="PT Astra Serif" w:hAnsi="PT Astra Serif"/>
          <w:sz w:val="28"/>
          <w:szCs w:val="28"/>
        </w:rPr>
        <w:t xml:space="preserve"> </w:t>
      </w:r>
      <w:r w:rsidR="000053E6">
        <w:rPr>
          <w:rStyle w:val="af3"/>
          <w:rFonts w:ascii="PT Astra Serif" w:hAnsi="PT Astra Serif"/>
          <w:sz w:val="28"/>
          <w:szCs w:val="28"/>
        </w:rPr>
        <w:t xml:space="preserve">           </w:t>
      </w:r>
      <w:r w:rsidR="00EA3819" w:rsidRPr="00871DAE">
        <w:rPr>
          <w:rStyle w:val="af3"/>
          <w:rFonts w:ascii="PT Astra Serif" w:hAnsi="PT Astra Serif"/>
          <w:b w:val="0"/>
          <w:sz w:val="28"/>
          <w:szCs w:val="28"/>
        </w:rPr>
        <w:t>(далее</w:t>
      </w:r>
      <w:r w:rsidR="000053E6">
        <w:rPr>
          <w:rStyle w:val="af3"/>
          <w:rFonts w:ascii="PT Astra Serif" w:hAnsi="PT Astra Serif"/>
          <w:b w:val="0"/>
          <w:sz w:val="28"/>
          <w:szCs w:val="28"/>
        </w:rPr>
        <w:t xml:space="preserve"> -</w:t>
      </w:r>
      <w:r w:rsidR="00EA3819" w:rsidRPr="00871DAE">
        <w:rPr>
          <w:rStyle w:val="af3"/>
          <w:rFonts w:ascii="PT Astra Serif" w:hAnsi="PT Astra Serif"/>
          <w:b w:val="0"/>
          <w:sz w:val="28"/>
          <w:szCs w:val="28"/>
        </w:rPr>
        <w:t xml:space="preserve"> постановление) </w:t>
      </w:r>
      <w:r w:rsidR="00365224" w:rsidRPr="00871DAE">
        <w:rPr>
          <w:rStyle w:val="af3"/>
          <w:rFonts w:ascii="PT Astra Serif" w:hAnsi="PT Astra Serif"/>
          <w:b w:val="0"/>
          <w:sz w:val="28"/>
          <w:szCs w:val="28"/>
        </w:rPr>
        <w:t xml:space="preserve"> изменение, изложив </w:t>
      </w:r>
      <w:r w:rsidR="00365224" w:rsidRPr="00871DAE">
        <w:rPr>
          <w:rFonts w:ascii="PT Astra Serif" w:hAnsi="PT Astra Serif"/>
          <w:sz w:val="28"/>
          <w:szCs w:val="28"/>
        </w:rPr>
        <w:t>п</w:t>
      </w:r>
      <w:r w:rsidR="00C50F0B" w:rsidRPr="00871DAE">
        <w:rPr>
          <w:rFonts w:ascii="PT Astra Serif" w:hAnsi="PT Astra Serif"/>
          <w:sz w:val="28"/>
          <w:szCs w:val="28"/>
        </w:rPr>
        <w:t>ункт 14</w:t>
      </w:r>
      <w:r w:rsidR="00CF03E3" w:rsidRPr="00871DAE">
        <w:rPr>
          <w:rFonts w:ascii="PT Astra Serif" w:hAnsi="PT Astra Serif"/>
          <w:sz w:val="28"/>
          <w:szCs w:val="28"/>
        </w:rPr>
        <w:t xml:space="preserve"> приложения </w:t>
      </w:r>
      <w:r w:rsidR="00ED5A4B" w:rsidRPr="00871DAE">
        <w:rPr>
          <w:rFonts w:ascii="PT Astra Serif" w:hAnsi="PT Astra Serif"/>
          <w:sz w:val="28"/>
          <w:szCs w:val="28"/>
        </w:rPr>
        <w:t>в следующей редакции:</w:t>
      </w:r>
    </w:p>
    <w:p w:rsidR="00365224" w:rsidRPr="00871DAE" w:rsidRDefault="00ED5A4B" w:rsidP="00871DAE">
      <w:pPr>
        <w:pStyle w:val="a6"/>
        <w:spacing w:line="360" w:lineRule="auto"/>
        <w:ind w:firstLine="709"/>
        <w:jc w:val="both"/>
        <w:rPr>
          <w:rFonts w:ascii="PT Astra Serif" w:hAnsi="PT Astra Serif"/>
          <w:b/>
          <w:sz w:val="28"/>
          <w:szCs w:val="28"/>
        </w:rPr>
      </w:pPr>
      <w:r w:rsidRPr="00871DAE">
        <w:rPr>
          <w:rFonts w:ascii="PT Astra Serif" w:hAnsi="PT Astra Serif"/>
          <w:sz w:val="28"/>
          <w:szCs w:val="28"/>
        </w:rPr>
        <w:lastRenderedPageBreak/>
        <w:t>«</w:t>
      </w:r>
      <w:r w:rsidR="00365224" w:rsidRPr="00871DAE">
        <w:rPr>
          <w:rFonts w:ascii="PT Astra Serif" w:hAnsi="PT Astra Serif"/>
          <w:b/>
          <w:sz w:val="28"/>
          <w:szCs w:val="28"/>
        </w:rPr>
        <w:t>14. Основания для отказа в предоставлении муниципальной услуги:</w:t>
      </w:r>
    </w:p>
    <w:p w:rsidR="00365224" w:rsidRPr="00871DAE" w:rsidRDefault="00365224" w:rsidP="00871DAE">
      <w:pPr>
        <w:pStyle w:val="ConsPlusNormal"/>
        <w:spacing w:line="360" w:lineRule="auto"/>
        <w:ind w:firstLine="709"/>
        <w:jc w:val="both"/>
        <w:rPr>
          <w:rFonts w:ascii="PT Astra Serif" w:hAnsi="PT Astra Serif" w:cs="Times New Roman"/>
          <w:sz w:val="28"/>
          <w:szCs w:val="28"/>
        </w:rPr>
      </w:pPr>
      <w:r w:rsidRPr="00871DAE">
        <w:rPr>
          <w:rFonts w:ascii="PT Astra Serif" w:hAnsi="PT Astra Serif" w:cs="Times New Roman"/>
          <w:sz w:val="28"/>
          <w:szCs w:val="28"/>
        </w:rPr>
        <w:t>Основаниями для отказа в предоставлении муниципальной услуги без проведения торгов является</w:t>
      </w:r>
      <w:r w:rsidRPr="00871DAE">
        <w:rPr>
          <w:rFonts w:ascii="PT Astra Serif" w:hAnsi="PT Astra Serif" w:cs="Times New Roman"/>
        </w:rPr>
        <w:t xml:space="preserve"> </w:t>
      </w:r>
      <w:r w:rsidRPr="00871DAE">
        <w:rPr>
          <w:rFonts w:ascii="PT Astra Serif" w:hAnsi="PT Astra Serif" w:cs="Times New Roman"/>
          <w:sz w:val="28"/>
          <w:szCs w:val="28"/>
        </w:rPr>
        <w:t>наличие хотя бы одного из следующих оснований:</w:t>
      </w:r>
    </w:p>
    <w:p w:rsidR="00365224" w:rsidRPr="00871DAE" w:rsidRDefault="00365224" w:rsidP="00871DAE">
      <w:pPr>
        <w:autoSpaceDE w:val="0"/>
        <w:autoSpaceDN w:val="0"/>
        <w:adjustRightInd w:val="0"/>
        <w:spacing w:line="360" w:lineRule="auto"/>
        <w:ind w:firstLine="540"/>
        <w:jc w:val="both"/>
        <w:rPr>
          <w:rFonts w:ascii="PT Astra Serif" w:eastAsiaTheme="minorHAnsi" w:hAnsi="PT Astra Serif"/>
          <w:sz w:val="28"/>
          <w:szCs w:val="28"/>
          <w:lang w:eastAsia="en-US"/>
        </w:rPr>
      </w:pPr>
      <w:r w:rsidRPr="00871DAE">
        <w:rPr>
          <w:rFonts w:ascii="PT Astra Serif" w:eastAsiaTheme="minorHAnsi" w:hAnsi="PT Astra Serif"/>
          <w:sz w:val="28"/>
          <w:szCs w:val="28"/>
          <w:lang w:eastAsia="en-US"/>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65224" w:rsidRPr="00871DAE" w:rsidRDefault="00365224" w:rsidP="00871DAE">
      <w:pPr>
        <w:autoSpaceDE w:val="0"/>
        <w:autoSpaceDN w:val="0"/>
        <w:adjustRightInd w:val="0"/>
        <w:spacing w:line="360" w:lineRule="auto"/>
        <w:ind w:firstLine="540"/>
        <w:jc w:val="both"/>
        <w:rPr>
          <w:rFonts w:ascii="PT Astra Serif" w:eastAsiaTheme="minorHAnsi" w:hAnsi="PT Astra Serif"/>
          <w:sz w:val="28"/>
          <w:szCs w:val="28"/>
          <w:lang w:eastAsia="en-US"/>
        </w:rPr>
      </w:pPr>
      <w:proofErr w:type="gramStart"/>
      <w:r w:rsidRPr="00871DAE">
        <w:rPr>
          <w:rFonts w:ascii="PT Astra Serif" w:eastAsiaTheme="minorHAnsi" w:hAnsi="PT Astra Serif"/>
          <w:sz w:val="28"/>
          <w:szCs w:val="28"/>
          <w:lang w:eastAsia="en-US"/>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sidRPr="00871DAE">
          <w:rPr>
            <w:rFonts w:ascii="PT Astra Serif" w:eastAsiaTheme="minorHAnsi" w:hAnsi="PT Astra Serif"/>
            <w:sz w:val="28"/>
            <w:szCs w:val="28"/>
            <w:lang w:eastAsia="en-US"/>
          </w:rPr>
          <w:t>подпунктом 10 пункта 2 статьи 39.10</w:t>
        </w:r>
      </w:hyperlink>
      <w:r w:rsidRPr="00871DAE">
        <w:rPr>
          <w:rFonts w:ascii="PT Astra Serif" w:eastAsiaTheme="minorHAnsi" w:hAnsi="PT Astra Serif"/>
          <w:sz w:val="28"/>
          <w:szCs w:val="28"/>
          <w:lang w:eastAsia="en-US"/>
        </w:rPr>
        <w:t xml:space="preserve"> Земельного кодекса Российской Федерации;</w:t>
      </w:r>
      <w:proofErr w:type="gramEnd"/>
    </w:p>
    <w:p w:rsidR="00365224" w:rsidRPr="00871DAE" w:rsidRDefault="00365224" w:rsidP="00871DAE">
      <w:pPr>
        <w:autoSpaceDE w:val="0"/>
        <w:autoSpaceDN w:val="0"/>
        <w:adjustRightInd w:val="0"/>
        <w:spacing w:line="360" w:lineRule="auto"/>
        <w:ind w:firstLine="540"/>
        <w:jc w:val="both"/>
        <w:rPr>
          <w:rFonts w:ascii="PT Astra Serif" w:eastAsiaTheme="minorHAnsi" w:hAnsi="PT Astra Serif"/>
          <w:sz w:val="28"/>
          <w:szCs w:val="28"/>
          <w:lang w:eastAsia="en-US"/>
        </w:rPr>
      </w:pPr>
      <w:proofErr w:type="gramStart"/>
      <w:r w:rsidRPr="00871DAE">
        <w:rPr>
          <w:rFonts w:ascii="PT Astra Serif" w:eastAsiaTheme="minorHAnsi" w:hAnsi="PT Astra Serif"/>
          <w:sz w:val="28"/>
          <w:szCs w:val="28"/>
          <w:lang w:eastAsia="en-US"/>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w:t>
      </w:r>
      <w:proofErr w:type="gramEnd"/>
      <w:r w:rsidRPr="00871DAE">
        <w:rPr>
          <w:rFonts w:ascii="PT Astra Serif" w:eastAsiaTheme="minorHAnsi" w:hAnsi="PT Astra Serif"/>
          <w:sz w:val="28"/>
          <w:szCs w:val="28"/>
          <w:lang w:eastAsia="en-US"/>
        </w:rPr>
        <w:t xml:space="preserve"> для собственных нужд (если земельный участок является земельным участком общего назначения);</w:t>
      </w:r>
    </w:p>
    <w:p w:rsidR="00365224" w:rsidRPr="00871DAE" w:rsidRDefault="00365224" w:rsidP="00871DAE">
      <w:pPr>
        <w:autoSpaceDE w:val="0"/>
        <w:autoSpaceDN w:val="0"/>
        <w:adjustRightInd w:val="0"/>
        <w:spacing w:line="360" w:lineRule="auto"/>
        <w:ind w:firstLine="540"/>
        <w:jc w:val="both"/>
        <w:rPr>
          <w:rFonts w:ascii="PT Astra Serif" w:eastAsiaTheme="minorHAnsi" w:hAnsi="PT Astra Serif"/>
          <w:sz w:val="28"/>
          <w:szCs w:val="28"/>
          <w:lang w:eastAsia="en-US"/>
        </w:rPr>
      </w:pPr>
      <w:r w:rsidRPr="00871DAE">
        <w:rPr>
          <w:rFonts w:ascii="PT Astra Serif" w:eastAsiaTheme="minorHAnsi" w:hAnsi="PT Astra Serif"/>
          <w:sz w:val="28"/>
          <w:szCs w:val="28"/>
          <w:lang w:eastAsia="en-US"/>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w:t>
      </w:r>
      <w:r w:rsidRPr="00871DAE">
        <w:rPr>
          <w:rFonts w:ascii="PT Astra Serif" w:eastAsiaTheme="minorHAnsi" w:hAnsi="PT Astra Serif"/>
          <w:sz w:val="28"/>
          <w:szCs w:val="28"/>
          <w:lang w:eastAsia="en-US"/>
        </w:rPr>
        <w:lastRenderedPageBreak/>
        <w:t>организации либо этой организации, если земельный участок является земельным участком общего пользования этой организации;</w:t>
      </w:r>
    </w:p>
    <w:p w:rsidR="00365224" w:rsidRPr="00871DAE" w:rsidRDefault="00365224" w:rsidP="00871DAE">
      <w:pPr>
        <w:autoSpaceDE w:val="0"/>
        <w:autoSpaceDN w:val="0"/>
        <w:adjustRightInd w:val="0"/>
        <w:spacing w:line="360" w:lineRule="auto"/>
        <w:ind w:firstLine="540"/>
        <w:jc w:val="both"/>
        <w:rPr>
          <w:rFonts w:ascii="PT Astra Serif" w:eastAsiaTheme="minorHAnsi" w:hAnsi="PT Astra Serif"/>
          <w:sz w:val="28"/>
          <w:szCs w:val="28"/>
          <w:lang w:eastAsia="en-US"/>
        </w:rPr>
      </w:pPr>
      <w:proofErr w:type="gramStart"/>
      <w:r w:rsidRPr="00871DAE">
        <w:rPr>
          <w:rFonts w:ascii="PT Astra Serif" w:eastAsiaTheme="minorHAnsi" w:hAnsi="PT Astra Serif"/>
          <w:sz w:val="28"/>
          <w:szCs w:val="28"/>
          <w:lang w:eastAsia="en-US"/>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871DAE">
          <w:rPr>
            <w:rFonts w:ascii="PT Astra Serif" w:eastAsiaTheme="minorHAnsi" w:hAnsi="PT Astra Serif"/>
            <w:sz w:val="28"/>
            <w:szCs w:val="28"/>
            <w:lang w:eastAsia="en-US"/>
          </w:rPr>
          <w:t>статьей 39.36</w:t>
        </w:r>
      </w:hyperlink>
      <w:r w:rsidRPr="00871DAE">
        <w:rPr>
          <w:rFonts w:ascii="PT Astra Serif" w:eastAsiaTheme="minorHAnsi" w:hAnsi="PT Astra Serif"/>
          <w:sz w:val="28"/>
          <w:szCs w:val="28"/>
          <w:lang w:eastAsia="en-US"/>
        </w:rPr>
        <w:t xml:space="preserve"> Земельного кодекса Российской Федерации, либо</w:t>
      </w:r>
      <w:proofErr w:type="gramEnd"/>
      <w:r w:rsidRPr="00871DAE">
        <w:rPr>
          <w:rFonts w:ascii="PT Astra Serif" w:eastAsiaTheme="minorHAnsi" w:hAnsi="PT Astra Serif"/>
          <w:sz w:val="28"/>
          <w:szCs w:val="28"/>
          <w:lang w:eastAsia="en-US"/>
        </w:rPr>
        <w:t xml:space="preserve"> </w:t>
      </w:r>
      <w:proofErr w:type="gramStart"/>
      <w:r w:rsidRPr="00871DAE">
        <w:rPr>
          <w:rFonts w:ascii="PT Astra Serif" w:eastAsiaTheme="minorHAnsi" w:hAnsi="PT Astra Serif"/>
          <w:sz w:val="28"/>
          <w:szCs w:val="28"/>
          <w:lang w:eastAsia="en-US"/>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871DAE">
        <w:rPr>
          <w:rFonts w:ascii="PT Astra Serif" w:eastAsiaTheme="minorHAnsi" w:hAnsi="PT Astra Serif"/>
          <w:sz w:val="28"/>
          <w:szCs w:val="28"/>
          <w:lang w:eastAsia="en-US"/>
        </w:rPr>
        <w:t xml:space="preserve"> в сроки, установленные указанными решениями, не выполнены обязанности, предусмотренные </w:t>
      </w:r>
      <w:hyperlink r:id="rId14" w:history="1">
        <w:r w:rsidRPr="00871DAE">
          <w:rPr>
            <w:rFonts w:ascii="PT Astra Serif" w:eastAsiaTheme="minorHAnsi" w:hAnsi="PT Astra Serif"/>
            <w:sz w:val="28"/>
            <w:szCs w:val="28"/>
            <w:lang w:eastAsia="en-US"/>
          </w:rPr>
          <w:t>частью                 11 статьи 55.32</w:t>
        </w:r>
      </w:hyperlink>
      <w:r w:rsidRPr="00871DAE">
        <w:rPr>
          <w:rFonts w:ascii="PT Astra Serif" w:eastAsiaTheme="minorHAnsi" w:hAnsi="PT Astra Serif"/>
          <w:sz w:val="28"/>
          <w:szCs w:val="28"/>
          <w:lang w:eastAsia="en-US"/>
        </w:rPr>
        <w:t xml:space="preserve"> Градостроительного кодекса Российской Федерации;</w:t>
      </w:r>
    </w:p>
    <w:p w:rsidR="00365224" w:rsidRPr="00871DAE" w:rsidRDefault="00365224" w:rsidP="00871DAE">
      <w:pPr>
        <w:autoSpaceDE w:val="0"/>
        <w:autoSpaceDN w:val="0"/>
        <w:adjustRightInd w:val="0"/>
        <w:spacing w:line="360" w:lineRule="auto"/>
        <w:ind w:firstLine="540"/>
        <w:jc w:val="both"/>
        <w:rPr>
          <w:rFonts w:ascii="PT Astra Serif" w:eastAsiaTheme="minorHAnsi" w:hAnsi="PT Astra Serif"/>
          <w:sz w:val="28"/>
          <w:szCs w:val="28"/>
          <w:lang w:eastAsia="en-US"/>
        </w:rPr>
      </w:pPr>
      <w:proofErr w:type="gramStart"/>
      <w:r w:rsidRPr="00871DAE">
        <w:rPr>
          <w:rFonts w:ascii="PT Astra Serif" w:eastAsiaTheme="minorHAnsi" w:hAnsi="PT Astra Serif"/>
          <w:sz w:val="28"/>
          <w:szCs w:val="28"/>
          <w:lang w:eastAsia="en-US"/>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871DAE">
          <w:rPr>
            <w:rFonts w:ascii="PT Astra Serif" w:eastAsiaTheme="minorHAnsi" w:hAnsi="PT Astra Serif"/>
            <w:sz w:val="28"/>
            <w:szCs w:val="28"/>
            <w:lang w:eastAsia="en-US"/>
          </w:rPr>
          <w:t>статьей 39.36</w:t>
        </w:r>
      </w:hyperlink>
      <w:r w:rsidRPr="00871DAE">
        <w:rPr>
          <w:rFonts w:ascii="PT Astra Serif" w:eastAsiaTheme="minorHAnsi" w:hAnsi="PT Astra Serif"/>
          <w:sz w:val="28"/>
          <w:szCs w:val="28"/>
          <w:lang w:eastAsia="en-US"/>
        </w:rPr>
        <w:t xml:space="preserve"> Земельного кодекса Российской Федерации</w:t>
      </w:r>
      <w:proofErr w:type="gramEnd"/>
      <w:r w:rsidRPr="00871DAE">
        <w:rPr>
          <w:rFonts w:ascii="PT Astra Serif" w:eastAsiaTheme="minorHAnsi" w:hAnsi="PT Astra Serif"/>
          <w:sz w:val="28"/>
          <w:szCs w:val="28"/>
          <w:lang w:eastAsia="en-US"/>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65224" w:rsidRPr="00871DAE" w:rsidRDefault="00365224" w:rsidP="00871DAE">
      <w:pPr>
        <w:autoSpaceDE w:val="0"/>
        <w:autoSpaceDN w:val="0"/>
        <w:adjustRightInd w:val="0"/>
        <w:spacing w:line="360" w:lineRule="auto"/>
        <w:ind w:firstLine="540"/>
        <w:jc w:val="both"/>
        <w:rPr>
          <w:rFonts w:ascii="PT Astra Serif" w:eastAsiaTheme="minorHAnsi" w:hAnsi="PT Astra Serif"/>
          <w:sz w:val="28"/>
          <w:szCs w:val="28"/>
          <w:lang w:eastAsia="en-US"/>
        </w:rPr>
      </w:pPr>
      <w:r w:rsidRPr="00871DAE">
        <w:rPr>
          <w:rFonts w:ascii="PT Astra Serif" w:eastAsiaTheme="minorHAnsi" w:hAnsi="PT Astra Serif"/>
          <w:sz w:val="28"/>
          <w:szCs w:val="28"/>
          <w:lang w:eastAsia="en-US"/>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65224" w:rsidRPr="00871DAE" w:rsidRDefault="00365224" w:rsidP="00871DAE">
      <w:pPr>
        <w:autoSpaceDE w:val="0"/>
        <w:autoSpaceDN w:val="0"/>
        <w:adjustRightInd w:val="0"/>
        <w:spacing w:line="360" w:lineRule="auto"/>
        <w:ind w:firstLine="540"/>
        <w:jc w:val="both"/>
        <w:rPr>
          <w:rFonts w:ascii="PT Astra Serif" w:eastAsiaTheme="minorHAnsi" w:hAnsi="PT Astra Serif"/>
          <w:sz w:val="28"/>
          <w:szCs w:val="28"/>
          <w:lang w:eastAsia="en-US"/>
        </w:rPr>
      </w:pPr>
      <w:proofErr w:type="gramStart"/>
      <w:r w:rsidRPr="00871DAE">
        <w:rPr>
          <w:rFonts w:ascii="PT Astra Serif" w:eastAsiaTheme="minorHAnsi" w:hAnsi="PT Astra Serif"/>
          <w:sz w:val="28"/>
          <w:szCs w:val="28"/>
          <w:lang w:eastAsia="en-US"/>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71DAE">
        <w:rPr>
          <w:rFonts w:ascii="PT Astra Serif" w:eastAsiaTheme="minorHAnsi" w:hAnsi="PT Astra Serif"/>
          <w:sz w:val="28"/>
          <w:szCs w:val="28"/>
          <w:lang w:eastAsia="en-US"/>
        </w:rPr>
        <w:t xml:space="preserve"> для целей резервирования;</w:t>
      </w:r>
    </w:p>
    <w:p w:rsidR="00365224" w:rsidRPr="00871DAE" w:rsidRDefault="00365224" w:rsidP="00871DAE">
      <w:pPr>
        <w:autoSpaceDE w:val="0"/>
        <w:autoSpaceDN w:val="0"/>
        <w:adjustRightInd w:val="0"/>
        <w:spacing w:line="360" w:lineRule="auto"/>
        <w:ind w:firstLine="540"/>
        <w:jc w:val="both"/>
        <w:rPr>
          <w:rFonts w:ascii="PT Astra Serif" w:eastAsiaTheme="minorHAnsi" w:hAnsi="PT Astra Serif"/>
          <w:sz w:val="28"/>
          <w:szCs w:val="28"/>
          <w:lang w:eastAsia="en-US"/>
        </w:rPr>
      </w:pPr>
      <w:proofErr w:type="gramStart"/>
      <w:r w:rsidRPr="00871DAE">
        <w:rPr>
          <w:rFonts w:ascii="PT Astra Serif" w:eastAsiaTheme="minorHAnsi" w:hAnsi="PT Astra Serif"/>
          <w:sz w:val="28"/>
          <w:szCs w:val="28"/>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65224" w:rsidRPr="00871DAE" w:rsidRDefault="00365224" w:rsidP="00871DAE">
      <w:pPr>
        <w:autoSpaceDE w:val="0"/>
        <w:autoSpaceDN w:val="0"/>
        <w:adjustRightInd w:val="0"/>
        <w:spacing w:line="360" w:lineRule="auto"/>
        <w:ind w:firstLine="540"/>
        <w:jc w:val="both"/>
        <w:rPr>
          <w:rFonts w:ascii="PT Astra Serif" w:eastAsiaTheme="minorHAnsi" w:hAnsi="PT Astra Serif"/>
          <w:sz w:val="28"/>
          <w:szCs w:val="28"/>
          <w:lang w:eastAsia="en-US"/>
        </w:rPr>
      </w:pPr>
      <w:proofErr w:type="gramStart"/>
      <w:r w:rsidRPr="00871DAE">
        <w:rPr>
          <w:rFonts w:ascii="PT Astra Serif" w:eastAsiaTheme="minorHAnsi" w:hAnsi="PT Astra Serif"/>
          <w:sz w:val="28"/>
          <w:szCs w:val="28"/>
          <w:lang w:eastAsia="en-US"/>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71DAE">
        <w:rPr>
          <w:rFonts w:ascii="PT Astra Serif" w:eastAsiaTheme="minorHAnsi" w:hAnsi="PT Astra Serif"/>
          <w:sz w:val="28"/>
          <w:szCs w:val="28"/>
          <w:lang w:eastAsia="en-US"/>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65224" w:rsidRPr="00871DAE" w:rsidRDefault="00365224" w:rsidP="00871DAE">
      <w:pPr>
        <w:autoSpaceDE w:val="0"/>
        <w:autoSpaceDN w:val="0"/>
        <w:adjustRightInd w:val="0"/>
        <w:spacing w:line="360" w:lineRule="auto"/>
        <w:ind w:firstLine="540"/>
        <w:jc w:val="both"/>
        <w:rPr>
          <w:rFonts w:ascii="PT Astra Serif" w:eastAsiaTheme="minorHAnsi" w:hAnsi="PT Astra Serif"/>
          <w:sz w:val="28"/>
          <w:szCs w:val="28"/>
          <w:lang w:eastAsia="en-US"/>
        </w:rPr>
      </w:pPr>
      <w:proofErr w:type="gramStart"/>
      <w:r w:rsidRPr="00871DAE">
        <w:rPr>
          <w:rFonts w:ascii="PT Astra Serif" w:eastAsiaTheme="minorHAnsi" w:hAnsi="PT Astra Serif"/>
          <w:sz w:val="28"/>
          <w:szCs w:val="28"/>
          <w:lang w:eastAsia="en-US"/>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71DAE">
        <w:rPr>
          <w:rFonts w:ascii="PT Astra Serif" w:eastAsiaTheme="minorHAnsi" w:hAnsi="PT Astra Serif"/>
          <w:sz w:val="28"/>
          <w:szCs w:val="28"/>
          <w:lang w:eastAsia="en-US"/>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65224" w:rsidRPr="00871DAE" w:rsidRDefault="00365224" w:rsidP="00871DAE">
      <w:pPr>
        <w:autoSpaceDE w:val="0"/>
        <w:autoSpaceDN w:val="0"/>
        <w:adjustRightInd w:val="0"/>
        <w:spacing w:line="360" w:lineRule="auto"/>
        <w:ind w:firstLine="540"/>
        <w:jc w:val="both"/>
        <w:rPr>
          <w:rFonts w:ascii="PT Astra Serif" w:eastAsiaTheme="minorHAnsi" w:hAnsi="PT Astra Serif"/>
          <w:sz w:val="28"/>
          <w:szCs w:val="28"/>
          <w:lang w:eastAsia="en-US"/>
        </w:rPr>
      </w:pPr>
      <w:r w:rsidRPr="00871DAE">
        <w:rPr>
          <w:rFonts w:ascii="PT Astra Serif" w:eastAsiaTheme="minorHAnsi" w:hAnsi="PT Astra Serif"/>
          <w:sz w:val="28"/>
          <w:szCs w:val="28"/>
          <w:lang w:eastAsia="en-US"/>
        </w:rPr>
        <w:t xml:space="preserve">11) указанный в заявлении о предоставлении земельного участка земельный участок является предметом аукциона, </w:t>
      </w:r>
      <w:proofErr w:type="gramStart"/>
      <w:r w:rsidRPr="00871DAE">
        <w:rPr>
          <w:rFonts w:ascii="PT Astra Serif" w:eastAsiaTheme="minorHAnsi" w:hAnsi="PT Astra Serif"/>
          <w:sz w:val="28"/>
          <w:szCs w:val="28"/>
          <w:lang w:eastAsia="en-US"/>
        </w:rPr>
        <w:t>извещение</w:t>
      </w:r>
      <w:proofErr w:type="gramEnd"/>
      <w:r w:rsidRPr="00871DAE">
        <w:rPr>
          <w:rFonts w:ascii="PT Astra Serif" w:eastAsiaTheme="minorHAnsi" w:hAnsi="PT Astra Serif"/>
          <w:sz w:val="28"/>
          <w:szCs w:val="28"/>
          <w:lang w:eastAsia="en-US"/>
        </w:rPr>
        <w:t xml:space="preserve"> о проведении которого размещено в соответствии с </w:t>
      </w:r>
      <w:hyperlink r:id="rId16" w:history="1">
        <w:r w:rsidRPr="00871DAE">
          <w:rPr>
            <w:rFonts w:ascii="PT Astra Serif" w:eastAsiaTheme="minorHAnsi" w:hAnsi="PT Astra Serif"/>
            <w:sz w:val="28"/>
            <w:szCs w:val="28"/>
            <w:lang w:eastAsia="en-US"/>
          </w:rPr>
          <w:t>пунктом 19 статьи 39.11</w:t>
        </w:r>
      </w:hyperlink>
      <w:r w:rsidRPr="00871DAE">
        <w:rPr>
          <w:rFonts w:ascii="PT Astra Serif" w:eastAsiaTheme="minorHAnsi" w:hAnsi="PT Astra Serif"/>
          <w:sz w:val="28"/>
          <w:szCs w:val="28"/>
          <w:lang w:eastAsia="en-US"/>
        </w:rPr>
        <w:t xml:space="preserve"> Земельного кодекса Российской Федерации;</w:t>
      </w:r>
    </w:p>
    <w:p w:rsidR="00365224" w:rsidRPr="00871DAE" w:rsidRDefault="00365224" w:rsidP="00871DAE">
      <w:pPr>
        <w:autoSpaceDE w:val="0"/>
        <w:autoSpaceDN w:val="0"/>
        <w:adjustRightInd w:val="0"/>
        <w:spacing w:line="360" w:lineRule="auto"/>
        <w:ind w:firstLine="540"/>
        <w:jc w:val="both"/>
        <w:rPr>
          <w:rFonts w:ascii="PT Astra Serif" w:eastAsiaTheme="minorHAnsi" w:hAnsi="PT Astra Serif"/>
          <w:sz w:val="28"/>
          <w:szCs w:val="28"/>
          <w:lang w:eastAsia="en-US"/>
        </w:rPr>
      </w:pPr>
      <w:proofErr w:type="gramStart"/>
      <w:r w:rsidRPr="00871DAE">
        <w:rPr>
          <w:rFonts w:ascii="PT Astra Serif" w:eastAsiaTheme="minorHAnsi" w:hAnsi="PT Astra Serif"/>
          <w:sz w:val="28"/>
          <w:szCs w:val="28"/>
          <w:lang w:eastAsia="en-US"/>
        </w:rPr>
        <w:t xml:space="preserve">12) в отношении земельного участка, указанного в заявлении о его предоставлении, поступило предусмотренное </w:t>
      </w:r>
      <w:hyperlink r:id="rId17" w:history="1">
        <w:r w:rsidRPr="00871DAE">
          <w:rPr>
            <w:rFonts w:ascii="PT Astra Serif" w:eastAsiaTheme="minorHAnsi" w:hAnsi="PT Astra Serif"/>
            <w:sz w:val="28"/>
            <w:szCs w:val="28"/>
            <w:lang w:eastAsia="en-US"/>
          </w:rPr>
          <w:t>подпунктом 6 пункта 4 статьи 39.11</w:t>
        </w:r>
      </w:hyperlink>
      <w:r w:rsidRPr="00871DAE">
        <w:rPr>
          <w:rFonts w:ascii="PT Astra Serif" w:eastAsiaTheme="minorHAnsi" w:hAnsi="PT Astra Serif"/>
          <w:sz w:val="28"/>
          <w:szCs w:val="28"/>
          <w:lang w:eastAsia="en-US"/>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871DAE">
          <w:rPr>
            <w:rFonts w:ascii="PT Astra Serif" w:eastAsiaTheme="minorHAnsi" w:hAnsi="PT Astra Serif"/>
            <w:sz w:val="28"/>
            <w:szCs w:val="28"/>
            <w:lang w:eastAsia="en-US"/>
          </w:rPr>
          <w:t>подпунктом 4 пункта 4 статьи 39.11</w:t>
        </w:r>
      </w:hyperlink>
      <w:r w:rsidRPr="00871DAE">
        <w:rPr>
          <w:rFonts w:ascii="PT Astra Serif" w:eastAsiaTheme="minorHAnsi" w:hAnsi="PT Astra Serif"/>
          <w:sz w:val="28"/>
          <w:szCs w:val="28"/>
          <w:lang w:eastAsia="en-US"/>
        </w:rPr>
        <w:t xml:space="preserve"> Земельного кодекса Российской Федерации и уполномоченным</w:t>
      </w:r>
      <w:proofErr w:type="gramEnd"/>
      <w:r w:rsidRPr="00871DAE">
        <w:rPr>
          <w:rFonts w:ascii="PT Astra Serif" w:eastAsiaTheme="minorHAnsi" w:hAnsi="PT Astra Serif"/>
          <w:sz w:val="28"/>
          <w:szCs w:val="28"/>
          <w:lang w:eastAsia="en-US"/>
        </w:rPr>
        <w:t xml:space="preserve"> органом не принято решение об отказе в проведении этого аукциона по основаниям, предусмотренным </w:t>
      </w:r>
      <w:hyperlink r:id="rId19" w:history="1">
        <w:r w:rsidRPr="00871DAE">
          <w:rPr>
            <w:rFonts w:ascii="PT Astra Serif" w:eastAsiaTheme="minorHAnsi" w:hAnsi="PT Astra Serif"/>
            <w:sz w:val="28"/>
            <w:szCs w:val="28"/>
            <w:lang w:eastAsia="en-US"/>
          </w:rPr>
          <w:t>пунктом 8 статьи 39.11</w:t>
        </w:r>
      </w:hyperlink>
      <w:r w:rsidRPr="00871DAE">
        <w:rPr>
          <w:rFonts w:ascii="PT Astra Serif" w:eastAsiaTheme="minorHAnsi" w:hAnsi="PT Astra Serif"/>
          <w:sz w:val="28"/>
          <w:szCs w:val="28"/>
          <w:lang w:eastAsia="en-US"/>
        </w:rPr>
        <w:t xml:space="preserve"> Земельного кодекса Российской Федерации;</w:t>
      </w:r>
    </w:p>
    <w:p w:rsidR="00365224" w:rsidRPr="00871DAE" w:rsidRDefault="00365224" w:rsidP="00871DAE">
      <w:pPr>
        <w:autoSpaceDE w:val="0"/>
        <w:autoSpaceDN w:val="0"/>
        <w:adjustRightInd w:val="0"/>
        <w:spacing w:line="360" w:lineRule="auto"/>
        <w:ind w:firstLine="540"/>
        <w:jc w:val="both"/>
        <w:rPr>
          <w:rFonts w:ascii="PT Astra Serif" w:eastAsiaTheme="minorHAnsi" w:hAnsi="PT Astra Serif"/>
          <w:sz w:val="28"/>
          <w:szCs w:val="28"/>
          <w:lang w:eastAsia="en-US"/>
        </w:rPr>
      </w:pPr>
      <w:r w:rsidRPr="00871DAE">
        <w:rPr>
          <w:rFonts w:ascii="PT Astra Serif" w:eastAsiaTheme="minorHAnsi" w:hAnsi="PT Astra Serif"/>
          <w:sz w:val="28"/>
          <w:szCs w:val="28"/>
          <w:lang w:eastAsia="en-US"/>
        </w:rPr>
        <w:t>13) в отношении земельного участка, указанного в заявлен</w:t>
      </w:r>
      <w:proofErr w:type="gramStart"/>
      <w:r w:rsidRPr="00871DAE">
        <w:rPr>
          <w:rFonts w:ascii="PT Astra Serif" w:eastAsiaTheme="minorHAnsi" w:hAnsi="PT Astra Serif"/>
          <w:sz w:val="28"/>
          <w:szCs w:val="28"/>
          <w:lang w:eastAsia="en-US"/>
        </w:rPr>
        <w:t>ии о е</w:t>
      </w:r>
      <w:proofErr w:type="gramEnd"/>
      <w:r w:rsidRPr="00871DAE">
        <w:rPr>
          <w:rFonts w:ascii="PT Astra Serif" w:eastAsiaTheme="minorHAnsi" w:hAnsi="PT Astra Serif"/>
          <w:sz w:val="28"/>
          <w:szCs w:val="28"/>
          <w:lang w:eastAsia="en-US"/>
        </w:rPr>
        <w:t xml:space="preserve">го предоставлении, опубликовано и размещено в соответствии с </w:t>
      </w:r>
      <w:hyperlink r:id="rId20" w:history="1">
        <w:r w:rsidRPr="00871DAE">
          <w:rPr>
            <w:rFonts w:ascii="PT Astra Serif" w:eastAsiaTheme="minorHAnsi" w:hAnsi="PT Astra Serif"/>
            <w:sz w:val="28"/>
            <w:szCs w:val="28"/>
            <w:lang w:eastAsia="en-US"/>
          </w:rPr>
          <w:t>подпунктом      1 пункта 1 статьи 39.18</w:t>
        </w:r>
      </w:hyperlink>
      <w:r w:rsidRPr="00871DAE">
        <w:rPr>
          <w:rFonts w:ascii="PT Astra Serif" w:eastAsiaTheme="minorHAnsi" w:hAnsi="PT Astra Serif"/>
          <w:sz w:val="28"/>
          <w:szCs w:val="28"/>
          <w:lang w:eastAsia="en-US"/>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Pr="00871DAE">
        <w:rPr>
          <w:rFonts w:ascii="PT Astra Serif" w:eastAsiaTheme="minorHAnsi" w:hAnsi="PT Astra Serif"/>
          <w:sz w:val="28"/>
          <w:szCs w:val="28"/>
          <w:lang w:eastAsia="en-US"/>
        </w:rPr>
        <w:lastRenderedPageBreak/>
        <w:t>садоводства или осуществления крестьянским (фермерским) хозяйством его деятельности;</w:t>
      </w:r>
    </w:p>
    <w:p w:rsidR="00365224" w:rsidRPr="00871DAE" w:rsidRDefault="00365224" w:rsidP="00871DAE">
      <w:pPr>
        <w:autoSpaceDE w:val="0"/>
        <w:autoSpaceDN w:val="0"/>
        <w:adjustRightInd w:val="0"/>
        <w:spacing w:line="360" w:lineRule="auto"/>
        <w:ind w:firstLine="540"/>
        <w:jc w:val="both"/>
        <w:rPr>
          <w:rFonts w:ascii="PT Astra Serif" w:eastAsiaTheme="minorHAnsi" w:hAnsi="PT Astra Serif"/>
          <w:sz w:val="28"/>
          <w:szCs w:val="28"/>
          <w:lang w:eastAsia="en-US"/>
        </w:rPr>
      </w:pPr>
      <w:r w:rsidRPr="00871DAE">
        <w:rPr>
          <w:rFonts w:ascii="PT Astra Serif" w:eastAsiaTheme="minorHAnsi" w:hAnsi="PT Astra Serif"/>
          <w:sz w:val="28"/>
          <w:szCs w:val="28"/>
          <w:lang w:eastAsia="en-US"/>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65224" w:rsidRPr="00871DAE" w:rsidRDefault="00365224" w:rsidP="00871DAE">
      <w:pPr>
        <w:autoSpaceDE w:val="0"/>
        <w:autoSpaceDN w:val="0"/>
        <w:adjustRightInd w:val="0"/>
        <w:spacing w:line="360" w:lineRule="auto"/>
        <w:ind w:firstLine="540"/>
        <w:jc w:val="both"/>
        <w:rPr>
          <w:rFonts w:ascii="PT Astra Serif" w:eastAsiaTheme="minorHAnsi" w:hAnsi="PT Astra Serif"/>
          <w:sz w:val="28"/>
          <w:szCs w:val="28"/>
          <w:lang w:eastAsia="en-US"/>
        </w:rPr>
      </w:pPr>
      <w:r w:rsidRPr="00871DAE">
        <w:rPr>
          <w:rFonts w:ascii="PT Astra Serif" w:eastAsiaTheme="minorHAnsi" w:hAnsi="PT Astra Serif"/>
          <w:sz w:val="28"/>
          <w:szCs w:val="28"/>
          <w:lang w:eastAsia="en-US"/>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65224" w:rsidRPr="00871DAE" w:rsidRDefault="00365224" w:rsidP="00871DAE">
      <w:pPr>
        <w:autoSpaceDE w:val="0"/>
        <w:autoSpaceDN w:val="0"/>
        <w:adjustRightInd w:val="0"/>
        <w:spacing w:line="360" w:lineRule="auto"/>
        <w:ind w:firstLine="540"/>
        <w:jc w:val="both"/>
        <w:rPr>
          <w:rFonts w:ascii="PT Astra Serif" w:eastAsiaTheme="minorHAnsi" w:hAnsi="PT Astra Serif"/>
          <w:sz w:val="28"/>
          <w:szCs w:val="28"/>
          <w:lang w:eastAsia="en-US"/>
        </w:rPr>
      </w:pPr>
      <w:proofErr w:type="gramStart"/>
      <w:r w:rsidRPr="00871DAE">
        <w:rPr>
          <w:rFonts w:ascii="PT Astra Serif" w:eastAsiaTheme="minorHAnsi" w:hAnsi="PT Astra Serif"/>
          <w:sz w:val="28"/>
          <w:szCs w:val="28"/>
          <w:lang w:eastAsia="en-US"/>
        </w:rPr>
        <w:t xml:space="preserve">15) испрашиваемый земельный участок не включен в утвержденный в установленном Правительством Российской Федерации </w:t>
      </w:r>
      <w:hyperlink r:id="rId21" w:history="1">
        <w:r w:rsidRPr="00871DAE">
          <w:rPr>
            <w:rFonts w:ascii="PT Astra Serif" w:eastAsiaTheme="minorHAnsi" w:hAnsi="PT Astra Serif"/>
            <w:sz w:val="28"/>
            <w:szCs w:val="28"/>
            <w:lang w:eastAsia="en-US"/>
          </w:rPr>
          <w:t>порядке</w:t>
        </w:r>
      </w:hyperlink>
      <w:r w:rsidRPr="00871DAE">
        <w:rPr>
          <w:rFonts w:ascii="PT Astra Serif" w:eastAsiaTheme="minorHAnsi" w:hAnsi="PT Astra Serif"/>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history="1">
        <w:r w:rsidRPr="00871DAE">
          <w:rPr>
            <w:rFonts w:ascii="PT Astra Serif" w:eastAsiaTheme="minorHAnsi" w:hAnsi="PT Astra Serif"/>
            <w:sz w:val="28"/>
            <w:szCs w:val="28"/>
            <w:lang w:eastAsia="en-US"/>
          </w:rPr>
          <w:t>подпунктом 10 пункта 2 статьи 39.10</w:t>
        </w:r>
      </w:hyperlink>
      <w:r w:rsidRPr="00871DAE">
        <w:rPr>
          <w:rFonts w:ascii="PT Astra Serif" w:eastAsiaTheme="minorHAnsi" w:hAnsi="PT Astra Serif"/>
          <w:sz w:val="28"/>
          <w:szCs w:val="28"/>
          <w:lang w:eastAsia="en-US"/>
        </w:rPr>
        <w:t xml:space="preserve"> Земельного кодекса Российской Федерации;</w:t>
      </w:r>
      <w:proofErr w:type="gramEnd"/>
    </w:p>
    <w:p w:rsidR="00365224" w:rsidRPr="00871DAE" w:rsidRDefault="00365224" w:rsidP="00871DAE">
      <w:pPr>
        <w:autoSpaceDE w:val="0"/>
        <w:autoSpaceDN w:val="0"/>
        <w:adjustRightInd w:val="0"/>
        <w:spacing w:line="360" w:lineRule="auto"/>
        <w:ind w:firstLine="540"/>
        <w:jc w:val="both"/>
        <w:rPr>
          <w:rFonts w:ascii="PT Astra Serif" w:eastAsiaTheme="minorHAnsi" w:hAnsi="PT Astra Serif"/>
          <w:sz w:val="28"/>
          <w:szCs w:val="28"/>
          <w:lang w:eastAsia="en-US"/>
        </w:rPr>
      </w:pPr>
      <w:r w:rsidRPr="00871DAE">
        <w:rPr>
          <w:rFonts w:ascii="PT Astra Serif" w:eastAsiaTheme="minorHAnsi" w:hAnsi="PT Astra Serif"/>
          <w:sz w:val="28"/>
          <w:szCs w:val="28"/>
          <w:lang w:eastAsia="en-US"/>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3" w:history="1">
        <w:r w:rsidRPr="00871DAE">
          <w:rPr>
            <w:rFonts w:ascii="PT Astra Serif" w:eastAsiaTheme="minorHAnsi" w:hAnsi="PT Astra Serif"/>
            <w:sz w:val="28"/>
            <w:szCs w:val="28"/>
            <w:lang w:eastAsia="en-US"/>
          </w:rPr>
          <w:t>пунктом 6 статьи 39.10</w:t>
        </w:r>
      </w:hyperlink>
      <w:r w:rsidRPr="00871DAE">
        <w:rPr>
          <w:rFonts w:ascii="PT Astra Serif" w:eastAsiaTheme="minorHAnsi" w:hAnsi="PT Astra Serif"/>
          <w:sz w:val="28"/>
          <w:szCs w:val="28"/>
          <w:lang w:eastAsia="en-US"/>
        </w:rPr>
        <w:t xml:space="preserve"> Земельного кодекса Российской Федерации;</w:t>
      </w:r>
    </w:p>
    <w:p w:rsidR="00365224" w:rsidRPr="00871DAE" w:rsidRDefault="00365224" w:rsidP="00871DAE">
      <w:pPr>
        <w:autoSpaceDE w:val="0"/>
        <w:autoSpaceDN w:val="0"/>
        <w:adjustRightInd w:val="0"/>
        <w:spacing w:line="360" w:lineRule="auto"/>
        <w:ind w:firstLine="540"/>
        <w:jc w:val="both"/>
        <w:rPr>
          <w:rFonts w:ascii="PT Astra Serif" w:eastAsiaTheme="minorHAnsi" w:hAnsi="PT Astra Serif"/>
          <w:sz w:val="28"/>
          <w:szCs w:val="28"/>
          <w:lang w:eastAsia="en-US"/>
        </w:rPr>
      </w:pPr>
      <w:proofErr w:type="gramStart"/>
      <w:r w:rsidRPr="00871DAE">
        <w:rPr>
          <w:rFonts w:ascii="PT Astra Serif" w:eastAsiaTheme="minorHAnsi" w:hAnsi="PT Astra Serif"/>
          <w:sz w:val="28"/>
          <w:szCs w:val="28"/>
          <w:lang w:eastAsia="en-US"/>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871DAE">
        <w:rPr>
          <w:rFonts w:ascii="PT Astra Serif" w:eastAsiaTheme="minorHAnsi" w:hAnsi="PT Astra Serif"/>
          <w:sz w:val="28"/>
          <w:szCs w:val="28"/>
          <w:lang w:eastAsia="en-US"/>
        </w:rPr>
        <w:lastRenderedPageBreak/>
        <w:t>заявлением о предоставлении земельного участка обратилось лицо, не уполномоченное на строительство этих объектов;</w:t>
      </w:r>
      <w:proofErr w:type="gramEnd"/>
    </w:p>
    <w:p w:rsidR="00365224" w:rsidRPr="00871DAE" w:rsidRDefault="00365224" w:rsidP="00871DAE">
      <w:pPr>
        <w:autoSpaceDE w:val="0"/>
        <w:autoSpaceDN w:val="0"/>
        <w:adjustRightInd w:val="0"/>
        <w:spacing w:line="360" w:lineRule="auto"/>
        <w:ind w:firstLine="540"/>
        <w:jc w:val="both"/>
        <w:rPr>
          <w:rFonts w:ascii="PT Astra Serif" w:eastAsiaTheme="minorHAnsi" w:hAnsi="PT Astra Serif"/>
          <w:sz w:val="28"/>
          <w:szCs w:val="28"/>
          <w:lang w:eastAsia="en-US"/>
        </w:rPr>
      </w:pPr>
      <w:r w:rsidRPr="00871DAE">
        <w:rPr>
          <w:rFonts w:ascii="PT Astra Serif" w:eastAsiaTheme="minorHAnsi" w:hAnsi="PT Astra Serif"/>
          <w:sz w:val="28"/>
          <w:szCs w:val="28"/>
          <w:lang w:eastAsia="en-US"/>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65224" w:rsidRPr="00871DAE" w:rsidRDefault="00365224" w:rsidP="00871DAE">
      <w:pPr>
        <w:autoSpaceDE w:val="0"/>
        <w:autoSpaceDN w:val="0"/>
        <w:adjustRightInd w:val="0"/>
        <w:spacing w:line="360" w:lineRule="auto"/>
        <w:ind w:firstLine="540"/>
        <w:jc w:val="both"/>
        <w:rPr>
          <w:rFonts w:ascii="PT Astra Serif" w:eastAsiaTheme="minorHAnsi" w:hAnsi="PT Astra Serif"/>
          <w:sz w:val="28"/>
          <w:szCs w:val="28"/>
          <w:lang w:eastAsia="en-US"/>
        </w:rPr>
      </w:pPr>
      <w:r w:rsidRPr="00871DAE">
        <w:rPr>
          <w:rFonts w:ascii="PT Astra Serif" w:eastAsiaTheme="minorHAnsi" w:hAnsi="PT Astra Serif"/>
          <w:sz w:val="28"/>
          <w:szCs w:val="28"/>
          <w:lang w:eastAsia="en-US"/>
        </w:rPr>
        <w:t>19) предоставление земельного участка на заявленном виде прав не допускается;</w:t>
      </w:r>
    </w:p>
    <w:p w:rsidR="00365224" w:rsidRPr="00871DAE" w:rsidRDefault="00365224" w:rsidP="00871DAE">
      <w:pPr>
        <w:autoSpaceDE w:val="0"/>
        <w:autoSpaceDN w:val="0"/>
        <w:adjustRightInd w:val="0"/>
        <w:spacing w:line="360" w:lineRule="auto"/>
        <w:ind w:firstLine="540"/>
        <w:jc w:val="both"/>
        <w:rPr>
          <w:rFonts w:ascii="PT Astra Serif" w:eastAsiaTheme="minorHAnsi" w:hAnsi="PT Astra Serif"/>
          <w:sz w:val="28"/>
          <w:szCs w:val="28"/>
          <w:lang w:eastAsia="en-US"/>
        </w:rPr>
      </w:pPr>
      <w:r w:rsidRPr="00871DAE">
        <w:rPr>
          <w:rFonts w:ascii="PT Astra Serif" w:eastAsiaTheme="minorHAnsi" w:hAnsi="PT Astra Serif"/>
          <w:sz w:val="28"/>
          <w:szCs w:val="28"/>
          <w:lang w:eastAsia="en-US"/>
        </w:rPr>
        <w:t>20) в отношении земельного участка, указанного в заявлен</w:t>
      </w:r>
      <w:proofErr w:type="gramStart"/>
      <w:r w:rsidRPr="00871DAE">
        <w:rPr>
          <w:rFonts w:ascii="PT Astra Serif" w:eastAsiaTheme="minorHAnsi" w:hAnsi="PT Astra Serif"/>
          <w:sz w:val="28"/>
          <w:szCs w:val="28"/>
          <w:lang w:eastAsia="en-US"/>
        </w:rPr>
        <w:t>ии о е</w:t>
      </w:r>
      <w:proofErr w:type="gramEnd"/>
      <w:r w:rsidRPr="00871DAE">
        <w:rPr>
          <w:rFonts w:ascii="PT Astra Serif" w:eastAsiaTheme="minorHAnsi" w:hAnsi="PT Astra Serif"/>
          <w:sz w:val="28"/>
          <w:szCs w:val="28"/>
          <w:lang w:eastAsia="en-US"/>
        </w:rPr>
        <w:t>го предоставлении, не установлен вид разрешенного использования;</w:t>
      </w:r>
    </w:p>
    <w:p w:rsidR="00365224" w:rsidRPr="00871DAE" w:rsidRDefault="00365224" w:rsidP="00871DAE">
      <w:pPr>
        <w:autoSpaceDE w:val="0"/>
        <w:autoSpaceDN w:val="0"/>
        <w:adjustRightInd w:val="0"/>
        <w:spacing w:line="360" w:lineRule="auto"/>
        <w:ind w:firstLine="540"/>
        <w:jc w:val="both"/>
        <w:rPr>
          <w:rFonts w:ascii="PT Astra Serif" w:eastAsiaTheme="minorHAnsi" w:hAnsi="PT Astra Serif"/>
          <w:sz w:val="28"/>
          <w:szCs w:val="28"/>
          <w:lang w:eastAsia="en-US"/>
        </w:rPr>
      </w:pPr>
      <w:r w:rsidRPr="00871DAE">
        <w:rPr>
          <w:rFonts w:ascii="PT Astra Serif" w:eastAsiaTheme="minorHAnsi" w:hAnsi="PT Astra Serif"/>
          <w:sz w:val="28"/>
          <w:szCs w:val="28"/>
          <w:lang w:eastAsia="en-US"/>
        </w:rPr>
        <w:t>21) указанный в заявлении о предоставлении земельного участка земельный участок не отнесен к определенной категории земель;</w:t>
      </w:r>
    </w:p>
    <w:p w:rsidR="00365224" w:rsidRPr="00871DAE" w:rsidRDefault="00365224" w:rsidP="00871DAE">
      <w:pPr>
        <w:autoSpaceDE w:val="0"/>
        <w:autoSpaceDN w:val="0"/>
        <w:adjustRightInd w:val="0"/>
        <w:spacing w:line="360" w:lineRule="auto"/>
        <w:ind w:firstLine="540"/>
        <w:jc w:val="both"/>
        <w:rPr>
          <w:rFonts w:ascii="PT Astra Serif" w:eastAsiaTheme="minorHAnsi" w:hAnsi="PT Astra Serif"/>
          <w:sz w:val="28"/>
          <w:szCs w:val="28"/>
          <w:lang w:eastAsia="en-US"/>
        </w:rPr>
      </w:pPr>
      <w:r w:rsidRPr="00871DAE">
        <w:rPr>
          <w:rFonts w:ascii="PT Astra Serif" w:eastAsiaTheme="minorHAnsi" w:hAnsi="PT Astra Serif"/>
          <w:sz w:val="28"/>
          <w:szCs w:val="28"/>
          <w:lang w:eastAsia="en-US"/>
        </w:rPr>
        <w:t>22) в отношении земельного участка, указанного в заявлен</w:t>
      </w:r>
      <w:proofErr w:type="gramStart"/>
      <w:r w:rsidRPr="00871DAE">
        <w:rPr>
          <w:rFonts w:ascii="PT Astra Serif" w:eastAsiaTheme="minorHAnsi" w:hAnsi="PT Astra Serif"/>
          <w:sz w:val="28"/>
          <w:szCs w:val="28"/>
          <w:lang w:eastAsia="en-US"/>
        </w:rPr>
        <w:t>ии о е</w:t>
      </w:r>
      <w:proofErr w:type="gramEnd"/>
      <w:r w:rsidRPr="00871DAE">
        <w:rPr>
          <w:rFonts w:ascii="PT Astra Serif" w:eastAsiaTheme="minorHAnsi" w:hAnsi="PT Astra Serif"/>
          <w:sz w:val="28"/>
          <w:szCs w:val="28"/>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65224" w:rsidRPr="00871DAE" w:rsidRDefault="00365224" w:rsidP="00871DAE">
      <w:pPr>
        <w:autoSpaceDE w:val="0"/>
        <w:autoSpaceDN w:val="0"/>
        <w:adjustRightInd w:val="0"/>
        <w:spacing w:line="360" w:lineRule="auto"/>
        <w:ind w:firstLine="540"/>
        <w:jc w:val="both"/>
        <w:rPr>
          <w:rFonts w:ascii="PT Astra Serif" w:eastAsiaTheme="minorHAnsi" w:hAnsi="PT Astra Serif"/>
          <w:sz w:val="28"/>
          <w:szCs w:val="28"/>
          <w:lang w:eastAsia="en-US"/>
        </w:rPr>
      </w:pPr>
      <w:proofErr w:type="gramStart"/>
      <w:r w:rsidRPr="00871DAE">
        <w:rPr>
          <w:rFonts w:ascii="PT Astra Serif" w:eastAsiaTheme="minorHAnsi" w:hAnsi="PT Astra Serif"/>
          <w:sz w:val="28"/>
          <w:szCs w:val="28"/>
          <w:lang w:eastAsia="en-US"/>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71DAE">
        <w:rPr>
          <w:rFonts w:ascii="PT Astra Serif" w:eastAsiaTheme="minorHAnsi" w:hAnsi="PT Astra Serif"/>
          <w:sz w:val="28"/>
          <w:szCs w:val="28"/>
          <w:lang w:eastAsia="en-US"/>
        </w:rPr>
        <w:t xml:space="preserve"> сносу или реконструкции;</w:t>
      </w:r>
    </w:p>
    <w:p w:rsidR="00365224" w:rsidRPr="00871DAE" w:rsidRDefault="00365224" w:rsidP="00871DAE">
      <w:pPr>
        <w:autoSpaceDE w:val="0"/>
        <w:autoSpaceDN w:val="0"/>
        <w:adjustRightInd w:val="0"/>
        <w:spacing w:line="360" w:lineRule="auto"/>
        <w:ind w:firstLine="540"/>
        <w:jc w:val="both"/>
        <w:rPr>
          <w:rFonts w:ascii="PT Astra Serif" w:eastAsiaTheme="minorHAnsi" w:hAnsi="PT Astra Serif"/>
          <w:sz w:val="28"/>
          <w:szCs w:val="28"/>
          <w:lang w:eastAsia="en-US"/>
        </w:rPr>
      </w:pPr>
      <w:r w:rsidRPr="00871DAE">
        <w:rPr>
          <w:rFonts w:ascii="PT Astra Serif" w:eastAsiaTheme="minorHAnsi" w:hAnsi="PT Astra Serif"/>
          <w:sz w:val="28"/>
          <w:szCs w:val="28"/>
          <w:lang w:eastAsia="en-US"/>
        </w:rPr>
        <w:t>24) границы земельного участка, указанного в заявлен</w:t>
      </w:r>
      <w:proofErr w:type="gramStart"/>
      <w:r w:rsidRPr="00871DAE">
        <w:rPr>
          <w:rFonts w:ascii="PT Astra Serif" w:eastAsiaTheme="minorHAnsi" w:hAnsi="PT Astra Serif"/>
          <w:sz w:val="28"/>
          <w:szCs w:val="28"/>
          <w:lang w:eastAsia="en-US"/>
        </w:rPr>
        <w:t>ии о е</w:t>
      </w:r>
      <w:proofErr w:type="gramEnd"/>
      <w:r w:rsidRPr="00871DAE">
        <w:rPr>
          <w:rFonts w:ascii="PT Astra Serif" w:eastAsiaTheme="minorHAnsi" w:hAnsi="PT Astra Serif"/>
          <w:sz w:val="28"/>
          <w:szCs w:val="28"/>
          <w:lang w:eastAsia="en-US"/>
        </w:rPr>
        <w:t xml:space="preserve">го предоставлении, подлежат уточнению в соответствии с Федеральным </w:t>
      </w:r>
      <w:hyperlink r:id="rId24" w:history="1">
        <w:r w:rsidRPr="00871DAE">
          <w:rPr>
            <w:rFonts w:ascii="PT Astra Serif" w:eastAsiaTheme="minorHAnsi" w:hAnsi="PT Astra Serif"/>
            <w:sz w:val="28"/>
            <w:szCs w:val="28"/>
            <w:lang w:eastAsia="en-US"/>
          </w:rPr>
          <w:t>законом</w:t>
        </w:r>
      </w:hyperlink>
      <w:r w:rsidRPr="00871DAE">
        <w:rPr>
          <w:rFonts w:ascii="PT Astra Serif" w:eastAsiaTheme="minorHAnsi" w:hAnsi="PT Astra Serif"/>
          <w:sz w:val="28"/>
          <w:szCs w:val="28"/>
          <w:lang w:eastAsia="en-US"/>
        </w:rPr>
        <w:t xml:space="preserve"> «О государственной регистрации недвижимости»;</w:t>
      </w:r>
    </w:p>
    <w:p w:rsidR="00365224" w:rsidRPr="00871DAE" w:rsidRDefault="00365224" w:rsidP="00871DAE">
      <w:pPr>
        <w:autoSpaceDE w:val="0"/>
        <w:autoSpaceDN w:val="0"/>
        <w:adjustRightInd w:val="0"/>
        <w:spacing w:line="360" w:lineRule="auto"/>
        <w:ind w:firstLine="540"/>
        <w:jc w:val="both"/>
        <w:rPr>
          <w:rFonts w:ascii="PT Astra Serif" w:eastAsiaTheme="minorHAnsi" w:hAnsi="PT Astra Serif"/>
          <w:sz w:val="28"/>
          <w:szCs w:val="28"/>
          <w:lang w:eastAsia="en-US"/>
        </w:rPr>
      </w:pPr>
      <w:r w:rsidRPr="00871DAE">
        <w:rPr>
          <w:rFonts w:ascii="PT Astra Serif" w:eastAsiaTheme="minorHAnsi" w:hAnsi="PT Astra Serif"/>
          <w:sz w:val="28"/>
          <w:szCs w:val="28"/>
          <w:lang w:eastAsia="en-US"/>
        </w:rPr>
        <w:lastRenderedPageBreak/>
        <w:t>25) площадь земельного участка, указанного в заявлен</w:t>
      </w:r>
      <w:proofErr w:type="gramStart"/>
      <w:r w:rsidRPr="00871DAE">
        <w:rPr>
          <w:rFonts w:ascii="PT Astra Serif" w:eastAsiaTheme="minorHAnsi" w:hAnsi="PT Astra Serif"/>
          <w:sz w:val="28"/>
          <w:szCs w:val="28"/>
          <w:lang w:eastAsia="en-US"/>
        </w:rPr>
        <w:t>ии о е</w:t>
      </w:r>
      <w:proofErr w:type="gramEnd"/>
      <w:r w:rsidRPr="00871DAE">
        <w:rPr>
          <w:rFonts w:ascii="PT Astra Serif" w:eastAsiaTheme="minorHAnsi" w:hAnsi="PT Astra Serif"/>
          <w:sz w:val="28"/>
          <w:szCs w:val="28"/>
          <w:lang w:eastAsia="en-US"/>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65224" w:rsidRPr="00871DAE" w:rsidRDefault="00365224" w:rsidP="00871DAE">
      <w:pPr>
        <w:autoSpaceDE w:val="0"/>
        <w:autoSpaceDN w:val="0"/>
        <w:adjustRightInd w:val="0"/>
        <w:spacing w:line="360" w:lineRule="auto"/>
        <w:ind w:firstLine="540"/>
        <w:jc w:val="both"/>
        <w:rPr>
          <w:rFonts w:ascii="PT Astra Serif" w:hAnsi="PT Astra Serif"/>
          <w:sz w:val="28"/>
          <w:szCs w:val="28"/>
        </w:rPr>
      </w:pPr>
      <w:proofErr w:type="gramStart"/>
      <w:r w:rsidRPr="00871DAE">
        <w:rPr>
          <w:rFonts w:ascii="PT Astra Serif" w:eastAsiaTheme="minorHAnsi" w:hAnsi="PT Astra Serif"/>
          <w:sz w:val="28"/>
          <w:szCs w:val="28"/>
          <w:lang w:eastAsia="en-US"/>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5" w:history="1">
        <w:r w:rsidRPr="00871DAE">
          <w:rPr>
            <w:rFonts w:ascii="PT Astra Serif" w:eastAsiaTheme="minorHAnsi" w:hAnsi="PT Astra Serif"/>
            <w:sz w:val="28"/>
            <w:szCs w:val="28"/>
            <w:lang w:eastAsia="en-US"/>
          </w:rPr>
          <w:t>частью 4 статьи 18</w:t>
        </w:r>
      </w:hyperlink>
      <w:r w:rsidRPr="00871DAE">
        <w:rPr>
          <w:rFonts w:ascii="PT Astra Serif" w:eastAsiaTheme="minorHAnsi" w:hAnsi="PT Astra Serif"/>
          <w:sz w:val="28"/>
          <w:szCs w:val="28"/>
          <w:lang w:eastAsia="en-US"/>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871DAE">
        <w:rPr>
          <w:rFonts w:ascii="PT Astra Serif" w:eastAsiaTheme="minorHAnsi" w:hAnsi="PT Astra Serif"/>
          <w:sz w:val="28"/>
          <w:szCs w:val="28"/>
          <w:lang w:eastAsia="en-US"/>
        </w:rPr>
        <w:t xml:space="preserve"> с </w:t>
      </w:r>
      <w:hyperlink r:id="rId26" w:history="1">
        <w:r w:rsidRPr="00871DAE">
          <w:rPr>
            <w:rFonts w:ascii="PT Astra Serif" w:eastAsiaTheme="minorHAnsi" w:hAnsi="PT Astra Serif"/>
            <w:sz w:val="28"/>
            <w:szCs w:val="28"/>
            <w:lang w:eastAsia="en-US"/>
          </w:rPr>
          <w:t>частью 3 статьи 14</w:t>
        </w:r>
      </w:hyperlink>
      <w:r w:rsidRPr="00871DAE">
        <w:rPr>
          <w:rFonts w:ascii="PT Astra Serif" w:eastAsiaTheme="minorHAnsi" w:hAnsi="PT Astra Serif"/>
          <w:sz w:val="28"/>
          <w:szCs w:val="28"/>
          <w:lang w:eastAsia="en-US"/>
        </w:rPr>
        <w:t xml:space="preserve"> Федерального закона от 24 июля 2007 года N 209-ФЗ «О развитии малого и среднего предпринимательства в Российской Федерации».</w:t>
      </w:r>
    </w:p>
    <w:p w:rsidR="00A459BD" w:rsidRPr="00871DAE" w:rsidRDefault="00365224" w:rsidP="00871DAE">
      <w:pPr>
        <w:pStyle w:val="a6"/>
        <w:spacing w:line="360" w:lineRule="auto"/>
        <w:ind w:firstLine="709"/>
        <w:jc w:val="both"/>
        <w:rPr>
          <w:rFonts w:ascii="PT Astra Serif" w:hAnsi="PT Astra Serif"/>
          <w:sz w:val="28"/>
          <w:szCs w:val="28"/>
        </w:rPr>
      </w:pPr>
      <w:r w:rsidRPr="00871DAE">
        <w:rPr>
          <w:rFonts w:ascii="PT Astra Serif" w:hAnsi="PT Astra Serif"/>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roofErr w:type="gramStart"/>
      <w:r w:rsidRPr="00871DAE">
        <w:rPr>
          <w:rFonts w:ascii="PT Astra Serif" w:hAnsi="PT Astra Serif"/>
          <w:sz w:val="28"/>
          <w:szCs w:val="28"/>
        </w:rPr>
        <w:t>.</w:t>
      </w:r>
      <w:r w:rsidR="00AC10D0" w:rsidRPr="00871DAE">
        <w:rPr>
          <w:rFonts w:ascii="PT Astra Serif" w:eastAsiaTheme="minorHAnsi" w:hAnsi="PT Astra Serif"/>
          <w:sz w:val="28"/>
          <w:szCs w:val="28"/>
          <w:lang w:eastAsia="en-US"/>
        </w:rPr>
        <w:t>».</w:t>
      </w:r>
      <w:proofErr w:type="gramEnd"/>
    </w:p>
    <w:p w:rsidR="00CF03E3" w:rsidRPr="00871DAE" w:rsidRDefault="00CF03E3" w:rsidP="00871DAE">
      <w:pPr>
        <w:spacing w:line="360" w:lineRule="auto"/>
        <w:jc w:val="both"/>
        <w:rPr>
          <w:rFonts w:ascii="PT Astra Serif" w:hAnsi="PT Astra Serif"/>
          <w:sz w:val="28"/>
          <w:szCs w:val="28"/>
        </w:rPr>
      </w:pPr>
      <w:r w:rsidRPr="00871DAE">
        <w:rPr>
          <w:rFonts w:ascii="PT Astra Serif" w:hAnsi="PT Astra Serif"/>
          <w:sz w:val="28"/>
          <w:szCs w:val="28"/>
        </w:rPr>
        <w:tab/>
        <w:t xml:space="preserve">2. Настоящее постановление обнародовать путем размещения на официальном Портале муниципального образования </w:t>
      </w:r>
      <w:proofErr w:type="spellStart"/>
      <w:r w:rsidRPr="00871DAE">
        <w:rPr>
          <w:rFonts w:ascii="PT Astra Serif" w:hAnsi="PT Astra Serif"/>
          <w:sz w:val="28"/>
          <w:szCs w:val="28"/>
        </w:rPr>
        <w:t>Щекинский</w:t>
      </w:r>
      <w:proofErr w:type="spellEnd"/>
      <w:r w:rsidRPr="00871DAE">
        <w:rPr>
          <w:rFonts w:ascii="PT Astra Serif" w:hAnsi="PT Astra Serif"/>
          <w:sz w:val="28"/>
          <w:szCs w:val="28"/>
        </w:rPr>
        <w:t xml:space="preserve"> район и информационном стенде администрации муниципального образования </w:t>
      </w:r>
      <w:proofErr w:type="spellStart"/>
      <w:r w:rsidRPr="00871DAE">
        <w:rPr>
          <w:rFonts w:ascii="PT Astra Serif" w:hAnsi="PT Astra Serif"/>
          <w:sz w:val="28"/>
          <w:szCs w:val="28"/>
        </w:rPr>
        <w:t>Щекинский</w:t>
      </w:r>
      <w:proofErr w:type="spellEnd"/>
      <w:r w:rsidRPr="00871DAE">
        <w:rPr>
          <w:rFonts w:ascii="PT Astra Serif" w:hAnsi="PT Astra Serif"/>
          <w:sz w:val="28"/>
          <w:szCs w:val="28"/>
        </w:rPr>
        <w:t xml:space="preserve"> район,  расположенном по адресу: Тульская область,  г. Щекино,</w:t>
      </w:r>
    </w:p>
    <w:p w:rsidR="00CF03E3" w:rsidRPr="00871DAE" w:rsidRDefault="00CF03E3" w:rsidP="00CF03E3">
      <w:pPr>
        <w:spacing w:line="360" w:lineRule="auto"/>
        <w:jc w:val="both"/>
        <w:rPr>
          <w:rFonts w:ascii="PT Astra Serif" w:hAnsi="PT Astra Serif"/>
          <w:sz w:val="28"/>
          <w:szCs w:val="28"/>
        </w:rPr>
      </w:pPr>
      <w:r w:rsidRPr="00871DAE">
        <w:rPr>
          <w:rFonts w:ascii="PT Astra Serif" w:hAnsi="PT Astra Serif"/>
          <w:sz w:val="28"/>
          <w:szCs w:val="28"/>
        </w:rPr>
        <w:t>пл. Ленина, д. 1.</w:t>
      </w:r>
    </w:p>
    <w:p w:rsidR="00CF03E3" w:rsidRPr="00871DAE" w:rsidRDefault="00CF03E3" w:rsidP="00CF03E3">
      <w:pPr>
        <w:pStyle w:val="a6"/>
        <w:spacing w:line="360" w:lineRule="auto"/>
        <w:jc w:val="both"/>
        <w:rPr>
          <w:rFonts w:ascii="PT Astra Serif" w:hAnsi="PT Astra Serif"/>
          <w:sz w:val="28"/>
          <w:szCs w:val="28"/>
        </w:rPr>
      </w:pPr>
      <w:r w:rsidRPr="00871DAE">
        <w:rPr>
          <w:rFonts w:ascii="PT Astra Serif" w:hAnsi="PT Astra Serif"/>
          <w:sz w:val="28"/>
        </w:rPr>
        <w:tab/>
        <w:t>3. Настоящее постановление вступает в силу со дня официального обнародования.</w:t>
      </w:r>
    </w:p>
    <w:p w:rsidR="00270577" w:rsidRPr="00C22427" w:rsidRDefault="00270577" w:rsidP="00270577">
      <w:pPr>
        <w:pStyle w:val="a6"/>
        <w:spacing w:after="0"/>
        <w:rPr>
          <w:b/>
          <w:bCs/>
          <w:sz w:val="28"/>
          <w:szCs w:val="28"/>
        </w:rPr>
      </w:pPr>
    </w:p>
    <w:tbl>
      <w:tblPr>
        <w:tblW w:w="5000" w:type="pct"/>
        <w:tblLook w:val="0000" w:firstRow="0" w:lastRow="0" w:firstColumn="0" w:lastColumn="0" w:noHBand="0" w:noVBand="0"/>
      </w:tblPr>
      <w:tblGrid>
        <w:gridCol w:w="5103"/>
        <w:gridCol w:w="4468"/>
      </w:tblGrid>
      <w:tr w:rsidR="005C6BD3" w:rsidRPr="004C31E6" w:rsidTr="009C1D1D">
        <w:tc>
          <w:tcPr>
            <w:tcW w:w="2666" w:type="pct"/>
          </w:tcPr>
          <w:p w:rsidR="005C6BD3" w:rsidRPr="004C31E6" w:rsidRDefault="005C6BD3" w:rsidP="009C1D1D">
            <w:pPr>
              <w:spacing w:line="300" w:lineRule="exact"/>
              <w:jc w:val="center"/>
              <w:rPr>
                <w:rFonts w:ascii="PT Astra Serif" w:hAnsi="PT Astra Serif"/>
                <w:b/>
                <w:sz w:val="28"/>
              </w:rPr>
            </w:pPr>
            <w:r w:rsidRPr="004C31E6">
              <w:rPr>
                <w:rFonts w:ascii="PT Astra Serif" w:hAnsi="PT Astra Serif"/>
                <w:b/>
                <w:sz w:val="28"/>
                <w:szCs w:val="28"/>
              </w:rPr>
              <w:t xml:space="preserve">Глава администрации муниципального образования </w:t>
            </w:r>
            <w:proofErr w:type="spellStart"/>
            <w:r w:rsidRPr="004C31E6">
              <w:rPr>
                <w:rFonts w:ascii="PT Astra Serif" w:hAnsi="PT Astra Serif"/>
                <w:b/>
                <w:sz w:val="28"/>
                <w:szCs w:val="28"/>
              </w:rPr>
              <w:t>Щекинский</w:t>
            </w:r>
            <w:proofErr w:type="spellEnd"/>
            <w:r w:rsidRPr="004C31E6">
              <w:rPr>
                <w:rFonts w:ascii="PT Astra Serif" w:hAnsi="PT Astra Serif"/>
                <w:b/>
                <w:sz w:val="28"/>
                <w:szCs w:val="28"/>
              </w:rPr>
              <w:t xml:space="preserve"> район</w:t>
            </w:r>
          </w:p>
        </w:tc>
        <w:tc>
          <w:tcPr>
            <w:tcW w:w="2334" w:type="pct"/>
          </w:tcPr>
          <w:p w:rsidR="005C6BD3" w:rsidRPr="004C31E6" w:rsidRDefault="005C6BD3" w:rsidP="009C1D1D">
            <w:pPr>
              <w:keepNext/>
              <w:spacing w:line="300" w:lineRule="exact"/>
              <w:ind w:firstLine="709"/>
              <w:jc w:val="right"/>
              <w:outlineLvl w:val="0"/>
              <w:rPr>
                <w:rFonts w:ascii="PT Astra Serif" w:hAnsi="PT Astra Serif" w:cs="Arial"/>
                <w:b/>
                <w:bCs/>
                <w:kern w:val="32"/>
                <w:sz w:val="28"/>
                <w:szCs w:val="32"/>
              </w:rPr>
            </w:pPr>
          </w:p>
          <w:p w:rsidR="005C6BD3" w:rsidRPr="004C31E6" w:rsidRDefault="005C6BD3" w:rsidP="009C1D1D">
            <w:pPr>
              <w:keepNext/>
              <w:spacing w:line="300" w:lineRule="exact"/>
              <w:ind w:firstLine="709"/>
              <w:jc w:val="right"/>
              <w:outlineLvl w:val="0"/>
              <w:rPr>
                <w:rFonts w:ascii="PT Astra Serif" w:hAnsi="PT Astra Serif" w:cs="Arial"/>
                <w:b/>
                <w:bCs/>
                <w:kern w:val="32"/>
                <w:sz w:val="28"/>
                <w:szCs w:val="32"/>
              </w:rPr>
            </w:pPr>
          </w:p>
          <w:p w:rsidR="005C6BD3" w:rsidRPr="004C31E6" w:rsidRDefault="005C6BD3" w:rsidP="009C1D1D">
            <w:pPr>
              <w:keepNext/>
              <w:spacing w:line="300" w:lineRule="exact"/>
              <w:ind w:firstLine="709"/>
              <w:jc w:val="right"/>
              <w:outlineLvl w:val="0"/>
              <w:rPr>
                <w:rFonts w:ascii="PT Astra Serif" w:hAnsi="PT Astra Serif" w:cs="Arial"/>
                <w:b/>
                <w:bCs/>
                <w:kern w:val="32"/>
                <w:sz w:val="28"/>
                <w:szCs w:val="32"/>
              </w:rPr>
            </w:pPr>
            <w:r w:rsidRPr="004C31E6">
              <w:rPr>
                <w:rFonts w:ascii="PT Astra Serif" w:hAnsi="PT Astra Serif" w:cs="Arial"/>
                <w:b/>
                <w:bCs/>
                <w:kern w:val="32"/>
                <w:sz w:val="28"/>
                <w:szCs w:val="32"/>
              </w:rPr>
              <w:t>А.С. Гамбург</w:t>
            </w:r>
          </w:p>
        </w:tc>
      </w:tr>
    </w:tbl>
    <w:p w:rsidR="005C6BD3" w:rsidRPr="00D52E45" w:rsidRDefault="005C6BD3" w:rsidP="005C6BD3">
      <w:pPr>
        <w:spacing w:line="360" w:lineRule="auto"/>
        <w:rPr>
          <w:rFonts w:ascii="PT Astra Serif" w:hAnsi="PT Astra Serif"/>
          <w:sz w:val="28"/>
        </w:rPr>
      </w:pPr>
    </w:p>
    <w:p w:rsidR="005C6BD3" w:rsidRDefault="005C6BD3" w:rsidP="005C6BD3">
      <w:pPr>
        <w:spacing w:line="360" w:lineRule="auto"/>
        <w:rPr>
          <w:rFonts w:ascii="PT Astra Serif" w:hAnsi="PT Astra Serif"/>
          <w:sz w:val="28"/>
        </w:rPr>
      </w:pPr>
    </w:p>
    <w:p w:rsidR="005C6BD3" w:rsidRDefault="005C6BD3" w:rsidP="005C6BD3">
      <w:pPr>
        <w:spacing w:line="360" w:lineRule="auto"/>
        <w:rPr>
          <w:rFonts w:ascii="PT Astra Serif" w:hAnsi="PT Astra Serif"/>
          <w:sz w:val="28"/>
        </w:rPr>
      </w:pPr>
    </w:p>
    <w:p w:rsidR="00871DAE" w:rsidRPr="00D52E45" w:rsidRDefault="00871DAE" w:rsidP="005C6BD3">
      <w:pPr>
        <w:spacing w:line="360" w:lineRule="auto"/>
        <w:rPr>
          <w:rFonts w:ascii="PT Astra Serif" w:hAnsi="PT Astra Serif"/>
          <w:sz w:val="28"/>
        </w:rPr>
      </w:pPr>
    </w:p>
    <w:p w:rsidR="005C6BD3" w:rsidRPr="00D52E45" w:rsidRDefault="005C6BD3" w:rsidP="005C6BD3">
      <w:pPr>
        <w:rPr>
          <w:rFonts w:ascii="PT Astra Serif" w:hAnsi="PT Astra Serif"/>
        </w:rPr>
      </w:pPr>
      <w:bookmarkStart w:id="0" w:name="_GoBack"/>
      <w:bookmarkEnd w:id="0"/>
      <w:r w:rsidRPr="00D52E45">
        <w:rPr>
          <w:rFonts w:ascii="PT Astra Serif" w:hAnsi="PT Astra Serif"/>
        </w:rPr>
        <w:t xml:space="preserve">Исп. Сапогова Эльвира </w:t>
      </w:r>
      <w:proofErr w:type="spellStart"/>
      <w:r w:rsidRPr="00D52E45">
        <w:rPr>
          <w:rFonts w:ascii="PT Astra Serif" w:hAnsi="PT Astra Serif"/>
        </w:rPr>
        <w:t>Мидхатовна</w:t>
      </w:r>
      <w:proofErr w:type="spellEnd"/>
    </w:p>
    <w:p w:rsidR="005C6BD3" w:rsidRPr="00D52E45" w:rsidRDefault="005C6BD3" w:rsidP="005C6BD3">
      <w:pPr>
        <w:spacing w:line="360" w:lineRule="auto"/>
        <w:rPr>
          <w:rFonts w:ascii="PT Astra Serif" w:hAnsi="PT Astra Serif"/>
        </w:rPr>
      </w:pPr>
      <w:r w:rsidRPr="00D52E45">
        <w:rPr>
          <w:rFonts w:ascii="PT Astra Serif" w:hAnsi="PT Astra Serif"/>
        </w:rPr>
        <w:t>тел. 8-(48751)-5-92-57</w:t>
      </w:r>
    </w:p>
    <w:p w:rsidR="00C902D1" w:rsidRPr="00871DAE" w:rsidRDefault="005C6BD3" w:rsidP="00871DAE">
      <w:pPr>
        <w:jc w:val="both"/>
        <w:rPr>
          <w:rFonts w:ascii="PT Astra Serif" w:hAnsi="PT Astra Serif"/>
        </w:rPr>
      </w:pPr>
      <w:r w:rsidRPr="00871DAE">
        <w:rPr>
          <w:rFonts w:ascii="PT Astra Serif" w:hAnsi="PT Astra Serif"/>
        </w:rPr>
        <w:t xml:space="preserve">О </w:t>
      </w:r>
      <w:r w:rsidR="00871DAE" w:rsidRPr="00871DAE">
        <w:rPr>
          <w:rFonts w:ascii="PT Astra Serif" w:hAnsi="PT Astra Serif"/>
        </w:rPr>
        <w:t xml:space="preserve">внесении изменений в постановление администрации </w:t>
      </w:r>
      <w:proofErr w:type="spellStart"/>
      <w:r w:rsidR="00871DAE" w:rsidRPr="00871DAE">
        <w:rPr>
          <w:rFonts w:ascii="PT Astra Serif" w:hAnsi="PT Astra Serif"/>
        </w:rPr>
        <w:t>Щекинского</w:t>
      </w:r>
      <w:proofErr w:type="spellEnd"/>
      <w:r w:rsidR="00871DAE" w:rsidRPr="00871DAE">
        <w:rPr>
          <w:rFonts w:ascii="PT Astra Serif" w:hAnsi="PT Astra Serif"/>
        </w:rPr>
        <w:t xml:space="preserve"> района </w:t>
      </w:r>
      <w:r w:rsidR="00871DAE">
        <w:rPr>
          <w:rFonts w:ascii="PT Astra Serif" w:hAnsi="PT Astra Serif"/>
        </w:rPr>
        <w:t xml:space="preserve">                      </w:t>
      </w:r>
      <w:r w:rsidR="00871DAE" w:rsidRPr="00871DAE">
        <w:rPr>
          <w:rFonts w:ascii="PT Astra Serif" w:hAnsi="PT Astra Serif"/>
        </w:rPr>
        <w:t>от 17.11.2017 № 11-1522 «Об утверждении а</w:t>
      </w:r>
      <w:r w:rsidR="00871DAE" w:rsidRPr="00871DAE">
        <w:rPr>
          <w:rFonts w:ascii="PT Astra Serif" w:hAnsi="PT Astra Serif"/>
          <w:bCs/>
        </w:rPr>
        <w:t>дминистративного регламента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(без проведения торгов)</w:t>
      </w:r>
    </w:p>
    <w:p w:rsidR="00C902D1" w:rsidRPr="001D65B0" w:rsidRDefault="00C902D1" w:rsidP="00C902D1">
      <w:pPr>
        <w:jc w:val="both"/>
        <w:rPr>
          <w:sz w:val="20"/>
          <w:szCs w:val="20"/>
        </w:rPr>
      </w:pPr>
    </w:p>
    <w:p w:rsidR="00B27889" w:rsidRDefault="00B27889" w:rsidP="000053E6">
      <w:pPr>
        <w:rPr>
          <w:bCs/>
          <w:sz w:val="28"/>
          <w:szCs w:val="28"/>
        </w:rPr>
      </w:pPr>
    </w:p>
    <w:sectPr w:rsidR="00B27889" w:rsidSect="000053E6">
      <w:headerReference w:type="default" r:id="rId27"/>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198" w:rsidRDefault="002F0198" w:rsidP="00AD035F">
      <w:r>
        <w:separator/>
      </w:r>
    </w:p>
  </w:endnote>
  <w:endnote w:type="continuationSeparator" w:id="0">
    <w:p w:rsidR="002F0198" w:rsidRDefault="002F0198" w:rsidP="00AD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198" w:rsidRDefault="002F0198" w:rsidP="00AD035F">
      <w:r>
        <w:separator/>
      </w:r>
    </w:p>
  </w:footnote>
  <w:footnote w:type="continuationSeparator" w:id="0">
    <w:p w:rsidR="002F0198" w:rsidRDefault="002F0198" w:rsidP="00AD0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224" w:rsidRDefault="00365224">
    <w:pPr>
      <w:pStyle w:val="a8"/>
      <w:jc w:val="center"/>
    </w:pPr>
    <w:r>
      <w:fldChar w:fldCharType="begin"/>
    </w:r>
    <w:r>
      <w:instrText xml:space="preserve"> PAGE   \* MERGEFORMAT </w:instrText>
    </w:r>
    <w:r>
      <w:fldChar w:fldCharType="separate"/>
    </w:r>
    <w:r w:rsidR="00C0453D">
      <w:rPr>
        <w:noProof/>
      </w:rPr>
      <w:t>2</w:t>
    </w:r>
    <w:r>
      <w:rPr>
        <w:noProof/>
      </w:rPr>
      <w:fldChar w:fldCharType="end"/>
    </w:r>
  </w:p>
  <w:p w:rsidR="00365224" w:rsidRDefault="0036522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D0F2A8"/>
    <w:lvl w:ilvl="0">
      <w:start w:val="1"/>
      <w:numFmt w:val="decimal"/>
      <w:lvlText w:val="%1."/>
      <w:lvlJc w:val="left"/>
      <w:pPr>
        <w:tabs>
          <w:tab w:val="num" w:pos="1492"/>
        </w:tabs>
        <w:ind w:left="1492" w:hanging="360"/>
      </w:pPr>
    </w:lvl>
  </w:abstractNum>
  <w:abstractNum w:abstractNumId="1">
    <w:nsid w:val="FFFFFF7D"/>
    <w:multiLevelType w:val="singleLevel"/>
    <w:tmpl w:val="694CF392"/>
    <w:lvl w:ilvl="0">
      <w:start w:val="1"/>
      <w:numFmt w:val="decimal"/>
      <w:lvlText w:val="%1."/>
      <w:lvlJc w:val="left"/>
      <w:pPr>
        <w:tabs>
          <w:tab w:val="num" w:pos="1209"/>
        </w:tabs>
        <w:ind w:left="1209" w:hanging="360"/>
      </w:pPr>
    </w:lvl>
  </w:abstractNum>
  <w:abstractNum w:abstractNumId="2">
    <w:nsid w:val="FFFFFF7E"/>
    <w:multiLevelType w:val="singleLevel"/>
    <w:tmpl w:val="CAF49A98"/>
    <w:lvl w:ilvl="0">
      <w:start w:val="1"/>
      <w:numFmt w:val="decimal"/>
      <w:lvlText w:val="%1."/>
      <w:lvlJc w:val="left"/>
      <w:pPr>
        <w:tabs>
          <w:tab w:val="num" w:pos="926"/>
        </w:tabs>
        <w:ind w:left="926" w:hanging="360"/>
      </w:pPr>
    </w:lvl>
  </w:abstractNum>
  <w:abstractNum w:abstractNumId="3">
    <w:nsid w:val="FFFFFF7F"/>
    <w:multiLevelType w:val="singleLevel"/>
    <w:tmpl w:val="C8C6EDEA"/>
    <w:lvl w:ilvl="0">
      <w:start w:val="1"/>
      <w:numFmt w:val="decimal"/>
      <w:lvlText w:val="%1."/>
      <w:lvlJc w:val="left"/>
      <w:pPr>
        <w:tabs>
          <w:tab w:val="num" w:pos="643"/>
        </w:tabs>
        <w:ind w:left="643" w:hanging="360"/>
      </w:pPr>
    </w:lvl>
  </w:abstractNum>
  <w:abstractNum w:abstractNumId="4">
    <w:nsid w:val="FFFFFF80"/>
    <w:multiLevelType w:val="singleLevel"/>
    <w:tmpl w:val="037E4F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7415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F4A1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A263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D0159E"/>
    <w:lvl w:ilvl="0">
      <w:start w:val="1"/>
      <w:numFmt w:val="decimal"/>
      <w:lvlText w:val="%1."/>
      <w:lvlJc w:val="left"/>
      <w:pPr>
        <w:tabs>
          <w:tab w:val="num" w:pos="360"/>
        </w:tabs>
        <w:ind w:left="360" w:hanging="360"/>
      </w:pPr>
    </w:lvl>
  </w:abstractNum>
  <w:abstractNum w:abstractNumId="9">
    <w:nsid w:val="FFFFFF89"/>
    <w:multiLevelType w:val="singleLevel"/>
    <w:tmpl w:val="CB5AC5AA"/>
    <w:lvl w:ilvl="0">
      <w:start w:val="1"/>
      <w:numFmt w:val="bullet"/>
      <w:lvlText w:val=""/>
      <w:lvlJc w:val="left"/>
      <w:pPr>
        <w:tabs>
          <w:tab w:val="num" w:pos="360"/>
        </w:tabs>
        <w:ind w:left="360" w:hanging="360"/>
      </w:pPr>
      <w:rPr>
        <w:rFonts w:ascii="Symbol" w:hAnsi="Symbol" w:hint="default"/>
      </w:rPr>
    </w:lvl>
  </w:abstractNum>
  <w:abstractNum w:abstractNumId="10">
    <w:nsid w:val="02D554CC"/>
    <w:multiLevelType w:val="hybridMultilevel"/>
    <w:tmpl w:val="088AD22E"/>
    <w:lvl w:ilvl="0" w:tplc="105CE0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33566F"/>
    <w:multiLevelType w:val="hybridMultilevel"/>
    <w:tmpl w:val="83D4DA88"/>
    <w:lvl w:ilvl="0" w:tplc="DA5C90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9B71DB"/>
    <w:multiLevelType w:val="hybridMultilevel"/>
    <w:tmpl w:val="99501306"/>
    <w:lvl w:ilvl="0" w:tplc="4C92D55A">
      <w:start w:val="25"/>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0F4D3AD1"/>
    <w:multiLevelType w:val="hybridMultilevel"/>
    <w:tmpl w:val="6E9AA812"/>
    <w:lvl w:ilvl="0" w:tplc="45763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63E0C77"/>
    <w:multiLevelType w:val="multilevel"/>
    <w:tmpl w:val="E50C8D7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nsid w:val="18A36D34"/>
    <w:multiLevelType w:val="hybridMultilevel"/>
    <w:tmpl w:val="D5A834C0"/>
    <w:lvl w:ilvl="0" w:tplc="7CFA03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46C6CB5"/>
    <w:multiLevelType w:val="hybridMultilevel"/>
    <w:tmpl w:val="7F2E6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E9181E"/>
    <w:multiLevelType w:val="hybridMultilevel"/>
    <w:tmpl w:val="D500102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FC4234"/>
    <w:multiLevelType w:val="hybridMultilevel"/>
    <w:tmpl w:val="52A88C9A"/>
    <w:lvl w:ilvl="0" w:tplc="7F7ADAEC">
      <w:start w:val="73"/>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EC53279"/>
    <w:multiLevelType w:val="hybridMultilevel"/>
    <w:tmpl w:val="BDA29B0A"/>
    <w:lvl w:ilvl="0" w:tplc="E6CA97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12370F8"/>
    <w:multiLevelType w:val="hybridMultilevel"/>
    <w:tmpl w:val="3A505AF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DA252F"/>
    <w:multiLevelType w:val="hybridMultilevel"/>
    <w:tmpl w:val="EA7ADDE6"/>
    <w:lvl w:ilvl="0" w:tplc="E44E42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E9F1132"/>
    <w:multiLevelType w:val="hybridMultilevel"/>
    <w:tmpl w:val="A94A0E70"/>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7BAF4A0D"/>
    <w:multiLevelType w:val="hybridMultilevel"/>
    <w:tmpl w:val="1EFAD6BC"/>
    <w:lvl w:ilvl="0" w:tplc="9314FC50">
      <w:start w:val="3"/>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nsid w:val="7C38443E"/>
    <w:multiLevelType w:val="multilevel"/>
    <w:tmpl w:val="5D70FF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sz w:val="28"/>
        <w:szCs w:val="28"/>
      </w:rPr>
    </w:lvl>
    <w:lvl w:ilvl="2">
      <w:start w:val="1"/>
      <w:numFmt w:val="bullet"/>
      <w:lvlText w:val=""/>
      <w:lvlJc w:val="left"/>
      <w:pPr>
        <w:tabs>
          <w:tab w:val="num" w:pos="1440"/>
        </w:tabs>
        <w:ind w:left="1224" w:hanging="504"/>
      </w:pPr>
      <w:rPr>
        <w:rFonts w:ascii="Symbol" w:hAnsi="Symbol" w:hint="default"/>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1"/>
  </w:num>
  <w:num w:numId="13">
    <w:abstractNumId w:val="13"/>
  </w:num>
  <w:num w:numId="14">
    <w:abstractNumId w:val="16"/>
  </w:num>
  <w:num w:numId="15">
    <w:abstractNumId w:val="19"/>
  </w:num>
  <w:num w:numId="16">
    <w:abstractNumId w:val="14"/>
  </w:num>
  <w:num w:numId="17">
    <w:abstractNumId w:val="20"/>
  </w:num>
  <w:num w:numId="18">
    <w:abstractNumId w:val="11"/>
  </w:num>
  <w:num w:numId="19">
    <w:abstractNumId w:val="17"/>
  </w:num>
  <w:num w:numId="20">
    <w:abstractNumId w:val="10"/>
  </w:num>
  <w:num w:numId="21">
    <w:abstractNumId w:val="22"/>
  </w:num>
  <w:num w:numId="22">
    <w:abstractNumId w:val="18"/>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FD8"/>
    <w:rsid w:val="000053E6"/>
    <w:rsid w:val="00112C1B"/>
    <w:rsid w:val="00114008"/>
    <w:rsid w:val="00140B08"/>
    <w:rsid w:val="0014474E"/>
    <w:rsid w:val="00166967"/>
    <w:rsid w:val="0018102F"/>
    <w:rsid w:val="00200115"/>
    <w:rsid w:val="00270577"/>
    <w:rsid w:val="002B5C4D"/>
    <w:rsid w:val="002F0198"/>
    <w:rsid w:val="00313B47"/>
    <w:rsid w:val="00330E63"/>
    <w:rsid w:val="00365224"/>
    <w:rsid w:val="003A509B"/>
    <w:rsid w:val="003E2B58"/>
    <w:rsid w:val="00491FD8"/>
    <w:rsid w:val="005540B0"/>
    <w:rsid w:val="005C302A"/>
    <w:rsid w:val="005C6BD3"/>
    <w:rsid w:val="0062273F"/>
    <w:rsid w:val="00631DED"/>
    <w:rsid w:val="00656DFA"/>
    <w:rsid w:val="006C2880"/>
    <w:rsid w:val="006D0EE9"/>
    <w:rsid w:val="006D18BA"/>
    <w:rsid w:val="00716C11"/>
    <w:rsid w:val="00747F49"/>
    <w:rsid w:val="007B4C21"/>
    <w:rsid w:val="007E205D"/>
    <w:rsid w:val="007E3D96"/>
    <w:rsid w:val="00871DAE"/>
    <w:rsid w:val="008A381A"/>
    <w:rsid w:val="008F2414"/>
    <w:rsid w:val="00947CEB"/>
    <w:rsid w:val="009A0E94"/>
    <w:rsid w:val="009C625D"/>
    <w:rsid w:val="009F1FC3"/>
    <w:rsid w:val="009F52E9"/>
    <w:rsid w:val="00A459BD"/>
    <w:rsid w:val="00A5677C"/>
    <w:rsid w:val="00AA3FCB"/>
    <w:rsid w:val="00AB0C12"/>
    <w:rsid w:val="00AC10D0"/>
    <w:rsid w:val="00AD035F"/>
    <w:rsid w:val="00AE3FD3"/>
    <w:rsid w:val="00B2494D"/>
    <w:rsid w:val="00B27695"/>
    <w:rsid w:val="00B27889"/>
    <w:rsid w:val="00B314FB"/>
    <w:rsid w:val="00B4366F"/>
    <w:rsid w:val="00B77849"/>
    <w:rsid w:val="00B91EBA"/>
    <w:rsid w:val="00BA2A60"/>
    <w:rsid w:val="00BD7439"/>
    <w:rsid w:val="00C0453D"/>
    <w:rsid w:val="00C50F0B"/>
    <w:rsid w:val="00C902D1"/>
    <w:rsid w:val="00CF03E3"/>
    <w:rsid w:val="00CF7F0F"/>
    <w:rsid w:val="00D71174"/>
    <w:rsid w:val="00D726DC"/>
    <w:rsid w:val="00DD2332"/>
    <w:rsid w:val="00DF0F54"/>
    <w:rsid w:val="00E138A7"/>
    <w:rsid w:val="00E17D22"/>
    <w:rsid w:val="00E37469"/>
    <w:rsid w:val="00E75454"/>
    <w:rsid w:val="00EA3819"/>
    <w:rsid w:val="00EA68F2"/>
    <w:rsid w:val="00ED5A4B"/>
    <w:rsid w:val="00F54D22"/>
    <w:rsid w:val="00F67B80"/>
    <w:rsid w:val="00FB5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F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91FD8"/>
    <w:pPr>
      <w:keepNext/>
      <w:ind w:right="5245"/>
      <w:jc w:val="both"/>
      <w:outlineLvl w:val="0"/>
    </w:pPr>
    <w:rPr>
      <w:b/>
      <w:bCs/>
      <w:i/>
      <w:iCs/>
      <w:sz w:val="28"/>
      <w:szCs w:val="28"/>
    </w:rPr>
  </w:style>
  <w:style w:type="paragraph" w:styleId="2">
    <w:name w:val="heading 2"/>
    <w:basedOn w:val="a"/>
    <w:next w:val="a"/>
    <w:link w:val="20"/>
    <w:uiPriority w:val="9"/>
    <w:unhideWhenUsed/>
    <w:qFormat/>
    <w:rsid w:val="00E75454"/>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FD8"/>
    <w:rPr>
      <w:rFonts w:ascii="Tahoma" w:hAnsi="Tahoma"/>
      <w:sz w:val="16"/>
      <w:szCs w:val="16"/>
    </w:rPr>
  </w:style>
  <w:style w:type="character" w:customStyle="1" w:styleId="a4">
    <w:name w:val="Текст выноски Знак"/>
    <w:basedOn w:val="a0"/>
    <w:link w:val="a3"/>
    <w:uiPriority w:val="99"/>
    <w:semiHidden/>
    <w:rsid w:val="00491FD8"/>
    <w:rPr>
      <w:rFonts w:ascii="Tahoma" w:eastAsia="Times New Roman" w:hAnsi="Tahoma" w:cs="Times New Roman"/>
      <w:sz w:val="16"/>
      <w:szCs w:val="16"/>
      <w:lang w:eastAsia="ru-RU"/>
    </w:rPr>
  </w:style>
  <w:style w:type="table" w:styleId="a5">
    <w:name w:val="Table Grid"/>
    <w:basedOn w:val="a1"/>
    <w:rsid w:val="00491F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491FD8"/>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491FD8"/>
    <w:pPr>
      <w:autoSpaceDE w:val="0"/>
      <w:autoSpaceDN w:val="0"/>
      <w:adjustRightInd w:val="0"/>
      <w:spacing w:after="0" w:line="240" w:lineRule="auto"/>
    </w:pPr>
    <w:rPr>
      <w:rFonts w:ascii="Arial" w:eastAsia="Calibri" w:hAnsi="Arial" w:cs="Arial"/>
      <w:b/>
      <w:bCs/>
      <w:sz w:val="20"/>
      <w:szCs w:val="20"/>
    </w:rPr>
  </w:style>
  <w:style w:type="paragraph" w:styleId="21">
    <w:name w:val="Body Text 2"/>
    <w:basedOn w:val="a"/>
    <w:link w:val="22"/>
    <w:rsid w:val="00491FD8"/>
    <w:pPr>
      <w:widowControl w:val="0"/>
      <w:jc w:val="both"/>
    </w:pPr>
    <w:rPr>
      <w:rFonts w:ascii="Courier New" w:hAnsi="Courier New"/>
      <w:snapToGrid w:val="0"/>
      <w:sz w:val="20"/>
      <w:szCs w:val="20"/>
    </w:rPr>
  </w:style>
  <w:style w:type="character" w:customStyle="1" w:styleId="22">
    <w:name w:val="Основной текст 2 Знак"/>
    <w:basedOn w:val="a0"/>
    <w:link w:val="21"/>
    <w:rsid w:val="00491FD8"/>
    <w:rPr>
      <w:rFonts w:ascii="Courier New" w:eastAsia="Times New Roman" w:hAnsi="Courier New" w:cs="Times New Roman"/>
      <w:snapToGrid w:val="0"/>
      <w:sz w:val="20"/>
      <w:szCs w:val="20"/>
      <w:lang w:eastAsia="ru-RU"/>
    </w:rPr>
  </w:style>
  <w:style w:type="paragraph" w:styleId="a6">
    <w:name w:val="Body Text"/>
    <w:basedOn w:val="a"/>
    <w:link w:val="a7"/>
    <w:rsid w:val="00491FD8"/>
    <w:pPr>
      <w:spacing w:after="120"/>
    </w:pPr>
    <w:rPr>
      <w:rFonts w:ascii="Calibri" w:eastAsia="Calibri" w:hAnsi="Calibri"/>
    </w:rPr>
  </w:style>
  <w:style w:type="character" w:customStyle="1" w:styleId="a7">
    <w:name w:val="Основной текст Знак"/>
    <w:basedOn w:val="a0"/>
    <w:link w:val="a6"/>
    <w:rsid w:val="00491FD8"/>
    <w:rPr>
      <w:rFonts w:ascii="Calibri" w:eastAsia="Calibri" w:hAnsi="Calibri" w:cs="Times New Roman"/>
      <w:sz w:val="24"/>
      <w:szCs w:val="24"/>
      <w:lang w:eastAsia="ru-RU"/>
    </w:rPr>
  </w:style>
  <w:style w:type="paragraph" w:styleId="a8">
    <w:name w:val="header"/>
    <w:basedOn w:val="a"/>
    <w:link w:val="a9"/>
    <w:uiPriority w:val="99"/>
    <w:unhideWhenUsed/>
    <w:rsid w:val="00491FD8"/>
    <w:pPr>
      <w:tabs>
        <w:tab w:val="center" w:pos="4677"/>
        <w:tab w:val="right" w:pos="9355"/>
      </w:tabs>
    </w:pPr>
  </w:style>
  <w:style w:type="character" w:customStyle="1" w:styleId="a9">
    <w:name w:val="Верхний колонтитул Знак"/>
    <w:basedOn w:val="a0"/>
    <w:link w:val="a8"/>
    <w:uiPriority w:val="99"/>
    <w:rsid w:val="00491FD8"/>
    <w:rPr>
      <w:rFonts w:ascii="Times New Roman" w:eastAsia="Times New Roman" w:hAnsi="Times New Roman" w:cs="Times New Roman"/>
      <w:sz w:val="24"/>
      <w:szCs w:val="24"/>
    </w:rPr>
  </w:style>
  <w:style w:type="paragraph" w:styleId="aa">
    <w:name w:val="footer"/>
    <w:basedOn w:val="a"/>
    <w:link w:val="ab"/>
    <w:uiPriority w:val="99"/>
    <w:unhideWhenUsed/>
    <w:rsid w:val="00491FD8"/>
    <w:pPr>
      <w:tabs>
        <w:tab w:val="center" w:pos="4677"/>
        <w:tab w:val="right" w:pos="9355"/>
      </w:tabs>
    </w:pPr>
  </w:style>
  <w:style w:type="character" w:customStyle="1" w:styleId="ab">
    <w:name w:val="Нижний колонтитул Знак"/>
    <w:basedOn w:val="a0"/>
    <w:link w:val="aa"/>
    <w:uiPriority w:val="99"/>
    <w:rsid w:val="00491FD8"/>
    <w:rPr>
      <w:rFonts w:ascii="Times New Roman" w:eastAsia="Times New Roman" w:hAnsi="Times New Roman" w:cs="Times New Roman"/>
      <w:sz w:val="24"/>
      <w:szCs w:val="24"/>
    </w:rPr>
  </w:style>
  <w:style w:type="character" w:styleId="ac">
    <w:name w:val="Hyperlink"/>
    <w:unhideWhenUsed/>
    <w:rsid w:val="00491FD8"/>
    <w:rPr>
      <w:color w:val="0000FF"/>
      <w:u w:val="single"/>
    </w:rPr>
  </w:style>
  <w:style w:type="paragraph" w:styleId="23">
    <w:name w:val="Body Text Indent 2"/>
    <w:basedOn w:val="a"/>
    <w:link w:val="24"/>
    <w:uiPriority w:val="99"/>
    <w:unhideWhenUsed/>
    <w:rsid w:val="00491FD8"/>
    <w:pPr>
      <w:spacing w:after="120" w:line="480" w:lineRule="auto"/>
      <w:ind w:left="283"/>
    </w:pPr>
  </w:style>
  <w:style w:type="character" w:customStyle="1" w:styleId="24">
    <w:name w:val="Основной текст с отступом 2 Знак"/>
    <w:basedOn w:val="a0"/>
    <w:link w:val="23"/>
    <w:uiPriority w:val="99"/>
    <w:rsid w:val="00491FD8"/>
    <w:rPr>
      <w:rFonts w:ascii="Times New Roman" w:eastAsia="Times New Roman" w:hAnsi="Times New Roman" w:cs="Times New Roman"/>
      <w:sz w:val="24"/>
      <w:szCs w:val="24"/>
    </w:rPr>
  </w:style>
  <w:style w:type="paragraph" w:customStyle="1" w:styleId="ad">
    <w:name w:val="Знак Знак Знак Знак Знак Знак Знак Знак"/>
    <w:basedOn w:val="a"/>
    <w:rsid w:val="00491FD8"/>
    <w:pPr>
      <w:spacing w:before="100" w:beforeAutospacing="1" w:after="100" w:afterAutospacing="1"/>
    </w:pPr>
    <w:rPr>
      <w:rFonts w:ascii="Tahoma" w:hAnsi="Tahoma"/>
      <w:sz w:val="20"/>
      <w:szCs w:val="20"/>
      <w:lang w:val="en-US" w:eastAsia="en-US"/>
    </w:rPr>
  </w:style>
  <w:style w:type="paragraph" w:styleId="ae">
    <w:name w:val="Normal (Web)"/>
    <w:basedOn w:val="a"/>
    <w:uiPriority w:val="99"/>
    <w:rsid w:val="00491FD8"/>
    <w:pPr>
      <w:spacing w:before="100" w:beforeAutospacing="1" w:after="100" w:afterAutospacing="1"/>
    </w:pPr>
  </w:style>
  <w:style w:type="character" w:styleId="af">
    <w:name w:val="page number"/>
    <w:rsid w:val="00491FD8"/>
  </w:style>
  <w:style w:type="paragraph" w:styleId="af0">
    <w:name w:val="List Paragraph"/>
    <w:basedOn w:val="a"/>
    <w:uiPriority w:val="34"/>
    <w:qFormat/>
    <w:rsid w:val="00491FD8"/>
    <w:pPr>
      <w:spacing w:after="200" w:line="276" w:lineRule="auto"/>
      <w:ind w:left="720"/>
      <w:contextualSpacing/>
    </w:pPr>
    <w:rPr>
      <w:rFonts w:ascii="Calibri" w:eastAsia="Calibri" w:hAnsi="Calibri"/>
      <w:sz w:val="22"/>
      <w:szCs w:val="22"/>
      <w:lang w:eastAsia="en-US"/>
    </w:rPr>
  </w:style>
  <w:style w:type="paragraph" w:styleId="af1">
    <w:name w:val="Plain Text"/>
    <w:basedOn w:val="a"/>
    <w:link w:val="af2"/>
    <w:rsid w:val="00491FD8"/>
    <w:rPr>
      <w:rFonts w:ascii="Courier New" w:hAnsi="Courier New"/>
      <w:sz w:val="20"/>
      <w:szCs w:val="20"/>
    </w:rPr>
  </w:style>
  <w:style w:type="character" w:customStyle="1" w:styleId="af2">
    <w:name w:val="Текст Знак"/>
    <w:basedOn w:val="a0"/>
    <w:link w:val="af1"/>
    <w:rsid w:val="00491FD8"/>
    <w:rPr>
      <w:rFonts w:ascii="Courier New" w:eastAsia="Times New Roman" w:hAnsi="Courier New" w:cs="Times New Roman"/>
      <w:sz w:val="20"/>
      <w:szCs w:val="20"/>
    </w:rPr>
  </w:style>
  <w:style w:type="character" w:styleId="af3">
    <w:name w:val="Strong"/>
    <w:uiPriority w:val="22"/>
    <w:qFormat/>
    <w:rsid w:val="00491FD8"/>
    <w:rPr>
      <w:b/>
      <w:bCs/>
    </w:rPr>
  </w:style>
  <w:style w:type="character" w:customStyle="1" w:styleId="10">
    <w:name w:val="Заголовок 1 Знак"/>
    <w:basedOn w:val="a0"/>
    <w:link w:val="1"/>
    <w:uiPriority w:val="99"/>
    <w:rsid w:val="00491FD8"/>
    <w:rPr>
      <w:rFonts w:ascii="Times New Roman" w:eastAsia="Times New Roman" w:hAnsi="Times New Roman" w:cs="Times New Roman"/>
      <w:b/>
      <w:bCs/>
      <w:i/>
      <w:iCs/>
      <w:sz w:val="28"/>
      <w:szCs w:val="28"/>
      <w:lang w:eastAsia="ru-RU"/>
    </w:rPr>
  </w:style>
  <w:style w:type="character" w:customStyle="1" w:styleId="ConsPlusNormal0">
    <w:name w:val="ConsPlusNormal Знак"/>
    <w:link w:val="ConsPlusNormal"/>
    <w:locked/>
    <w:rsid w:val="00491FD8"/>
    <w:rPr>
      <w:rFonts w:ascii="Arial" w:eastAsia="Calibri" w:hAnsi="Arial" w:cs="Arial"/>
      <w:sz w:val="20"/>
      <w:szCs w:val="20"/>
    </w:rPr>
  </w:style>
  <w:style w:type="character" w:customStyle="1" w:styleId="20">
    <w:name w:val="Заголовок 2 Знак"/>
    <w:basedOn w:val="a0"/>
    <w:link w:val="2"/>
    <w:uiPriority w:val="9"/>
    <w:rsid w:val="00E75454"/>
    <w:rPr>
      <w:rFonts w:asciiTheme="majorHAnsi" w:eastAsiaTheme="majorEastAsia" w:hAnsiTheme="majorHAnsi" w:cstheme="majorBidi"/>
      <w:b/>
      <w:bCs/>
      <w:i/>
      <w:iCs/>
      <w:sz w:val="28"/>
      <w:szCs w:val="28"/>
      <w:lang w:eastAsia="ru-RU"/>
    </w:rPr>
  </w:style>
  <w:style w:type="paragraph" w:styleId="af4">
    <w:name w:val="No Spacing"/>
    <w:uiPriority w:val="1"/>
    <w:qFormat/>
    <w:rsid w:val="00CF03E3"/>
    <w:pPr>
      <w:spacing w:after="0" w:line="240" w:lineRule="auto"/>
      <w:jc w:val="both"/>
    </w:pPr>
    <w:rPr>
      <w:rFonts w:ascii="Times New Roman" w:eastAsia="Times New Roman" w:hAnsi="Times New Roman" w:cs="Times New Roman"/>
      <w:sz w:val="24"/>
      <w:szCs w:val="20"/>
      <w:lang w:eastAsia="ru-RU"/>
    </w:rPr>
  </w:style>
  <w:style w:type="paragraph" w:customStyle="1" w:styleId="25">
    <w:name w:val="Знак Знак2"/>
    <w:basedOn w:val="a"/>
    <w:rsid w:val="009F52E9"/>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F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91FD8"/>
    <w:pPr>
      <w:keepNext/>
      <w:ind w:right="5245"/>
      <w:jc w:val="both"/>
      <w:outlineLvl w:val="0"/>
    </w:pPr>
    <w:rPr>
      <w:b/>
      <w:bCs/>
      <w:i/>
      <w:iCs/>
      <w:sz w:val="28"/>
      <w:szCs w:val="28"/>
    </w:rPr>
  </w:style>
  <w:style w:type="paragraph" w:styleId="2">
    <w:name w:val="heading 2"/>
    <w:basedOn w:val="a"/>
    <w:next w:val="a"/>
    <w:link w:val="20"/>
    <w:uiPriority w:val="9"/>
    <w:unhideWhenUsed/>
    <w:qFormat/>
    <w:rsid w:val="00E75454"/>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FD8"/>
    <w:rPr>
      <w:rFonts w:ascii="Tahoma" w:hAnsi="Tahoma"/>
      <w:sz w:val="16"/>
      <w:szCs w:val="16"/>
    </w:rPr>
  </w:style>
  <w:style w:type="character" w:customStyle="1" w:styleId="a4">
    <w:name w:val="Текст выноски Знак"/>
    <w:basedOn w:val="a0"/>
    <w:link w:val="a3"/>
    <w:uiPriority w:val="99"/>
    <w:semiHidden/>
    <w:rsid w:val="00491FD8"/>
    <w:rPr>
      <w:rFonts w:ascii="Tahoma" w:eastAsia="Times New Roman" w:hAnsi="Tahoma" w:cs="Times New Roman"/>
      <w:sz w:val="16"/>
      <w:szCs w:val="16"/>
      <w:lang w:eastAsia="ru-RU"/>
    </w:rPr>
  </w:style>
  <w:style w:type="table" w:styleId="a5">
    <w:name w:val="Table Grid"/>
    <w:basedOn w:val="a1"/>
    <w:rsid w:val="00491F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491FD8"/>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491FD8"/>
    <w:pPr>
      <w:autoSpaceDE w:val="0"/>
      <w:autoSpaceDN w:val="0"/>
      <w:adjustRightInd w:val="0"/>
      <w:spacing w:after="0" w:line="240" w:lineRule="auto"/>
    </w:pPr>
    <w:rPr>
      <w:rFonts w:ascii="Arial" w:eastAsia="Calibri" w:hAnsi="Arial" w:cs="Arial"/>
      <w:b/>
      <w:bCs/>
      <w:sz w:val="20"/>
      <w:szCs w:val="20"/>
    </w:rPr>
  </w:style>
  <w:style w:type="paragraph" w:styleId="21">
    <w:name w:val="Body Text 2"/>
    <w:basedOn w:val="a"/>
    <w:link w:val="22"/>
    <w:rsid w:val="00491FD8"/>
    <w:pPr>
      <w:widowControl w:val="0"/>
      <w:jc w:val="both"/>
    </w:pPr>
    <w:rPr>
      <w:rFonts w:ascii="Courier New" w:hAnsi="Courier New"/>
      <w:snapToGrid w:val="0"/>
      <w:sz w:val="20"/>
      <w:szCs w:val="20"/>
    </w:rPr>
  </w:style>
  <w:style w:type="character" w:customStyle="1" w:styleId="22">
    <w:name w:val="Основной текст 2 Знак"/>
    <w:basedOn w:val="a0"/>
    <w:link w:val="21"/>
    <w:rsid w:val="00491FD8"/>
    <w:rPr>
      <w:rFonts w:ascii="Courier New" w:eastAsia="Times New Roman" w:hAnsi="Courier New" w:cs="Times New Roman"/>
      <w:snapToGrid w:val="0"/>
      <w:sz w:val="20"/>
      <w:szCs w:val="20"/>
      <w:lang w:eastAsia="ru-RU"/>
    </w:rPr>
  </w:style>
  <w:style w:type="paragraph" w:styleId="a6">
    <w:name w:val="Body Text"/>
    <w:basedOn w:val="a"/>
    <w:link w:val="a7"/>
    <w:rsid w:val="00491FD8"/>
    <w:pPr>
      <w:spacing w:after="120"/>
    </w:pPr>
    <w:rPr>
      <w:rFonts w:ascii="Calibri" w:eastAsia="Calibri" w:hAnsi="Calibri"/>
    </w:rPr>
  </w:style>
  <w:style w:type="character" w:customStyle="1" w:styleId="a7">
    <w:name w:val="Основной текст Знак"/>
    <w:basedOn w:val="a0"/>
    <w:link w:val="a6"/>
    <w:rsid w:val="00491FD8"/>
    <w:rPr>
      <w:rFonts w:ascii="Calibri" w:eastAsia="Calibri" w:hAnsi="Calibri" w:cs="Times New Roman"/>
      <w:sz w:val="24"/>
      <w:szCs w:val="24"/>
      <w:lang w:eastAsia="ru-RU"/>
    </w:rPr>
  </w:style>
  <w:style w:type="paragraph" w:styleId="a8">
    <w:name w:val="header"/>
    <w:basedOn w:val="a"/>
    <w:link w:val="a9"/>
    <w:uiPriority w:val="99"/>
    <w:unhideWhenUsed/>
    <w:rsid w:val="00491FD8"/>
    <w:pPr>
      <w:tabs>
        <w:tab w:val="center" w:pos="4677"/>
        <w:tab w:val="right" w:pos="9355"/>
      </w:tabs>
    </w:pPr>
  </w:style>
  <w:style w:type="character" w:customStyle="1" w:styleId="a9">
    <w:name w:val="Верхний колонтитул Знак"/>
    <w:basedOn w:val="a0"/>
    <w:link w:val="a8"/>
    <w:uiPriority w:val="99"/>
    <w:rsid w:val="00491FD8"/>
    <w:rPr>
      <w:rFonts w:ascii="Times New Roman" w:eastAsia="Times New Roman" w:hAnsi="Times New Roman" w:cs="Times New Roman"/>
      <w:sz w:val="24"/>
      <w:szCs w:val="24"/>
    </w:rPr>
  </w:style>
  <w:style w:type="paragraph" w:styleId="aa">
    <w:name w:val="footer"/>
    <w:basedOn w:val="a"/>
    <w:link w:val="ab"/>
    <w:uiPriority w:val="99"/>
    <w:unhideWhenUsed/>
    <w:rsid w:val="00491FD8"/>
    <w:pPr>
      <w:tabs>
        <w:tab w:val="center" w:pos="4677"/>
        <w:tab w:val="right" w:pos="9355"/>
      </w:tabs>
    </w:pPr>
  </w:style>
  <w:style w:type="character" w:customStyle="1" w:styleId="ab">
    <w:name w:val="Нижний колонтитул Знак"/>
    <w:basedOn w:val="a0"/>
    <w:link w:val="aa"/>
    <w:uiPriority w:val="99"/>
    <w:rsid w:val="00491FD8"/>
    <w:rPr>
      <w:rFonts w:ascii="Times New Roman" w:eastAsia="Times New Roman" w:hAnsi="Times New Roman" w:cs="Times New Roman"/>
      <w:sz w:val="24"/>
      <w:szCs w:val="24"/>
    </w:rPr>
  </w:style>
  <w:style w:type="character" w:styleId="ac">
    <w:name w:val="Hyperlink"/>
    <w:unhideWhenUsed/>
    <w:rsid w:val="00491FD8"/>
    <w:rPr>
      <w:color w:val="0000FF"/>
      <w:u w:val="single"/>
    </w:rPr>
  </w:style>
  <w:style w:type="paragraph" w:styleId="23">
    <w:name w:val="Body Text Indent 2"/>
    <w:basedOn w:val="a"/>
    <w:link w:val="24"/>
    <w:uiPriority w:val="99"/>
    <w:unhideWhenUsed/>
    <w:rsid w:val="00491FD8"/>
    <w:pPr>
      <w:spacing w:after="120" w:line="480" w:lineRule="auto"/>
      <w:ind w:left="283"/>
    </w:pPr>
  </w:style>
  <w:style w:type="character" w:customStyle="1" w:styleId="24">
    <w:name w:val="Основной текст с отступом 2 Знак"/>
    <w:basedOn w:val="a0"/>
    <w:link w:val="23"/>
    <w:uiPriority w:val="99"/>
    <w:rsid w:val="00491FD8"/>
    <w:rPr>
      <w:rFonts w:ascii="Times New Roman" w:eastAsia="Times New Roman" w:hAnsi="Times New Roman" w:cs="Times New Roman"/>
      <w:sz w:val="24"/>
      <w:szCs w:val="24"/>
    </w:rPr>
  </w:style>
  <w:style w:type="paragraph" w:customStyle="1" w:styleId="ad">
    <w:name w:val="Знак Знак Знак Знак Знак Знак Знак Знак"/>
    <w:basedOn w:val="a"/>
    <w:rsid w:val="00491FD8"/>
    <w:pPr>
      <w:spacing w:before="100" w:beforeAutospacing="1" w:after="100" w:afterAutospacing="1"/>
    </w:pPr>
    <w:rPr>
      <w:rFonts w:ascii="Tahoma" w:hAnsi="Tahoma"/>
      <w:sz w:val="20"/>
      <w:szCs w:val="20"/>
      <w:lang w:val="en-US" w:eastAsia="en-US"/>
    </w:rPr>
  </w:style>
  <w:style w:type="paragraph" w:styleId="ae">
    <w:name w:val="Normal (Web)"/>
    <w:basedOn w:val="a"/>
    <w:uiPriority w:val="99"/>
    <w:rsid w:val="00491FD8"/>
    <w:pPr>
      <w:spacing w:before="100" w:beforeAutospacing="1" w:after="100" w:afterAutospacing="1"/>
    </w:pPr>
  </w:style>
  <w:style w:type="character" w:styleId="af">
    <w:name w:val="page number"/>
    <w:rsid w:val="00491FD8"/>
  </w:style>
  <w:style w:type="paragraph" w:styleId="af0">
    <w:name w:val="List Paragraph"/>
    <w:basedOn w:val="a"/>
    <w:uiPriority w:val="34"/>
    <w:qFormat/>
    <w:rsid w:val="00491FD8"/>
    <w:pPr>
      <w:spacing w:after="200" w:line="276" w:lineRule="auto"/>
      <w:ind w:left="720"/>
      <w:contextualSpacing/>
    </w:pPr>
    <w:rPr>
      <w:rFonts w:ascii="Calibri" w:eastAsia="Calibri" w:hAnsi="Calibri"/>
      <w:sz w:val="22"/>
      <w:szCs w:val="22"/>
      <w:lang w:eastAsia="en-US"/>
    </w:rPr>
  </w:style>
  <w:style w:type="paragraph" w:styleId="af1">
    <w:name w:val="Plain Text"/>
    <w:basedOn w:val="a"/>
    <w:link w:val="af2"/>
    <w:rsid w:val="00491FD8"/>
    <w:rPr>
      <w:rFonts w:ascii="Courier New" w:hAnsi="Courier New"/>
      <w:sz w:val="20"/>
      <w:szCs w:val="20"/>
    </w:rPr>
  </w:style>
  <w:style w:type="character" w:customStyle="1" w:styleId="af2">
    <w:name w:val="Текст Знак"/>
    <w:basedOn w:val="a0"/>
    <w:link w:val="af1"/>
    <w:rsid w:val="00491FD8"/>
    <w:rPr>
      <w:rFonts w:ascii="Courier New" w:eastAsia="Times New Roman" w:hAnsi="Courier New" w:cs="Times New Roman"/>
      <w:sz w:val="20"/>
      <w:szCs w:val="20"/>
    </w:rPr>
  </w:style>
  <w:style w:type="character" w:styleId="af3">
    <w:name w:val="Strong"/>
    <w:uiPriority w:val="22"/>
    <w:qFormat/>
    <w:rsid w:val="00491FD8"/>
    <w:rPr>
      <w:b/>
      <w:bCs/>
    </w:rPr>
  </w:style>
  <w:style w:type="character" w:customStyle="1" w:styleId="10">
    <w:name w:val="Заголовок 1 Знак"/>
    <w:basedOn w:val="a0"/>
    <w:link w:val="1"/>
    <w:uiPriority w:val="99"/>
    <w:rsid w:val="00491FD8"/>
    <w:rPr>
      <w:rFonts w:ascii="Times New Roman" w:eastAsia="Times New Roman" w:hAnsi="Times New Roman" w:cs="Times New Roman"/>
      <w:b/>
      <w:bCs/>
      <w:i/>
      <w:iCs/>
      <w:sz w:val="28"/>
      <w:szCs w:val="28"/>
      <w:lang w:eastAsia="ru-RU"/>
    </w:rPr>
  </w:style>
  <w:style w:type="character" w:customStyle="1" w:styleId="ConsPlusNormal0">
    <w:name w:val="ConsPlusNormal Знак"/>
    <w:link w:val="ConsPlusNormal"/>
    <w:locked/>
    <w:rsid w:val="00491FD8"/>
    <w:rPr>
      <w:rFonts w:ascii="Arial" w:eastAsia="Calibri" w:hAnsi="Arial" w:cs="Arial"/>
      <w:sz w:val="20"/>
      <w:szCs w:val="20"/>
    </w:rPr>
  </w:style>
  <w:style w:type="character" w:customStyle="1" w:styleId="20">
    <w:name w:val="Заголовок 2 Знак"/>
    <w:basedOn w:val="a0"/>
    <w:link w:val="2"/>
    <w:uiPriority w:val="9"/>
    <w:rsid w:val="00E75454"/>
    <w:rPr>
      <w:rFonts w:asciiTheme="majorHAnsi" w:eastAsiaTheme="majorEastAsia" w:hAnsiTheme="majorHAnsi" w:cstheme="majorBidi"/>
      <w:b/>
      <w:bCs/>
      <w:i/>
      <w:iCs/>
      <w:sz w:val="28"/>
      <w:szCs w:val="28"/>
      <w:lang w:eastAsia="ru-RU"/>
    </w:rPr>
  </w:style>
  <w:style w:type="paragraph" w:styleId="af4">
    <w:name w:val="No Spacing"/>
    <w:uiPriority w:val="1"/>
    <w:qFormat/>
    <w:rsid w:val="00CF03E3"/>
    <w:pPr>
      <w:spacing w:after="0" w:line="240" w:lineRule="auto"/>
      <w:jc w:val="both"/>
    </w:pPr>
    <w:rPr>
      <w:rFonts w:ascii="Times New Roman" w:eastAsia="Times New Roman" w:hAnsi="Times New Roman" w:cs="Times New Roman"/>
      <w:sz w:val="24"/>
      <w:szCs w:val="20"/>
      <w:lang w:eastAsia="ru-RU"/>
    </w:rPr>
  </w:style>
  <w:style w:type="paragraph" w:customStyle="1" w:styleId="25">
    <w:name w:val="Знак Знак2"/>
    <w:basedOn w:val="a"/>
    <w:rsid w:val="009F52E9"/>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7F55819259819F2207B7D94112E227C3862B22654AC27969118CAE93A0A8A7FB31CA17FAE215F6534211534C5E4542E47FB86E0EB576D5EL" TargetMode="External"/><Relationship Id="rId18" Type="http://schemas.openxmlformats.org/officeDocument/2006/relationships/hyperlink" Target="consultantplus://offline/ref=F7F55819259819F2207B7D94112E227C3862B22654AC27969118CAE93A0A8A7FB31CA178AF29513A3134046CC9E14E3041E39AE2EA655FL" TargetMode="External"/><Relationship Id="rId26" Type="http://schemas.openxmlformats.org/officeDocument/2006/relationships/hyperlink" Target="consultantplus://offline/ref=F7F55819259819F2207B7D94112E227C3862B5295EA627969118CAE93A0A8A7FB31CA17FAE285B6D687B05308CB05D3143E398E4F554D7746956L" TargetMode="External"/><Relationship Id="rId3" Type="http://schemas.openxmlformats.org/officeDocument/2006/relationships/styles" Target="styles.xml"/><Relationship Id="rId21" Type="http://schemas.openxmlformats.org/officeDocument/2006/relationships/hyperlink" Target="consultantplus://offline/ref=F7F55819259819F2207B7D94112E227C3A6AB1275FA027969118CAE93A0A8A7FB31CA17FAE285A6F607B05308CB05D3143E398E4F554D7746956L" TargetMode="External"/><Relationship Id="rId7" Type="http://schemas.openxmlformats.org/officeDocument/2006/relationships/footnotes" Target="footnotes.xml"/><Relationship Id="rId12" Type="http://schemas.openxmlformats.org/officeDocument/2006/relationships/hyperlink" Target="consultantplus://offline/ref=F7F55819259819F2207B7D94112E227C3862B22654AC27969118CAE93A0A8A7FB31CA17BA62D513A3134046CC9E14E3041E39AE2EA655FL" TargetMode="External"/><Relationship Id="rId17" Type="http://schemas.openxmlformats.org/officeDocument/2006/relationships/hyperlink" Target="consultantplus://offline/ref=F7F55819259819F2207B7D94112E227C3862B22654AC27969118CAE93A0A8A7FB31CA178AF2B513A3134046CC9E14E3041E39AE2EA655FL" TargetMode="External"/><Relationship Id="rId25" Type="http://schemas.openxmlformats.org/officeDocument/2006/relationships/hyperlink" Target="consultantplus://offline/ref=F7F55819259819F2207B7D94112E227C3862B5295EA627969118CAE93A0A8A7FB31CA17FAE28596A667B05308CB05D3143E398E4F554D7746956L" TargetMode="External"/><Relationship Id="rId2" Type="http://schemas.openxmlformats.org/officeDocument/2006/relationships/numbering" Target="numbering.xml"/><Relationship Id="rId16" Type="http://schemas.openxmlformats.org/officeDocument/2006/relationships/hyperlink" Target="consultantplus://offline/ref=F7F55819259819F2207B7D94112E227C3862B22654AC27969118CAE93A0A8A7FB31CA178AB2A513A3134046CC9E14E3041E39AE2EA655FL" TargetMode="External"/><Relationship Id="rId20" Type="http://schemas.openxmlformats.org/officeDocument/2006/relationships/hyperlink" Target="consultantplus://offline/ref=F7F55819259819F2207B7D94112E227C3862B22654AC27969118CAE93A0A8A7FB31CA176A828513A3134046CC9E14E3041E39AE2EA655F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consultantplus://offline/ref=F7F55819259819F2207B7D94112E227C3863B02459A227969118CAE93A0A8A7FA11CF973AF2C446E666E5361C96E5CL" TargetMode="External"/><Relationship Id="rId5" Type="http://schemas.openxmlformats.org/officeDocument/2006/relationships/settings" Target="settings.xml"/><Relationship Id="rId15" Type="http://schemas.openxmlformats.org/officeDocument/2006/relationships/hyperlink" Target="consultantplus://offline/ref=F7F55819259819F2207B7D94112E227C3862B22654AC27969118CAE93A0A8A7FB31CA17FAE215F6534211534C5E4542E47FB86E0EB576D5EL" TargetMode="External"/><Relationship Id="rId23" Type="http://schemas.openxmlformats.org/officeDocument/2006/relationships/hyperlink" Target="consultantplus://offline/ref=F7F55819259819F2207B7D94112E227C3862B22654AC27969118CAE93A0A8A7FB31CA17FA928536534211534C5E4542E47FB86E0EB576D5EL" TargetMode="Externa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consultantplus://offline/ref=F7F55819259819F2207B7D94112E227C3862B22654AC27969118CAE93A0A8A7FB31CA178AC28513A3134046CC9E14E3041E39AE2EA655F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7F55819259819F2207B7D94112E227C3863B0215CA527969118CAE93A0A8A7FB31CA17CA921526534211534C5E4542E47FB86E0EB576D5EL" TargetMode="External"/><Relationship Id="rId22" Type="http://schemas.openxmlformats.org/officeDocument/2006/relationships/hyperlink" Target="consultantplus://offline/ref=F7F55819259819F2207B7D94112E227C3862B22654AC27969118CAE93A0A8A7FB31CA17BA62D513A3134046CC9E14E3041E39AE2EA655FL"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F56FC-B2FE-40B7-89C3-8987000E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2482</Words>
  <Characters>14154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МО Щекинский район</Company>
  <LinksUpToDate>false</LinksUpToDate>
  <CharactersWithSpaces>16603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 по управлению муниципальной собственностью</dc:creator>
  <cp:lastModifiedBy>user</cp:lastModifiedBy>
  <cp:revision>6</cp:revision>
  <cp:lastPrinted>2017-10-02T05:37:00Z</cp:lastPrinted>
  <dcterms:created xsi:type="dcterms:W3CDTF">2019-06-19T06:47:00Z</dcterms:created>
  <dcterms:modified xsi:type="dcterms:W3CDTF">2019-08-06T12:27:00Z</dcterms:modified>
</cp:coreProperties>
</file>