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2F" w:rsidRDefault="0041322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E2F" w:rsidRDefault="00413220">
      <w:pPr>
        <w:spacing w:line="362" w:lineRule="exact"/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4F0E2F" w:rsidRDefault="00413220">
      <w:pPr>
        <w:spacing w:line="362" w:lineRule="exact"/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F0E2F" w:rsidRDefault="00413220">
      <w:pPr>
        <w:spacing w:line="362" w:lineRule="exact"/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4F0E2F" w:rsidRDefault="004F0E2F">
      <w:pPr>
        <w:spacing w:before="200" w:line="362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F0E2F" w:rsidRDefault="00413220">
      <w:pPr>
        <w:spacing w:before="200" w:line="362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4F0E2F" w:rsidRDefault="004F0E2F">
      <w:pPr>
        <w:spacing w:before="600" w:line="362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4F0E2F">
        <w:trPr>
          <w:trHeight w:val="146"/>
        </w:trPr>
        <w:tc>
          <w:tcPr>
            <w:tcW w:w="5847" w:type="dxa"/>
            <w:shd w:val="clear" w:color="auto" w:fill="auto"/>
          </w:tcPr>
          <w:p w:rsidR="004F0E2F" w:rsidRDefault="0076716D">
            <w:pPr>
              <w:pStyle w:val="afff1"/>
              <w:spacing w:line="362" w:lineRule="exac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4132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717B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23.09.2025</w:t>
            </w:r>
          </w:p>
        </w:tc>
        <w:tc>
          <w:tcPr>
            <w:tcW w:w="2407" w:type="dxa"/>
            <w:shd w:val="clear" w:color="auto" w:fill="auto"/>
          </w:tcPr>
          <w:p w:rsidR="004F0E2F" w:rsidRDefault="00413220">
            <w:pPr>
              <w:pStyle w:val="afff1"/>
              <w:spacing w:line="362" w:lineRule="exac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6716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717B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1530</w:t>
            </w:r>
          </w:p>
        </w:tc>
      </w:tr>
    </w:tbl>
    <w:p w:rsidR="004F0E2F" w:rsidRDefault="004F0E2F">
      <w:pPr>
        <w:rPr>
          <w:rFonts w:ascii="PT Astra Serif" w:hAnsi="PT Astra Serif" w:cs="PT Astra Serif"/>
          <w:sz w:val="20"/>
          <w:szCs w:val="20"/>
        </w:rPr>
      </w:pPr>
    </w:p>
    <w:p w:rsidR="004F0E2F" w:rsidRDefault="004F0E2F">
      <w:pPr>
        <w:rPr>
          <w:rFonts w:ascii="PT Astra Serif" w:hAnsi="PT Astra Serif" w:cs="PT Astra Serif"/>
          <w:sz w:val="20"/>
          <w:szCs w:val="20"/>
        </w:rPr>
      </w:pPr>
    </w:p>
    <w:p w:rsidR="004F0E2F" w:rsidRDefault="0041322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4F0E2F" w:rsidRDefault="0041322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Щекинского района от 19.11.2015 № 11-1706 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Об утверждении Порядка по представлению </w:t>
      </w:r>
      <w:r>
        <w:rPr>
          <w:rFonts w:ascii="PT Astra Serif" w:hAnsi="PT Astra Serif"/>
          <w:b/>
          <w:bCs/>
          <w:sz w:val="28"/>
          <w:szCs w:val="28"/>
        </w:rPr>
        <w:t xml:space="preserve">бюджета муниципального образования Щекинский район </w:t>
      </w:r>
      <w:r>
        <w:rPr>
          <w:rFonts w:ascii="PT Astra Serif" w:hAnsi="PT Astra Serif" w:cs="PT Astra Serif"/>
          <w:b/>
          <w:bCs/>
          <w:sz w:val="28"/>
          <w:szCs w:val="28"/>
        </w:rPr>
        <w:t>и отчетов об их исполнении в доступной для граждан форме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4F0E2F" w:rsidRDefault="004F0E2F">
      <w:pPr>
        <w:rPr>
          <w:rFonts w:ascii="PT Astra Serif" w:hAnsi="PT Astra Serif" w:cs="PT Astra Serif"/>
          <w:sz w:val="20"/>
          <w:szCs w:val="20"/>
        </w:rPr>
      </w:pPr>
    </w:p>
    <w:p w:rsidR="004F0E2F" w:rsidRDefault="004F0E2F">
      <w:pPr>
        <w:rPr>
          <w:rFonts w:ascii="PT Astra Serif" w:hAnsi="PT Astra Serif" w:cs="PT Astra Serif"/>
          <w:sz w:val="20"/>
          <w:szCs w:val="20"/>
        </w:rPr>
      </w:pPr>
    </w:p>
    <w:p w:rsidR="004F0E2F" w:rsidRDefault="00413220">
      <w:pPr>
        <w:widowControl w:val="0"/>
        <w:spacing w:line="370" w:lineRule="exact"/>
        <w:ind w:firstLine="709"/>
        <w:jc w:val="both"/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соответствии с Приказом Министерства финансов Российской Федерации от 22.09.2015 № 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форме», </w:t>
      </w:r>
      <w:r>
        <w:rPr>
          <w:rStyle w:val="afa"/>
          <w:rFonts w:ascii="PT Astra Serif" w:hAnsi="PT Astra Serif"/>
          <w:b w:val="0"/>
          <w:bCs w:val="0"/>
          <w:color w:val="000000"/>
          <w:sz w:val="28"/>
          <w:szCs w:val="28"/>
        </w:rPr>
        <w:t>Уставом Щекинского муниципального района Тульской области</w:t>
      </w:r>
      <w:r>
        <w:rPr>
          <w:rStyle w:val="afa"/>
          <w:rFonts w:ascii="PT Astra Serif" w:hAnsi="PT Astra Serif"/>
          <w:b w:val="0"/>
          <w:bCs w:val="0"/>
          <w:color w:val="333333"/>
          <w:sz w:val="28"/>
          <w:szCs w:val="28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</w:rPr>
        <w:t xml:space="preserve">Уставом городского поселения город Щекино Щекинского </w:t>
      </w:r>
      <w:r>
        <w:rPr>
          <w:rFonts w:ascii="PT Astra Serif" w:hAnsi="PT Astra Serif"/>
          <w:color w:val="000000"/>
          <w:spacing w:val="-4"/>
          <w:sz w:val="28"/>
          <w:szCs w:val="28"/>
        </w:rPr>
        <w:t xml:space="preserve">муниципального района Тульской области администрация Щекинского района </w:t>
      </w:r>
      <w:r>
        <w:rPr>
          <w:rFonts w:ascii="PT Astra Serif" w:hAnsi="PT Astra Serif"/>
          <w:color w:val="000000"/>
          <w:sz w:val="28"/>
          <w:szCs w:val="28"/>
        </w:rPr>
        <w:t>ПОСТАНОВЛЯЕТ:</w:t>
      </w:r>
      <w:proofErr w:type="gramEnd"/>
    </w:p>
    <w:p w:rsidR="004F0E2F" w:rsidRDefault="00413220">
      <w:pPr>
        <w:widowControl w:val="0"/>
        <w:spacing w:line="370" w:lineRule="exact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1. Внести в постановление администрации Щекинского района от 19.11.2015 № 11-1706 «Об утверждении Порядка по представлению бюджета муниципального образования Щекинский район и отчетов о его исполнении в доступной для граждан форме» (далее - постановление) следующие изменения: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1.1. Наименование постановления изложить в следующей редакции: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«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Об утверждении Порядка по представлению бюджетов муниципального образования Щекинский район, муниципального образования город Щекино Щекинского района и отчетов об их исполнении в доступной для граждан форме»;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1.2. Пункт 5 раздела 2 приложения к постановлению </w:t>
      </w:r>
      <w:r>
        <w:rPr>
          <w:rFonts w:ascii="PT Astra Serif" w:hAnsi="PT Astra Serif"/>
          <w:b w:val="0"/>
          <w:bCs w:val="0"/>
          <w:sz w:val="28"/>
          <w:szCs w:val="28"/>
        </w:rPr>
        <w:t>изложить в следующей редакции:</w:t>
      </w:r>
    </w:p>
    <w:p w:rsidR="004F0E2F" w:rsidRDefault="00413220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«5. В бюджет для граждан необходимо включать: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 Глоссарий, разъясняющий основные понятия, используемые в бюджетном процессе, такие как «бюджет», «доходы бюджета», «расходы бюджета», «межбюджетные трансферты» и иные необходимые термины;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 Описание административно-территориального деления публично-правового образования;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 Основные задачи и приоритетные направления бюджетной политики муниципального образования Щекинский район и муниципального образования город Щекино Щекинского района (далее – муниципальное образование) на очередной финансовый год и плановый период;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5.4. Основные характеристики бюджета муниципального образования (в абсолютных и относительных величинах), в том числе сведения о доходах и расходах, а также дефицит/профицит бюджета муниципального образования;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5.5. Основные сведения о межбюджетных отношениях муниципального образования, в том числе сведения о трансфертах, планируемых к получению из федерального бюджета (бюджета субъекта Российской Федерации), направляемых в местные бюджеты, планируемых к получению из местных бюджетов;</w:t>
      </w:r>
    </w:p>
    <w:p w:rsidR="004F0E2F" w:rsidRDefault="00413220">
      <w:pPr>
        <w:pStyle w:val="ConsPlusNormal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5.6. Уровень долговой нагрузки на бюджет муниципального образования;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5.7. </w:t>
      </w:r>
      <w:proofErr w:type="gramStart"/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Основные показатели социально-экономического развития публично-правового образования в соответствии с прогнозом социально-экономического развития публично-правового образования в динамике, включая фактические значения в отчетном году, плановые значения в текущем году, прогноз на очередной год и плановый период, в том числе показатели, характеризующие численность населения, объем валового регионального продукта, индекс потребительских цен, уровень безработицы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среднемесячную заработную плату, прожиточный минимум, прогноз объемов жилищного строительства;</w:t>
      </w:r>
      <w:proofErr w:type="gramEnd"/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5.8. Информацию о позиции публично-правового образования в рейтингах открытости бюджетных данных, качества управления региональными (муниципальными) финансами;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5.9. Сведения об учете мнения граждан (заинтересованных пользователей) о приоритетной для граждан (заинтересованных пользователей) информации, планируемой к представлению в составе бюджета для граждан, а также о содержании бюджета для граждан, понятности и достаточности представленной информации;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5.10. Информацию о проведении и участии публично-правового 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lastRenderedPageBreak/>
        <w:t>образования в конкурсах проектов по представлению бюджетов для граждан, о реализации инициативных проектов, а также проектов, направленных на повышение финансовой и бюджетной грамотности населения</w:t>
      </w:r>
      <w:proofErr w:type="gramStart"/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color w:val="000000"/>
          <w:sz w:val="28"/>
          <w:szCs w:val="28"/>
        </w:rPr>
        <w:t>1.3. 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 xml:space="preserve">Пункт 8 раздела 2 приложения к постановлению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дополнить подпунктом 8.1 следующего содержания: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«8.1. </w:t>
      </w:r>
      <w:proofErr w:type="gramStart"/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В составе информации о расходах бюджета приводятся сведения о достижении целей и (или) показателей и мероприятий (результатов) структурных элементов муниципальных программ администрации муниципального образования Щекинский район, в том числе сведения о достижении целей и (или) показателей и мероприятий (результатов) региональных проектов, обеспечивающих достижение целей и (или) показателей и мероприятий (результатов) федеральных проектов, входящих в состав национальных проектов.»;</w:t>
      </w:r>
      <w:proofErr w:type="gramEnd"/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1.4. 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 xml:space="preserve">Пункт 11 раздела 2 приложения к постановлению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дополнить абзацем 4 следующего содержания: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«</w:t>
      </w:r>
      <w:proofErr w:type="spellStart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общерегиональный</w:t>
      </w:r>
      <w:proofErr w:type="spellEnd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 xml:space="preserve"> (межмуниципальный) характер проекта</w:t>
      </w:r>
      <w:proofErr w:type="gramStart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.»;</w:t>
      </w:r>
      <w:proofErr w:type="gramEnd"/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1.5. Р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 xml:space="preserve">аздел 2 приложения к постановлению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дополнить пунктом 14</w:t>
      </w:r>
      <w:bookmarkStart w:id="0" w:name="symbol-title"/>
      <w:bookmarkEnd w:id="0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¹ следующего содержания: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«14</w:t>
      </w:r>
      <w:bookmarkStart w:id="1" w:name="symbol-title_Копия_1"/>
      <w:bookmarkEnd w:id="1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¹. В состав бюджета для граждан включаются сведения о количестве реализованных инициативных проектов, финансовом и ином обеспечении реализации инициативных проектов, количестве граждан, принявших участие в процедурах выдвижения, отбора и реализации инициативных проектов, а также иные сведения о реализации инициативных проектов на территории публично-правового образования</w:t>
      </w:r>
      <w:proofErr w:type="gramStart"/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.»;</w:t>
      </w:r>
      <w:proofErr w:type="gramEnd"/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 xml:space="preserve">1.6. Раздел 3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 xml:space="preserve">приложения к постановлению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дополнить пунктами 24-26 следующего содержания: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«24. В целях обеспечения своевременности публикации бюджета для граждан, составленного на основе проекта закона (решения) о бюджете, допускается включать в него сокращенный перечень рекомендуемой для включения в бюджет для граждан информации.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b w:val="0"/>
          <w:bCs w:val="0"/>
          <w:color w:val="000000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25. По решению финансового управления муниципального образования Щекинский район бюджеты для граждан могут уточняться в соответствии с внесенными в решение о бюджете муниципального образования изменениями.</w:t>
      </w:r>
    </w:p>
    <w:p w:rsidR="004F0E2F" w:rsidRDefault="00413220">
      <w:pPr>
        <w:pStyle w:val="ConsPlusTitle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26. 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В процессе формирования бюджетов для граждан 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</w:rPr>
        <w:t>финансовое управление муниципального образования Щекинский район</w:t>
      </w:r>
      <w:r>
        <w:rPr>
          <w:rFonts w:ascii="PT Astra Serif" w:hAnsi="PT Astra Serif"/>
          <w:b w:val="0"/>
          <w:bCs w:val="0"/>
          <w:color w:val="000000"/>
          <w:sz w:val="28"/>
          <w:szCs w:val="28"/>
          <w:shd w:val="clear" w:color="auto" w:fill="FFFFFF"/>
        </w:rPr>
        <w:t xml:space="preserve"> может проводить общественные обсуждения содержания и способа представления бюджетов для граждан, в том числе в форме заседаний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рабочих групп, комиссий, а также опросов на официальной странице публично-правового 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lastRenderedPageBreak/>
        <w:t>образования в социальных сетях в информационно-телекоммуникационной сети «Интернет» и горячих линий</w:t>
      </w:r>
      <w:proofErr w:type="gramStart"/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4F0E2F" w:rsidRDefault="00413220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Настоящее п</w:t>
      </w:r>
      <w:r>
        <w:rPr>
          <w:rFonts w:ascii="PT Astra Serif" w:hAnsi="PT Astra Serif"/>
          <w:bCs/>
          <w:sz w:val="28"/>
          <w:szCs w:val="28"/>
          <w:lang w:eastAsia="ru-RU"/>
        </w:rPr>
        <w:t>остановление обнародовать путем опубликования, разместив его полный текст в сетевом издании «Щекинский муниципальный вестник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(http:npa-schekino.ru,регистрация в качестве сетевого издания: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 xml:space="preserve">Эл № ФС 77-74320 от 19.11.2018), и разместить на официальном сайте муниципального образования Щекинский район. </w:t>
      </w:r>
      <w:proofErr w:type="gramEnd"/>
    </w:p>
    <w:p w:rsidR="004F0E2F" w:rsidRDefault="00413220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4F0E2F" w:rsidRDefault="004F0E2F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4F0E2F" w:rsidRDefault="004F0E2F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4F0E2F" w:rsidRDefault="004F0E2F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ff2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F0E2F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F0E2F" w:rsidRDefault="00413220">
            <w:pPr>
              <w:pStyle w:val="afff1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E2F" w:rsidRDefault="004F0E2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E2F" w:rsidRDefault="0041322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F0E2F" w:rsidRDefault="004F0E2F">
      <w:pPr>
        <w:spacing w:line="362" w:lineRule="exact"/>
        <w:rPr>
          <w:rFonts w:ascii="PT Astra Serif" w:hAnsi="PT Astra Serif" w:cs="PT Astra Serif"/>
          <w:sz w:val="28"/>
          <w:szCs w:val="28"/>
        </w:rPr>
      </w:pPr>
      <w:bookmarkStart w:id="2" w:name="_GoBack"/>
      <w:bookmarkEnd w:id="2"/>
    </w:p>
    <w:sectPr w:rsidR="004F0E2F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C3" w:rsidRDefault="005E0BC3">
      <w:r>
        <w:separator/>
      </w:r>
    </w:p>
  </w:endnote>
  <w:endnote w:type="continuationSeparator" w:id="0">
    <w:p w:rsidR="005E0BC3" w:rsidRDefault="005E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ee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C3" w:rsidRDefault="005E0BC3">
      <w:r>
        <w:separator/>
      </w:r>
    </w:p>
  </w:footnote>
  <w:footnote w:type="continuationSeparator" w:id="0">
    <w:p w:rsidR="005E0BC3" w:rsidRDefault="005E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2F" w:rsidRDefault="004F0E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2F" w:rsidRDefault="00413220">
    <w:pPr>
      <w:pStyle w:val="a9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717BC2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  <w:p w:rsidR="004F0E2F" w:rsidRDefault="004F0E2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2F" w:rsidRDefault="004F0E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3316"/>
    <w:multiLevelType w:val="multilevel"/>
    <w:tmpl w:val="0310C8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D55511"/>
    <w:multiLevelType w:val="multilevel"/>
    <w:tmpl w:val="43989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2F"/>
    <w:rsid w:val="00413220"/>
    <w:rsid w:val="004F0E2F"/>
    <w:rsid w:val="005E0BC3"/>
    <w:rsid w:val="00717BC2"/>
    <w:rsid w:val="007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qFormat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qFormat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qFormat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qFormat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qFormat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qFormat/>
    <w:rPr>
      <w:b/>
      <w:sz w:val="26"/>
      <w:szCs w:val="24"/>
      <w:lang w:eastAsia="zh-CN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basedOn w:val="a0"/>
    <w:link w:val="a9"/>
    <w:uiPriority w:val="99"/>
    <w:qFormat/>
  </w:style>
  <w:style w:type="character" w:customStyle="1" w:styleId="aa">
    <w:name w:val="Нижний колонтитул Знак"/>
    <w:basedOn w:val="a0"/>
    <w:link w:val="ab"/>
    <w:uiPriority w:val="99"/>
    <w:qFormat/>
  </w:style>
  <w:style w:type="character" w:customStyle="1" w:styleId="ac">
    <w:name w:val="Название объекта Знак"/>
    <w:basedOn w:val="a0"/>
    <w:link w:val="caption1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2">
    <w:name w:val="Основной шрифт абзаца1"/>
    <w:qFormat/>
  </w:style>
  <w:style w:type="character" w:styleId="af1">
    <w:name w:val="page number"/>
    <w:basedOn w:val="12"/>
    <w:qFormat/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basedOn w:val="12"/>
    <w:qFormat/>
  </w:style>
  <w:style w:type="character" w:customStyle="1" w:styleId="af4">
    <w:name w:val="Тема примечания Знак"/>
    <w:qFormat/>
    <w:rPr>
      <w:b/>
      <w:bCs/>
    </w:rPr>
  </w:style>
  <w:style w:type="character" w:styleId="af5">
    <w:name w:val="Placeholder Text"/>
    <w:qFormat/>
    <w:rPr>
      <w:color w:val="808080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Знак"/>
    <w:qFormat/>
    <w:rPr>
      <w:rFonts w:ascii="Courier New" w:hAnsi="Courier New" w:cs="Courier New"/>
    </w:rPr>
  </w:style>
  <w:style w:type="character" w:customStyle="1" w:styleId="af8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f9">
    <w:name w:val="Символ нумерации"/>
    <w:qFormat/>
  </w:style>
  <w:style w:type="character" w:styleId="afa">
    <w:name w:val="Strong"/>
    <w:qFormat/>
    <w:rPr>
      <w:b/>
      <w:bCs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pPr>
      <w:jc w:val="both"/>
    </w:pPr>
    <w:rPr>
      <w:sz w:val="28"/>
    </w:rPr>
  </w:style>
  <w:style w:type="paragraph" w:styleId="aff1">
    <w:name w:val="List"/>
    <w:basedOn w:val="aff0"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3">
    <w:name w:val="index heading"/>
    <w:basedOn w:val="aff"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</w:style>
  <w:style w:type="paragraph" w:styleId="aff5">
    <w:name w:val="table of figures"/>
    <w:basedOn w:val="a"/>
    <w:next w:val="a"/>
    <w:uiPriority w:val="99"/>
    <w:unhideWhenUsed/>
  </w:style>
  <w:style w:type="paragraph" w:customStyle="1" w:styleId="caption1">
    <w:name w:val="caption1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indexheading1">
    <w:name w:val="index heading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f6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8">
    <w:name w:val="Колонтитул"/>
    <w:basedOn w:val="a"/>
    <w:qFormat/>
  </w:style>
  <w:style w:type="paragraph" w:styleId="a9">
    <w:name w:val="header"/>
    <w:basedOn w:val="a"/>
    <w:link w:val="11"/>
    <w:uiPriority w:val="99"/>
  </w:style>
  <w:style w:type="paragraph" w:styleId="ab">
    <w:name w:val="footer"/>
    <w:basedOn w:val="a"/>
    <w:link w:val="aa"/>
  </w:style>
  <w:style w:type="paragraph" w:styleId="af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qFormat/>
    <w:rPr>
      <w:sz w:val="20"/>
      <w:szCs w:val="20"/>
    </w:rPr>
  </w:style>
  <w:style w:type="paragraph" w:styleId="affa">
    <w:name w:val="annotation subject"/>
    <w:basedOn w:val="17"/>
    <w:next w:val="17"/>
    <w:qFormat/>
    <w:rPr>
      <w:b/>
      <w:bCs/>
    </w:rPr>
  </w:style>
  <w:style w:type="paragraph" w:styleId="affb">
    <w:name w:val="Revision"/>
    <w:qFormat/>
    <w:rPr>
      <w:sz w:val="24"/>
      <w:szCs w:val="24"/>
      <w:lang w:eastAsia="zh-CN"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c">
    <w:name w:val="List Paragraph"/>
    <w:basedOn w:val="a"/>
    <w:qFormat/>
    <w:pPr>
      <w:ind w:left="720"/>
      <w:contextualSpacing/>
    </w:pPr>
  </w:style>
  <w:style w:type="paragraph" w:customStyle="1" w:styleId="affd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afff0">
    <w:name w:val="Содержимое врезки"/>
    <w:basedOn w:val="a"/>
    <w:qFormat/>
  </w:style>
  <w:style w:type="paragraph" w:styleId="afff1">
    <w:name w:val="No Spacing"/>
    <w:uiPriority w:val="1"/>
    <w:qFormat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sz w:val="24"/>
    </w:rPr>
  </w:style>
  <w:style w:type="paragraph" w:styleId="ae">
    <w:name w:val="footnote text"/>
    <w:basedOn w:val="a"/>
    <w:link w:val="ad"/>
    <w:pPr>
      <w:suppressLineNumbers/>
      <w:ind w:left="340" w:hanging="340"/>
    </w:pPr>
    <w:rPr>
      <w:sz w:val="20"/>
      <w:szCs w:val="20"/>
    </w:rPr>
  </w:style>
  <w:style w:type="paragraph" w:styleId="af0">
    <w:name w:val="endnote text"/>
    <w:basedOn w:val="a"/>
    <w:link w:val="af"/>
    <w:pPr>
      <w:suppressLineNumbers/>
      <w:ind w:left="340" w:hanging="340"/>
    </w:pPr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2">
    <w:name w:val="Table Grid"/>
    <w:basedOn w:val="a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qFormat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qFormat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qFormat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qFormat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qFormat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qFormat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qFormat/>
    <w:rPr>
      <w:b/>
      <w:sz w:val="26"/>
      <w:szCs w:val="24"/>
      <w:lang w:eastAsia="zh-CN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basedOn w:val="a0"/>
    <w:link w:val="a9"/>
    <w:uiPriority w:val="99"/>
    <w:qFormat/>
  </w:style>
  <w:style w:type="character" w:customStyle="1" w:styleId="aa">
    <w:name w:val="Нижний колонтитул Знак"/>
    <w:basedOn w:val="a0"/>
    <w:link w:val="ab"/>
    <w:uiPriority w:val="99"/>
    <w:qFormat/>
  </w:style>
  <w:style w:type="character" w:customStyle="1" w:styleId="ac">
    <w:name w:val="Название объекта Знак"/>
    <w:basedOn w:val="a0"/>
    <w:link w:val="caption1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2">
    <w:name w:val="Основной шрифт абзаца1"/>
    <w:qFormat/>
  </w:style>
  <w:style w:type="character" w:styleId="af1">
    <w:name w:val="page number"/>
    <w:basedOn w:val="12"/>
    <w:qFormat/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basedOn w:val="12"/>
    <w:qFormat/>
  </w:style>
  <w:style w:type="character" w:customStyle="1" w:styleId="af4">
    <w:name w:val="Тема примечания Знак"/>
    <w:qFormat/>
    <w:rPr>
      <w:b/>
      <w:bCs/>
    </w:rPr>
  </w:style>
  <w:style w:type="character" w:styleId="af5">
    <w:name w:val="Placeholder Text"/>
    <w:qFormat/>
    <w:rPr>
      <w:color w:val="808080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Знак"/>
    <w:qFormat/>
    <w:rPr>
      <w:rFonts w:ascii="Courier New" w:hAnsi="Courier New" w:cs="Courier New"/>
    </w:rPr>
  </w:style>
  <w:style w:type="character" w:customStyle="1" w:styleId="af8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f9">
    <w:name w:val="Символ нумерации"/>
    <w:qFormat/>
  </w:style>
  <w:style w:type="character" w:styleId="afa">
    <w:name w:val="Strong"/>
    <w:qFormat/>
    <w:rPr>
      <w:b/>
      <w:bCs/>
    </w:rPr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pPr>
      <w:jc w:val="both"/>
    </w:pPr>
    <w:rPr>
      <w:sz w:val="28"/>
    </w:rPr>
  </w:style>
  <w:style w:type="paragraph" w:styleId="aff1">
    <w:name w:val="List"/>
    <w:basedOn w:val="aff0"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f3">
    <w:name w:val="index heading"/>
    <w:basedOn w:val="aff"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</w:style>
  <w:style w:type="paragraph" w:styleId="aff5">
    <w:name w:val="table of figures"/>
    <w:basedOn w:val="a"/>
    <w:next w:val="a"/>
    <w:uiPriority w:val="99"/>
    <w:unhideWhenUsed/>
  </w:style>
  <w:style w:type="paragraph" w:customStyle="1" w:styleId="caption1">
    <w:name w:val="caption1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indexheading1">
    <w:name w:val="index heading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f6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8">
    <w:name w:val="Колонтитул"/>
    <w:basedOn w:val="a"/>
    <w:qFormat/>
  </w:style>
  <w:style w:type="paragraph" w:styleId="a9">
    <w:name w:val="header"/>
    <w:basedOn w:val="a"/>
    <w:link w:val="11"/>
    <w:uiPriority w:val="99"/>
  </w:style>
  <w:style w:type="paragraph" w:styleId="ab">
    <w:name w:val="footer"/>
    <w:basedOn w:val="a"/>
    <w:link w:val="aa"/>
  </w:style>
  <w:style w:type="paragraph" w:styleId="af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qFormat/>
    <w:rPr>
      <w:sz w:val="20"/>
      <w:szCs w:val="20"/>
    </w:rPr>
  </w:style>
  <w:style w:type="paragraph" w:styleId="affa">
    <w:name w:val="annotation subject"/>
    <w:basedOn w:val="17"/>
    <w:next w:val="17"/>
    <w:qFormat/>
    <w:rPr>
      <w:b/>
      <w:bCs/>
    </w:rPr>
  </w:style>
  <w:style w:type="paragraph" w:styleId="affb">
    <w:name w:val="Revision"/>
    <w:qFormat/>
    <w:rPr>
      <w:sz w:val="24"/>
      <w:szCs w:val="24"/>
      <w:lang w:eastAsia="zh-CN"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c">
    <w:name w:val="List Paragraph"/>
    <w:basedOn w:val="a"/>
    <w:qFormat/>
    <w:pPr>
      <w:ind w:left="720"/>
      <w:contextualSpacing/>
    </w:pPr>
  </w:style>
  <w:style w:type="paragraph" w:customStyle="1" w:styleId="affd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afff0">
    <w:name w:val="Содержимое врезки"/>
    <w:basedOn w:val="a"/>
    <w:qFormat/>
  </w:style>
  <w:style w:type="paragraph" w:styleId="afff1">
    <w:name w:val="No Spacing"/>
    <w:uiPriority w:val="1"/>
    <w:qFormat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sz w:val="24"/>
    </w:rPr>
  </w:style>
  <w:style w:type="paragraph" w:styleId="ae">
    <w:name w:val="footnote text"/>
    <w:basedOn w:val="a"/>
    <w:link w:val="ad"/>
    <w:pPr>
      <w:suppressLineNumbers/>
      <w:ind w:left="340" w:hanging="340"/>
    </w:pPr>
    <w:rPr>
      <w:sz w:val="20"/>
      <w:szCs w:val="20"/>
    </w:rPr>
  </w:style>
  <w:style w:type="paragraph" w:styleId="af0">
    <w:name w:val="endnote text"/>
    <w:basedOn w:val="a"/>
    <w:link w:val="af"/>
    <w:pPr>
      <w:suppressLineNumbers/>
      <w:ind w:left="340" w:hanging="340"/>
    </w:pPr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2">
    <w:name w:val="Table Grid"/>
    <w:basedOn w:val="a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94B8-130B-41A7-8CFC-CA7C5A1B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2025-09-23T13:53:00Z</cp:lastPrinted>
  <dcterms:created xsi:type="dcterms:W3CDTF">2025-09-23T13:53:00Z</dcterms:created>
  <dcterms:modified xsi:type="dcterms:W3CDTF">2025-09-23T13:53:00Z</dcterms:modified>
  <dc:language>ru-RU</dc:language>
</cp:coreProperties>
</file>