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93" w:rsidRDefault="00660093" w:rsidP="00660093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2" name="Рисунок 2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660093" w:rsidRDefault="00660093" w:rsidP="00660093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660093" w:rsidRDefault="00660093" w:rsidP="00660093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660093" w:rsidRPr="0087066A" w:rsidRDefault="00660093" w:rsidP="00660093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660093" w:rsidRPr="0087066A" w:rsidRDefault="00660093" w:rsidP="00660093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660093" w:rsidRDefault="00660093" w:rsidP="00660093">
      <w:pPr>
        <w:jc w:val="both"/>
        <w:rPr>
          <w:sz w:val="24"/>
        </w:rPr>
      </w:pPr>
    </w:p>
    <w:p w:rsidR="00660093" w:rsidRPr="00834A56" w:rsidRDefault="00660093" w:rsidP="00660093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15.11.2016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32/239</w:t>
      </w:r>
    </w:p>
    <w:p w:rsidR="00013232" w:rsidRDefault="00013232" w:rsidP="00013232">
      <w:pPr>
        <w:ind w:left="7371" w:hanging="7371"/>
        <w:jc w:val="both"/>
        <w:rPr>
          <w:sz w:val="24"/>
        </w:rPr>
      </w:pPr>
      <w:r>
        <w:rPr>
          <w:sz w:val="24"/>
        </w:rPr>
        <w:tab/>
      </w:r>
    </w:p>
    <w:p w:rsidR="00013232" w:rsidRDefault="00013232" w:rsidP="00013232">
      <w:pPr>
        <w:jc w:val="center"/>
        <w:rPr>
          <w:b/>
          <w:sz w:val="26"/>
          <w:szCs w:val="26"/>
        </w:rPr>
      </w:pPr>
    </w:p>
    <w:p w:rsidR="00013232" w:rsidRDefault="00013232" w:rsidP="0001323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13232" w:rsidRDefault="00013232" w:rsidP="00013232">
      <w:pPr>
        <w:jc w:val="center"/>
        <w:rPr>
          <w:b/>
          <w:sz w:val="28"/>
          <w:szCs w:val="28"/>
        </w:rPr>
      </w:pPr>
    </w:p>
    <w:p w:rsidR="00013232" w:rsidRPr="00013232" w:rsidRDefault="00013232" w:rsidP="00013232">
      <w:pPr>
        <w:spacing w:before="90" w:after="90"/>
        <w:ind w:left="16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назначении публичных слушаний по вопросу: </w:t>
      </w:r>
      <w:r>
        <w:rPr>
          <w:b/>
          <w:sz w:val="28"/>
          <w:szCs w:val="28"/>
        </w:rPr>
        <w:br/>
        <w:t>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</w:t>
      </w:r>
      <w:proofErr w:type="gramEnd"/>
      <w:r>
        <w:rPr>
          <w:b/>
          <w:sz w:val="28"/>
          <w:szCs w:val="28"/>
        </w:rPr>
        <w:t xml:space="preserve"> Собрания депутатов муниципального образования Яснополянское Щекинского района от 20.12.2012 № 60-279 </w:t>
      </w:r>
      <w:r w:rsidRPr="00732B5F">
        <w:rPr>
          <w:b/>
          <w:sz w:val="28"/>
          <w:szCs w:val="28"/>
        </w:rPr>
        <w:t xml:space="preserve">в части </w:t>
      </w:r>
      <w:r w:rsidRPr="00732B5F">
        <w:rPr>
          <w:b/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Pr="00732B5F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природно-рекреационных  зон 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3-</w:t>
      </w:r>
      <w:r w:rsidRPr="00013232">
        <w:rPr>
          <w:b/>
          <w:sz w:val="28"/>
          <w:szCs w:val="28"/>
        </w:rPr>
        <w:t>Зона озеленения населенных пунктов)</w:t>
      </w:r>
    </w:p>
    <w:p w:rsidR="00013232" w:rsidRDefault="00013232" w:rsidP="00013232">
      <w:pPr>
        <w:jc w:val="both"/>
        <w:rPr>
          <w:b/>
          <w:sz w:val="28"/>
          <w:szCs w:val="28"/>
        </w:rPr>
      </w:pPr>
    </w:p>
    <w:p w:rsidR="00013232" w:rsidRDefault="00013232" w:rsidP="00013232">
      <w:pPr>
        <w:pStyle w:val="30"/>
        <w:ind w:firstLine="720"/>
        <w:rPr>
          <w:szCs w:val="28"/>
        </w:rPr>
      </w:pPr>
      <w:proofErr w:type="gramStart"/>
      <w:r>
        <w:rPr>
          <w:szCs w:val="28"/>
        </w:rPr>
        <w:t>В соответствии со ст. 28 Федерального закона РФ от 06.10.2003 № 131-ФЗ «Об общих принципах организации местного самоуправления в Российской Федерации», ст.46 Градостроительного кодекса РФ,  Устава муниципального образования Щекинский район, 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Щекинского района от 02.12.2005 № 2-16 и на основании  постановления главы администрации</w:t>
      </w:r>
      <w:proofErr w:type="gramEnd"/>
      <w:r>
        <w:rPr>
          <w:szCs w:val="28"/>
        </w:rPr>
        <w:t xml:space="preserve"> муниципального образования Щекинский район от 26.08.2016 № 8-948 «О подготовке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 от 20.12.2012 № 60-279», Собрание представителей Щекинского района </w:t>
      </w:r>
      <w:r>
        <w:rPr>
          <w:b/>
          <w:szCs w:val="28"/>
        </w:rPr>
        <w:t>РЕШИЛО:</w:t>
      </w:r>
    </w:p>
    <w:p w:rsidR="00013232" w:rsidRDefault="00013232" w:rsidP="0001323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.Назначить в муниципальном образовании Щекинский район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156D7B" w:rsidRPr="005A6AC2">
        <w:rPr>
          <w:rFonts w:ascii="Times New Roman" w:hAnsi="Times New Roman" w:cs="Times New Roman"/>
          <w:color w:val="000000"/>
          <w:sz w:val="28"/>
          <w:szCs w:val="28"/>
        </w:rPr>
        <w:t>7 декабря 2016 года в 16:4</w:t>
      </w:r>
      <w:r w:rsidRPr="005A6AC2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вопросу:</w:t>
      </w:r>
    </w:p>
    <w:p w:rsidR="00013232" w:rsidRDefault="00013232" w:rsidP="00013232">
      <w:pPr>
        <w:shd w:val="clear" w:color="auto" w:fill="FFFFFF"/>
        <w:tabs>
          <w:tab w:val="left" w:pos="-4320"/>
          <w:tab w:val="num" w:pos="-288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1.1. 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«Об утверждении Правил землепользования и застройки муниципального образования Яснополянское Щекинского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sz w:val="28"/>
          <w:szCs w:val="28"/>
        </w:rPr>
        <w:t xml:space="preserve"> </w:t>
      </w:r>
      <w:r w:rsidRPr="00C6255C">
        <w:rPr>
          <w:bCs/>
          <w:sz w:val="28"/>
          <w:szCs w:val="28"/>
        </w:rPr>
        <w:t xml:space="preserve">природно-рекреационных  зон </w:t>
      </w:r>
      <w:r w:rsidRPr="00C6255C">
        <w:rPr>
          <w:sz w:val="28"/>
          <w:szCs w:val="28"/>
        </w:rPr>
        <w:t>(</w:t>
      </w:r>
      <w:proofErr w:type="gramStart"/>
      <w:r w:rsidRPr="00013232">
        <w:rPr>
          <w:sz w:val="28"/>
          <w:szCs w:val="28"/>
        </w:rPr>
        <w:t>Р</w:t>
      </w:r>
      <w:proofErr w:type="gramEnd"/>
      <w:r w:rsidRPr="00013232">
        <w:rPr>
          <w:sz w:val="28"/>
          <w:szCs w:val="28"/>
        </w:rPr>
        <w:t xml:space="preserve"> 3-Зона озеленения населенных пунктов</w:t>
      </w:r>
      <w:r w:rsidRPr="00C6255C">
        <w:rPr>
          <w:sz w:val="28"/>
          <w:szCs w:val="28"/>
        </w:rPr>
        <w:t>)</w:t>
      </w:r>
      <w:r>
        <w:rPr>
          <w:rFonts w:eastAsia="Calibri"/>
          <w:sz w:val="28"/>
          <w:szCs w:val="28"/>
          <w:lang w:eastAsia="en-US"/>
        </w:rPr>
        <w:t xml:space="preserve">по </w:t>
      </w:r>
      <w:r>
        <w:rPr>
          <w:color w:val="000000"/>
          <w:sz w:val="28"/>
          <w:szCs w:val="28"/>
        </w:rPr>
        <w:t>следующим пунктам:</w:t>
      </w:r>
    </w:p>
    <w:p w:rsidR="00013232" w:rsidRDefault="00013232" w:rsidP="000132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.- предельные (минимальные и (или) максимальные) размеры земельных участков, в том числе их площадь;</w:t>
      </w:r>
    </w:p>
    <w:p w:rsidR="00013232" w:rsidRDefault="00013232" w:rsidP="000132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013232" w:rsidRDefault="00013232" w:rsidP="000132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013232" w:rsidRDefault="00013232" w:rsidP="000132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максимальный процент застройки в границах земельного участка.</w:t>
      </w:r>
    </w:p>
    <w:p w:rsidR="00013232" w:rsidRDefault="00013232" w:rsidP="0001323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Публичные слушания проводятся  Комиссией </w:t>
      </w:r>
      <w:r>
        <w:rPr>
          <w:color w:val="000000"/>
          <w:sz w:val="28"/>
          <w:szCs w:val="28"/>
        </w:rPr>
        <w:t xml:space="preserve"> по подготовке правил </w:t>
      </w:r>
    </w:p>
    <w:p w:rsidR="00013232" w:rsidRDefault="00013232" w:rsidP="0001323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>
        <w:rPr>
          <w:sz w:val="28"/>
          <w:szCs w:val="28"/>
        </w:rPr>
        <w:t>.</w:t>
      </w:r>
    </w:p>
    <w:p w:rsidR="00013232" w:rsidRDefault="00013232" w:rsidP="000132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013232" w:rsidRDefault="00013232" w:rsidP="0001323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о внесении изменений в Правила землепользования и застройки муниципального образования Яснополянское Щекинского района» (текстовый материал прилагаетс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1).</w:t>
      </w:r>
    </w:p>
    <w:p w:rsidR="00013232" w:rsidRDefault="00013232" w:rsidP="000132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определить актовый зал Дома культуры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человодов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д.1, поселок Головеньковский МО Яснополянское Щекинского района.</w:t>
      </w:r>
    </w:p>
    <w:p w:rsidR="00013232" w:rsidRDefault="00013232" w:rsidP="000132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013232" w:rsidRDefault="00013232" w:rsidP="000132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Панфилов Анатолий Юрьевич – первый заместитель главы администрации Щекинского района;</w:t>
      </w:r>
    </w:p>
    <w:p w:rsidR="00013232" w:rsidRDefault="00013232" w:rsidP="000132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013232" w:rsidRDefault="00013232" w:rsidP="000132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Зыбин Сергей Владимирович начальник отдела архитектуры и градостроительства управления архитектуры, земельных и имущественных отношений;</w:t>
      </w:r>
    </w:p>
    <w:p w:rsidR="00013232" w:rsidRDefault="00013232" w:rsidP="000132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-Ларичева Евгения Николаевна – начальник отдела имущественных отношений управления архитектуры, земельных и имущественных отношений;</w:t>
      </w:r>
    </w:p>
    <w:p w:rsidR="00013232" w:rsidRDefault="00013232" w:rsidP="000132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Шибанова Ирина Борисовна – ведущий инспектор отдела архитектуры и градостроительства администрации Щекинского района;</w:t>
      </w:r>
    </w:p>
    <w:p w:rsidR="00013232" w:rsidRDefault="00013232" w:rsidP="000132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Шахова Александра Олеговна – председатель комитета по правовой работе администрации Щекинского район (по согласованию); </w:t>
      </w:r>
    </w:p>
    <w:p w:rsidR="00013232" w:rsidRDefault="00013232" w:rsidP="000132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 – глава администрации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Щекинского района (по согласованию);</w:t>
      </w:r>
    </w:p>
    <w:p w:rsidR="00013232" w:rsidRDefault="00013232" w:rsidP="000132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Шуваев Владимир Васильевич – депутат Собрания депутатов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013232" w:rsidRDefault="00013232" w:rsidP="00013232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5A6AC2">
        <w:rPr>
          <w:rFonts w:ascii="Times New Roman" w:hAnsi="Times New Roman" w:cs="Times New Roman"/>
          <w:b/>
          <w:color w:val="000000"/>
          <w:sz w:val="28"/>
          <w:szCs w:val="28"/>
        </w:rPr>
        <w:t>15 ноября 2016 года.</w:t>
      </w:r>
    </w:p>
    <w:p w:rsidR="00013232" w:rsidRDefault="00013232" w:rsidP="00013232">
      <w:pPr>
        <w:pStyle w:val="a4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013232" w:rsidRDefault="00013232" w:rsidP="0001323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Предложения по вопросу: </w:t>
      </w:r>
    </w:p>
    <w:p w:rsidR="00013232" w:rsidRPr="00D2608D" w:rsidRDefault="00013232" w:rsidP="00013232">
      <w:pPr>
        <w:shd w:val="clear" w:color="auto" w:fill="FFFFFF"/>
        <w:tabs>
          <w:tab w:val="left" w:pos="-4320"/>
          <w:tab w:val="num" w:pos="-2880"/>
        </w:tabs>
        <w:spacing w:before="1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- 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60-279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>
        <w:rPr>
          <w:bCs/>
          <w:sz w:val="28"/>
          <w:szCs w:val="28"/>
        </w:rPr>
        <w:t xml:space="preserve"> </w:t>
      </w:r>
      <w:r w:rsidRPr="00C6255C">
        <w:rPr>
          <w:bCs/>
          <w:sz w:val="28"/>
          <w:szCs w:val="28"/>
        </w:rPr>
        <w:t xml:space="preserve">природно-рекреационных  зон </w:t>
      </w:r>
      <w:r w:rsidRPr="00C6255C">
        <w:rPr>
          <w:sz w:val="28"/>
          <w:szCs w:val="28"/>
        </w:rPr>
        <w:t>(</w:t>
      </w:r>
      <w:proofErr w:type="gramStart"/>
      <w:r w:rsidRPr="00013232">
        <w:rPr>
          <w:sz w:val="28"/>
          <w:szCs w:val="28"/>
        </w:rPr>
        <w:t>Р</w:t>
      </w:r>
      <w:proofErr w:type="gramEnd"/>
      <w:r w:rsidRPr="00013232">
        <w:rPr>
          <w:sz w:val="28"/>
          <w:szCs w:val="28"/>
        </w:rPr>
        <w:t xml:space="preserve"> 3-Зона озеленения населенных пунктов</w:t>
      </w:r>
      <w:r w:rsidRPr="00C6255C">
        <w:rPr>
          <w:sz w:val="28"/>
          <w:szCs w:val="28"/>
        </w:rPr>
        <w:t>)</w:t>
      </w:r>
      <w:r>
        <w:rPr>
          <w:sz w:val="28"/>
          <w:szCs w:val="28"/>
        </w:rPr>
        <w:t xml:space="preserve"> принимаются в Собрании представителей Щекинского района (г. Щекино, пл. Ленина, д.1, кабинет № 29)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6AC2">
        <w:rPr>
          <w:b/>
          <w:color w:val="000000"/>
          <w:sz w:val="28"/>
          <w:szCs w:val="28"/>
        </w:rPr>
        <w:t>д</w:t>
      </w:r>
      <w:r w:rsidR="00156D7B" w:rsidRPr="005A6AC2">
        <w:rPr>
          <w:b/>
          <w:color w:val="000000"/>
          <w:sz w:val="28"/>
          <w:szCs w:val="28"/>
        </w:rPr>
        <w:t>о 1 декабря</w:t>
      </w:r>
      <w:r w:rsidRPr="005A6AC2">
        <w:rPr>
          <w:b/>
          <w:color w:val="000000"/>
          <w:sz w:val="28"/>
          <w:szCs w:val="28"/>
        </w:rPr>
        <w:t xml:space="preserve"> 2016 года</w:t>
      </w:r>
      <w:r>
        <w:rPr>
          <w:color w:val="000000"/>
          <w:sz w:val="28"/>
          <w:szCs w:val="28"/>
        </w:rPr>
        <w:t xml:space="preserve"> с 9:00 до 17:00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(кроме выходных дней). </w:t>
      </w:r>
    </w:p>
    <w:p w:rsidR="00013232" w:rsidRDefault="00013232" w:rsidP="000132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Style w:val="FontStyle15"/>
          <w:sz w:val="28"/>
          <w:szCs w:val="28"/>
        </w:rPr>
        <w:t>Контроль за</w:t>
      </w:r>
      <w:proofErr w:type="gramEnd"/>
      <w:r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232" w:rsidRDefault="00013232" w:rsidP="000132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1423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1A1423" w:rsidRPr="004961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013232" w:rsidRDefault="00013232" w:rsidP="00013232">
      <w:pPr>
        <w:ind w:firstLine="720"/>
        <w:jc w:val="both"/>
        <w:rPr>
          <w:sz w:val="28"/>
          <w:szCs w:val="28"/>
        </w:rPr>
      </w:pPr>
      <w:bookmarkStart w:id="1" w:name="sub_5"/>
      <w:r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Настоящее решение вступает в силу со дня подписания.</w:t>
      </w:r>
    </w:p>
    <w:bookmarkEnd w:id="1"/>
    <w:p w:rsidR="00013232" w:rsidRDefault="00013232" w:rsidP="00013232">
      <w:pPr>
        <w:rPr>
          <w:sz w:val="28"/>
          <w:szCs w:val="28"/>
        </w:rPr>
      </w:pPr>
    </w:p>
    <w:p w:rsidR="001B4E93" w:rsidRDefault="001B4E93" w:rsidP="00013232">
      <w:pPr>
        <w:rPr>
          <w:sz w:val="28"/>
          <w:szCs w:val="28"/>
        </w:rPr>
      </w:pPr>
    </w:p>
    <w:p w:rsidR="00013232" w:rsidRDefault="00013232" w:rsidP="00013232">
      <w:pPr>
        <w:rPr>
          <w:sz w:val="28"/>
          <w:szCs w:val="28"/>
        </w:rPr>
      </w:pPr>
    </w:p>
    <w:p w:rsidR="00013232" w:rsidRDefault="00013232" w:rsidP="00013232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Щекинского района </w:t>
      </w:r>
      <w:r>
        <w:rPr>
          <w:sz w:val="28"/>
          <w:szCs w:val="28"/>
        </w:rPr>
        <w:tab/>
        <w:t>Е.В. Рыбальченко</w:t>
      </w:r>
    </w:p>
    <w:p w:rsidR="00013232" w:rsidRDefault="00013232" w:rsidP="00013232">
      <w:pPr>
        <w:tabs>
          <w:tab w:val="left" w:pos="6804"/>
        </w:tabs>
        <w:jc w:val="center"/>
        <w:rPr>
          <w:sz w:val="24"/>
          <w:szCs w:val="24"/>
        </w:rPr>
      </w:pPr>
    </w:p>
    <w:p w:rsidR="00013232" w:rsidRDefault="00013232" w:rsidP="00013232">
      <w:pPr>
        <w:tabs>
          <w:tab w:val="left" w:pos="6804"/>
        </w:tabs>
        <w:jc w:val="right"/>
        <w:rPr>
          <w:sz w:val="24"/>
          <w:szCs w:val="24"/>
        </w:rPr>
      </w:pPr>
    </w:p>
    <w:p w:rsidR="00660093" w:rsidRDefault="00660093" w:rsidP="00013232">
      <w:pPr>
        <w:tabs>
          <w:tab w:val="left" w:pos="6804"/>
        </w:tabs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3232" w:rsidRDefault="00013232" w:rsidP="00013232">
      <w:pPr>
        <w:tabs>
          <w:tab w:val="left" w:pos="6804"/>
        </w:tabs>
        <w:jc w:val="right"/>
        <w:rPr>
          <w:sz w:val="28"/>
          <w:szCs w:val="28"/>
        </w:rPr>
      </w:pPr>
    </w:p>
    <w:p w:rsidR="00013232" w:rsidRDefault="00013232" w:rsidP="00013232">
      <w:pPr>
        <w:tabs>
          <w:tab w:val="left" w:pos="6804"/>
        </w:tabs>
        <w:jc w:val="right"/>
        <w:rPr>
          <w:sz w:val="28"/>
          <w:szCs w:val="28"/>
        </w:rPr>
      </w:pPr>
    </w:p>
    <w:p w:rsidR="00013232" w:rsidRDefault="00013232" w:rsidP="00013232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13232" w:rsidRDefault="00013232" w:rsidP="00013232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013232" w:rsidRDefault="00013232" w:rsidP="00013232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013232" w:rsidRDefault="00660093" w:rsidP="00013232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15.11.2016 г. </w:t>
      </w:r>
      <w:r w:rsidR="00013232">
        <w:rPr>
          <w:sz w:val="28"/>
          <w:szCs w:val="28"/>
        </w:rPr>
        <w:t xml:space="preserve">№ </w:t>
      </w:r>
      <w:r>
        <w:rPr>
          <w:sz w:val="28"/>
          <w:szCs w:val="28"/>
        </w:rPr>
        <w:t>32/239</w:t>
      </w:r>
    </w:p>
    <w:p w:rsidR="00013232" w:rsidRDefault="00013232" w:rsidP="00013232"/>
    <w:p w:rsidR="00013232" w:rsidRDefault="00013232" w:rsidP="00013232"/>
    <w:p w:rsidR="00013232" w:rsidRDefault="00013232" w:rsidP="00013232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ПРОЕКТ </w:t>
      </w:r>
    </w:p>
    <w:p w:rsidR="00013232" w:rsidRDefault="00013232" w:rsidP="00013232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ВНЕСЕНИЯ ИЗМЕНЕНИЙ </w:t>
      </w:r>
      <w:proofErr w:type="gramStart"/>
      <w:r>
        <w:rPr>
          <w:rFonts w:ascii="Century Gothic" w:hAnsi="Century Gothic" w:cs="Arial"/>
          <w:b/>
          <w:bCs/>
          <w:sz w:val="36"/>
          <w:szCs w:val="36"/>
        </w:rPr>
        <w:t>В</w:t>
      </w:r>
      <w:proofErr w:type="gramEnd"/>
      <w:r>
        <w:rPr>
          <w:rFonts w:ascii="Century Gothic" w:hAnsi="Century Gothic" w:cs="Arial"/>
          <w:b/>
          <w:bCs/>
          <w:sz w:val="36"/>
          <w:szCs w:val="36"/>
        </w:rPr>
        <w:t xml:space="preserve"> </w:t>
      </w:r>
    </w:p>
    <w:p w:rsidR="00013232" w:rsidRDefault="00013232" w:rsidP="00013232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ПРАВИЛА ЗЕМЛЕПОЛЬЗОВАНИЯ И ЗАСТРОЙКИ </w:t>
      </w:r>
    </w:p>
    <w:p w:rsidR="00013232" w:rsidRDefault="00013232" w:rsidP="00013232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МУНИЦИПАЛЬНОГО ОБРАЗОВАНИЯ</w:t>
      </w:r>
    </w:p>
    <w:p w:rsidR="00013232" w:rsidRDefault="00013232" w:rsidP="00013232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ЯСНОПОЛЯНСКОЕ</w:t>
      </w:r>
    </w:p>
    <w:p w:rsidR="00013232" w:rsidRPr="00D2608D" w:rsidRDefault="00013232" w:rsidP="00013232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ЩЕКИНСКОГО РАЙОНА</w:t>
      </w:r>
      <w:r>
        <w:rPr>
          <w:sz w:val="28"/>
          <w:szCs w:val="28"/>
        </w:rPr>
        <w:t xml:space="preserve"> </w:t>
      </w:r>
      <w:r>
        <w:rPr>
          <w:rFonts w:ascii="Century Gothic" w:hAnsi="Century Gothic"/>
          <w:b/>
          <w:sz w:val="36"/>
          <w:szCs w:val="36"/>
        </w:rPr>
        <w:t xml:space="preserve">В ЧАСТИ ПОЛНОТЫ ПРЕДУСМОТРЕННЫХ СВЕДЕНИЙ В ГРАДОСТРОИТЕЛЬНЫХ РЕГЛАМЕНТАХ  ПРИРОДНО-РЕКРЕАЦИОННЫХ ЗОН </w:t>
      </w:r>
      <w:r w:rsidRPr="00C6255C">
        <w:rPr>
          <w:rFonts w:ascii="Century Gothic" w:hAnsi="Century Gothic"/>
          <w:b/>
          <w:bCs/>
          <w:sz w:val="36"/>
          <w:szCs w:val="36"/>
        </w:rPr>
        <w:t xml:space="preserve"> </w:t>
      </w:r>
      <w:r w:rsidRPr="00C6255C">
        <w:rPr>
          <w:rFonts w:ascii="Century Gothic" w:hAnsi="Century Gothic"/>
          <w:b/>
          <w:sz w:val="36"/>
          <w:szCs w:val="36"/>
        </w:rPr>
        <w:t>(</w:t>
      </w:r>
      <w:proofErr w:type="gramStart"/>
      <w:r w:rsidRPr="00013232">
        <w:rPr>
          <w:rFonts w:ascii="Century Gothic" w:hAnsi="Century Gothic"/>
          <w:b/>
          <w:sz w:val="36"/>
          <w:szCs w:val="36"/>
        </w:rPr>
        <w:t>Р</w:t>
      </w:r>
      <w:proofErr w:type="gramEnd"/>
      <w:r w:rsidRPr="00013232">
        <w:rPr>
          <w:rFonts w:ascii="Century Gothic" w:hAnsi="Century Gothic"/>
          <w:b/>
          <w:sz w:val="36"/>
          <w:szCs w:val="36"/>
        </w:rPr>
        <w:t xml:space="preserve"> 3- </w:t>
      </w:r>
      <w:r w:rsidRPr="00C6255C">
        <w:rPr>
          <w:rFonts w:ascii="Century Gothic" w:hAnsi="Century Gothic"/>
          <w:b/>
          <w:sz w:val="36"/>
          <w:szCs w:val="36"/>
        </w:rPr>
        <w:t>З</w:t>
      </w:r>
      <w:r>
        <w:rPr>
          <w:rFonts w:ascii="Century Gothic" w:hAnsi="Century Gothic"/>
          <w:b/>
          <w:sz w:val="36"/>
          <w:szCs w:val="36"/>
        </w:rPr>
        <w:t>ОНА ОЗЕЛЕНЕНИЯ НАСЕЛЕННЫХ ПУНКТОВ)</w:t>
      </w:r>
      <w:r w:rsidRPr="00013232">
        <w:rPr>
          <w:rFonts w:ascii="Century Gothic" w:hAnsi="Century Gothic"/>
          <w:b/>
          <w:sz w:val="36"/>
          <w:szCs w:val="36"/>
        </w:rPr>
        <w:t xml:space="preserve"> </w:t>
      </w:r>
    </w:p>
    <w:p w:rsidR="00013232" w:rsidRDefault="00013232" w:rsidP="00013232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013232" w:rsidRDefault="00013232" w:rsidP="0001323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013232" w:rsidRDefault="00013232" w:rsidP="00013232">
      <w:pPr>
        <w:jc w:val="center"/>
        <w:rPr>
          <w:rFonts w:ascii="Century Gothic" w:hAnsi="Century Gothic" w:cs="Arial"/>
          <w:sz w:val="28"/>
          <w:szCs w:val="28"/>
        </w:rPr>
      </w:pPr>
    </w:p>
    <w:p w:rsidR="00013232" w:rsidRDefault="00013232" w:rsidP="00013232"/>
    <w:p w:rsidR="00013232" w:rsidRDefault="00013232" w:rsidP="00013232"/>
    <w:p w:rsidR="00013232" w:rsidRDefault="00013232" w:rsidP="00013232">
      <w:pPr>
        <w:rPr>
          <w:sz w:val="28"/>
          <w:szCs w:val="28"/>
        </w:rPr>
      </w:pPr>
    </w:p>
    <w:p w:rsidR="00013232" w:rsidRDefault="00013232" w:rsidP="00013232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bCs/>
          <w:sz w:val="28"/>
          <w:szCs w:val="28"/>
        </w:rPr>
        <w:t>отдел архитектуры</w:t>
      </w:r>
    </w:p>
    <w:p w:rsidR="00013232" w:rsidRDefault="00013232" w:rsidP="0001323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013232" w:rsidRDefault="00013232" w:rsidP="0001323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земельных и имущественных отношений</w:t>
      </w:r>
    </w:p>
    <w:p w:rsidR="00013232" w:rsidRDefault="00013232" w:rsidP="0001323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администрации муниципального образования                                  С.В.Зыбин</w:t>
      </w:r>
    </w:p>
    <w:p w:rsidR="00013232" w:rsidRDefault="00013232" w:rsidP="00013232"/>
    <w:p w:rsidR="00013232" w:rsidRDefault="00013232" w:rsidP="00013232"/>
    <w:p w:rsidR="00013232" w:rsidRDefault="00013232" w:rsidP="00013232"/>
    <w:p w:rsidR="00013232" w:rsidRDefault="00013232" w:rsidP="00013232"/>
    <w:p w:rsidR="00013232" w:rsidRDefault="00013232" w:rsidP="00013232"/>
    <w:p w:rsidR="00013232" w:rsidRDefault="00013232" w:rsidP="00013232"/>
    <w:p w:rsidR="00013232" w:rsidRDefault="00013232" w:rsidP="00013232"/>
    <w:p w:rsidR="00013232" w:rsidRDefault="00013232" w:rsidP="00013232"/>
    <w:p w:rsidR="00013232" w:rsidRDefault="00013232" w:rsidP="00013232"/>
    <w:p w:rsidR="00013232" w:rsidRDefault="00013232" w:rsidP="00013232"/>
    <w:p w:rsidR="00013232" w:rsidRDefault="00013232" w:rsidP="00013232"/>
    <w:p w:rsidR="00013232" w:rsidRDefault="00013232" w:rsidP="00013232"/>
    <w:p w:rsidR="00013232" w:rsidRDefault="00013232" w:rsidP="00013232"/>
    <w:p w:rsidR="00013232" w:rsidRDefault="00013232" w:rsidP="00013232"/>
    <w:p w:rsidR="00013232" w:rsidRDefault="00013232" w:rsidP="00013232"/>
    <w:p w:rsidR="00013232" w:rsidRDefault="00013232" w:rsidP="00013232"/>
    <w:p w:rsidR="00013232" w:rsidRDefault="00013232" w:rsidP="00013232"/>
    <w:p w:rsidR="00013232" w:rsidRDefault="00013232" w:rsidP="00013232"/>
    <w:p w:rsidR="00013232" w:rsidRDefault="00013232" w:rsidP="00013232"/>
    <w:p w:rsidR="00013232" w:rsidRDefault="00013232" w:rsidP="00013232"/>
    <w:p w:rsidR="00013232" w:rsidRDefault="00013232" w:rsidP="00013232"/>
    <w:p w:rsidR="00013232" w:rsidRDefault="00013232" w:rsidP="00013232"/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1620"/>
        <w:gridCol w:w="7740"/>
      </w:tblGrid>
      <w:tr w:rsidR="00013232" w:rsidRPr="00FE4D0D" w:rsidTr="000B75AD">
        <w:tc>
          <w:tcPr>
            <w:tcW w:w="1620" w:type="dxa"/>
          </w:tcPr>
          <w:p w:rsidR="00013232" w:rsidRPr="00FE4D0D" w:rsidRDefault="00013232" w:rsidP="000B75AD">
            <w:pPr>
              <w:spacing w:before="120"/>
              <w:ind w:right="-108"/>
              <w:jc w:val="both"/>
              <w:rPr>
                <w:b/>
                <w:bCs/>
                <w:sz w:val="28"/>
                <w:szCs w:val="28"/>
              </w:rPr>
            </w:pPr>
            <w:r w:rsidRPr="00FE4D0D">
              <w:rPr>
                <w:b/>
                <w:sz w:val="28"/>
                <w:szCs w:val="28"/>
              </w:rPr>
              <w:t>Статья 47.</w:t>
            </w:r>
          </w:p>
        </w:tc>
        <w:tc>
          <w:tcPr>
            <w:tcW w:w="7740" w:type="dxa"/>
          </w:tcPr>
          <w:p w:rsidR="00013232" w:rsidRPr="00FE4D0D" w:rsidRDefault="00013232" w:rsidP="000B75AD">
            <w:pPr>
              <w:shd w:val="clear" w:color="auto" w:fill="FFFFFF"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FE4D0D">
              <w:rPr>
                <w:b/>
                <w:sz w:val="28"/>
                <w:szCs w:val="28"/>
              </w:rPr>
              <w:t xml:space="preserve">Градостроительные регламенты. </w:t>
            </w:r>
            <w:r w:rsidRPr="00FE4D0D">
              <w:rPr>
                <w:b/>
                <w:bCs/>
                <w:sz w:val="28"/>
                <w:szCs w:val="28"/>
              </w:rPr>
              <w:t>Природно-рекреационные  зоны</w:t>
            </w:r>
            <w:r w:rsidRPr="00FE4D0D">
              <w:rPr>
                <w:b/>
                <w:sz w:val="28"/>
                <w:szCs w:val="28"/>
              </w:rPr>
              <w:t>.</w:t>
            </w:r>
          </w:p>
        </w:tc>
      </w:tr>
    </w:tbl>
    <w:p w:rsidR="00013232" w:rsidRDefault="00013232" w:rsidP="00013232">
      <w:pPr>
        <w:spacing w:before="90" w:after="90"/>
        <w:rPr>
          <w:b/>
          <w:sz w:val="28"/>
          <w:szCs w:val="28"/>
          <w:u w:val="single"/>
        </w:rPr>
      </w:pPr>
    </w:p>
    <w:p w:rsidR="00013232" w:rsidRDefault="00013232" w:rsidP="00856D77">
      <w:pPr>
        <w:spacing w:before="90" w:after="90"/>
        <w:ind w:left="163"/>
        <w:jc w:val="center"/>
        <w:rPr>
          <w:b/>
          <w:sz w:val="28"/>
          <w:szCs w:val="28"/>
          <w:u w:val="single"/>
        </w:rPr>
      </w:pPr>
    </w:p>
    <w:p w:rsidR="00856D77" w:rsidRPr="00B217B9" w:rsidRDefault="00856D77" w:rsidP="00856D77">
      <w:pPr>
        <w:spacing w:before="90" w:after="90"/>
        <w:ind w:left="163"/>
        <w:jc w:val="center"/>
        <w:rPr>
          <w:b/>
          <w:sz w:val="28"/>
          <w:szCs w:val="28"/>
          <w:u w:val="single"/>
        </w:rPr>
      </w:pPr>
      <w:r w:rsidRPr="00B217B9">
        <w:rPr>
          <w:b/>
          <w:sz w:val="28"/>
          <w:szCs w:val="28"/>
          <w:u w:val="single"/>
        </w:rPr>
        <w:t xml:space="preserve">Зона озеленения населенных пунктов – </w:t>
      </w:r>
      <w:proofErr w:type="gramStart"/>
      <w:r w:rsidRPr="00B217B9">
        <w:rPr>
          <w:b/>
          <w:sz w:val="28"/>
          <w:szCs w:val="28"/>
          <w:u w:val="single"/>
        </w:rPr>
        <w:t>Р</w:t>
      </w:r>
      <w:proofErr w:type="gramEnd"/>
      <w:r w:rsidRPr="00B217B9">
        <w:rPr>
          <w:b/>
          <w:sz w:val="28"/>
          <w:szCs w:val="28"/>
          <w:u w:val="single"/>
        </w:rPr>
        <w:t xml:space="preserve"> 3.</w:t>
      </w:r>
    </w:p>
    <w:p w:rsidR="00856D77" w:rsidRPr="00B217B9" w:rsidRDefault="00856D77" w:rsidP="00856D77">
      <w:pPr>
        <w:spacing w:before="90" w:after="90"/>
        <w:rPr>
          <w:b/>
          <w:sz w:val="28"/>
          <w:szCs w:val="28"/>
          <w:u w:val="single"/>
        </w:rPr>
      </w:pPr>
    </w:p>
    <w:p w:rsidR="00856D77" w:rsidRPr="00B217B9" w:rsidRDefault="00856D77" w:rsidP="00856D77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rPr>
          <w:b/>
          <w:sz w:val="28"/>
          <w:szCs w:val="28"/>
          <w:u w:val="single"/>
        </w:rPr>
      </w:pPr>
      <w:r w:rsidRPr="00B217B9">
        <w:rPr>
          <w:b/>
          <w:sz w:val="28"/>
          <w:szCs w:val="28"/>
          <w:u w:val="single"/>
        </w:rPr>
        <w:t>Основные виды разрешенного использования</w:t>
      </w:r>
    </w:p>
    <w:p w:rsidR="00013232" w:rsidRDefault="00013232" w:rsidP="00856D77">
      <w:pPr>
        <w:autoSpaceDE w:val="0"/>
        <w:autoSpaceDN w:val="0"/>
        <w:adjustRightInd w:val="0"/>
        <w:rPr>
          <w:sz w:val="28"/>
          <w:szCs w:val="28"/>
        </w:rPr>
      </w:pPr>
    </w:p>
    <w:p w:rsidR="00856D77" w:rsidRPr="00B217B9" w:rsidRDefault="00013232" w:rsidP="00856D7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п</w:t>
      </w:r>
      <w:r w:rsidR="00856D77" w:rsidRPr="00B217B9">
        <w:rPr>
          <w:sz w:val="28"/>
          <w:szCs w:val="28"/>
        </w:rPr>
        <w:t>арки широкого или специального рекреационного назначения, в том числе спортивные, познавательные, детские, парки</w:t>
      </w:r>
      <w:r>
        <w:rPr>
          <w:sz w:val="28"/>
          <w:szCs w:val="28"/>
        </w:rPr>
        <w:t xml:space="preserve"> аттракционов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>;</w:t>
      </w:r>
    </w:p>
    <w:p w:rsidR="00856D77" w:rsidRPr="00B217B9" w:rsidRDefault="00856D77" w:rsidP="00856D77">
      <w:p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B217B9">
        <w:rPr>
          <w:sz w:val="28"/>
          <w:szCs w:val="28"/>
        </w:rPr>
        <w:t>- сады, скверы, бульвары;</w:t>
      </w:r>
    </w:p>
    <w:p w:rsidR="00856D77" w:rsidRPr="00B217B9" w:rsidRDefault="00856D77" w:rsidP="00856D77">
      <w:pPr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gramStart"/>
      <w:r w:rsidRPr="00B217B9">
        <w:rPr>
          <w:sz w:val="28"/>
          <w:szCs w:val="28"/>
        </w:rPr>
        <w:t>- физкультурно-оздоровительные сооружения (общей площадью не</w:t>
      </w:r>
      <w:proofErr w:type="gramEnd"/>
    </w:p>
    <w:p w:rsidR="00856D77" w:rsidRPr="00B217B9" w:rsidRDefault="00856D77" w:rsidP="00856D77">
      <w:pPr>
        <w:autoSpaceDE w:val="0"/>
        <w:autoSpaceDN w:val="0"/>
        <w:adjustRightInd w:val="0"/>
        <w:rPr>
          <w:sz w:val="28"/>
          <w:szCs w:val="28"/>
        </w:rPr>
      </w:pPr>
      <w:r w:rsidRPr="00B217B9">
        <w:rPr>
          <w:sz w:val="28"/>
          <w:szCs w:val="28"/>
        </w:rPr>
        <w:t xml:space="preserve">более </w:t>
      </w:r>
      <w:smartTag w:uri="urn:schemas-microsoft-com:office:smarttags" w:element="metricconverter">
        <w:smartTagPr>
          <w:attr w:name="ProductID" w:val="1000 м2"/>
        </w:smartTagPr>
        <w:r w:rsidRPr="00B217B9">
          <w:rPr>
            <w:sz w:val="28"/>
            <w:szCs w:val="28"/>
          </w:rPr>
          <w:t>1000 м</w:t>
        </w:r>
        <w:proofErr w:type="gramStart"/>
        <w:r w:rsidRPr="00B217B9">
          <w:rPr>
            <w:sz w:val="28"/>
            <w:szCs w:val="28"/>
            <w:vertAlign w:val="superscript"/>
          </w:rPr>
          <w:t>2</w:t>
        </w:r>
      </w:smartTag>
      <w:proofErr w:type="gramEnd"/>
      <w:r w:rsidRPr="00B217B9">
        <w:rPr>
          <w:sz w:val="28"/>
          <w:szCs w:val="28"/>
        </w:rPr>
        <w:t>).</w:t>
      </w:r>
    </w:p>
    <w:p w:rsidR="00856D77" w:rsidRPr="00B217B9" w:rsidRDefault="00856D77" w:rsidP="00856D77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rPr>
          <w:b/>
          <w:sz w:val="28"/>
          <w:szCs w:val="28"/>
          <w:u w:val="single"/>
        </w:rPr>
      </w:pPr>
      <w:r w:rsidRPr="00B217B9">
        <w:rPr>
          <w:sz w:val="28"/>
          <w:szCs w:val="28"/>
        </w:rPr>
        <w:t>- некапитальные вспомогательные строения и инфраструктура для отдыха</w:t>
      </w:r>
    </w:p>
    <w:p w:rsidR="00856D77" w:rsidRPr="00B217B9" w:rsidRDefault="00856D77" w:rsidP="00856D77">
      <w:pPr>
        <w:rPr>
          <w:b/>
          <w:bCs/>
          <w:sz w:val="28"/>
          <w:szCs w:val="28"/>
          <w:u w:val="single"/>
        </w:rPr>
      </w:pPr>
    </w:p>
    <w:p w:rsidR="00856D77" w:rsidRPr="00B217B9" w:rsidRDefault="00856D77" w:rsidP="00856D77">
      <w:pPr>
        <w:rPr>
          <w:b/>
          <w:bCs/>
          <w:sz w:val="28"/>
          <w:szCs w:val="28"/>
          <w:u w:val="single"/>
        </w:rPr>
      </w:pPr>
      <w:r w:rsidRPr="00B217B9">
        <w:rPr>
          <w:b/>
          <w:bCs/>
          <w:sz w:val="28"/>
          <w:szCs w:val="28"/>
          <w:u w:val="single"/>
        </w:rPr>
        <w:t>Вспомогательные виды разрешенного использования</w:t>
      </w:r>
    </w:p>
    <w:p w:rsidR="00856D77" w:rsidRPr="00B217B9" w:rsidRDefault="00013232" w:rsidP="00856D77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- г</w:t>
      </w:r>
      <w:r w:rsidR="00856D77" w:rsidRPr="00B217B9">
        <w:rPr>
          <w:sz w:val="28"/>
          <w:szCs w:val="28"/>
        </w:rPr>
        <w:t>остевые автостоянки</w:t>
      </w:r>
    </w:p>
    <w:p w:rsidR="00856D77" w:rsidRPr="00B217B9" w:rsidRDefault="00856D77" w:rsidP="00856D77">
      <w:pPr>
        <w:rPr>
          <w:b/>
          <w:bCs/>
          <w:sz w:val="28"/>
          <w:szCs w:val="28"/>
          <w:u w:val="single"/>
        </w:rPr>
      </w:pPr>
    </w:p>
    <w:p w:rsidR="00856D77" w:rsidRPr="00B217B9" w:rsidRDefault="00856D77" w:rsidP="00856D77">
      <w:pPr>
        <w:rPr>
          <w:b/>
          <w:bCs/>
          <w:sz w:val="28"/>
          <w:szCs w:val="28"/>
          <w:u w:val="single"/>
        </w:rPr>
      </w:pPr>
      <w:r w:rsidRPr="00B217B9">
        <w:rPr>
          <w:b/>
          <w:bCs/>
          <w:sz w:val="28"/>
          <w:szCs w:val="28"/>
          <w:u w:val="single"/>
        </w:rPr>
        <w:t>Условно разрешенные виды разрешенного использования</w:t>
      </w:r>
    </w:p>
    <w:p w:rsidR="00856D77" w:rsidRPr="00B217B9" w:rsidRDefault="00856D77" w:rsidP="00856D77">
      <w:pPr>
        <w:spacing w:before="120" w:after="90"/>
        <w:rPr>
          <w:bCs/>
          <w:sz w:val="28"/>
          <w:szCs w:val="28"/>
        </w:rPr>
      </w:pPr>
      <w:r w:rsidRPr="00B217B9">
        <w:rPr>
          <w:bCs/>
          <w:sz w:val="28"/>
          <w:szCs w:val="28"/>
        </w:rPr>
        <w:t xml:space="preserve">Не </w:t>
      </w:r>
      <w:proofErr w:type="gramStart"/>
      <w:r w:rsidRPr="00B217B9">
        <w:rPr>
          <w:bCs/>
          <w:sz w:val="28"/>
          <w:szCs w:val="28"/>
        </w:rPr>
        <w:t>установлены</w:t>
      </w:r>
      <w:proofErr w:type="gramEnd"/>
      <w:r>
        <w:rPr>
          <w:bCs/>
          <w:sz w:val="28"/>
          <w:szCs w:val="28"/>
        </w:rPr>
        <w:t>.</w:t>
      </w:r>
    </w:p>
    <w:p w:rsidR="00856D77" w:rsidRPr="000F7775" w:rsidRDefault="00856D77" w:rsidP="00856D77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B217B9">
        <w:rPr>
          <w:sz w:val="28"/>
          <w:szCs w:val="28"/>
        </w:rPr>
        <w:t xml:space="preserve">Предельные размеры земельных участков и предельные параметры разрешенного </w:t>
      </w:r>
      <w:r w:rsidRPr="000F7775">
        <w:rPr>
          <w:color w:val="000000"/>
          <w:sz w:val="28"/>
          <w:szCs w:val="28"/>
        </w:rPr>
        <w:t>строительства, реконструкции объектов капитального строительства:</w:t>
      </w:r>
    </w:p>
    <w:p w:rsidR="00856D77" w:rsidRPr="000F7775" w:rsidRDefault="00856D77" w:rsidP="00856D77">
      <w:pPr>
        <w:spacing w:before="90" w:after="90"/>
        <w:jc w:val="both"/>
        <w:rPr>
          <w:bCs/>
          <w:color w:val="000000"/>
          <w:sz w:val="28"/>
          <w:szCs w:val="28"/>
        </w:rPr>
      </w:pPr>
      <w:r w:rsidRPr="000F7775">
        <w:rPr>
          <w:color w:val="000000"/>
          <w:sz w:val="28"/>
          <w:szCs w:val="28"/>
        </w:rPr>
        <w:t>- предельные размеры</w:t>
      </w:r>
      <w:r w:rsidR="00303FE6">
        <w:rPr>
          <w:color w:val="000000"/>
          <w:sz w:val="28"/>
          <w:szCs w:val="28"/>
        </w:rPr>
        <w:t xml:space="preserve"> земельных участков для зоны Р-3</w:t>
      </w:r>
      <w:r w:rsidRPr="000F7775">
        <w:rPr>
          <w:color w:val="000000"/>
          <w:sz w:val="28"/>
          <w:szCs w:val="28"/>
        </w:rPr>
        <w:t xml:space="preserve"> не подлежат ограничению.</w:t>
      </w:r>
    </w:p>
    <w:p w:rsidR="00856D77" w:rsidRPr="000F7775" w:rsidRDefault="00856D77" w:rsidP="00856D7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F7775">
        <w:rPr>
          <w:color w:val="000000"/>
          <w:sz w:val="28"/>
          <w:szCs w:val="28"/>
        </w:rPr>
        <w:t xml:space="preserve">- максимальная высота зданий –  </w:t>
      </w:r>
      <w:smartTag w:uri="urn:schemas-microsoft-com:office:smarttags" w:element="metricconverter">
        <w:smartTagPr>
          <w:attr w:name="ProductID" w:val="8 м"/>
        </w:smartTagPr>
        <w:r w:rsidRPr="000F7775">
          <w:rPr>
            <w:color w:val="000000"/>
            <w:sz w:val="28"/>
            <w:szCs w:val="28"/>
          </w:rPr>
          <w:t>8 м</w:t>
        </w:r>
      </w:smartTag>
      <w:r w:rsidRPr="000F7775">
        <w:rPr>
          <w:color w:val="000000"/>
          <w:sz w:val="28"/>
          <w:szCs w:val="28"/>
        </w:rPr>
        <w:t>. Высота парковых сооружений – аттракционов не ограничивается.</w:t>
      </w:r>
    </w:p>
    <w:p w:rsidR="00856D77" w:rsidRPr="000F7775" w:rsidRDefault="00856D77" w:rsidP="00856D7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F7775">
        <w:rPr>
          <w:color w:val="000000"/>
          <w:sz w:val="28"/>
          <w:szCs w:val="28"/>
        </w:rPr>
        <w:t xml:space="preserve">- максимальный процент застройки-7%  от территории парка, сквера. </w:t>
      </w:r>
    </w:p>
    <w:p w:rsidR="00856D77" w:rsidRPr="000F7775" w:rsidRDefault="00856D77" w:rsidP="00856D77">
      <w:pPr>
        <w:widowControl w:val="0"/>
        <w:autoSpaceDE w:val="0"/>
        <w:autoSpaceDN w:val="0"/>
        <w:adjustRightInd w:val="0"/>
        <w:spacing w:after="120"/>
        <w:jc w:val="both"/>
        <w:rPr>
          <w:color w:val="000000"/>
          <w:sz w:val="28"/>
          <w:szCs w:val="28"/>
        </w:rPr>
      </w:pPr>
      <w:r w:rsidRPr="000F7775">
        <w:rPr>
          <w:color w:val="000000"/>
          <w:spacing w:val="2"/>
          <w:sz w:val="28"/>
          <w:szCs w:val="28"/>
          <w:shd w:val="clear" w:color="auto" w:fill="FFFFFF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следующие:</w:t>
      </w:r>
    </w:p>
    <w:p w:rsidR="00856D77" w:rsidRPr="000F7775" w:rsidRDefault="00856D77" w:rsidP="00856D7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0F7775">
        <w:rPr>
          <w:color w:val="000000"/>
          <w:sz w:val="28"/>
          <w:szCs w:val="28"/>
        </w:rPr>
        <w:t xml:space="preserve">Расстояние от паркового массива до территории жилой застройки – не менее </w:t>
      </w:r>
      <w:smartTag w:uri="urn:schemas-microsoft-com:office:smarttags" w:element="metricconverter">
        <w:smartTagPr>
          <w:attr w:name="ProductID" w:val="30 м"/>
        </w:smartTagPr>
        <w:r w:rsidRPr="000F7775">
          <w:rPr>
            <w:color w:val="000000"/>
            <w:sz w:val="28"/>
            <w:szCs w:val="28"/>
          </w:rPr>
          <w:t>30 м</w:t>
        </w:r>
      </w:smartTag>
      <w:r w:rsidRPr="000F7775">
        <w:rPr>
          <w:color w:val="000000"/>
          <w:sz w:val="28"/>
          <w:szCs w:val="28"/>
        </w:rPr>
        <w:t>.</w:t>
      </w:r>
    </w:p>
    <w:p w:rsidR="00856D77" w:rsidRPr="000F7775" w:rsidRDefault="00856D77" w:rsidP="00856D77">
      <w:pPr>
        <w:jc w:val="both"/>
        <w:rPr>
          <w:color w:val="000000"/>
          <w:sz w:val="28"/>
          <w:szCs w:val="28"/>
        </w:rPr>
      </w:pPr>
      <w:r w:rsidRPr="000F7775">
        <w:rPr>
          <w:color w:val="000000"/>
          <w:sz w:val="28"/>
          <w:szCs w:val="28"/>
        </w:rPr>
        <w:lastRenderedPageBreak/>
        <w:t xml:space="preserve"> Автостоянки следует размещать за территорией парков, но не далее </w:t>
      </w:r>
      <w:smartTag w:uri="urn:schemas-microsoft-com:office:smarttags" w:element="metricconverter">
        <w:smartTagPr>
          <w:attr w:name="ProductID" w:val="400 м"/>
        </w:smartTagPr>
        <w:r w:rsidRPr="000F7775">
          <w:rPr>
            <w:color w:val="000000"/>
            <w:sz w:val="28"/>
            <w:szCs w:val="28"/>
          </w:rPr>
          <w:t>400 м</w:t>
        </w:r>
      </w:smartTag>
      <w:r w:rsidRPr="000F7775">
        <w:rPr>
          <w:color w:val="000000"/>
          <w:sz w:val="28"/>
          <w:szCs w:val="28"/>
        </w:rPr>
        <w:t xml:space="preserve"> от входа. Размер участков на одно место: для легковых автомобилей </w:t>
      </w:r>
      <w:smartTag w:uri="urn:schemas-microsoft-com:office:smarttags" w:element="metricconverter">
        <w:smartTagPr>
          <w:attr w:name="ProductID" w:val="-25 м2"/>
        </w:smartTagPr>
        <w:r w:rsidRPr="000F7775">
          <w:rPr>
            <w:color w:val="000000"/>
            <w:sz w:val="28"/>
            <w:szCs w:val="28"/>
          </w:rPr>
          <w:t>-25 м</w:t>
        </w:r>
        <w:proofErr w:type="gramStart"/>
        <w:r w:rsidRPr="000F7775">
          <w:rPr>
            <w:color w:val="000000"/>
            <w:sz w:val="28"/>
            <w:szCs w:val="28"/>
            <w:vertAlign w:val="superscript"/>
          </w:rPr>
          <w:t>2</w:t>
        </w:r>
      </w:smartTag>
      <w:proofErr w:type="gramEnd"/>
      <w:r w:rsidRPr="000F7775">
        <w:rPr>
          <w:color w:val="000000"/>
          <w:sz w:val="28"/>
          <w:szCs w:val="28"/>
        </w:rPr>
        <w:t xml:space="preserve">, автобусов – </w:t>
      </w:r>
      <w:smartTag w:uri="urn:schemas-microsoft-com:office:smarttags" w:element="metricconverter">
        <w:smartTagPr>
          <w:attr w:name="ProductID" w:val="40 м2"/>
        </w:smartTagPr>
        <w:r w:rsidRPr="000F7775">
          <w:rPr>
            <w:color w:val="000000"/>
            <w:sz w:val="28"/>
            <w:szCs w:val="28"/>
          </w:rPr>
          <w:t>40 м</w:t>
        </w:r>
        <w:r w:rsidRPr="000F7775">
          <w:rPr>
            <w:color w:val="000000"/>
            <w:sz w:val="28"/>
            <w:szCs w:val="28"/>
            <w:vertAlign w:val="superscript"/>
          </w:rPr>
          <w:t>2</w:t>
        </w:r>
      </w:smartTag>
      <w:r w:rsidRPr="000F7775">
        <w:rPr>
          <w:color w:val="000000"/>
          <w:sz w:val="28"/>
          <w:szCs w:val="28"/>
        </w:rPr>
        <w:t xml:space="preserve">, велосипедов </w:t>
      </w:r>
      <w:smartTag w:uri="urn:schemas-microsoft-com:office:smarttags" w:element="metricconverter">
        <w:smartTagPr>
          <w:attr w:name="ProductID" w:val="0,9 м2"/>
        </w:smartTagPr>
        <w:r w:rsidRPr="000F7775">
          <w:rPr>
            <w:color w:val="000000"/>
            <w:sz w:val="28"/>
            <w:szCs w:val="28"/>
          </w:rPr>
          <w:t>0,9 м</w:t>
        </w:r>
        <w:r w:rsidRPr="000F7775">
          <w:rPr>
            <w:color w:val="000000"/>
            <w:sz w:val="28"/>
            <w:szCs w:val="28"/>
            <w:vertAlign w:val="superscript"/>
          </w:rPr>
          <w:t>2</w:t>
        </w:r>
      </w:smartTag>
      <w:r w:rsidRPr="000F7775">
        <w:rPr>
          <w:color w:val="000000"/>
          <w:sz w:val="28"/>
          <w:szCs w:val="28"/>
        </w:rPr>
        <w:t>.</w:t>
      </w:r>
    </w:p>
    <w:p w:rsidR="00856D77" w:rsidRPr="000F7775" w:rsidRDefault="00856D77" w:rsidP="00856D77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856D77" w:rsidRPr="000F7775" w:rsidRDefault="00856D77" w:rsidP="00856D77">
      <w:pPr>
        <w:shd w:val="clear" w:color="auto" w:fill="FFFFFF"/>
        <w:tabs>
          <w:tab w:val="left" w:pos="276"/>
        </w:tabs>
        <w:ind w:left="6" w:firstLine="534"/>
        <w:jc w:val="both"/>
        <w:rPr>
          <w:i/>
          <w:color w:val="000000"/>
          <w:sz w:val="26"/>
          <w:szCs w:val="26"/>
        </w:rPr>
      </w:pPr>
      <w:r w:rsidRPr="000F7775">
        <w:rPr>
          <w:i/>
          <w:color w:val="000000"/>
          <w:sz w:val="26"/>
          <w:szCs w:val="26"/>
        </w:rPr>
        <w:t>Примечание:</w:t>
      </w:r>
      <w:r w:rsidRPr="000F7775">
        <w:rPr>
          <w:i/>
          <w:color w:val="000000"/>
          <w:spacing w:val="-24"/>
          <w:sz w:val="26"/>
          <w:szCs w:val="26"/>
        </w:rPr>
        <w:t xml:space="preserve"> 1.</w:t>
      </w:r>
      <w:r w:rsidRPr="000F7775">
        <w:rPr>
          <w:i/>
          <w:color w:val="000000"/>
          <w:spacing w:val="-2"/>
          <w:sz w:val="26"/>
          <w:szCs w:val="26"/>
        </w:rPr>
        <w:t>Расчетное число единовременных посетителей территории парков, лесопарков, лесов, зеленых зон (</w:t>
      </w:r>
      <w:r w:rsidRPr="000F7775">
        <w:rPr>
          <w:i/>
          <w:color w:val="000000"/>
          <w:spacing w:val="-5"/>
          <w:sz w:val="26"/>
          <w:szCs w:val="26"/>
        </w:rPr>
        <w:t>чел/</w:t>
      </w:r>
      <w:proofErr w:type="gramStart"/>
      <w:r w:rsidRPr="000F7775">
        <w:rPr>
          <w:i/>
          <w:color w:val="000000"/>
          <w:spacing w:val="-5"/>
          <w:sz w:val="26"/>
          <w:szCs w:val="26"/>
        </w:rPr>
        <w:t>га</w:t>
      </w:r>
      <w:proofErr w:type="gramEnd"/>
      <w:r w:rsidRPr="000F7775">
        <w:rPr>
          <w:i/>
          <w:color w:val="000000"/>
          <w:spacing w:val="-5"/>
          <w:sz w:val="26"/>
          <w:szCs w:val="26"/>
        </w:rPr>
        <w:t>) следует принимать не более:</w:t>
      </w:r>
    </w:p>
    <w:p w:rsidR="00856D77" w:rsidRPr="000F7775" w:rsidRDefault="00856D77" w:rsidP="00856D77">
      <w:pPr>
        <w:widowControl w:val="0"/>
        <w:shd w:val="clear" w:color="auto" w:fill="FFFFFF"/>
        <w:tabs>
          <w:tab w:val="left" w:pos="4904"/>
        </w:tabs>
        <w:autoSpaceDE w:val="0"/>
        <w:autoSpaceDN w:val="0"/>
        <w:adjustRightInd w:val="0"/>
        <w:ind w:left="900"/>
        <w:jc w:val="both"/>
        <w:rPr>
          <w:i/>
          <w:color w:val="000000"/>
          <w:sz w:val="26"/>
          <w:szCs w:val="26"/>
        </w:rPr>
      </w:pPr>
      <w:r w:rsidRPr="000F7775">
        <w:rPr>
          <w:i/>
          <w:color w:val="000000"/>
          <w:spacing w:val="-7"/>
          <w:sz w:val="26"/>
          <w:szCs w:val="26"/>
        </w:rPr>
        <w:t>- парков</w:t>
      </w:r>
      <w:r w:rsidRPr="000F7775">
        <w:rPr>
          <w:i/>
          <w:color w:val="000000"/>
          <w:sz w:val="26"/>
          <w:szCs w:val="26"/>
        </w:rPr>
        <w:tab/>
      </w:r>
      <w:r w:rsidRPr="000F7775">
        <w:rPr>
          <w:i/>
          <w:color w:val="000000"/>
          <w:sz w:val="26"/>
          <w:szCs w:val="26"/>
        </w:rPr>
        <w:tab/>
      </w:r>
      <w:r w:rsidRPr="000F7775">
        <w:rPr>
          <w:i/>
          <w:color w:val="000000"/>
          <w:sz w:val="26"/>
          <w:szCs w:val="26"/>
        </w:rPr>
        <w:tab/>
      </w:r>
      <w:r w:rsidRPr="000F7775">
        <w:rPr>
          <w:i/>
          <w:color w:val="000000"/>
          <w:spacing w:val="-15"/>
          <w:sz w:val="26"/>
          <w:szCs w:val="26"/>
        </w:rPr>
        <w:t>100</w:t>
      </w:r>
    </w:p>
    <w:p w:rsidR="00856D77" w:rsidRPr="000F7775" w:rsidRDefault="00856D77" w:rsidP="00856D77">
      <w:pPr>
        <w:widowControl w:val="0"/>
        <w:shd w:val="clear" w:color="auto" w:fill="FFFFFF"/>
        <w:tabs>
          <w:tab w:val="left" w:pos="4904"/>
        </w:tabs>
        <w:autoSpaceDE w:val="0"/>
        <w:autoSpaceDN w:val="0"/>
        <w:adjustRightInd w:val="0"/>
        <w:ind w:left="900"/>
        <w:jc w:val="both"/>
        <w:rPr>
          <w:i/>
          <w:color w:val="000000"/>
          <w:sz w:val="26"/>
          <w:szCs w:val="26"/>
        </w:rPr>
      </w:pPr>
      <w:r w:rsidRPr="000F7775">
        <w:rPr>
          <w:i/>
          <w:color w:val="000000"/>
          <w:spacing w:val="-5"/>
          <w:sz w:val="26"/>
          <w:szCs w:val="26"/>
        </w:rPr>
        <w:t>- парков зон отдыха</w:t>
      </w:r>
      <w:r w:rsidRPr="000F7775">
        <w:rPr>
          <w:i/>
          <w:color w:val="000000"/>
          <w:sz w:val="26"/>
          <w:szCs w:val="26"/>
        </w:rPr>
        <w:tab/>
      </w:r>
      <w:r w:rsidRPr="000F7775">
        <w:rPr>
          <w:i/>
          <w:color w:val="000000"/>
          <w:sz w:val="26"/>
          <w:szCs w:val="26"/>
        </w:rPr>
        <w:tab/>
      </w:r>
      <w:r w:rsidRPr="000F7775">
        <w:rPr>
          <w:i/>
          <w:color w:val="000000"/>
          <w:sz w:val="26"/>
          <w:szCs w:val="26"/>
        </w:rPr>
        <w:tab/>
      </w:r>
      <w:r w:rsidRPr="000F7775">
        <w:rPr>
          <w:i/>
          <w:color w:val="000000"/>
          <w:spacing w:val="-13"/>
          <w:sz w:val="26"/>
          <w:szCs w:val="26"/>
        </w:rPr>
        <w:t>70</w:t>
      </w:r>
    </w:p>
    <w:p w:rsidR="00856D77" w:rsidRPr="000F7775" w:rsidRDefault="00856D77" w:rsidP="00856D77">
      <w:pPr>
        <w:widowControl w:val="0"/>
        <w:shd w:val="clear" w:color="auto" w:fill="FFFFFF"/>
        <w:tabs>
          <w:tab w:val="left" w:pos="4904"/>
        </w:tabs>
        <w:autoSpaceDE w:val="0"/>
        <w:autoSpaceDN w:val="0"/>
        <w:adjustRightInd w:val="0"/>
        <w:ind w:left="900"/>
        <w:jc w:val="both"/>
        <w:rPr>
          <w:i/>
          <w:color w:val="000000"/>
          <w:sz w:val="26"/>
          <w:szCs w:val="26"/>
        </w:rPr>
      </w:pPr>
      <w:r w:rsidRPr="000F7775">
        <w:rPr>
          <w:i/>
          <w:color w:val="000000"/>
          <w:spacing w:val="-5"/>
          <w:sz w:val="26"/>
          <w:szCs w:val="26"/>
        </w:rPr>
        <w:t>- лесопарков (</w:t>
      </w:r>
      <w:proofErr w:type="spellStart"/>
      <w:r w:rsidRPr="000F7775">
        <w:rPr>
          <w:i/>
          <w:color w:val="000000"/>
          <w:spacing w:val="-5"/>
          <w:sz w:val="26"/>
          <w:szCs w:val="26"/>
        </w:rPr>
        <w:t>лугопарков</w:t>
      </w:r>
      <w:proofErr w:type="spellEnd"/>
      <w:r w:rsidRPr="000F7775">
        <w:rPr>
          <w:i/>
          <w:color w:val="000000"/>
          <w:spacing w:val="-5"/>
          <w:sz w:val="26"/>
          <w:szCs w:val="26"/>
        </w:rPr>
        <w:t xml:space="preserve">, </w:t>
      </w:r>
      <w:proofErr w:type="spellStart"/>
      <w:r w:rsidRPr="000F7775">
        <w:rPr>
          <w:i/>
          <w:color w:val="000000"/>
          <w:spacing w:val="-5"/>
          <w:sz w:val="26"/>
          <w:szCs w:val="26"/>
        </w:rPr>
        <w:t>гидропарков</w:t>
      </w:r>
      <w:proofErr w:type="spellEnd"/>
      <w:r w:rsidRPr="000F7775">
        <w:rPr>
          <w:i/>
          <w:color w:val="000000"/>
          <w:spacing w:val="-5"/>
          <w:sz w:val="26"/>
          <w:szCs w:val="26"/>
        </w:rPr>
        <w:t>)</w:t>
      </w:r>
      <w:r w:rsidRPr="000F7775">
        <w:rPr>
          <w:i/>
          <w:color w:val="000000"/>
          <w:sz w:val="26"/>
          <w:szCs w:val="26"/>
        </w:rPr>
        <w:tab/>
      </w:r>
      <w:r w:rsidRPr="000F7775">
        <w:rPr>
          <w:i/>
          <w:color w:val="000000"/>
          <w:spacing w:val="-19"/>
          <w:sz w:val="26"/>
          <w:szCs w:val="26"/>
        </w:rPr>
        <w:t>10</w:t>
      </w:r>
    </w:p>
    <w:p w:rsidR="00856D77" w:rsidRPr="000F7775" w:rsidRDefault="00856D77" w:rsidP="00856D77">
      <w:pPr>
        <w:widowControl w:val="0"/>
        <w:shd w:val="clear" w:color="auto" w:fill="FFFFFF"/>
        <w:tabs>
          <w:tab w:val="left" w:pos="4904"/>
        </w:tabs>
        <w:autoSpaceDE w:val="0"/>
        <w:autoSpaceDN w:val="0"/>
        <w:adjustRightInd w:val="0"/>
        <w:ind w:left="900"/>
        <w:jc w:val="both"/>
        <w:rPr>
          <w:i/>
          <w:color w:val="000000"/>
          <w:sz w:val="26"/>
          <w:szCs w:val="26"/>
        </w:rPr>
      </w:pPr>
      <w:r w:rsidRPr="000F7775">
        <w:rPr>
          <w:i/>
          <w:color w:val="000000"/>
          <w:spacing w:val="-4"/>
          <w:sz w:val="26"/>
          <w:szCs w:val="26"/>
        </w:rPr>
        <w:t>- лесов</w:t>
      </w:r>
      <w:r w:rsidRPr="000F7775">
        <w:rPr>
          <w:i/>
          <w:color w:val="000000"/>
          <w:sz w:val="26"/>
          <w:szCs w:val="26"/>
        </w:rPr>
        <w:tab/>
      </w:r>
      <w:r w:rsidRPr="000F7775">
        <w:rPr>
          <w:i/>
          <w:color w:val="000000"/>
          <w:spacing w:val="-16"/>
          <w:sz w:val="26"/>
          <w:szCs w:val="26"/>
        </w:rPr>
        <w:t>1-3</w:t>
      </w:r>
    </w:p>
    <w:p w:rsidR="00856D77" w:rsidRPr="000F7775" w:rsidRDefault="00856D77" w:rsidP="00856D77">
      <w:pPr>
        <w:shd w:val="clear" w:color="auto" w:fill="FFFFFF"/>
        <w:tabs>
          <w:tab w:val="left" w:pos="348"/>
        </w:tabs>
        <w:ind w:left="6" w:firstLine="534"/>
        <w:jc w:val="both"/>
        <w:rPr>
          <w:i/>
          <w:color w:val="000000"/>
          <w:sz w:val="26"/>
          <w:szCs w:val="26"/>
        </w:rPr>
      </w:pPr>
      <w:r w:rsidRPr="000F7775">
        <w:rPr>
          <w:i/>
          <w:color w:val="000000"/>
          <w:spacing w:val="-16"/>
          <w:sz w:val="26"/>
          <w:szCs w:val="26"/>
        </w:rPr>
        <w:t>2.</w:t>
      </w:r>
      <w:r w:rsidRPr="000F7775">
        <w:rPr>
          <w:i/>
          <w:color w:val="000000"/>
          <w:sz w:val="26"/>
          <w:szCs w:val="26"/>
        </w:rPr>
        <w:tab/>
      </w:r>
      <w:r w:rsidRPr="000F7775">
        <w:rPr>
          <w:i/>
          <w:color w:val="000000"/>
          <w:spacing w:val="-5"/>
          <w:sz w:val="26"/>
          <w:szCs w:val="26"/>
        </w:rPr>
        <w:t xml:space="preserve">При   числе  единовременных   посетителей   10-50  чел/га   необходимо   </w:t>
      </w:r>
      <w:proofErr w:type="spellStart"/>
      <w:proofErr w:type="gramStart"/>
      <w:r w:rsidRPr="000F7775">
        <w:rPr>
          <w:i/>
          <w:color w:val="000000"/>
          <w:spacing w:val="-5"/>
          <w:sz w:val="26"/>
          <w:szCs w:val="26"/>
        </w:rPr>
        <w:t>предусмат-ривать</w:t>
      </w:r>
      <w:proofErr w:type="spellEnd"/>
      <w:proofErr w:type="gramEnd"/>
      <w:r w:rsidRPr="000F7775">
        <w:rPr>
          <w:i/>
          <w:color w:val="000000"/>
          <w:spacing w:val="-5"/>
          <w:sz w:val="26"/>
          <w:szCs w:val="26"/>
        </w:rPr>
        <w:t xml:space="preserve">  дорожно-</w:t>
      </w:r>
      <w:proofErr w:type="spellStart"/>
      <w:r w:rsidRPr="000F7775">
        <w:rPr>
          <w:i/>
          <w:color w:val="000000"/>
          <w:spacing w:val="-6"/>
          <w:sz w:val="26"/>
          <w:szCs w:val="26"/>
        </w:rPr>
        <w:t>тропиночную</w:t>
      </w:r>
      <w:proofErr w:type="spellEnd"/>
      <w:r w:rsidRPr="000F7775">
        <w:rPr>
          <w:i/>
          <w:color w:val="000000"/>
          <w:spacing w:val="-6"/>
          <w:sz w:val="26"/>
          <w:szCs w:val="26"/>
        </w:rPr>
        <w:t xml:space="preserve"> сеть для организации их движения, а на опушках полян - почвозащитные посадки, при числе </w:t>
      </w:r>
      <w:r w:rsidRPr="000F7775">
        <w:rPr>
          <w:i/>
          <w:color w:val="000000"/>
          <w:spacing w:val="-5"/>
          <w:sz w:val="26"/>
          <w:szCs w:val="26"/>
        </w:rPr>
        <w:t xml:space="preserve">единовременных посетителей 50 чел/га и более - мероприятия по преобразованию лесного ландшафта </w:t>
      </w:r>
      <w:proofErr w:type="spellStart"/>
      <w:r w:rsidRPr="000F7775">
        <w:rPr>
          <w:i/>
          <w:color w:val="000000"/>
          <w:spacing w:val="-5"/>
          <w:sz w:val="26"/>
          <w:szCs w:val="26"/>
        </w:rPr>
        <w:t>в</w:t>
      </w:r>
      <w:r w:rsidRPr="000F7775">
        <w:rPr>
          <w:i/>
          <w:color w:val="000000"/>
          <w:spacing w:val="-10"/>
          <w:sz w:val="26"/>
          <w:szCs w:val="26"/>
        </w:rPr>
        <w:t>парковый</w:t>
      </w:r>
      <w:proofErr w:type="spellEnd"/>
      <w:r w:rsidRPr="000F7775">
        <w:rPr>
          <w:i/>
          <w:color w:val="000000"/>
          <w:spacing w:val="-10"/>
          <w:sz w:val="26"/>
          <w:szCs w:val="26"/>
        </w:rPr>
        <w:t>.</w:t>
      </w:r>
    </w:p>
    <w:p w:rsidR="00856D77" w:rsidRPr="000F7775" w:rsidRDefault="00856D77" w:rsidP="00856D77">
      <w:pPr>
        <w:shd w:val="clear" w:color="auto" w:fill="FFFFFF"/>
        <w:tabs>
          <w:tab w:val="left" w:pos="248"/>
        </w:tabs>
        <w:ind w:left="6" w:firstLine="533"/>
        <w:jc w:val="both"/>
        <w:rPr>
          <w:i/>
          <w:color w:val="000000"/>
          <w:sz w:val="26"/>
          <w:szCs w:val="26"/>
        </w:rPr>
      </w:pPr>
      <w:r w:rsidRPr="000F7775">
        <w:rPr>
          <w:i/>
          <w:color w:val="000000"/>
          <w:spacing w:val="-19"/>
          <w:sz w:val="26"/>
          <w:szCs w:val="26"/>
        </w:rPr>
        <w:t>3.</w:t>
      </w:r>
      <w:r w:rsidRPr="000F7775">
        <w:rPr>
          <w:i/>
          <w:color w:val="000000"/>
          <w:sz w:val="26"/>
          <w:szCs w:val="26"/>
        </w:rPr>
        <w:tab/>
      </w:r>
      <w:r w:rsidRPr="000F7775">
        <w:rPr>
          <w:i/>
          <w:color w:val="000000"/>
          <w:spacing w:val="-4"/>
          <w:sz w:val="26"/>
          <w:szCs w:val="26"/>
        </w:rPr>
        <w:t xml:space="preserve">Дорожную сеть ландшафтно-рекреационных территорий (дороги, аллеи, тропы) следует трассировать </w:t>
      </w:r>
      <w:r w:rsidRPr="000F7775">
        <w:rPr>
          <w:i/>
          <w:color w:val="000000"/>
          <w:spacing w:val="-3"/>
          <w:sz w:val="26"/>
          <w:szCs w:val="26"/>
        </w:rPr>
        <w:t xml:space="preserve">по возможности с минимальными уклонами в соответствии с направлениями основных путей движения </w:t>
      </w:r>
      <w:r w:rsidRPr="000F7775">
        <w:rPr>
          <w:i/>
          <w:color w:val="000000"/>
          <w:spacing w:val="1"/>
          <w:sz w:val="26"/>
          <w:szCs w:val="26"/>
        </w:rPr>
        <w:t xml:space="preserve">пешеходов и с учетом  определения  кратчайших расстояний  к остановочным  пунктам,  игровым  и </w:t>
      </w:r>
      <w:r w:rsidRPr="000F7775">
        <w:rPr>
          <w:i/>
          <w:color w:val="000000"/>
          <w:spacing w:val="-5"/>
          <w:sz w:val="26"/>
          <w:szCs w:val="26"/>
        </w:rPr>
        <w:t xml:space="preserve">спортивным площадкам. Ширина дорожки должна быть кратной </w:t>
      </w:r>
      <w:smartTag w:uri="urn:schemas-microsoft-com:office:smarttags" w:element="metricconverter">
        <w:smartTagPr>
          <w:attr w:name="ProductID" w:val="0,75 м"/>
        </w:smartTagPr>
        <w:r w:rsidRPr="000F7775">
          <w:rPr>
            <w:i/>
            <w:color w:val="000000"/>
            <w:spacing w:val="-5"/>
            <w:sz w:val="26"/>
            <w:szCs w:val="26"/>
          </w:rPr>
          <w:t>0,75 м</w:t>
        </w:r>
      </w:smartTag>
      <w:r w:rsidRPr="000F7775">
        <w:rPr>
          <w:i/>
          <w:color w:val="000000"/>
          <w:spacing w:val="-5"/>
          <w:sz w:val="26"/>
          <w:szCs w:val="26"/>
        </w:rPr>
        <w:t xml:space="preserve"> (ширина полосы движения одного </w:t>
      </w:r>
      <w:r w:rsidRPr="000F7775">
        <w:rPr>
          <w:i/>
          <w:color w:val="000000"/>
          <w:spacing w:val="-8"/>
          <w:sz w:val="26"/>
          <w:szCs w:val="26"/>
        </w:rPr>
        <w:t>человека).</w:t>
      </w:r>
    </w:p>
    <w:p w:rsidR="00856D77" w:rsidRPr="000F7775" w:rsidRDefault="00856D77" w:rsidP="00856D77">
      <w:pPr>
        <w:shd w:val="clear" w:color="auto" w:fill="FFFFFF"/>
        <w:ind w:left="6" w:right="8" w:firstLine="534"/>
        <w:jc w:val="both"/>
        <w:rPr>
          <w:i/>
          <w:color w:val="000000"/>
          <w:sz w:val="26"/>
          <w:szCs w:val="26"/>
        </w:rPr>
      </w:pPr>
      <w:r w:rsidRPr="000F7775">
        <w:rPr>
          <w:i/>
          <w:color w:val="000000"/>
          <w:spacing w:val="-5"/>
          <w:sz w:val="26"/>
          <w:szCs w:val="26"/>
        </w:rPr>
        <w:t>4. Покрытия площадок, дорожно-</w:t>
      </w:r>
      <w:proofErr w:type="spellStart"/>
      <w:r w:rsidRPr="000F7775">
        <w:rPr>
          <w:i/>
          <w:color w:val="000000"/>
          <w:spacing w:val="-5"/>
          <w:sz w:val="26"/>
          <w:szCs w:val="26"/>
        </w:rPr>
        <w:t>тропиночной</w:t>
      </w:r>
      <w:proofErr w:type="spellEnd"/>
      <w:r w:rsidRPr="000F7775">
        <w:rPr>
          <w:i/>
          <w:color w:val="000000"/>
          <w:spacing w:val="-5"/>
          <w:sz w:val="26"/>
          <w:szCs w:val="26"/>
        </w:rPr>
        <w:t xml:space="preserve"> сети в пределах ландшафтно-рекреационных территорий следует применять из плиток, щебня и других прочных минеральных материалов, допуская применение </w:t>
      </w:r>
      <w:r w:rsidRPr="000F7775">
        <w:rPr>
          <w:i/>
          <w:color w:val="000000"/>
          <w:spacing w:val="-6"/>
          <w:sz w:val="26"/>
          <w:szCs w:val="26"/>
        </w:rPr>
        <w:t>асфальтового покрытия в исключительных случаях.</w:t>
      </w:r>
    </w:p>
    <w:p w:rsidR="00856D77" w:rsidRPr="000F7775" w:rsidRDefault="00856D77" w:rsidP="00856D77">
      <w:pPr>
        <w:shd w:val="clear" w:color="auto" w:fill="FFFFFF"/>
        <w:ind w:right="8" w:firstLine="540"/>
        <w:jc w:val="both"/>
        <w:rPr>
          <w:i/>
          <w:color w:val="000000"/>
          <w:spacing w:val="-6"/>
          <w:sz w:val="26"/>
          <w:szCs w:val="26"/>
        </w:rPr>
      </w:pPr>
      <w:r w:rsidRPr="000F7775">
        <w:rPr>
          <w:i/>
          <w:color w:val="000000"/>
          <w:spacing w:val="-1"/>
          <w:sz w:val="26"/>
          <w:szCs w:val="26"/>
        </w:rPr>
        <w:t xml:space="preserve">5. Расстояния от зданий, сооружений, а также объектов инженерного благоустройства до деревьев и </w:t>
      </w:r>
      <w:r w:rsidRPr="000F7775">
        <w:rPr>
          <w:i/>
          <w:color w:val="000000"/>
          <w:spacing w:val="-6"/>
          <w:sz w:val="26"/>
          <w:szCs w:val="26"/>
        </w:rPr>
        <w:t>кустарников следует принимать по следующей таблице:</w:t>
      </w:r>
    </w:p>
    <w:p w:rsidR="00856D77" w:rsidRPr="000F7775" w:rsidRDefault="00856D77" w:rsidP="00856D77">
      <w:pPr>
        <w:shd w:val="clear" w:color="auto" w:fill="FFFFFF"/>
        <w:ind w:right="8" w:firstLine="540"/>
        <w:jc w:val="both"/>
        <w:rPr>
          <w:i/>
          <w:color w:val="000000"/>
          <w:spacing w:val="-6"/>
          <w:sz w:val="26"/>
          <w:szCs w:val="26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6"/>
        <w:gridCol w:w="1620"/>
        <w:gridCol w:w="1799"/>
      </w:tblGrid>
      <w:tr w:rsidR="00856D77" w:rsidTr="000B75AD">
        <w:trPr>
          <w:trHeight w:val="399"/>
        </w:trPr>
        <w:tc>
          <w:tcPr>
            <w:tcW w:w="6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Здание, сооружение, объект инженерного благоустройства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Расстояния (м) от здания, сооружения, объекта до оси</w:t>
            </w:r>
          </w:p>
        </w:tc>
      </w:tr>
      <w:tr w:rsidR="00856D77" w:rsidTr="000B75AD">
        <w:trPr>
          <w:trHeight w:val="335"/>
        </w:trPr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77" w:rsidRPr="000F7775" w:rsidRDefault="00856D77" w:rsidP="000B75AD">
            <w:pPr>
              <w:rPr>
                <w:i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Ствола дерева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кустарника</w:t>
            </w:r>
          </w:p>
        </w:tc>
      </w:tr>
      <w:tr w:rsidR="00856D77" w:rsidTr="000B75AD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Наружная стена здания, сооружения</w:t>
            </w: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Край тротуара или садовой дорожки</w:t>
            </w: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Край проезжей части улицы, кромка укрепленной полосы обочины, дороги или бровка канавы</w:t>
            </w: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Мачта и опора осветительной сети</w:t>
            </w: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Подошва откоса, террасы</w:t>
            </w: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Подошва или внутренняя грань подпорной стенки</w:t>
            </w: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Подземные сети</w:t>
            </w: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- газопровод, канализация</w:t>
            </w: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- тепловая сеть</w:t>
            </w: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- водопровод, дренаж</w:t>
            </w: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lastRenderedPageBreak/>
              <w:t>- силовой кабель и кабель связи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5 .0</w:t>
            </w: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0 .7</w:t>
            </w: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2 .0</w:t>
            </w: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4 .0</w:t>
            </w: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1 .0</w:t>
            </w: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1 .5</w:t>
            </w: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2 .0</w:t>
            </w: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2 .0</w:t>
            </w: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lastRenderedPageBreak/>
              <w:t>2 .0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1 .5</w:t>
            </w: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0 .5</w:t>
            </w: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1 .0</w:t>
            </w: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-</w:t>
            </w: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0  .5</w:t>
            </w: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-</w:t>
            </w: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1 .0</w:t>
            </w: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t>-</w:t>
            </w: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z w:val="26"/>
                <w:szCs w:val="26"/>
                <w:lang w:eastAsia="en-US"/>
              </w:rPr>
              <w:lastRenderedPageBreak/>
              <w:t>0 .7</w:t>
            </w:r>
          </w:p>
        </w:tc>
      </w:tr>
      <w:tr w:rsidR="00856D77" w:rsidTr="000B75AD"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77" w:rsidRPr="000F7775" w:rsidRDefault="00856D77" w:rsidP="000B75AD">
            <w:pPr>
              <w:shd w:val="clear" w:color="auto" w:fill="FFFFFF"/>
              <w:spacing w:line="276" w:lineRule="auto"/>
              <w:ind w:right="92"/>
              <w:jc w:val="both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pacing w:val="4"/>
                <w:sz w:val="26"/>
                <w:szCs w:val="26"/>
                <w:lang w:eastAsia="en-US"/>
              </w:rPr>
              <w:lastRenderedPageBreak/>
              <w:t xml:space="preserve">1. Приведенные нормы относятся к деревьям с диаметром кроны не более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F7775">
                <w:rPr>
                  <w:i/>
                  <w:color w:val="000000"/>
                  <w:spacing w:val="4"/>
                  <w:sz w:val="26"/>
                  <w:szCs w:val="26"/>
                  <w:lang w:eastAsia="en-US"/>
                </w:rPr>
                <w:t>5 м</w:t>
              </w:r>
            </w:smartTag>
            <w:r w:rsidRPr="000F7775">
              <w:rPr>
                <w:i/>
                <w:color w:val="000000"/>
                <w:spacing w:val="4"/>
                <w:sz w:val="26"/>
                <w:szCs w:val="26"/>
                <w:lang w:eastAsia="en-US"/>
              </w:rPr>
              <w:t xml:space="preserve"> и </w:t>
            </w:r>
            <w:r w:rsidRPr="000F7775">
              <w:rPr>
                <w:i/>
                <w:color w:val="000000"/>
                <w:spacing w:val="-6"/>
                <w:sz w:val="26"/>
                <w:szCs w:val="26"/>
                <w:lang w:eastAsia="en-US"/>
              </w:rPr>
              <w:t>должны быть увеличены для деревьев с кроной большего диаметра.</w:t>
            </w:r>
          </w:p>
          <w:p w:rsidR="00856D77" w:rsidRPr="000F7775" w:rsidRDefault="00856D77" w:rsidP="00856D7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3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  <w:spacing w:val="-19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pacing w:val="-2"/>
                <w:sz w:val="26"/>
                <w:szCs w:val="26"/>
                <w:lang w:eastAsia="en-US"/>
              </w:rPr>
              <w:t xml:space="preserve">Расстояния от воздушных линий электропередачи до деревьев следует принимать по правилам </w:t>
            </w:r>
            <w:r w:rsidRPr="000F7775">
              <w:rPr>
                <w:i/>
                <w:color w:val="000000"/>
                <w:spacing w:val="-6"/>
                <w:sz w:val="26"/>
                <w:szCs w:val="26"/>
                <w:lang w:eastAsia="en-US"/>
              </w:rPr>
              <w:t>устройства электроустановок.</w:t>
            </w:r>
          </w:p>
          <w:p w:rsidR="00856D77" w:rsidRPr="000F7775" w:rsidRDefault="00856D77" w:rsidP="000B75AD">
            <w:pPr>
              <w:tabs>
                <w:tab w:val="left" w:pos="248"/>
              </w:tabs>
              <w:spacing w:line="276" w:lineRule="auto"/>
              <w:rPr>
                <w:i/>
                <w:color w:val="000000"/>
                <w:sz w:val="26"/>
                <w:szCs w:val="26"/>
                <w:lang w:eastAsia="en-US"/>
              </w:rPr>
            </w:pPr>
            <w:r w:rsidRPr="000F7775">
              <w:rPr>
                <w:i/>
                <w:color w:val="000000"/>
                <w:spacing w:val="-4"/>
                <w:sz w:val="26"/>
                <w:szCs w:val="26"/>
                <w:lang w:eastAsia="en-US"/>
              </w:rPr>
              <w:t xml:space="preserve">Деревья, высаживаемые у зданий, не должны препятствовать инсоляции и освещенности жилых и </w:t>
            </w:r>
            <w:r w:rsidRPr="000F7775">
              <w:rPr>
                <w:i/>
                <w:color w:val="000000"/>
                <w:spacing w:val="-7"/>
                <w:sz w:val="26"/>
                <w:szCs w:val="26"/>
                <w:lang w:eastAsia="en-US"/>
              </w:rPr>
              <w:t>общественных помещений.</w:t>
            </w:r>
          </w:p>
        </w:tc>
      </w:tr>
    </w:tbl>
    <w:p w:rsidR="00856D77" w:rsidRDefault="00856D77" w:rsidP="00856D77">
      <w:pPr>
        <w:widowControl w:val="0"/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</w:p>
    <w:p w:rsidR="00856D77" w:rsidRDefault="00856D77" w:rsidP="00856D77">
      <w:pPr>
        <w:widowControl w:val="0"/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безопасности, инсоляции и санитарной защиты в соответствии с действующими нормами и правилами.</w:t>
      </w:r>
    </w:p>
    <w:p w:rsidR="00856D77" w:rsidRDefault="00856D77" w:rsidP="00856D77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F7775">
        <w:rPr>
          <w:color w:val="000000"/>
          <w:sz w:val="28"/>
          <w:szCs w:val="28"/>
        </w:rPr>
        <w:t>Осуществление деятельности,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A47375">
        <w:rPr>
          <w:bCs/>
          <w:sz w:val="26"/>
          <w:szCs w:val="26"/>
        </w:rPr>
        <w:t>, расположенных на территории достопримечательного места</w:t>
      </w:r>
      <w:r>
        <w:rPr>
          <w:bCs/>
          <w:sz w:val="26"/>
          <w:szCs w:val="26"/>
        </w:rPr>
        <w:t xml:space="preserve"> </w:t>
      </w:r>
      <w:r>
        <w:rPr>
          <w:sz w:val="28"/>
          <w:szCs w:val="28"/>
        </w:rPr>
        <w:t>связанного</w:t>
      </w:r>
      <w:r w:rsidRPr="00110D2A">
        <w:rPr>
          <w:sz w:val="28"/>
          <w:szCs w:val="28"/>
        </w:rPr>
        <w:t xml:space="preserve"> с жизнью и творчеством Л.Н. Толстого – усадьба Ясная Поляна и ее окрестности, п. п.</w:t>
      </w:r>
      <w:r w:rsidRPr="00110D2A">
        <w:rPr>
          <w:sz w:val="28"/>
          <w:szCs w:val="28"/>
          <w:lang w:val="en-US"/>
        </w:rPr>
        <w:t>XIX</w:t>
      </w:r>
      <w:r w:rsidRPr="00110D2A">
        <w:rPr>
          <w:sz w:val="28"/>
          <w:szCs w:val="28"/>
        </w:rPr>
        <w:t xml:space="preserve">  -нач.</w:t>
      </w:r>
      <w:proofErr w:type="gramStart"/>
      <w:r w:rsidRPr="00110D2A">
        <w:rPr>
          <w:sz w:val="28"/>
          <w:szCs w:val="28"/>
          <w:lang w:val="en-US"/>
        </w:rPr>
        <w:t>XX</w:t>
      </w:r>
      <w:proofErr w:type="gramEnd"/>
      <w:r w:rsidRPr="00110D2A">
        <w:rPr>
          <w:sz w:val="28"/>
          <w:szCs w:val="28"/>
        </w:rPr>
        <w:t xml:space="preserve">вв., </w:t>
      </w:r>
      <w:r>
        <w:rPr>
          <w:bCs/>
          <w:sz w:val="26"/>
          <w:szCs w:val="26"/>
        </w:rPr>
        <w:t xml:space="preserve">регламентируются </w:t>
      </w:r>
      <w:r w:rsidRPr="00110D2A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110D2A">
        <w:rPr>
          <w:sz w:val="28"/>
          <w:szCs w:val="28"/>
        </w:rPr>
        <w:t xml:space="preserve"> Министерства культуры Российской Федерации от 08.06.2015 №1941 «Об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«Достопримечательное место, связанное с жизнью и творчеством Л.Н. Толстого – усадьба Ясная Поляна и ее окрестности, п. п.</w:t>
      </w:r>
      <w:r w:rsidRPr="00110D2A">
        <w:rPr>
          <w:sz w:val="28"/>
          <w:szCs w:val="28"/>
          <w:lang w:val="en-US"/>
        </w:rPr>
        <w:t>XIX</w:t>
      </w:r>
      <w:r w:rsidRPr="00110D2A">
        <w:rPr>
          <w:sz w:val="28"/>
          <w:szCs w:val="28"/>
        </w:rPr>
        <w:t xml:space="preserve">  -нач.</w:t>
      </w:r>
      <w:proofErr w:type="gramStart"/>
      <w:r w:rsidRPr="00110D2A">
        <w:rPr>
          <w:sz w:val="28"/>
          <w:szCs w:val="28"/>
          <w:lang w:val="en-US"/>
        </w:rPr>
        <w:t>XX</w:t>
      </w:r>
      <w:proofErr w:type="gramEnd"/>
      <w:r w:rsidRPr="00110D2A">
        <w:rPr>
          <w:sz w:val="28"/>
          <w:szCs w:val="28"/>
        </w:rPr>
        <w:t>вв., расположенного по адресу: Тульская область, Щекинский район, Ленинский район, город Тула»</w:t>
      </w:r>
      <w:r>
        <w:rPr>
          <w:sz w:val="28"/>
          <w:szCs w:val="28"/>
        </w:rPr>
        <w:t>.</w:t>
      </w:r>
    </w:p>
    <w:p w:rsidR="00013232" w:rsidRDefault="00013232" w:rsidP="00856D77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13232" w:rsidRDefault="00013232" w:rsidP="00856D77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13232" w:rsidRDefault="00013232" w:rsidP="00013232"/>
    <w:p w:rsidR="00013232" w:rsidRDefault="00013232" w:rsidP="00013232">
      <w:pPr>
        <w:rPr>
          <w:sz w:val="24"/>
          <w:szCs w:val="24"/>
        </w:rPr>
      </w:pPr>
      <w:r>
        <w:rPr>
          <w:sz w:val="24"/>
          <w:szCs w:val="24"/>
        </w:rPr>
        <w:t>Исполнитель: ведущий инспектор отдела архитектуры</w:t>
      </w:r>
    </w:p>
    <w:p w:rsidR="00013232" w:rsidRDefault="00013232" w:rsidP="00013232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и градостроительства </w:t>
      </w:r>
      <w:r>
        <w:rPr>
          <w:bCs/>
          <w:sz w:val="24"/>
          <w:szCs w:val="24"/>
        </w:rPr>
        <w:t>управления архитектуры,</w:t>
      </w:r>
    </w:p>
    <w:p w:rsidR="00013232" w:rsidRDefault="00013232" w:rsidP="000132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земельных и имущественных отношений</w:t>
      </w:r>
    </w:p>
    <w:p w:rsidR="00013232" w:rsidRDefault="00013232" w:rsidP="0001323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администрации муниципального образования</w:t>
      </w:r>
    </w:p>
    <w:p w:rsidR="00013232" w:rsidRDefault="00013232" w:rsidP="0001323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Щекинский район                                                                                           </w:t>
      </w:r>
      <w:r>
        <w:rPr>
          <w:sz w:val="24"/>
          <w:szCs w:val="24"/>
        </w:rPr>
        <w:t>Шибанова И.Б.</w:t>
      </w:r>
    </w:p>
    <w:p w:rsidR="00013232" w:rsidRDefault="00013232" w:rsidP="00856D77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66278" w:rsidRDefault="00A66278"/>
    <w:sectPr w:rsidR="00A66278" w:rsidSect="00A6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2581A"/>
    <w:multiLevelType w:val="singleLevel"/>
    <w:tmpl w:val="0A8A94B0"/>
    <w:lvl w:ilvl="0">
      <w:start w:val="2"/>
      <w:numFmt w:val="decimal"/>
      <w:lvlText w:val="%1."/>
      <w:legacy w:legacy="1" w:legacySpace="0" w:legacyIndent="2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77"/>
    <w:rsid w:val="00013232"/>
    <w:rsid w:val="00156D7B"/>
    <w:rsid w:val="001A1423"/>
    <w:rsid w:val="001B4E93"/>
    <w:rsid w:val="00303FE6"/>
    <w:rsid w:val="005A6AC2"/>
    <w:rsid w:val="00660093"/>
    <w:rsid w:val="00732B5F"/>
    <w:rsid w:val="00856D77"/>
    <w:rsid w:val="0096404D"/>
    <w:rsid w:val="00A6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13232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013232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013232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1323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132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0132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0132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013232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0132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0132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013232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0132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13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3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013232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13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2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13232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013232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semiHidden/>
    <w:unhideWhenUsed/>
    <w:qFormat/>
    <w:rsid w:val="00013232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1323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1323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0132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bt Знак"/>
    <w:basedOn w:val="a0"/>
    <w:link w:val="a4"/>
    <w:semiHidden/>
    <w:locked/>
    <w:rsid w:val="000132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t"/>
    <w:basedOn w:val="a"/>
    <w:link w:val="a3"/>
    <w:semiHidden/>
    <w:unhideWhenUsed/>
    <w:rsid w:val="00013232"/>
    <w:pPr>
      <w:spacing w:line="36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0132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aliases w:val="дисер Знак"/>
    <w:basedOn w:val="a0"/>
    <w:link w:val="30"/>
    <w:semiHidden/>
    <w:locked/>
    <w:rsid w:val="000132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aliases w:val="дисер"/>
    <w:basedOn w:val="a"/>
    <w:link w:val="3"/>
    <w:semiHidden/>
    <w:unhideWhenUsed/>
    <w:rsid w:val="00013232"/>
    <w:pPr>
      <w:ind w:firstLine="708"/>
      <w:jc w:val="both"/>
    </w:pPr>
    <w:rPr>
      <w:sz w:val="28"/>
    </w:rPr>
  </w:style>
  <w:style w:type="character" w:customStyle="1" w:styleId="31">
    <w:name w:val="Основной текст с отступом 3 Знак1"/>
    <w:basedOn w:val="a0"/>
    <w:uiPriority w:val="99"/>
    <w:semiHidden/>
    <w:rsid w:val="000132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13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13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013232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13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2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4</cp:revision>
  <cp:lastPrinted>2016-11-25T10:08:00Z</cp:lastPrinted>
  <dcterms:created xsi:type="dcterms:W3CDTF">2016-11-21T09:16:00Z</dcterms:created>
  <dcterms:modified xsi:type="dcterms:W3CDTF">2016-12-06T09:56:00Z</dcterms:modified>
</cp:coreProperties>
</file>