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2AE5112" wp14:editId="4468EDB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D6A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28.02.2023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D6A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212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815BE" w:rsidRDefault="005B2800">
      <w:pPr>
        <w:rPr>
          <w:rFonts w:ascii="PT Astra Serif" w:hAnsi="PT Astra Serif" w:cs="PT Astra Serif"/>
          <w:sz w:val="20"/>
          <w:szCs w:val="20"/>
        </w:rPr>
      </w:pPr>
    </w:p>
    <w:p w:rsidR="00D815BE" w:rsidRDefault="00653F3B" w:rsidP="00653F3B">
      <w:pPr>
        <w:tabs>
          <w:tab w:val="left" w:pos="567"/>
        </w:tabs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bookmarkStart w:id="0" w:name="_GoBack"/>
      <w:r w:rsidRPr="00653F3B">
        <w:rPr>
          <w:rFonts w:ascii="PT Astra Serif" w:hAnsi="PT Astra Serif"/>
          <w:b/>
          <w:sz w:val="28"/>
          <w:lang w:eastAsia="ru-RU"/>
        </w:rPr>
        <w:t xml:space="preserve">О подготовке и проведении безаварийного пропуска </w:t>
      </w:r>
    </w:p>
    <w:p w:rsidR="00653F3B" w:rsidRPr="00653F3B" w:rsidRDefault="00653F3B" w:rsidP="00653F3B">
      <w:pPr>
        <w:tabs>
          <w:tab w:val="left" w:pos="567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53F3B">
        <w:rPr>
          <w:rFonts w:ascii="PT Astra Serif" w:hAnsi="PT Astra Serif"/>
          <w:b/>
          <w:sz w:val="28"/>
          <w:lang w:eastAsia="ru-RU"/>
        </w:rPr>
        <w:t xml:space="preserve">паводковых вод </w:t>
      </w:r>
      <w:r w:rsidRPr="00653F3B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653F3B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  <w:r w:rsidRPr="00653F3B">
        <w:rPr>
          <w:rFonts w:ascii="PT Astra Serif" w:hAnsi="PT Astra Serif"/>
          <w:b/>
          <w:sz w:val="28"/>
          <w:lang w:eastAsia="ru-RU"/>
        </w:rPr>
        <w:t>в 202</w:t>
      </w:r>
      <w:r>
        <w:rPr>
          <w:rFonts w:ascii="PT Astra Serif" w:hAnsi="PT Astra Serif"/>
          <w:b/>
          <w:sz w:val="28"/>
          <w:lang w:eastAsia="ru-RU"/>
        </w:rPr>
        <w:t>3</w:t>
      </w:r>
      <w:r w:rsidRPr="00653F3B">
        <w:rPr>
          <w:rFonts w:ascii="PT Astra Serif" w:hAnsi="PT Astra Serif"/>
          <w:b/>
          <w:sz w:val="28"/>
          <w:lang w:eastAsia="ru-RU"/>
        </w:rPr>
        <w:t xml:space="preserve"> году</w:t>
      </w:r>
      <w:bookmarkEnd w:id="0"/>
    </w:p>
    <w:p w:rsidR="005B2800" w:rsidRPr="00D815BE" w:rsidRDefault="005B2800">
      <w:pPr>
        <w:rPr>
          <w:rFonts w:ascii="PT Astra Serif" w:hAnsi="PT Astra Serif" w:cs="PT Astra Serif"/>
        </w:rPr>
      </w:pPr>
    </w:p>
    <w:p w:rsidR="00E727C9" w:rsidRPr="00D815BE" w:rsidRDefault="00E727C9">
      <w:pPr>
        <w:rPr>
          <w:rFonts w:ascii="PT Astra Serif" w:hAnsi="PT Astra Serif" w:cs="PT Astra Serif"/>
        </w:rPr>
      </w:pPr>
    </w:p>
    <w:p w:rsidR="00653F3B" w:rsidRPr="00D815BE" w:rsidRDefault="00653F3B" w:rsidP="00D815BE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15BE">
        <w:rPr>
          <w:rFonts w:ascii="PT Astra Serif" w:hAnsi="PT Astra Serif"/>
          <w:sz w:val="28"/>
          <w:szCs w:val="28"/>
          <w:lang w:eastAsia="ru-RU"/>
        </w:rPr>
        <w:t xml:space="preserve">В целях снижения риска возникновения чрезвычайных ситуаций в период весеннего половодья и готовности сил и средств </w:t>
      </w:r>
      <w:r w:rsidRPr="00D815BE">
        <w:rPr>
          <w:rFonts w:ascii="PT Astra Serif" w:hAnsi="PT Astra Serif"/>
          <w:sz w:val="28"/>
          <w:lang w:eastAsia="ru-RU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D815BE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815BE">
        <w:rPr>
          <w:rFonts w:ascii="PT Astra Serif" w:hAnsi="PT Astra Serif"/>
          <w:sz w:val="28"/>
          <w:lang w:eastAsia="ru-RU"/>
        </w:rPr>
        <w:t xml:space="preserve"> района к осуществлению мероприятий по безаварийному пропуску паводковых вод на территории </w:t>
      </w:r>
      <w:proofErr w:type="spellStart"/>
      <w:r w:rsidRPr="00D815BE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815BE">
        <w:rPr>
          <w:rFonts w:ascii="PT Astra Serif" w:hAnsi="PT Astra Serif"/>
          <w:sz w:val="28"/>
          <w:lang w:eastAsia="ru-RU"/>
        </w:rPr>
        <w:t xml:space="preserve"> района в 202</w:t>
      </w:r>
      <w:r w:rsidR="00665CC9" w:rsidRPr="00D815BE">
        <w:rPr>
          <w:rFonts w:ascii="PT Astra Serif" w:hAnsi="PT Astra Serif"/>
          <w:sz w:val="28"/>
          <w:lang w:eastAsia="ru-RU"/>
        </w:rPr>
        <w:t>3</w:t>
      </w:r>
      <w:r w:rsidRPr="00D815BE">
        <w:rPr>
          <w:rFonts w:ascii="PT Astra Serif" w:hAnsi="PT Astra Serif"/>
          <w:sz w:val="28"/>
          <w:lang w:eastAsia="ru-RU"/>
        </w:rPr>
        <w:t xml:space="preserve"> году, в</w:t>
      </w:r>
      <w:r w:rsidRPr="00D815BE">
        <w:rPr>
          <w:rFonts w:ascii="PT Astra Serif" w:hAnsi="PT Astra Serif"/>
          <w:sz w:val="28"/>
          <w:szCs w:val="28"/>
          <w:lang w:eastAsia="ru-RU"/>
        </w:rPr>
        <w:t xml:space="preserve"> соответствии с </w:t>
      </w:r>
      <w:r w:rsidRPr="00D815BE">
        <w:rPr>
          <w:rFonts w:ascii="PT Astra Serif" w:hAnsi="PT Astra Serif"/>
          <w:sz w:val="28"/>
          <w:szCs w:val="20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D815BE">
        <w:rPr>
          <w:rFonts w:ascii="PT Astra Serif" w:hAnsi="PT Astra Serif"/>
          <w:sz w:val="28"/>
          <w:lang w:eastAsia="ru-RU"/>
        </w:rPr>
        <w:t xml:space="preserve">на основании </w:t>
      </w:r>
      <w:r w:rsidRPr="00D815BE">
        <w:rPr>
          <w:rFonts w:ascii="PT Astra Serif" w:hAnsi="PT Astra Serif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Pr="00D815B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D815BE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D815BE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815BE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</w:p>
    <w:p w:rsidR="00653F3B" w:rsidRPr="00D815BE" w:rsidRDefault="00653F3B" w:rsidP="00D815B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D815BE">
        <w:rPr>
          <w:rFonts w:ascii="PT Astra Serif" w:hAnsi="PT Astra Serif"/>
          <w:sz w:val="28"/>
          <w:lang w:eastAsia="ru-RU"/>
        </w:rPr>
        <w:t xml:space="preserve">1. Утвердить </w:t>
      </w:r>
      <w:r w:rsidRPr="00D815BE">
        <w:rPr>
          <w:rFonts w:ascii="PT Astra Serif" w:hAnsi="PT Astra Serif"/>
          <w:sz w:val="28"/>
          <w:szCs w:val="28"/>
          <w:lang w:eastAsia="ru-RU"/>
        </w:rPr>
        <w:t xml:space="preserve">План мероприятий по подготовке и проведению безаварийного пропуска паводковых вод на территории </w:t>
      </w:r>
      <w:proofErr w:type="spellStart"/>
      <w:r w:rsidRPr="00D815BE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815BE">
        <w:rPr>
          <w:rFonts w:ascii="PT Astra Serif" w:hAnsi="PT Astra Serif"/>
          <w:sz w:val="28"/>
          <w:szCs w:val="28"/>
          <w:lang w:eastAsia="ru-RU"/>
        </w:rPr>
        <w:t xml:space="preserve"> района в 2023 году </w:t>
      </w:r>
      <w:r w:rsidRPr="00D815BE">
        <w:rPr>
          <w:rFonts w:ascii="PT Astra Serif" w:hAnsi="PT Astra Serif"/>
          <w:sz w:val="28"/>
          <w:lang w:eastAsia="ru-RU"/>
        </w:rPr>
        <w:t>(приложение № 1).</w:t>
      </w:r>
    </w:p>
    <w:p w:rsidR="00653F3B" w:rsidRPr="00D815BE" w:rsidRDefault="00653F3B" w:rsidP="00D815BE">
      <w:pPr>
        <w:widowControl w:val="0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0"/>
          <w:lang w:eastAsia="ru-RU"/>
        </w:rPr>
      </w:pPr>
      <w:r w:rsidRPr="00D815BE">
        <w:rPr>
          <w:rFonts w:ascii="PT Astra Serif" w:hAnsi="PT Astra Serif"/>
          <w:sz w:val="28"/>
          <w:szCs w:val="20"/>
          <w:lang w:eastAsia="ru-RU"/>
        </w:rPr>
        <w:t xml:space="preserve">2. Утвердить состав межведомственного оперативного штаба по безаварийному пропуску паводковых вод </w:t>
      </w:r>
      <w:r w:rsidRPr="00D815BE">
        <w:rPr>
          <w:rFonts w:ascii="PT Astra Serif" w:hAnsi="PT Astra Serif"/>
          <w:sz w:val="28"/>
          <w:szCs w:val="28"/>
          <w:lang w:eastAsia="ru-RU"/>
        </w:rPr>
        <w:t xml:space="preserve">на территории </w:t>
      </w:r>
      <w:proofErr w:type="spellStart"/>
      <w:r w:rsidRPr="00D815BE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815BE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Pr="00D815BE">
        <w:rPr>
          <w:rFonts w:ascii="PT Astra Serif" w:hAnsi="PT Astra Serif"/>
          <w:sz w:val="28"/>
          <w:szCs w:val="20"/>
          <w:lang w:eastAsia="ru-RU"/>
        </w:rPr>
        <w:t>(приложение № 2).</w:t>
      </w:r>
    </w:p>
    <w:p w:rsidR="00653F3B" w:rsidRPr="00D815BE" w:rsidRDefault="00653F3B" w:rsidP="00D815B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D815BE">
        <w:rPr>
          <w:rFonts w:ascii="PT Astra Serif" w:hAnsi="PT Astra Serif"/>
          <w:sz w:val="28"/>
          <w:lang w:eastAsia="ru-RU"/>
        </w:rPr>
        <w:t xml:space="preserve">3. Рекомендовать главам администраций муниципальных образований </w:t>
      </w:r>
      <w:proofErr w:type="spellStart"/>
      <w:r w:rsidRPr="00D815BE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815BE">
        <w:rPr>
          <w:rFonts w:ascii="PT Astra Serif" w:hAnsi="PT Astra Serif"/>
          <w:sz w:val="28"/>
          <w:lang w:eastAsia="ru-RU"/>
        </w:rPr>
        <w:t xml:space="preserve"> района, руководителям предприятий, организаций и учреждений </w:t>
      </w:r>
      <w:proofErr w:type="spellStart"/>
      <w:r w:rsidRPr="00D815BE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815BE">
        <w:rPr>
          <w:rFonts w:ascii="PT Astra Serif" w:hAnsi="PT Astra Serif"/>
          <w:sz w:val="28"/>
          <w:lang w:eastAsia="ru-RU"/>
        </w:rPr>
        <w:t xml:space="preserve"> района, </w:t>
      </w:r>
      <w:r w:rsidRPr="00D815BE">
        <w:rPr>
          <w:rFonts w:ascii="PT Astra Serif" w:hAnsi="PT Astra Serif"/>
          <w:sz w:val="28"/>
          <w:szCs w:val="28"/>
          <w:lang w:eastAsia="ru-RU"/>
        </w:rPr>
        <w:t>независимо от их организационно-правовой формы,</w:t>
      </w:r>
      <w:r w:rsidRPr="00D815BE">
        <w:rPr>
          <w:rFonts w:ascii="PT Astra Serif" w:hAnsi="PT Astra Serif"/>
          <w:sz w:val="28"/>
          <w:lang w:eastAsia="ru-RU"/>
        </w:rPr>
        <w:t xml:space="preserve">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</w:t>
      </w:r>
      <w:proofErr w:type="spellStart"/>
      <w:r w:rsidRPr="00D815BE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815BE">
        <w:rPr>
          <w:rFonts w:ascii="PT Astra Serif" w:hAnsi="PT Astra Serif"/>
          <w:sz w:val="28"/>
          <w:lang w:eastAsia="ru-RU"/>
        </w:rPr>
        <w:t xml:space="preserve"> района в 2023 году.</w:t>
      </w:r>
    </w:p>
    <w:p w:rsidR="00653F3B" w:rsidRPr="00D815BE" w:rsidRDefault="00653F3B" w:rsidP="00D815B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15BE">
        <w:rPr>
          <w:rFonts w:ascii="PT Astra Serif" w:eastAsia="MS Mincho" w:hAnsi="PT Astra Serif"/>
          <w:sz w:val="28"/>
          <w:szCs w:val="20"/>
          <w:lang w:eastAsia="ru-RU"/>
        </w:rPr>
        <w:lastRenderedPageBreak/>
        <w:t>4.</w:t>
      </w:r>
      <w:r w:rsidRPr="00D815BE">
        <w:rPr>
          <w:rFonts w:ascii="PT Astra Serif" w:hAnsi="PT Astra Serif"/>
          <w:sz w:val="28"/>
          <w:lang w:eastAsia="ru-RU"/>
        </w:rPr>
        <w:t> </w:t>
      </w:r>
      <w:r w:rsidRPr="00D815BE">
        <w:rPr>
          <w:rFonts w:ascii="PT Astra Serif" w:hAnsi="PT Astra Serif"/>
          <w:sz w:val="28"/>
          <w:szCs w:val="28"/>
          <w:lang w:eastAsia="ru-RU"/>
        </w:rPr>
        <w:t xml:space="preserve">Постановление разместить на официальном Портале муниципального образования </w:t>
      </w:r>
      <w:proofErr w:type="spellStart"/>
      <w:r w:rsidRPr="00D815B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D815BE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653F3B" w:rsidRPr="00D815BE" w:rsidRDefault="00653F3B" w:rsidP="00D815B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D815BE">
        <w:rPr>
          <w:rFonts w:ascii="PT Astra Serif" w:hAnsi="PT Astra Serif"/>
          <w:sz w:val="28"/>
          <w:lang w:eastAsia="ru-RU"/>
        </w:rPr>
        <w:t>5. </w:t>
      </w:r>
      <w:proofErr w:type="gramStart"/>
      <w:r w:rsidRPr="00D815BE">
        <w:rPr>
          <w:rFonts w:ascii="PT Astra Serif" w:hAnsi="PT Astra Serif"/>
          <w:sz w:val="28"/>
          <w:lang w:eastAsia="ru-RU"/>
        </w:rPr>
        <w:t>Контроль за</w:t>
      </w:r>
      <w:proofErr w:type="gramEnd"/>
      <w:r w:rsidRPr="00D815BE">
        <w:rPr>
          <w:rFonts w:ascii="PT Astra Serif" w:hAnsi="PT Astra Serif"/>
          <w:sz w:val="28"/>
          <w:lang w:eastAsia="ru-RU"/>
        </w:rPr>
        <w:t xml:space="preserve"> исполнением постановления возложить на </w:t>
      </w:r>
      <w:r w:rsidRPr="00D815BE">
        <w:rPr>
          <w:rFonts w:ascii="PT Astra Serif" w:hAnsi="PT Astra Serif" w:cs="Tahoma"/>
          <w:sz w:val="28"/>
          <w:szCs w:val="28"/>
          <w:shd w:val="clear" w:color="auto" w:fill="FFFFFF"/>
          <w:lang w:eastAsia="ru-RU"/>
        </w:rPr>
        <w:t>заместителя главы администрации по развитию инженерной инфраструктуры и жилищно-коммунальному хозяйству</w:t>
      </w:r>
      <w:r w:rsidRPr="00D815BE">
        <w:rPr>
          <w:rFonts w:ascii="PT Astra Serif" w:hAnsi="PT Astra Serif"/>
          <w:sz w:val="28"/>
          <w:lang w:eastAsia="ru-RU"/>
        </w:rPr>
        <w:t xml:space="preserve"> администрации </w:t>
      </w:r>
      <w:proofErr w:type="spellStart"/>
      <w:r w:rsidRPr="00D815BE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D815BE">
        <w:rPr>
          <w:rFonts w:ascii="PT Astra Serif" w:hAnsi="PT Astra Serif"/>
          <w:sz w:val="28"/>
          <w:lang w:eastAsia="ru-RU"/>
        </w:rPr>
        <w:t xml:space="preserve"> района.</w:t>
      </w:r>
    </w:p>
    <w:p w:rsidR="00115CE3" w:rsidRDefault="00653F3B" w:rsidP="00D815B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53F3B">
        <w:rPr>
          <w:rFonts w:ascii="PT Astra Serif" w:hAnsi="PT Astra Serif"/>
          <w:sz w:val="28"/>
          <w:szCs w:val="28"/>
          <w:lang w:eastAsia="ru-RU"/>
        </w:rPr>
        <w:t>6. Постановление вступает в силу со дня подписания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815BE" w:rsidRDefault="00D815BE" w:rsidP="00D815BE">
      <w:pPr>
        <w:rPr>
          <w:rFonts w:ascii="PT Astra Serif" w:hAnsi="PT Astra Serif" w:cs="PT Astra Serif"/>
          <w:sz w:val="28"/>
          <w:szCs w:val="28"/>
        </w:rPr>
      </w:pPr>
    </w:p>
    <w:p w:rsidR="00D815BE" w:rsidRDefault="00D815BE" w:rsidP="00D815B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815BE" w:rsidRPr="00276E92" w:rsidTr="006B11AC">
        <w:trPr>
          <w:trHeight w:val="229"/>
        </w:trPr>
        <w:tc>
          <w:tcPr>
            <w:tcW w:w="2178" w:type="pct"/>
          </w:tcPr>
          <w:p w:rsidR="00D815BE" w:rsidRPr="000D05A0" w:rsidRDefault="00D815BE" w:rsidP="006B11AC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815BE" w:rsidRPr="00276E92" w:rsidRDefault="00D815BE" w:rsidP="006B11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815BE" w:rsidRPr="00276E92" w:rsidRDefault="00D815BE" w:rsidP="006B11A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F0583" w:rsidRDefault="002F0583" w:rsidP="00F828B7">
      <w:pPr>
        <w:tabs>
          <w:tab w:val="left" w:pos="1275"/>
        </w:tabs>
        <w:rPr>
          <w:rFonts w:ascii="PT Astra Serif" w:hAnsi="PT Astra Serif" w:cs="PT Astra Serif"/>
          <w:sz w:val="28"/>
          <w:szCs w:val="28"/>
        </w:rPr>
        <w:sectPr w:rsidR="002F0583" w:rsidSect="00D815BE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Ind w:w="-5442" w:type="dxa"/>
        <w:tblLook w:val="04A0" w:firstRow="1" w:lastRow="0" w:firstColumn="1" w:lastColumn="0" w:noHBand="0" w:noVBand="1"/>
      </w:tblPr>
      <w:tblGrid>
        <w:gridCol w:w="10512"/>
        <w:gridCol w:w="4274"/>
      </w:tblGrid>
      <w:tr w:rsidR="002F0583" w:rsidRPr="002F0583" w:rsidTr="00A558C2">
        <w:trPr>
          <w:trHeight w:val="2046"/>
          <w:jc w:val="right"/>
        </w:trPr>
        <w:tc>
          <w:tcPr>
            <w:tcW w:w="10512" w:type="dxa"/>
            <w:shd w:val="clear" w:color="auto" w:fill="auto"/>
          </w:tcPr>
          <w:p w:rsidR="002F0583" w:rsidRPr="002F0583" w:rsidRDefault="002F0583" w:rsidP="002F0583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 1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2F0583" w:rsidRPr="002F0583" w:rsidRDefault="002F0583" w:rsidP="00BD6A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BD6A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  <w:r w:rsidR="00D815B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BD6A8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  <w:r w:rsidR="00D815B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BD6A85">
              <w:rPr>
                <w:rFonts w:ascii="PT Astra Serif" w:hAnsi="PT Astra Serif"/>
                <w:sz w:val="28"/>
                <w:szCs w:val="28"/>
                <w:lang w:eastAsia="ru-RU"/>
              </w:rPr>
              <w:t>2 – 212</w:t>
            </w:r>
          </w:p>
        </w:tc>
      </w:tr>
    </w:tbl>
    <w:p w:rsidR="002F0583" w:rsidRPr="002F0583" w:rsidRDefault="002F0583" w:rsidP="002F0583">
      <w:pPr>
        <w:suppressAutoHyphens w:val="0"/>
        <w:ind w:firstLine="709"/>
        <w:jc w:val="right"/>
        <w:rPr>
          <w:rFonts w:ascii="PT Astra Serif" w:hAnsi="PT Astra Serif"/>
          <w:lang w:eastAsia="ru-RU"/>
        </w:rPr>
      </w:pPr>
    </w:p>
    <w:p w:rsidR="002F0583" w:rsidRPr="002F0583" w:rsidRDefault="002F0583" w:rsidP="002F0583">
      <w:pPr>
        <w:suppressAutoHyphens w:val="0"/>
        <w:ind w:firstLine="709"/>
        <w:jc w:val="right"/>
        <w:rPr>
          <w:rFonts w:ascii="PT Astra Serif" w:hAnsi="PT Astra Serif"/>
          <w:lang w:eastAsia="ru-RU"/>
        </w:rPr>
      </w:pP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P28"/>
      <w:bookmarkEnd w:id="1"/>
      <w:r w:rsidRPr="002F0583">
        <w:rPr>
          <w:rFonts w:ascii="PT Astra Serif" w:hAnsi="PT Astra Serif"/>
          <w:b/>
          <w:sz w:val="28"/>
          <w:szCs w:val="28"/>
          <w:lang w:eastAsia="ru-RU"/>
        </w:rPr>
        <w:t>ПЛАН МЕРОПРИЯТИЙ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br/>
        <w:t xml:space="preserve">по подготовке и проведению безаварийного пропуска паводковых вод 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br/>
        <w:t xml:space="preserve">на территории </w:t>
      </w:r>
      <w:proofErr w:type="spellStart"/>
      <w:r w:rsidRPr="002F0583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 района в 202</w:t>
      </w: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 году</w:t>
      </w: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147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  <w:gridCol w:w="2023"/>
        <w:gridCol w:w="4038"/>
        <w:gridCol w:w="14"/>
      </w:tblGrid>
      <w:tr w:rsidR="002F0583" w:rsidRPr="002F0583" w:rsidTr="00D815BE">
        <w:trPr>
          <w:gridAfter w:val="1"/>
          <w:wAfter w:w="14" w:type="dxa"/>
          <w:tblHeader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815BE" w:rsidRDefault="002F0583" w:rsidP="00D815B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D815BE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815BE" w:rsidRDefault="002F0583" w:rsidP="00D815BE">
            <w:pPr>
              <w:keepLines/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D815BE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815BE" w:rsidRDefault="002F0583" w:rsidP="00D815B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D815BE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2F0583" w:rsidRPr="002F0583" w:rsidTr="00D815BE">
        <w:trPr>
          <w:gridAfter w:val="1"/>
          <w:wAfter w:w="14" w:type="dxa"/>
          <w:trHeight w:val="8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widowControl w:val="0"/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1. Оценка обстановки, которая может сложиться на территории муниципального образования в период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D815BE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665CC9" w:rsidRPr="00D75A96">
              <w:rPr>
                <w:rFonts w:ascii="PT Astra Serif" w:hAnsi="PT Astra Serif"/>
                <w:lang w:eastAsia="ru-RU"/>
              </w:rPr>
              <w:t>28</w:t>
            </w:r>
            <w:r w:rsidRPr="00D75A96">
              <w:rPr>
                <w:rFonts w:ascii="PT Astra Serif" w:hAnsi="PT Astra Serif"/>
                <w:lang w:eastAsia="ru-RU"/>
              </w:rPr>
              <w:t>.02.2023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2. Проведение обследования гидротехнических сооружений, находящихся в собственности муниципальных образований с составлением актов обследования и назначением ответственных лиц за пропуск половодья. Проведение максимально возможной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предполоводной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сработки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прудов, находящихся в аварийном и предаварийном состоянии, создание резерва материально-технических сре</w:t>
            </w:r>
            <w:proofErr w:type="gramStart"/>
            <w:r w:rsidRPr="002F0583">
              <w:rPr>
                <w:rFonts w:ascii="PT Astra Serif" w:hAnsi="PT Astra Serif"/>
                <w:lang w:eastAsia="ru-RU"/>
              </w:rPr>
              <w:t>дств дл</w:t>
            </w:r>
            <w:proofErr w:type="gramEnd"/>
            <w:r w:rsidRPr="002F0583">
              <w:rPr>
                <w:rFonts w:ascii="PT Astra Serif" w:hAnsi="PT Astra Serif"/>
                <w:lang w:eastAsia="ru-RU"/>
              </w:rPr>
              <w:t xml:space="preserve">я предупреждения и ликвидации возможных аварий в соответствии со складывающейся обстановкой, проведение комплекса инженерных мероприятий по усилению дамб в наиболее опасных местах. Информирование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Приокского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управления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Ростехнадзора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о проделанной работе (через 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665CC9" w:rsidRPr="00D75A96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8.02. 2023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3. Разработка плана практических мероприятий по </w:t>
            </w:r>
            <w:proofErr w:type="gramStart"/>
            <w:r w:rsidRPr="002F0583">
              <w:rPr>
                <w:rFonts w:ascii="PT Astra Serif" w:hAnsi="PT Astra Serif"/>
                <w:lang w:eastAsia="ru-RU"/>
              </w:rPr>
              <w:t>контролю за</w:t>
            </w:r>
            <w:proofErr w:type="gramEnd"/>
            <w:r w:rsidRPr="002F0583">
              <w:rPr>
                <w:rFonts w:ascii="PT Astra Serif" w:hAnsi="PT Astra Serif"/>
                <w:lang w:eastAsia="ru-RU"/>
              </w:rPr>
              <w:t xml:space="preserve"> уровнем паводковых вод на опасных участках, своевременному оповещению населения, эвакуации (отселения) людей и материальных ценностей из мест возможных затоплений, обеспечению устойчивости функционирования объектов экономики в период прохождения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665CC9" w:rsidRPr="00D75A96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8.02. 2023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4. Проведение необходимых расчетов в потребности сил и средств организаций, привлекаемых на паводковые мероприятия. Определение мест их дислокации. Организация взаимодействия с отделом безопасности людей на водных объектах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Тульской области (далее - ГУ МЧС России по Тульской </w:t>
            </w:r>
            <w:r w:rsidRPr="00D815BE">
              <w:rPr>
                <w:rFonts w:ascii="PT Astra Serif" w:hAnsi="PT Astra Serif"/>
                <w:spacing w:val="-6"/>
                <w:lang w:eastAsia="ru-RU"/>
              </w:rPr>
              <w:t>области) по порядку применения плавающих средств в местах возможных затоплений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D815BE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665CC9" w:rsidRPr="00D75A96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8.02. 2023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5. Проведение расчистки аварийных каналов гидротехнических сооружений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D815BE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665CC9" w:rsidRPr="00D75A96">
              <w:rPr>
                <w:rFonts w:ascii="PT Astra Serif" w:hAnsi="PT Astra Serif"/>
                <w:lang w:eastAsia="ru-RU"/>
              </w:rPr>
              <w:t>01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 w:rsidR="00665CC9" w:rsidRPr="00D75A96">
              <w:rPr>
                <w:rFonts w:ascii="PT Astra Serif" w:hAnsi="PT Astra Serif"/>
                <w:lang w:eastAsia="ru-RU"/>
              </w:rPr>
              <w:t>3</w:t>
            </w:r>
            <w:r w:rsidRPr="00D75A96">
              <w:rPr>
                <w:rFonts w:ascii="PT Astra Serif" w:hAnsi="PT Astra Serif"/>
                <w:lang w:eastAsia="ru-RU"/>
              </w:rPr>
              <w:t>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собственники гидротехнических сооружений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  <w:trHeight w:val="1011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6. Корректировка и утверждение в установленном порядке алгоритма действий единой дежурно-диспетчерской службы при угрозе подтопления (затопления) с учетом подъема воды в реках и водоемах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D815BE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2</w:t>
            </w:r>
            <w:r w:rsidR="00665CC9" w:rsidRPr="00D75A96">
              <w:rPr>
                <w:rFonts w:ascii="PT Astra Serif" w:hAnsi="PT Astra Serif"/>
                <w:lang w:eastAsia="ru-RU"/>
              </w:rPr>
              <w:t>8</w:t>
            </w:r>
            <w:r w:rsidRPr="00D75A96">
              <w:rPr>
                <w:rFonts w:ascii="PT Astra Serif" w:hAnsi="PT Astra Serif"/>
                <w:lang w:eastAsia="ru-RU"/>
              </w:rPr>
              <w:t>.02.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район»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7. Во взаимодействии с руководителями организаций оптовой и розничной торговли создание запасов продовольствия, воды, предметов первой необходимости в населенных пунктах, где возможно нарушение транспортного сообщения в период паводка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D815BE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2</w:t>
            </w:r>
            <w:r w:rsidR="00665CC9" w:rsidRPr="00D75A96">
              <w:rPr>
                <w:rFonts w:ascii="PT Astra Serif" w:hAnsi="PT Astra Serif"/>
                <w:lang w:eastAsia="ru-RU"/>
              </w:rPr>
              <w:t>8</w:t>
            </w:r>
            <w:r w:rsidRPr="00D75A96">
              <w:rPr>
                <w:rFonts w:ascii="PT Astra Serif" w:hAnsi="PT Astra Serif"/>
                <w:lang w:eastAsia="ru-RU"/>
              </w:rPr>
              <w:t>.02.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 w:cs="Tahoma"/>
                <w:bCs/>
                <w:shd w:val="clear" w:color="auto" w:fill="FFFFFF"/>
                <w:lang w:eastAsia="ru-RU"/>
              </w:rPr>
              <w:t>Комитет экономического развития</w:t>
            </w:r>
            <w:r w:rsidRPr="002F0583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администрация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494441">
        <w:trPr>
          <w:gridAfter w:val="1"/>
          <w:wAfter w:w="14" w:type="dxa"/>
          <w:trHeight w:val="1455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8. Проверка состояния автодорог и мостов в районах возможных подтоплений и принятие мер по обеспечению безопасности движения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D815BE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0</w:t>
            </w:r>
            <w:r w:rsidR="00665CC9" w:rsidRPr="00D75A96">
              <w:rPr>
                <w:rFonts w:ascii="PT Astra Serif" w:hAnsi="PT Astra Serif"/>
                <w:lang w:eastAsia="ru-RU"/>
              </w:rPr>
              <w:t>1</w:t>
            </w:r>
            <w:r w:rsidRPr="00D75A96">
              <w:rPr>
                <w:rFonts w:ascii="PT Astra Serif" w:hAnsi="PT Astra Serif"/>
                <w:lang w:eastAsia="ru-RU"/>
              </w:rPr>
              <w:t>.03. 2022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F51022" w:rsidP="00D815BE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F51022">
              <w:rPr>
                <w:rFonts w:ascii="PT Astra Serif" w:hAnsi="PT Astra Serif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F5102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51022">
              <w:rPr>
                <w:rFonts w:ascii="PT Astra Serif" w:hAnsi="PT Astra Serif"/>
                <w:lang w:eastAsia="ru-RU"/>
              </w:rPr>
              <w:t xml:space="preserve"> района</w:t>
            </w:r>
            <w:r w:rsidR="002F0583" w:rsidRPr="002F0583">
              <w:rPr>
                <w:rFonts w:ascii="PT Astra Serif" w:hAnsi="PT Astra Serif"/>
                <w:lang w:eastAsia="ru-RU"/>
              </w:rPr>
              <w:t>,</w:t>
            </w:r>
            <w:r w:rsidR="002F0583" w:rsidRPr="002F0583">
              <w:rPr>
                <w:rFonts w:ascii="PT Astra Serif" w:hAnsi="PT Astra Serif"/>
                <w:lang w:eastAsia="ru-RU"/>
              </w:rPr>
              <w:br/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 xml:space="preserve"> ДРСФ ГУ ТО «</w:t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>» (по согласованию)</w:t>
            </w:r>
          </w:p>
        </w:tc>
      </w:tr>
      <w:tr w:rsidR="002F0583" w:rsidRPr="002F0583" w:rsidTr="00494441">
        <w:trPr>
          <w:gridAfter w:val="1"/>
          <w:wAfter w:w="14" w:type="dxa"/>
          <w:trHeight w:val="1406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widowControl w:val="0"/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9. Проверка технического состояния задвижек донных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водовыпусков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>, сифонных водосбросов гидротехнических сооружений, при необходимости проведение их ремонта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D815BE">
            <w:pPr>
              <w:widowControl w:val="0"/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0</w:t>
            </w:r>
            <w:r w:rsidR="00665CC9" w:rsidRPr="00D75A96">
              <w:rPr>
                <w:rFonts w:ascii="PT Astra Serif" w:hAnsi="PT Astra Serif"/>
                <w:lang w:eastAsia="ru-RU"/>
              </w:rPr>
              <w:t>1.03. 2023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widowControl w:val="0"/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собственники гидротехнических сооружений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10. Обеспечение готовности аварийно-диспетчерских служб и аварийно-ремонтных бригад к реагированию на чрезвычайные ситуации, вызванные подтоплением жилых домов и социально-значимых объектов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0</w:t>
            </w:r>
            <w:r w:rsidR="00665CC9" w:rsidRPr="00D75A96">
              <w:rPr>
                <w:rFonts w:ascii="PT Astra Serif" w:hAnsi="PT Astra Serif"/>
                <w:lang w:eastAsia="ru-RU"/>
              </w:rPr>
              <w:t>1.03. 2023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район»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>руководители объектов жизнеобеспечения населения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11. Уточнение списков жителей, попадающих в зону возможного затопления (подтопления), проведение адресной работы с населением, проживающим в этих зонах, особенно с одинокими, престарелыми, а также многодетными семьями. Закрепление за ними, при необходимости, социальных работников (граждан) для оказания помощи.</w:t>
            </w:r>
          </w:p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Уточнение сведений о гражданах, которые в период ухудшения паводковой обстановки отказываются от эвакуации в пункты временного размещения и переезжают к родственникам или иным гражданам (под подпись)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665CC9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01.03.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 xml:space="preserve"> району </w:t>
            </w: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 xml:space="preserve">, </w:t>
            </w: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br/>
              <w:t>а</w:t>
            </w:r>
            <w:r w:rsidRPr="002F0583">
              <w:rPr>
                <w:rFonts w:ascii="PT Astra Serif" w:hAnsi="PT Astra Serif"/>
                <w:lang w:eastAsia="ru-RU"/>
              </w:rPr>
              <w:t xml:space="preserve">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12. Разработка и представление в 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плана мероприятий по своевременному оказанию медицинской помощи в населенных пунктах, с которыми возможно нарушение транспортного сообщения и обеспечение его выполнения.</w:t>
            </w:r>
          </w:p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Обеспечение готовности медицинских организаций к приему больных, а также наличие средств диагностики, лечения и профилактики, в том числе запаса вакцин по эпидемическим показателям, препаратов экстренной и неспецифической профилактики.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0</w:t>
            </w:r>
            <w:r w:rsidR="00665CC9" w:rsidRPr="00D75A96">
              <w:rPr>
                <w:rFonts w:ascii="PT Astra Serif" w:hAnsi="PT Astra Serif"/>
                <w:lang w:eastAsia="ru-RU"/>
              </w:rPr>
              <w:t>1.03. 2023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ГУЗ «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Щекинская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районная больница» 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ГУЗ ТО «Территориальный центр медицины катастроф скорой и неотложной медицинской помощи»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13. Проведение смотра готовности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 по организации жизнеобеспечения населения в период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604E86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>До 13</w:t>
            </w:r>
            <w:r w:rsidR="00665CC9" w:rsidRPr="00604E86">
              <w:rPr>
                <w:rFonts w:ascii="PT Astra Serif" w:hAnsi="PT Astra Serif"/>
                <w:lang w:eastAsia="ru-RU"/>
              </w:rPr>
              <w:t>.03.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 </w:t>
            </w:r>
            <w:r w:rsidRPr="002F0583">
              <w:rPr>
                <w:rFonts w:ascii="PT Astra Serif" w:hAnsi="PT Astra Serif"/>
                <w:lang w:eastAsia="ru-RU"/>
              </w:rPr>
              <w:br/>
            </w:r>
            <w:r w:rsidRPr="002F0583">
              <w:rPr>
                <w:lang w:eastAsia="ru-RU"/>
              </w:rPr>
              <w:t xml:space="preserve">организации, привлекаемые на паводковые мероприятия </w:t>
            </w:r>
            <w:r w:rsidRPr="002F0583">
              <w:rPr>
                <w:lang w:eastAsia="ru-RU"/>
              </w:rPr>
              <w:br/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  <w:trHeight w:val="1028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604E86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>14. Представление докладов о выполненных мероприятиях и готовности муниципальных образований к безаварийному пропуску паводковых вод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604E86" w:rsidRDefault="00604E86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 03</w:t>
            </w:r>
            <w:r w:rsidR="002F0583" w:rsidRPr="00604E86">
              <w:rPr>
                <w:rFonts w:ascii="PT Astra Serif" w:hAnsi="PT Astra Serif"/>
                <w:lang w:eastAsia="ru-RU"/>
              </w:rPr>
              <w:t>.03. 202</w:t>
            </w: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604E86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604E8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604E86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604E86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  <w:trHeight w:val="91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604E86" w:rsidRDefault="002F0583" w:rsidP="00D815BE">
            <w:pPr>
              <w:pageBreakBefore/>
              <w:suppressAutoHyphens w:val="0"/>
              <w:rPr>
                <w:rFonts w:ascii="PT Astra Serif" w:hAnsi="PT Astra Serif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 xml:space="preserve">15. Доклад о выполненных мероприятиях и готовности муниципального образования </w:t>
            </w:r>
            <w:proofErr w:type="spellStart"/>
            <w:r w:rsidRPr="00604E8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604E86">
              <w:rPr>
                <w:rFonts w:ascii="PT Astra Serif" w:hAnsi="PT Astra Serif"/>
                <w:lang w:eastAsia="ru-RU"/>
              </w:rPr>
              <w:t xml:space="preserve"> район к безаварийному пропуску паводковых вод в 202</w:t>
            </w:r>
            <w:r w:rsidR="00665CC9" w:rsidRPr="00604E86">
              <w:rPr>
                <w:rFonts w:ascii="PT Astra Serif" w:hAnsi="PT Astra Serif"/>
                <w:lang w:eastAsia="ru-RU"/>
              </w:rPr>
              <w:t>3</w:t>
            </w:r>
            <w:r w:rsidRPr="00604E86">
              <w:rPr>
                <w:rFonts w:ascii="PT Astra Serif" w:hAnsi="PT Astra Serif"/>
                <w:lang w:eastAsia="ru-RU"/>
              </w:rPr>
              <w:t xml:space="preserve"> году в комитет Тульской области по региональной безопасности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604E86" w:rsidRDefault="00604E86" w:rsidP="00D815BE">
            <w:pPr>
              <w:pageBreakBefore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 03.03.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604E86" w:rsidRDefault="002F0583" w:rsidP="00D815BE">
            <w:pPr>
              <w:pageBreakBefore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 xml:space="preserve">Отдел ГО, ЧС и ООС администрации </w:t>
            </w:r>
            <w:proofErr w:type="spellStart"/>
            <w:r w:rsidRPr="00604E8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604E86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D815BE">
        <w:trPr>
          <w:gridAfter w:val="1"/>
          <w:wAfter w:w="14" w:type="dxa"/>
          <w:trHeight w:val="91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16. Принятие мер по повышению надежности электроснабжения населенных пунктов и социально-значимых объектов, попадающих в зону затопления (подтопления)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0</w:t>
            </w:r>
            <w:r w:rsidR="00665CC9" w:rsidRPr="00D75A96">
              <w:rPr>
                <w:rFonts w:ascii="PT Astra Serif" w:hAnsi="PT Astra Serif"/>
                <w:lang w:eastAsia="ru-RU"/>
              </w:rPr>
              <w:t>1.03. 2023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РЭС ПО Тульские электрические сети филиала «Тулэнерго» 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17. Проведение тактико-специального учения по теме: «Действия сил и средств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 по организации жизнеобеспечения населения в период весеннего половодья»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соответствии с Планом основных меро</w:t>
            </w:r>
            <w:r w:rsidR="00665CC9" w:rsidRPr="00D75A96">
              <w:rPr>
                <w:rFonts w:ascii="PT Astra Serif" w:hAnsi="PT Astra Serif"/>
                <w:lang w:eastAsia="ru-RU"/>
              </w:rPr>
              <w:t>приятий в области ГО, ЧС на 2023</w:t>
            </w:r>
            <w:r w:rsidRPr="00D75A96">
              <w:rPr>
                <w:rFonts w:ascii="PT Astra Serif" w:hAnsi="PT Astra Serif"/>
                <w:lang w:eastAsia="ru-RU"/>
              </w:rPr>
              <w:t xml:space="preserve"> год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 </w:t>
            </w:r>
            <w:r w:rsidRPr="002F0583">
              <w:rPr>
                <w:rFonts w:ascii="PT Astra Serif" w:hAnsi="PT Astra Serif"/>
                <w:lang w:eastAsia="ru-RU"/>
              </w:rPr>
              <w:br/>
            </w: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>а</w:t>
            </w:r>
            <w:r w:rsidRPr="002F0583">
              <w:rPr>
                <w:rFonts w:ascii="PT Astra Serif" w:hAnsi="PT Astra Serif"/>
                <w:lang w:eastAsia="ru-RU"/>
              </w:rPr>
              <w:t xml:space="preserve">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  <w:r w:rsidRPr="002F0583">
              <w:rPr>
                <w:lang w:eastAsia="ru-RU"/>
              </w:rPr>
              <w:t>, организации, привлекаемые на паводковые мероприятия 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18. Создание необходимых резервов материальных ресурсов на случай чрезвычайных ситуаций, в том числе запрещающих знаков дорожного движения и информационных указателей о путях объезда затопленных (подтопленных) участков и мостов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начала паводка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F51022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51022">
              <w:rPr>
                <w:rFonts w:ascii="PT Astra Serif" w:hAnsi="PT Astra Serif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F5102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51022">
              <w:rPr>
                <w:rFonts w:ascii="PT Astra Serif" w:hAnsi="PT Astra Serif"/>
                <w:lang w:eastAsia="ru-RU"/>
              </w:rPr>
              <w:t xml:space="preserve"> района</w:t>
            </w:r>
            <w:r w:rsidR="002F0583" w:rsidRPr="002F0583">
              <w:rPr>
                <w:rFonts w:ascii="PT Astra Serif" w:hAnsi="PT Astra Serif"/>
                <w:lang w:eastAsia="ru-RU"/>
              </w:rPr>
              <w:t xml:space="preserve">, </w:t>
            </w:r>
            <w:r w:rsidR="002F0583" w:rsidRPr="002F0583">
              <w:rPr>
                <w:rFonts w:ascii="PT Astra Serif" w:hAnsi="PT Astra Serif"/>
                <w:lang w:eastAsia="ru-RU"/>
              </w:rPr>
              <w:br/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 xml:space="preserve"> ДРСФ ГУ ТО «</w:t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>» 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19. Обеспечение своевременного оповещения населения о возможных местах затопления автодорог и искусственных сооружений, а также возможных объездных маршрутах.</w:t>
            </w:r>
          </w:p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Организация работы средств массовой информации по достоверному информированию населения о прогнозе и прохождении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В течение </w:t>
            </w:r>
            <w:proofErr w:type="spellStart"/>
            <w:r w:rsidRPr="00D75A96">
              <w:rPr>
                <w:rFonts w:ascii="PT Astra Serif" w:hAnsi="PT Astra Serif"/>
                <w:lang w:eastAsia="ru-RU"/>
              </w:rPr>
              <w:t>предпаводкового</w:t>
            </w:r>
            <w:proofErr w:type="spellEnd"/>
            <w:r w:rsidRPr="00D75A96">
              <w:rPr>
                <w:rFonts w:ascii="PT Astra Serif" w:hAnsi="PT Astra Serif"/>
                <w:lang w:eastAsia="ru-RU"/>
              </w:rPr>
              <w:t xml:space="preserve"> и </w:t>
            </w:r>
            <w:proofErr w:type="gramStart"/>
            <w:r w:rsidRPr="00D75A96">
              <w:rPr>
                <w:rFonts w:ascii="PT Astra Serif" w:hAnsi="PT Astra Serif"/>
                <w:lang w:eastAsia="ru-RU"/>
              </w:rPr>
              <w:t>паводкового</w:t>
            </w:r>
            <w:proofErr w:type="gramEnd"/>
            <w:r w:rsidRPr="00D75A96">
              <w:rPr>
                <w:rFonts w:ascii="PT Astra Serif" w:hAnsi="PT Astra Serif"/>
                <w:lang w:eastAsia="ru-RU"/>
              </w:rPr>
              <w:t xml:space="preserve"> периодов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 администрация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</w:p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20. Обеспечение безопасности объектов водоснабжения (централизованного и нецентрализованного), водоотведения, размещения отходов, благоустройства территорий населенных мест, в том числе очистке от отходов производства и потребления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В течение </w:t>
            </w:r>
            <w:proofErr w:type="spellStart"/>
            <w:r w:rsidRPr="00D75A96">
              <w:rPr>
                <w:rFonts w:ascii="PT Astra Serif" w:hAnsi="PT Astra Serif"/>
                <w:lang w:eastAsia="ru-RU"/>
              </w:rPr>
              <w:t>предпаводкового</w:t>
            </w:r>
            <w:proofErr w:type="spellEnd"/>
            <w:r w:rsidRPr="00D75A96">
              <w:rPr>
                <w:rFonts w:ascii="PT Astra Serif" w:hAnsi="PT Astra Serif"/>
                <w:lang w:eastAsia="ru-RU"/>
              </w:rPr>
              <w:t xml:space="preserve"> и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F5102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</w:r>
            <w:r w:rsidRPr="00494441">
              <w:rPr>
                <w:rFonts w:ascii="PT Astra Serif" w:hAnsi="PT Astra Serif"/>
                <w:spacing w:val="-10"/>
                <w:lang w:eastAsia="ru-RU"/>
              </w:rPr>
              <w:t xml:space="preserve">(по согласованию), </w:t>
            </w:r>
            <w:r w:rsidR="00F51022" w:rsidRPr="00494441">
              <w:rPr>
                <w:rFonts w:ascii="PT Astra Serif" w:hAnsi="PT Astra Serif"/>
                <w:spacing w:val="-10"/>
                <w:lang w:eastAsia="ru-RU"/>
              </w:rPr>
              <w:t>комитет по вопросам</w:t>
            </w:r>
            <w:r w:rsidR="00F51022" w:rsidRPr="00F51022">
              <w:rPr>
                <w:rFonts w:ascii="PT Astra Serif" w:hAnsi="PT Astra Serif"/>
                <w:lang w:eastAsia="ru-RU"/>
              </w:rPr>
              <w:t xml:space="preserve"> жизнеобеспечения, строительства и жилищного фонда </w:t>
            </w:r>
            <w:r w:rsidRPr="002F0583">
              <w:rPr>
                <w:rFonts w:ascii="PT Astra Serif" w:hAnsi="PT Astra Serif"/>
                <w:lang w:eastAsia="ru-RU"/>
              </w:rPr>
              <w:t xml:space="preserve">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 руководители объектов жилищно-коммунального хозяйства 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21. Обеспечение готовности к весеннему половодью систем водоснабжения, соблюдение технологии водоподготовки и водоочистки, режима обеззараживания воды перед поступлением в сеть, выполнение производственного контроля качества питьевой воды, информирование населения о результатах лабораторного контроля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В течение </w:t>
            </w:r>
            <w:proofErr w:type="spellStart"/>
            <w:r w:rsidRPr="00D75A96">
              <w:rPr>
                <w:rFonts w:ascii="PT Astra Serif" w:hAnsi="PT Astra Serif"/>
                <w:lang w:eastAsia="ru-RU"/>
              </w:rPr>
              <w:t>предпаводкового</w:t>
            </w:r>
            <w:proofErr w:type="spellEnd"/>
            <w:r w:rsidRPr="00D75A96">
              <w:rPr>
                <w:rFonts w:ascii="PT Astra Serif" w:hAnsi="PT Astra Serif"/>
                <w:lang w:eastAsia="ru-RU"/>
              </w:rPr>
              <w:t xml:space="preserve"> и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</w:t>
            </w:r>
            <w:r w:rsidR="00F51022" w:rsidRPr="00F51022">
              <w:rPr>
                <w:rFonts w:ascii="PT Astra Serif" w:hAnsi="PT Astra Serif"/>
                <w:lang w:eastAsia="ru-RU"/>
              </w:rPr>
              <w:t xml:space="preserve">комитет по вопросам жизнеобеспечения, строительства и жилищного фонда </w:t>
            </w:r>
            <w:r w:rsidR="00F51022" w:rsidRPr="002F0583">
              <w:rPr>
                <w:rFonts w:ascii="PT Astra Serif" w:hAnsi="PT Astra Serif"/>
                <w:lang w:eastAsia="ru-RU"/>
              </w:rPr>
              <w:t xml:space="preserve">администрации </w:t>
            </w:r>
            <w:proofErr w:type="spellStart"/>
            <w:r w:rsidR="00F51022"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F51022"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  <w:r w:rsidRPr="002F0583">
              <w:rPr>
                <w:rFonts w:ascii="PT Astra Serif" w:hAnsi="PT Astra Serif"/>
                <w:lang w:eastAsia="ru-RU"/>
              </w:rPr>
              <w:t xml:space="preserve">, руководители объектов жилищно-коммунального хозяйства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22. Проведение мероприятий по обеспечению государственного надзора за соблюдением санитарного законодательства предприятиями и организациями высокого эпидемиологического риска, расположенными в местах возможного затопления (подтопления)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lang w:eastAsia="ru-RU"/>
              </w:rPr>
              <w:t xml:space="preserve">Филиал ФБУЗ «Центр гигиены и эпидемиологии в Тульской области в городе Щекино» </w:t>
            </w:r>
            <w:r w:rsidRPr="002F0583">
              <w:rPr>
                <w:lang w:eastAsia="ru-RU"/>
              </w:rPr>
              <w:br/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23. Предоставление своевременной и достоверной информации о сложившейся паводковой обстановке в ГУ МЧС России по Тульской области через </w:t>
            </w:r>
            <w:r w:rsidRPr="002F0583">
              <w:rPr>
                <w:rFonts w:ascii="PT Astra Serif" w:hAnsi="PT Astra Serif"/>
                <w:lang w:eastAsia="ru-RU"/>
              </w:rPr>
              <w:br/>
              <w:t>ФКУ «Центр управления в кризисных ситуациях ГУ МЧС России по Тульской области»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Ежедневно с 6.00.до 9.00.</w:t>
            </w:r>
            <w:r w:rsidRPr="00D75A96">
              <w:rPr>
                <w:rFonts w:ascii="PT Astra Serif" w:hAnsi="PT Astra Serif"/>
                <w:lang w:eastAsia="ru-RU"/>
              </w:rPr>
              <w:br/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район»,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администрация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widowControl w:val="0"/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24. Мониторинг состояния дорог и мостовых сооружений на предмет их состояния в районах возможных подтоплений.</w:t>
            </w:r>
          </w:p>
          <w:p w:rsidR="002F0583" w:rsidRPr="002F0583" w:rsidRDefault="002F0583" w:rsidP="00D815BE">
            <w:pPr>
              <w:widowControl w:val="0"/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Оперативное принятие мер по ограничению движения транспорта и пешеходов по затопляемым искусственным сооружениям с установкой технических средств и запрещающих знаков.</w:t>
            </w:r>
          </w:p>
          <w:p w:rsidR="002F0583" w:rsidRPr="002F0583" w:rsidRDefault="002F0583" w:rsidP="00D815BE">
            <w:pPr>
              <w:widowControl w:val="0"/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Принятие мер по обеспечению беспрепятственного проезда транспортных средств и движения пешеходов по объездным дорогам. Обозначение путей объезда и мест затопления соответствующими дорожными знаками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widowControl w:val="0"/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F51022" w:rsidP="00D815BE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51022">
              <w:rPr>
                <w:rFonts w:ascii="PT Astra Serif" w:hAnsi="PT Astra Serif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F5102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51022">
              <w:rPr>
                <w:rFonts w:ascii="PT Astra Serif" w:hAnsi="PT Astra Serif"/>
                <w:lang w:eastAsia="ru-RU"/>
              </w:rPr>
              <w:t xml:space="preserve"> района</w:t>
            </w:r>
            <w:r w:rsidR="002F0583" w:rsidRPr="002F0583">
              <w:rPr>
                <w:rFonts w:ascii="PT Astra Serif" w:hAnsi="PT Astra Serif"/>
                <w:lang w:eastAsia="ru-RU"/>
              </w:rPr>
              <w:t xml:space="preserve">, </w:t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 xml:space="preserve"> ДРСФ ГУ ТО «</w:t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 xml:space="preserve">» (по согласованию), </w:t>
            </w:r>
            <w:r w:rsidR="002F0583" w:rsidRPr="002F0583">
              <w:rPr>
                <w:rFonts w:ascii="PT Astra Serif" w:hAnsi="PT Astra Serif"/>
                <w:lang w:eastAsia="ru-RU"/>
              </w:rPr>
              <w:br/>
              <w:t xml:space="preserve">ОМВД России по </w:t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 xml:space="preserve"> району (по согласованию)</w:t>
            </w:r>
          </w:p>
        </w:tc>
      </w:tr>
      <w:tr w:rsidR="002F0583" w:rsidRPr="002F0583" w:rsidTr="00D815BE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25. Обеспечение устойчивой работы систем связи и оповещения населения </w:t>
            </w:r>
            <w:r w:rsidRPr="00494441">
              <w:rPr>
                <w:rFonts w:ascii="PT Astra Serif" w:hAnsi="PT Astra Serif"/>
                <w:spacing w:val="-10"/>
                <w:lang w:eastAsia="ru-RU"/>
              </w:rPr>
              <w:t xml:space="preserve">муниципальных образований, попадающих в зону возможного затопления (подтопления), </w:t>
            </w:r>
            <w:r w:rsidRPr="00494441">
              <w:rPr>
                <w:rFonts w:ascii="PT Astra Serif" w:hAnsi="PT Astra Serif"/>
                <w:spacing w:val="-4"/>
                <w:lang w:eastAsia="ru-RU"/>
              </w:rPr>
              <w:t>а также органов местного самоуправления и объектов жизнеобеспечения населения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49444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en-US"/>
              </w:rPr>
              <w:t xml:space="preserve">СЦ г. Щекино Филиал в Тульской и </w:t>
            </w:r>
            <w:r w:rsidRPr="00494441">
              <w:rPr>
                <w:rFonts w:ascii="PT Astra Serif" w:hAnsi="PT Astra Serif"/>
                <w:spacing w:val="-4"/>
                <w:lang w:eastAsia="ru-RU"/>
              </w:rPr>
              <w:t>Рязанской областях ПАО Ростелеком</w:t>
            </w:r>
            <w:r w:rsidR="00494441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2F0583" w:rsidRPr="002F0583" w:rsidTr="00494441">
        <w:trPr>
          <w:gridAfter w:val="1"/>
          <w:wAfter w:w="14" w:type="dxa"/>
          <w:trHeight w:val="1656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26. Организация учебного процесса в образовательных учреждениях, расположенных в населенных пунктах с нарушением транспортного сообщения, </w:t>
            </w:r>
            <w:r w:rsidRPr="002F0583">
              <w:rPr>
                <w:rFonts w:ascii="PT Astra Serif" w:hAnsi="PT Astra Serif"/>
                <w:lang w:eastAsia="ru-RU"/>
              </w:rPr>
              <w:br/>
              <w:t>с учетом обеспечения безопасности учащихся и педагогов, а также проведение занятий по безопасности поведения на водоемах в период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494441">
        <w:trPr>
          <w:gridAfter w:val="1"/>
          <w:wAfter w:w="14" w:type="dxa"/>
          <w:trHeight w:val="1656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27. Обеспечение охраны общественного порядка и патрулирования переправ в муниципальных образованиях, попадающих в зону возможного затопления (подтопления). Обеспечение беспрепятственного ввода сил и средств, привлекаемых на паводковые мероприятия, в районы подтопления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ОМВД России по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району (по согласованию)</w:t>
            </w:r>
          </w:p>
        </w:tc>
      </w:tr>
      <w:tr w:rsidR="002F0583" w:rsidRPr="002F0583" w:rsidTr="00494441">
        <w:trPr>
          <w:gridAfter w:val="1"/>
          <w:wAfter w:w="14" w:type="dxa"/>
          <w:trHeight w:val="1656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28. Организация круглосуточной работы межведомственного оперативного штаба по безаварийному пропуску паводковых вод на территории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на базе МКУ «ЕДДС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период ухудшения обстановки и угрозе возникновения ЧС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Руководитель межведомственного оперативного штаба по безаварийному пропуску паводковых вод на территории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494441">
        <w:trPr>
          <w:gridAfter w:val="1"/>
          <w:wAfter w:w="14" w:type="dxa"/>
          <w:trHeight w:val="1656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29. Оперативное принятие мер по восстановлению движения транспорта и пешеходов с демонтажем технических средств и запрещающих знаков, используемых в период запрещения движения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После завершения весеннего половодья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ДРСФ ГУ ТО «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» 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ОМВД России по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району (по согласованию)</w:t>
            </w:r>
          </w:p>
        </w:tc>
      </w:tr>
      <w:tr w:rsidR="002F0583" w:rsidRPr="002F0583" w:rsidTr="00D81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4796" w:type="dxa"/>
            <w:gridSpan w:val="4"/>
            <w:shd w:val="clear" w:color="auto" w:fill="auto"/>
            <w:vAlign w:val="center"/>
          </w:tcPr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815BE" w:rsidRPr="002F0583" w:rsidRDefault="00D815BE" w:rsidP="00D815BE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2F0583" w:rsidRPr="002F0583" w:rsidRDefault="002F0583" w:rsidP="00D815BE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highlight w:val="yellow"/>
          <w:lang w:eastAsia="ru-RU"/>
        </w:rPr>
        <w:sectPr w:rsidR="002F0583" w:rsidRPr="002F0583" w:rsidSect="00D815BE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-226" w:type="dxa"/>
        <w:tblLook w:val="04A0" w:firstRow="1" w:lastRow="0" w:firstColumn="1" w:lastColumn="0" w:noHBand="0" w:noVBand="1"/>
      </w:tblPr>
      <w:tblGrid>
        <w:gridCol w:w="5296"/>
        <w:gridCol w:w="4274"/>
      </w:tblGrid>
      <w:tr w:rsidR="002F0583" w:rsidRPr="002F0583" w:rsidTr="00A558C2">
        <w:trPr>
          <w:trHeight w:val="1833"/>
          <w:jc w:val="right"/>
        </w:trPr>
        <w:tc>
          <w:tcPr>
            <w:tcW w:w="5296" w:type="dxa"/>
            <w:shd w:val="clear" w:color="auto" w:fill="auto"/>
          </w:tcPr>
          <w:p w:rsidR="002F0583" w:rsidRPr="002F0583" w:rsidRDefault="002F0583" w:rsidP="002F0583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 2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2F0583" w:rsidRPr="002F0583" w:rsidRDefault="00BD6A85" w:rsidP="00D75A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2 – 212</w:t>
            </w:r>
          </w:p>
        </w:tc>
      </w:tr>
    </w:tbl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sz w:val="28"/>
          <w:szCs w:val="20"/>
          <w:lang w:eastAsia="ru-RU"/>
        </w:rPr>
      </w:pPr>
    </w:p>
    <w:p w:rsidR="006A1DAC" w:rsidRDefault="006A1DAC" w:rsidP="002F0583">
      <w:pPr>
        <w:suppressAutoHyphens w:val="0"/>
        <w:jc w:val="center"/>
        <w:rPr>
          <w:rFonts w:ascii="PT Astra Serif" w:hAnsi="PT Astra Serif"/>
          <w:b/>
          <w:sz w:val="28"/>
          <w:szCs w:val="20"/>
          <w:lang w:eastAsia="ru-RU"/>
        </w:rPr>
      </w:pP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F0583">
        <w:rPr>
          <w:rFonts w:ascii="PT Astra Serif" w:hAnsi="PT Astra Serif"/>
          <w:b/>
          <w:sz w:val="28"/>
          <w:szCs w:val="20"/>
          <w:lang w:eastAsia="ru-RU"/>
        </w:rPr>
        <w:t xml:space="preserve">СОСТАВ </w:t>
      </w:r>
      <w:r w:rsidRPr="002F0583">
        <w:rPr>
          <w:rFonts w:ascii="PT Astra Serif" w:hAnsi="PT Astra Serif"/>
          <w:b/>
          <w:sz w:val="28"/>
          <w:szCs w:val="20"/>
          <w:lang w:eastAsia="ru-RU"/>
        </w:rPr>
        <w:br/>
        <w:t xml:space="preserve">межведомственного оперативного штаба по безаварийному пропуску паводковых вод 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2F0583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</w:p>
    <w:p w:rsidR="002F0583" w:rsidRDefault="002F0583" w:rsidP="002F058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6A1DAC" w:rsidRPr="002F0583" w:rsidRDefault="006A1DAC" w:rsidP="002F058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2F0583" w:rsidRPr="002F0583" w:rsidTr="00A558C2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Руководитель штаба:</w:t>
            </w:r>
          </w:p>
        </w:tc>
        <w:tc>
          <w:tcPr>
            <w:tcW w:w="6521" w:type="dxa"/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 w:cs="Tahoma"/>
                <w:sz w:val="28"/>
                <w:szCs w:val="28"/>
                <w:shd w:val="clear" w:color="auto" w:fill="FFFFFF"/>
                <w:lang w:eastAsia="ru-RU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администрации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района</w:t>
            </w:r>
          </w:p>
          <w:p w:rsidR="002F0583" w:rsidRPr="002F0583" w:rsidRDefault="002F0583" w:rsidP="002F0583">
            <w:pPr>
              <w:keepNext/>
              <w:suppressAutoHyphens w:val="0"/>
              <w:jc w:val="both"/>
              <w:outlineLvl w:val="2"/>
              <w:rPr>
                <w:rFonts w:ascii="PT Astra Serif" w:hAnsi="PT Astra Serif"/>
                <w:lang w:eastAsia="ru-RU"/>
              </w:rPr>
            </w:pPr>
          </w:p>
        </w:tc>
      </w:tr>
      <w:tr w:rsidR="002F0583" w:rsidRPr="002F0583" w:rsidTr="00A558C2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Заместитель руководителя штаба:</w:t>
            </w:r>
          </w:p>
        </w:tc>
        <w:tc>
          <w:tcPr>
            <w:tcW w:w="6521" w:type="dxa"/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начальник отдела по ГО ЧС и ООС администрации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района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</w:p>
        </w:tc>
      </w:tr>
      <w:tr w:rsidR="002F0583" w:rsidRPr="002F0583" w:rsidTr="00A558C2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Секретарь штаба:</w:t>
            </w:r>
          </w:p>
        </w:tc>
        <w:tc>
          <w:tcPr>
            <w:tcW w:w="6521" w:type="dxa"/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ведущий специалист отдела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района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</w:p>
        </w:tc>
      </w:tr>
      <w:tr w:rsidR="00D815BE" w:rsidRPr="002F0583" w:rsidTr="00D815BE">
        <w:trPr>
          <w:trHeight w:val="437"/>
        </w:trPr>
        <w:tc>
          <w:tcPr>
            <w:tcW w:w="9606" w:type="dxa"/>
            <w:gridSpan w:val="2"/>
          </w:tcPr>
          <w:p w:rsidR="00D815BE" w:rsidRPr="002F0583" w:rsidRDefault="00D815BE" w:rsidP="00D815BE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Члены штаба: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1) начальник финансового управления администрации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района;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2) директор МКУ «ЕДДС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район» (по согласованию);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3) начальник </w:t>
            </w:r>
            <w:r w:rsidRPr="002F058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2 </w:t>
            </w: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ПСО ФПС ГПС ГУ МЧС России по Тульской области 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>(по</w:t>
            </w:r>
            <w:r>
              <w:rPr>
                <w:rFonts w:ascii="PT Astra Serif" w:hAnsi="PT Astra Serif"/>
                <w:sz w:val="28"/>
                <w:lang w:eastAsia="ru-RU"/>
              </w:rPr>
              <w:t> 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>согласованию);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4) начальник ОПСС ГУ Тульской области «Управление противопожарной службы» (по согласованию);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5) главный врач </w:t>
            </w:r>
            <w:r w:rsidRPr="002F0583">
              <w:rPr>
                <w:rFonts w:ascii="PT Astra Serif" w:hAnsi="PT Astra Serif"/>
                <w:snapToGrid w:val="0"/>
                <w:sz w:val="28"/>
                <w:szCs w:val="28"/>
                <w:lang w:eastAsia="ru-RU"/>
              </w:rPr>
              <w:t>ГУЗ «</w:t>
            </w:r>
            <w:proofErr w:type="spellStart"/>
            <w:r w:rsidRPr="002F0583">
              <w:rPr>
                <w:rFonts w:ascii="PT Astra Serif" w:hAnsi="PT Astra Serif"/>
                <w:snapToGrid w:val="0"/>
                <w:sz w:val="28"/>
                <w:szCs w:val="28"/>
                <w:lang w:eastAsia="ru-RU"/>
              </w:rPr>
              <w:t>Щекинская</w:t>
            </w:r>
            <w:proofErr w:type="spellEnd"/>
            <w:r w:rsidRPr="002F0583">
              <w:rPr>
                <w:rFonts w:ascii="PT Astra Serif" w:hAnsi="PT Astra Serif"/>
                <w:snapToGrid w:val="0"/>
                <w:sz w:val="28"/>
                <w:szCs w:val="28"/>
                <w:lang w:eastAsia="ru-RU"/>
              </w:rPr>
              <w:t xml:space="preserve"> районная больница» 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>(по согласованию);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6) главный врач ГУЗ ТО «Территориальный центр медицины катастроф скорой и неотложной медицинской помощи» 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(по согласованию); 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7) начальник ОМВД России по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району (по согласованию);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8) начальник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территориального отдела Управления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Роспотребнадзора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по Тульской области (по согласованию);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9) генеральный директор ООО «</w:t>
            </w:r>
            <w:proofErr w:type="spellStart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Щекинская</w:t>
            </w:r>
            <w:proofErr w:type="spellEnd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ГРЭС» (по согласованию);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10) д</w:t>
            </w:r>
            <w:r w:rsidRPr="002F0583">
              <w:rPr>
                <w:rFonts w:ascii="PT Astra Serif" w:hAnsi="PT Astra Serif"/>
                <w:sz w:val="28"/>
                <w:szCs w:val="28"/>
                <w:lang w:eastAsia="en-US"/>
              </w:rPr>
              <w:t>иректор СЦ г. Щекино Филиал в Тульской и Рязанской областях ПАО Ростелеком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(по согласованию);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11) начальник ЩРЭС ПО Тульские электрические сети филиала «Тулэнерго» (по согласованию);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12) начальник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ДРСФ ГУ ТО «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Тулаавтодор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>» (по</w:t>
            </w:r>
            <w:r w:rsidR="006A1DAC">
              <w:rPr>
                <w:rFonts w:ascii="PT Astra Serif" w:hAnsi="PT Astra Serif"/>
                <w:sz w:val="28"/>
                <w:lang w:eastAsia="ru-RU"/>
              </w:rPr>
              <w:t> 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>согласованию);</w:t>
            </w:r>
          </w:p>
        </w:tc>
      </w:tr>
      <w:tr w:rsidR="00D815BE" w:rsidRPr="002F0583" w:rsidTr="006A1DAC">
        <w:trPr>
          <w:trHeight w:val="713"/>
        </w:trPr>
        <w:tc>
          <w:tcPr>
            <w:tcW w:w="9606" w:type="dxa"/>
            <w:gridSpan w:val="2"/>
            <w:vAlign w:val="center"/>
          </w:tcPr>
          <w:p w:rsidR="00D815BE" w:rsidRPr="002F0583" w:rsidRDefault="00D815BE" w:rsidP="006A1DAC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13) управляющий филиалом в г. Щекино ОАО «Газпром газораспределение г. Тула» (по согласованию).</w:t>
            </w:r>
          </w:p>
        </w:tc>
      </w:tr>
    </w:tbl>
    <w:p w:rsidR="002F0583" w:rsidRPr="002F0583" w:rsidRDefault="002F0583" w:rsidP="002F0583">
      <w:pPr>
        <w:suppressAutoHyphens w:val="0"/>
        <w:ind w:left="74"/>
        <w:rPr>
          <w:rFonts w:ascii="PT Astra Serif" w:hAnsi="PT Astra Serif"/>
          <w:sz w:val="28"/>
          <w:lang w:eastAsia="ru-RU"/>
        </w:rPr>
      </w:pPr>
    </w:p>
    <w:p w:rsidR="002F0583" w:rsidRDefault="002F0583" w:rsidP="002F0583">
      <w:pPr>
        <w:suppressAutoHyphens w:val="0"/>
        <w:ind w:left="74"/>
        <w:rPr>
          <w:rFonts w:ascii="PT Astra Serif" w:hAnsi="PT Astra Serif"/>
          <w:sz w:val="28"/>
          <w:lang w:eastAsia="ru-RU"/>
        </w:rPr>
      </w:pPr>
    </w:p>
    <w:p w:rsidR="00D815BE" w:rsidRPr="002F0583" w:rsidRDefault="00D815BE" w:rsidP="00D815BE">
      <w:pPr>
        <w:suppressAutoHyphens w:val="0"/>
        <w:ind w:left="74"/>
        <w:jc w:val="center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____________________________________________</w:t>
      </w:r>
    </w:p>
    <w:sectPr w:rsidR="00D815BE" w:rsidRPr="002F0583" w:rsidSect="0083348F">
      <w:footerReference w:type="default" r:id="rId11"/>
      <w:footerReference w:type="first" r:id="rId12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A3" w:rsidRDefault="00F231A3">
      <w:r>
        <w:separator/>
      </w:r>
    </w:p>
  </w:endnote>
  <w:endnote w:type="continuationSeparator" w:id="0">
    <w:p w:rsidR="00F231A3" w:rsidRDefault="00F2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EC" w:rsidRDefault="00F231A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37" w:rsidRPr="00145881" w:rsidRDefault="00F231A3" w:rsidP="0005235A">
    <w:pPr>
      <w:pStyle w:val="af2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A3" w:rsidRDefault="00F231A3">
      <w:r>
        <w:separator/>
      </w:r>
    </w:p>
  </w:footnote>
  <w:footnote w:type="continuationSeparator" w:id="0">
    <w:p w:rsidR="00F231A3" w:rsidRDefault="00F23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6741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3348F" w:rsidRPr="00D815BE" w:rsidRDefault="0083348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D815BE">
          <w:rPr>
            <w:rFonts w:ascii="PT Astra Serif" w:hAnsi="PT Astra Serif"/>
            <w:sz w:val="28"/>
            <w:szCs w:val="28"/>
          </w:rPr>
          <w:fldChar w:fldCharType="begin"/>
        </w:r>
        <w:r w:rsidRPr="00D815BE">
          <w:rPr>
            <w:rFonts w:ascii="PT Astra Serif" w:hAnsi="PT Astra Serif"/>
            <w:sz w:val="28"/>
            <w:szCs w:val="28"/>
          </w:rPr>
          <w:instrText>PAGE   \* MERGEFORMAT</w:instrText>
        </w:r>
        <w:r w:rsidRPr="00D815BE">
          <w:rPr>
            <w:rFonts w:ascii="PT Astra Serif" w:hAnsi="PT Astra Serif"/>
            <w:sz w:val="28"/>
            <w:szCs w:val="28"/>
          </w:rPr>
          <w:fldChar w:fldCharType="separate"/>
        </w:r>
        <w:r w:rsidR="00BD6A85">
          <w:rPr>
            <w:rFonts w:ascii="PT Astra Serif" w:hAnsi="PT Astra Serif"/>
            <w:noProof/>
            <w:sz w:val="28"/>
            <w:szCs w:val="28"/>
          </w:rPr>
          <w:t>2</w:t>
        </w:r>
        <w:r w:rsidRPr="00D815B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1735D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4D21"/>
    <w:rsid w:val="00270C3B"/>
    <w:rsid w:val="0029794D"/>
    <w:rsid w:val="002A16C1"/>
    <w:rsid w:val="002B4FD2"/>
    <w:rsid w:val="002E54BE"/>
    <w:rsid w:val="002F0583"/>
    <w:rsid w:val="00322635"/>
    <w:rsid w:val="003A2384"/>
    <w:rsid w:val="003C3A0B"/>
    <w:rsid w:val="003C6115"/>
    <w:rsid w:val="003D216B"/>
    <w:rsid w:val="003F2D1A"/>
    <w:rsid w:val="0048387B"/>
    <w:rsid w:val="00494441"/>
    <w:rsid w:val="004964FF"/>
    <w:rsid w:val="004A3E4D"/>
    <w:rsid w:val="004C74A2"/>
    <w:rsid w:val="00527B97"/>
    <w:rsid w:val="00530A3D"/>
    <w:rsid w:val="005B2800"/>
    <w:rsid w:val="005B3753"/>
    <w:rsid w:val="005C6B9A"/>
    <w:rsid w:val="005F6D36"/>
    <w:rsid w:val="005F7562"/>
    <w:rsid w:val="005F7DEF"/>
    <w:rsid w:val="00604E86"/>
    <w:rsid w:val="00631C5C"/>
    <w:rsid w:val="00653F3B"/>
    <w:rsid w:val="00665CC9"/>
    <w:rsid w:val="006A1DA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1B37"/>
    <w:rsid w:val="0083223B"/>
    <w:rsid w:val="0083348F"/>
    <w:rsid w:val="00886A38"/>
    <w:rsid w:val="008A457D"/>
    <w:rsid w:val="008F2E0C"/>
    <w:rsid w:val="009110D2"/>
    <w:rsid w:val="009177C7"/>
    <w:rsid w:val="00923339"/>
    <w:rsid w:val="009A7968"/>
    <w:rsid w:val="009F3C18"/>
    <w:rsid w:val="00A06999"/>
    <w:rsid w:val="00A24EB9"/>
    <w:rsid w:val="00A333F8"/>
    <w:rsid w:val="00B0593F"/>
    <w:rsid w:val="00B562C1"/>
    <w:rsid w:val="00B63641"/>
    <w:rsid w:val="00BA4658"/>
    <w:rsid w:val="00BD2261"/>
    <w:rsid w:val="00BD6A85"/>
    <w:rsid w:val="00CC4111"/>
    <w:rsid w:val="00CF25B5"/>
    <w:rsid w:val="00CF3559"/>
    <w:rsid w:val="00D75A96"/>
    <w:rsid w:val="00D815BE"/>
    <w:rsid w:val="00E03E77"/>
    <w:rsid w:val="00E06FAE"/>
    <w:rsid w:val="00E11B07"/>
    <w:rsid w:val="00E41E47"/>
    <w:rsid w:val="00E727C9"/>
    <w:rsid w:val="00F231A3"/>
    <w:rsid w:val="00F51022"/>
    <w:rsid w:val="00F63BDF"/>
    <w:rsid w:val="00F737E5"/>
    <w:rsid w:val="00F805BB"/>
    <w:rsid w:val="00F825D0"/>
    <w:rsid w:val="00F828B7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C56E-83A0-49B8-AD44-F2228780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118</TotalTime>
  <Pages>10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11</cp:revision>
  <cp:lastPrinted>2023-02-28T07:35:00Z</cp:lastPrinted>
  <dcterms:created xsi:type="dcterms:W3CDTF">2022-07-07T06:12:00Z</dcterms:created>
  <dcterms:modified xsi:type="dcterms:W3CDTF">2023-02-28T07:39:00Z</dcterms:modified>
</cp:coreProperties>
</file>