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44" w:rsidRPr="006E7944" w:rsidRDefault="006E7944" w:rsidP="006E794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noProof/>
          <w:sz w:val="28"/>
          <w:szCs w:val="28"/>
          <w:lang w:eastAsia="ru-RU"/>
        </w:rPr>
        <w:drawing>
          <wp:inline distT="0" distB="0" distL="0" distR="0">
            <wp:extent cx="676275" cy="790575"/>
            <wp:effectExtent l="0" t="0" r="9525" b="9525"/>
            <wp:docPr id="1" name="Рисунок 1" descr="Ger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01"/>
                    <pic:cNvPicPr>
                      <a:picLocks noChangeAspect="1" noChangeArrowheads="1"/>
                    </pic:cNvPicPr>
                  </pic:nvPicPr>
                  <pic:blipFill>
                    <a:blip r:embed="rId6" cstate="print">
                      <a:lum bright="-60000" contrast="80000"/>
                      <a:extLst>
                        <a:ext uri="{28A0092B-C50C-407E-A947-70E740481C1C}">
                          <a14:useLocalDpi xmlns:a14="http://schemas.microsoft.com/office/drawing/2010/main" val="0"/>
                        </a:ext>
                      </a:extLst>
                    </a:blip>
                    <a:srcRect t="5586" b="9497"/>
                    <a:stretch>
                      <a:fillRect/>
                    </a:stretch>
                  </pic:blipFill>
                  <pic:spPr bwMode="auto">
                    <a:xfrm>
                      <a:off x="0" y="0"/>
                      <a:ext cx="676275" cy="790575"/>
                    </a:xfrm>
                    <a:prstGeom prst="rect">
                      <a:avLst/>
                    </a:prstGeom>
                    <a:noFill/>
                    <a:ln>
                      <a:noFill/>
                    </a:ln>
                  </pic:spPr>
                </pic:pic>
              </a:graphicData>
            </a:graphic>
          </wp:inline>
        </w:drawing>
      </w:r>
    </w:p>
    <w:tbl>
      <w:tblPr>
        <w:tblW w:w="0" w:type="auto"/>
        <w:shd w:val="clear" w:color="000000" w:fill="auto"/>
        <w:tblLook w:val="01E0" w:firstRow="1" w:lastRow="1" w:firstColumn="1" w:lastColumn="1" w:noHBand="0" w:noVBand="0"/>
      </w:tblPr>
      <w:tblGrid>
        <w:gridCol w:w="4244"/>
        <w:gridCol w:w="5327"/>
      </w:tblGrid>
      <w:tr w:rsidR="006E7944" w:rsidRPr="006E7944" w:rsidTr="00A45311">
        <w:tc>
          <w:tcPr>
            <w:tcW w:w="10908" w:type="dxa"/>
            <w:gridSpan w:val="2"/>
            <w:shd w:val="clear" w:color="000000" w:fill="auto"/>
          </w:tcPr>
          <w:p w:rsidR="006E7944" w:rsidRPr="006E7944" w:rsidRDefault="006E7944" w:rsidP="006E7944">
            <w:pPr>
              <w:spacing w:after="0" w:line="240" w:lineRule="auto"/>
              <w:jc w:val="center"/>
              <w:rPr>
                <w:rFonts w:ascii="Arial" w:eastAsia="Times New Roman" w:hAnsi="Arial" w:cs="Arial"/>
                <w:b/>
                <w:sz w:val="24"/>
                <w:szCs w:val="24"/>
                <w:lang w:eastAsia="ru-RU"/>
              </w:rPr>
            </w:pPr>
            <w:r w:rsidRPr="006E7944">
              <w:rPr>
                <w:rFonts w:ascii="Arial" w:eastAsia="Times New Roman" w:hAnsi="Arial" w:cs="Arial"/>
                <w:b/>
                <w:sz w:val="24"/>
                <w:szCs w:val="24"/>
                <w:lang w:eastAsia="ru-RU"/>
              </w:rPr>
              <w:t>Тульская область</w:t>
            </w:r>
          </w:p>
        </w:tc>
      </w:tr>
      <w:tr w:rsidR="006E7944" w:rsidRPr="006E7944" w:rsidTr="00A45311">
        <w:tc>
          <w:tcPr>
            <w:tcW w:w="10908" w:type="dxa"/>
            <w:gridSpan w:val="2"/>
            <w:shd w:val="clear" w:color="000000" w:fill="auto"/>
          </w:tcPr>
          <w:p w:rsidR="006E7944" w:rsidRPr="006E7944" w:rsidRDefault="006E7944" w:rsidP="006E7944">
            <w:pPr>
              <w:spacing w:after="0" w:line="240" w:lineRule="auto"/>
              <w:jc w:val="center"/>
              <w:rPr>
                <w:rFonts w:ascii="Arial" w:eastAsia="Times New Roman" w:hAnsi="Arial" w:cs="Arial"/>
                <w:b/>
                <w:sz w:val="24"/>
                <w:szCs w:val="24"/>
                <w:lang w:eastAsia="ru-RU"/>
              </w:rPr>
            </w:pPr>
            <w:r w:rsidRPr="006E7944">
              <w:rPr>
                <w:rFonts w:ascii="Arial" w:eastAsia="Times New Roman" w:hAnsi="Arial" w:cs="Arial"/>
                <w:b/>
                <w:sz w:val="24"/>
                <w:szCs w:val="24"/>
                <w:lang w:eastAsia="ru-RU"/>
              </w:rPr>
              <w:t>муниципальное образование город Щекино Щекинского района</w:t>
            </w:r>
          </w:p>
        </w:tc>
      </w:tr>
      <w:tr w:rsidR="006E7944" w:rsidRPr="006E7944" w:rsidTr="00A45311">
        <w:tc>
          <w:tcPr>
            <w:tcW w:w="10908" w:type="dxa"/>
            <w:gridSpan w:val="2"/>
            <w:shd w:val="clear" w:color="000000" w:fill="auto"/>
          </w:tcPr>
          <w:p w:rsidR="006E7944" w:rsidRPr="006E7944" w:rsidRDefault="006E7944" w:rsidP="006E7944">
            <w:pPr>
              <w:spacing w:after="0" w:line="240" w:lineRule="auto"/>
              <w:jc w:val="center"/>
              <w:rPr>
                <w:rFonts w:ascii="Arial" w:eastAsia="Times New Roman" w:hAnsi="Arial" w:cs="Arial"/>
                <w:b/>
                <w:sz w:val="24"/>
                <w:szCs w:val="24"/>
                <w:lang w:eastAsia="ru-RU"/>
              </w:rPr>
            </w:pPr>
            <w:r w:rsidRPr="006E7944">
              <w:rPr>
                <w:rFonts w:ascii="Arial" w:eastAsia="Times New Roman" w:hAnsi="Arial" w:cs="Arial"/>
                <w:b/>
                <w:sz w:val="24"/>
                <w:szCs w:val="24"/>
                <w:lang w:eastAsia="ru-RU"/>
              </w:rPr>
              <w:t xml:space="preserve">СОБРАНИЕ  ДЕПУТАТОВ </w:t>
            </w:r>
          </w:p>
          <w:p w:rsidR="006E7944" w:rsidRPr="006E7944" w:rsidRDefault="006E7944" w:rsidP="006E7944">
            <w:pPr>
              <w:spacing w:after="0" w:line="240" w:lineRule="auto"/>
              <w:jc w:val="center"/>
              <w:rPr>
                <w:rFonts w:ascii="Arial" w:eastAsia="Times New Roman" w:hAnsi="Arial" w:cs="Arial"/>
                <w:b/>
                <w:sz w:val="24"/>
                <w:szCs w:val="24"/>
                <w:lang w:eastAsia="ru-RU"/>
              </w:rPr>
            </w:pPr>
          </w:p>
          <w:p w:rsidR="006E7944" w:rsidRPr="006E7944" w:rsidRDefault="006E7944" w:rsidP="006E7944">
            <w:pPr>
              <w:spacing w:after="0" w:line="240" w:lineRule="auto"/>
              <w:jc w:val="center"/>
              <w:rPr>
                <w:rFonts w:ascii="Arial" w:eastAsia="Times New Roman" w:hAnsi="Arial" w:cs="Arial"/>
                <w:b/>
                <w:sz w:val="24"/>
                <w:szCs w:val="24"/>
                <w:lang w:eastAsia="ru-RU"/>
              </w:rPr>
            </w:pPr>
          </w:p>
        </w:tc>
      </w:tr>
      <w:tr w:rsidR="006E7944" w:rsidRPr="006E7944" w:rsidTr="00A45311">
        <w:tc>
          <w:tcPr>
            <w:tcW w:w="10908" w:type="dxa"/>
            <w:gridSpan w:val="2"/>
            <w:shd w:val="clear" w:color="000000" w:fill="auto"/>
          </w:tcPr>
          <w:p w:rsidR="006E7944" w:rsidRPr="006E7944" w:rsidRDefault="006E7944" w:rsidP="006E7944">
            <w:pPr>
              <w:spacing w:after="0" w:line="240" w:lineRule="auto"/>
              <w:jc w:val="center"/>
              <w:rPr>
                <w:rFonts w:ascii="Arial" w:eastAsia="Times New Roman" w:hAnsi="Arial" w:cs="Arial"/>
                <w:b/>
                <w:sz w:val="24"/>
                <w:szCs w:val="24"/>
                <w:lang w:eastAsia="ru-RU"/>
              </w:rPr>
            </w:pPr>
            <w:r w:rsidRPr="006E7944">
              <w:rPr>
                <w:rFonts w:ascii="Arial" w:eastAsia="Times New Roman" w:hAnsi="Arial" w:cs="Arial"/>
                <w:b/>
                <w:sz w:val="24"/>
                <w:szCs w:val="24"/>
                <w:lang w:eastAsia="ru-RU"/>
              </w:rPr>
              <w:t>РЕШЕНИЕ</w:t>
            </w:r>
          </w:p>
        </w:tc>
      </w:tr>
      <w:tr w:rsidR="006E7944" w:rsidRPr="006E7944" w:rsidTr="00A45311">
        <w:tc>
          <w:tcPr>
            <w:tcW w:w="10908" w:type="dxa"/>
            <w:gridSpan w:val="2"/>
            <w:shd w:val="clear" w:color="000000" w:fill="auto"/>
          </w:tcPr>
          <w:p w:rsidR="006E7944" w:rsidRPr="006E7944" w:rsidRDefault="006E7944" w:rsidP="006E7944">
            <w:pPr>
              <w:spacing w:after="0" w:line="240" w:lineRule="auto"/>
              <w:jc w:val="center"/>
              <w:rPr>
                <w:rFonts w:ascii="Arial" w:eastAsia="Times New Roman" w:hAnsi="Arial" w:cs="Arial"/>
                <w:b/>
                <w:sz w:val="24"/>
                <w:szCs w:val="24"/>
                <w:lang w:eastAsia="ru-RU"/>
              </w:rPr>
            </w:pPr>
          </w:p>
        </w:tc>
      </w:tr>
      <w:tr w:rsidR="006E7944" w:rsidRPr="006E7944" w:rsidTr="00A45311">
        <w:tc>
          <w:tcPr>
            <w:tcW w:w="4785" w:type="dxa"/>
            <w:shd w:val="clear" w:color="000000" w:fill="auto"/>
          </w:tcPr>
          <w:p w:rsidR="006E7944" w:rsidRPr="006E7944" w:rsidRDefault="00A16BA1" w:rsidP="00A16BA1">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13 июня 20</w:t>
            </w:r>
            <w:r w:rsidR="00A617FC">
              <w:rPr>
                <w:rFonts w:ascii="Arial" w:eastAsia="Times New Roman" w:hAnsi="Arial" w:cs="Arial"/>
                <w:b/>
                <w:sz w:val="24"/>
                <w:szCs w:val="24"/>
                <w:lang w:eastAsia="ru-RU"/>
              </w:rPr>
              <w:t>18</w:t>
            </w:r>
            <w:r w:rsidR="006E7944" w:rsidRPr="006E7944">
              <w:rPr>
                <w:rFonts w:ascii="Arial" w:eastAsia="Times New Roman" w:hAnsi="Arial" w:cs="Arial"/>
                <w:b/>
                <w:sz w:val="24"/>
                <w:szCs w:val="24"/>
                <w:lang w:eastAsia="ru-RU"/>
              </w:rPr>
              <w:t xml:space="preserve"> года</w:t>
            </w:r>
          </w:p>
        </w:tc>
        <w:tc>
          <w:tcPr>
            <w:tcW w:w="6123" w:type="dxa"/>
            <w:shd w:val="clear" w:color="000000" w:fill="auto"/>
          </w:tcPr>
          <w:p w:rsidR="006E7944" w:rsidRPr="006E7944" w:rsidRDefault="00CB1FCB" w:rsidP="00BB4361">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A16BA1">
              <w:rPr>
                <w:rFonts w:ascii="Arial" w:eastAsia="Times New Roman" w:hAnsi="Arial" w:cs="Arial"/>
                <w:b/>
                <w:sz w:val="24"/>
                <w:szCs w:val="24"/>
                <w:lang w:eastAsia="ru-RU"/>
              </w:rPr>
              <w:t>59-205</w:t>
            </w:r>
          </w:p>
        </w:tc>
      </w:tr>
    </w:tbl>
    <w:p w:rsidR="006E7944" w:rsidRPr="006E7944" w:rsidRDefault="006E7944" w:rsidP="006E7944">
      <w:pPr>
        <w:spacing w:after="0" w:line="240" w:lineRule="auto"/>
        <w:jc w:val="center"/>
        <w:rPr>
          <w:rFonts w:ascii="Arial" w:eastAsia="Times New Roman" w:hAnsi="Arial" w:cs="Arial"/>
          <w:b/>
          <w:sz w:val="28"/>
          <w:szCs w:val="28"/>
          <w:lang w:eastAsia="ru-RU"/>
        </w:rPr>
      </w:pPr>
    </w:p>
    <w:p w:rsidR="006E7944" w:rsidRPr="006E7944" w:rsidRDefault="006E7944" w:rsidP="006E7944">
      <w:pPr>
        <w:spacing w:after="0" w:line="240" w:lineRule="auto"/>
        <w:jc w:val="center"/>
        <w:rPr>
          <w:rFonts w:ascii="Arial" w:eastAsia="Times New Roman" w:hAnsi="Arial" w:cs="Arial"/>
          <w:b/>
          <w:sz w:val="28"/>
          <w:szCs w:val="28"/>
          <w:lang w:eastAsia="ru-RU"/>
        </w:rPr>
      </w:pPr>
    </w:p>
    <w:p w:rsidR="006E7944" w:rsidRPr="006E7944" w:rsidRDefault="006E7944" w:rsidP="00A617FC">
      <w:pPr>
        <w:spacing w:after="0" w:line="240" w:lineRule="auto"/>
        <w:jc w:val="center"/>
        <w:rPr>
          <w:rFonts w:ascii="Arial" w:eastAsia="Times New Roman" w:hAnsi="Arial" w:cs="Arial"/>
          <w:b/>
          <w:sz w:val="32"/>
          <w:szCs w:val="32"/>
          <w:lang w:eastAsia="ru-RU"/>
        </w:rPr>
      </w:pPr>
      <w:r w:rsidRPr="006E7944">
        <w:rPr>
          <w:rFonts w:ascii="Arial" w:eastAsia="Times New Roman" w:hAnsi="Arial" w:cs="Arial"/>
          <w:b/>
          <w:sz w:val="32"/>
          <w:szCs w:val="32"/>
          <w:lang w:eastAsia="ru-RU"/>
        </w:rPr>
        <w:t>Об утверждении положения «</w:t>
      </w:r>
      <w:r w:rsidR="00CB1FCB">
        <w:rPr>
          <w:rFonts w:ascii="Arial" w:eastAsia="Times New Roman" w:hAnsi="Arial" w:cs="Arial"/>
          <w:b/>
          <w:sz w:val="32"/>
          <w:szCs w:val="32"/>
          <w:lang w:eastAsia="ru-RU"/>
        </w:rPr>
        <w:t xml:space="preserve">О порядке выявления, учета </w:t>
      </w:r>
      <w:r w:rsidR="00A617FC">
        <w:rPr>
          <w:rFonts w:ascii="Arial" w:eastAsia="Times New Roman" w:hAnsi="Arial" w:cs="Arial"/>
          <w:b/>
          <w:sz w:val="32"/>
          <w:szCs w:val="32"/>
          <w:lang w:eastAsia="ru-RU"/>
        </w:rPr>
        <w:t>бесхозяйного имущества и признания на него права собственности муниципального образования город Щекино Щеки</w:t>
      </w:r>
      <w:bookmarkStart w:id="0" w:name="_GoBack"/>
      <w:bookmarkEnd w:id="0"/>
      <w:r w:rsidR="00A617FC">
        <w:rPr>
          <w:rFonts w:ascii="Arial" w:eastAsia="Times New Roman" w:hAnsi="Arial" w:cs="Arial"/>
          <w:b/>
          <w:sz w:val="32"/>
          <w:szCs w:val="32"/>
          <w:lang w:eastAsia="ru-RU"/>
        </w:rPr>
        <w:t>нского района»</w:t>
      </w:r>
    </w:p>
    <w:p w:rsidR="006E7944" w:rsidRPr="006E7944" w:rsidRDefault="006E7944" w:rsidP="006E7944">
      <w:pPr>
        <w:spacing w:after="0" w:line="240" w:lineRule="auto"/>
        <w:jc w:val="center"/>
        <w:rPr>
          <w:rFonts w:ascii="Arial" w:eastAsia="Times New Roman" w:hAnsi="Arial" w:cs="Arial"/>
          <w:b/>
          <w:sz w:val="28"/>
          <w:szCs w:val="28"/>
          <w:lang w:eastAsia="ru-RU"/>
        </w:rPr>
      </w:pPr>
    </w:p>
    <w:p w:rsidR="006E7944" w:rsidRPr="006E7944" w:rsidRDefault="00CB1FCB" w:rsidP="00BB436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Руководствуясь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6E7944" w:rsidRPr="006E7944">
        <w:rPr>
          <w:rFonts w:ascii="Arial" w:eastAsia="Times New Roman" w:hAnsi="Arial" w:cs="Arial"/>
          <w:sz w:val="24"/>
          <w:szCs w:val="24"/>
          <w:lang w:eastAsia="ru-RU"/>
        </w:rPr>
        <w:t>Уставом муниципального образования город Щекино Щекинского района Собрание депутатов муниципального образования город Щекино Щекинского района,</w:t>
      </w:r>
    </w:p>
    <w:p w:rsidR="006E7944" w:rsidRPr="006E7944" w:rsidRDefault="006E7944" w:rsidP="00BB4361">
      <w:pPr>
        <w:spacing w:after="0" w:line="240" w:lineRule="auto"/>
        <w:ind w:firstLine="709"/>
        <w:jc w:val="both"/>
        <w:rPr>
          <w:rFonts w:ascii="Arial" w:eastAsia="Times New Roman" w:hAnsi="Arial" w:cs="Arial"/>
          <w:sz w:val="24"/>
          <w:szCs w:val="24"/>
          <w:lang w:eastAsia="ru-RU"/>
        </w:rPr>
      </w:pPr>
      <w:r w:rsidRPr="006E7944">
        <w:rPr>
          <w:rFonts w:ascii="Arial" w:eastAsia="Times New Roman" w:hAnsi="Arial" w:cs="Arial"/>
          <w:sz w:val="24"/>
          <w:szCs w:val="24"/>
          <w:lang w:eastAsia="ru-RU"/>
        </w:rPr>
        <w:t>РЕШИЛО:</w:t>
      </w:r>
    </w:p>
    <w:p w:rsidR="006E7944" w:rsidRPr="006E7944" w:rsidRDefault="00CB1FCB" w:rsidP="00BB436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6E7944" w:rsidRPr="006E7944">
        <w:rPr>
          <w:rFonts w:ascii="Arial" w:eastAsia="Times New Roman" w:hAnsi="Arial" w:cs="Arial"/>
          <w:sz w:val="24"/>
          <w:szCs w:val="24"/>
          <w:lang w:eastAsia="ru-RU"/>
        </w:rPr>
        <w:t>Утвердить положение «</w:t>
      </w:r>
      <w:r>
        <w:rPr>
          <w:rFonts w:ascii="Arial" w:eastAsia="Times New Roman" w:hAnsi="Arial" w:cs="Arial"/>
          <w:sz w:val="24"/>
          <w:szCs w:val="24"/>
          <w:lang w:eastAsia="ru-RU"/>
        </w:rPr>
        <w:t xml:space="preserve">О порядке выявления, учета </w:t>
      </w:r>
      <w:r w:rsidR="00A617FC">
        <w:rPr>
          <w:rFonts w:ascii="Arial" w:eastAsia="Times New Roman" w:hAnsi="Arial" w:cs="Arial"/>
          <w:sz w:val="24"/>
          <w:szCs w:val="24"/>
          <w:lang w:eastAsia="ru-RU"/>
        </w:rPr>
        <w:t>бесхозяйного имущества и признания на него права собственности муниципального образования город Щекино Щекинского района</w:t>
      </w:r>
      <w:r w:rsidR="006E7944" w:rsidRPr="006E7944">
        <w:rPr>
          <w:rFonts w:ascii="Arial" w:eastAsia="Times New Roman" w:hAnsi="Arial" w:cs="Arial"/>
          <w:sz w:val="24"/>
          <w:szCs w:val="24"/>
          <w:lang w:eastAsia="ru-RU"/>
        </w:rPr>
        <w:t>» (Приложение).</w:t>
      </w:r>
    </w:p>
    <w:p w:rsidR="006E7944" w:rsidRPr="00A617FC" w:rsidRDefault="00CB1FCB" w:rsidP="00BB4361">
      <w:pPr>
        <w:tabs>
          <w:tab w:val="num" w:pos="709"/>
        </w:tabs>
        <w:spacing w:after="0" w:line="240" w:lineRule="auto"/>
        <w:ind w:firstLine="709"/>
        <w:jc w:val="both"/>
        <w:rPr>
          <w:rFonts w:ascii="Arial" w:eastAsia="Times New Roman" w:hAnsi="Arial" w:cs="Arial"/>
          <w:sz w:val="24"/>
          <w:szCs w:val="24"/>
          <w:lang w:eastAsia="ru-RU"/>
        </w:rPr>
      </w:pPr>
      <w:r w:rsidRPr="00A617FC">
        <w:rPr>
          <w:rFonts w:ascii="Arial" w:eastAsia="Times New Roman" w:hAnsi="Arial" w:cs="Arial"/>
          <w:sz w:val="24"/>
          <w:szCs w:val="24"/>
          <w:lang w:eastAsia="ru-RU"/>
        </w:rPr>
        <w:t>2.</w:t>
      </w:r>
      <w:r w:rsidR="00BB4361" w:rsidRPr="00BB4361">
        <w:rPr>
          <w:rFonts w:ascii="Arial" w:eastAsia="Times New Roman" w:hAnsi="Arial" w:cs="Arial"/>
          <w:sz w:val="24"/>
          <w:szCs w:val="24"/>
          <w:lang w:eastAsia="ru-RU"/>
        </w:rPr>
        <w:t xml:space="preserve"> Настоящее решение опубликовать в официальном печатном издании </w:t>
      </w:r>
      <w:proofErr w:type="gramStart"/>
      <w:r w:rsidR="00BB4361" w:rsidRPr="00BB4361">
        <w:rPr>
          <w:rFonts w:ascii="Arial" w:eastAsia="Times New Roman" w:hAnsi="Arial" w:cs="Arial"/>
          <w:sz w:val="24"/>
          <w:szCs w:val="24"/>
          <w:lang w:eastAsia="ru-RU"/>
        </w:rPr>
        <w:t>–и</w:t>
      </w:r>
      <w:proofErr w:type="gramEnd"/>
      <w:r w:rsidR="00BB4361" w:rsidRPr="00BB4361">
        <w:rPr>
          <w:rFonts w:ascii="Arial" w:eastAsia="Times New Roman" w:hAnsi="Arial" w:cs="Arial"/>
          <w:sz w:val="24"/>
          <w:szCs w:val="24"/>
          <w:lang w:eastAsia="ru-RU"/>
        </w:rPr>
        <w:t>нформационном бюллетене «Щекинский муниципальный вестник»</w:t>
      </w:r>
      <w:r w:rsidR="00BB4361">
        <w:rPr>
          <w:rFonts w:ascii="Arial" w:eastAsia="Times New Roman" w:hAnsi="Arial" w:cs="Arial"/>
          <w:sz w:val="24"/>
          <w:szCs w:val="24"/>
          <w:lang w:eastAsia="ru-RU"/>
        </w:rPr>
        <w:t xml:space="preserve"> </w:t>
      </w:r>
      <w:r w:rsidR="00BB4361" w:rsidRPr="00BB4361">
        <w:rPr>
          <w:rFonts w:ascii="Arial" w:eastAsia="Times New Roman" w:hAnsi="Arial" w:cs="Arial"/>
          <w:sz w:val="24"/>
          <w:szCs w:val="24"/>
          <w:lang w:eastAsia="ru-RU"/>
        </w:rPr>
        <w:t>и разместить на официальном Портале муниципального образования Щекинский район.</w:t>
      </w:r>
      <w:r w:rsidR="006E7944" w:rsidRPr="00A617FC">
        <w:rPr>
          <w:rFonts w:ascii="Arial" w:eastAsia="Times New Roman" w:hAnsi="Arial" w:cs="Arial"/>
          <w:sz w:val="24"/>
          <w:szCs w:val="24"/>
          <w:lang w:eastAsia="ru-RU"/>
        </w:rPr>
        <w:t>.</w:t>
      </w:r>
    </w:p>
    <w:p w:rsidR="006E7944" w:rsidRPr="006E7944" w:rsidRDefault="00CB1FCB" w:rsidP="00BB4361">
      <w:pPr>
        <w:tabs>
          <w:tab w:val="num"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6E7944" w:rsidRPr="006E7944">
        <w:rPr>
          <w:rFonts w:ascii="Arial" w:eastAsia="Times New Roman" w:hAnsi="Arial" w:cs="Arial"/>
          <w:sz w:val="24"/>
          <w:szCs w:val="24"/>
          <w:lang w:eastAsia="ru-RU"/>
        </w:rPr>
        <w:t>Настоящее решение вступает в силу со дня опубликования.</w:t>
      </w:r>
    </w:p>
    <w:p w:rsidR="006E7944" w:rsidRPr="006E7944" w:rsidRDefault="006E7944" w:rsidP="006E7944">
      <w:pPr>
        <w:spacing w:after="0" w:line="240" w:lineRule="auto"/>
        <w:ind w:left="-180" w:firstLine="900"/>
        <w:jc w:val="both"/>
        <w:rPr>
          <w:rFonts w:ascii="Arial" w:eastAsia="Times New Roman" w:hAnsi="Arial" w:cs="Arial"/>
          <w:sz w:val="24"/>
          <w:szCs w:val="24"/>
          <w:lang w:eastAsia="ru-RU"/>
        </w:rPr>
      </w:pPr>
    </w:p>
    <w:p w:rsidR="006E7944" w:rsidRPr="006E7944" w:rsidRDefault="006E7944" w:rsidP="006E7944">
      <w:pPr>
        <w:spacing w:after="0" w:line="240" w:lineRule="auto"/>
        <w:ind w:left="-180" w:firstLine="900"/>
        <w:jc w:val="both"/>
        <w:rPr>
          <w:rFonts w:ascii="Arial" w:eastAsia="Times New Roman" w:hAnsi="Arial" w:cs="Arial"/>
          <w:sz w:val="24"/>
          <w:szCs w:val="24"/>
          <w:lang w:eastAsia="ru-RU"/>
        </w:rPr>
      </w:pPr>
    </w:p>
    <w:p w:rsidR="006E7944" w:rsidRPr="006E7944" w:rsidRDefault="006E7944" w:rsidP="006E7944">
      <w:pPr>
        <w:spacing w:after="0" w:line="240" w:lineRule="auto"/>
        <w:ind w:left="-180" w:firstLine="900"/>
        <w:jc w:val="both"/>
        <w:rPr>
          <w:rFonts w:ascii="Arial" w:eastAsia="Times New Roman" w:hAnsi="Arial" w:cs="Arial"/>
          <w:sz w:val="24"/>
          <w:szCs w:val="24"/>
          <w:lang w:eastAsia="ru-RU"/>
        </w:rPr>
      </w:pPr>
    </w:p>
    <w:p w:rsidR="006E7944" w:rsidRPr="006E7944" w:rsidRDefault="006E7944" w:rsidP="006E7944">
      <w:pPr>
        <w:spacing w:after="0" w:line="240" w:lineRule="auto"/>
        <w:ind w:left="-180" w:firstLine="900"/>
        <w:jc w:val="both"/>
        <w:rPr>
          <w:rFonts w:ascii="Arial" w:eastAsia="Times New Roman" w:hAnsi="Arial" w:cs="Arial"/>
          <w:sz w:val="24"/>
          <w:szCs w:val="24"/>
          <w:lang w:eastAsia="ru-RU"/>
        </w:rPr>
      </w:pPr>
      <w:r w:rsidRPr="006E7944">
        <w:rPr>
          <w:rFonts w:ascii="Arial" w:eastAsia="Times New Roman" w:hAnsi="Arial" w:cs="Arial"/>
          <w:sz w:val="24"/>
          <w:szCs w:val="24"/>
          <w:lang w:eastAsia="ru-RU"/>
        </w:rPr>
        <w:t>Глава муниципального образования</w:t>
      </w:r>
    </w:p>
    <w:p w:rsidR="006E7944" w:rsidRPr="006E7944" w:rsidRDefault="006E7944" w:rsidP="006E7944">
      <w:pPr>
        <w:spacing w:after="0" w:line="240" w:lineRule="auto"/>
        <w:ind w:left="-180" w:firstLine="900"/>
        <w:jc w:val="both"/>
        <w:rPr>
          <w:rFonts w:ascii="Arial" w:eastAsia="Times New Roman" w:hAnsi="Arial" w:cs="Arial"/>
          <w:sz w:val="24"/>
          <w:szCs w:val="24"/>
          <w:lang w:eastAsia="ru-RU"/>
        </w:rPr>
      </w:pPr>
      <w:r w:rsidRPr="006E7944">
        <w:rPr>
          <w:rFonts w:ascii="Arial" w:eastAsia="Times New Roman" w:hAnsi="Arial" w:cs="Arial"/>
          <w:sz w:val="24"/>
          <w:szCs w:val="24"/>
          <w:lang w:eastAsia="ru-RU"/>
        </w:rPr>
        <w:t>город Щекино Щекинского района</w:t>
      </w:r>
      <w:r w:rsidRPr="006E7944">
        <w:rPr>
          <w:rFonts w:ascii="Arial" w:eastAsia="Times New Roman" w:hAnsi="Arial" w:cs="Arial"/>
          <w:sz w:val="24"/>
          <w:szCs w:val="24"/>
          <w:lang w:eastAsia="ru-RU"/>
        </w:rPr>
        <w:tab/>
      </w:r>
      <w:r w:rsidRPr="006E7944">
        <w:rPr>
          <w:rFonts w:ascii="Arial" w:eastAsia="Times New Roman" w:hAnsi="Arial" w:cs="Arial"/>
          <w:sz w:val="24"/>
          <w:szCs w:val="24"/>
          <w:lang w:eastAsia="ru-RU"/>
        </w:rPr>
        <w:tab/>
      </w:r>
      <w:r w:rsidRPr="006E7944">
        <w:rPr>
          <w:rFonts w:ascii="Arial" w:eastAsia="Times New Roman" w:hAnsi="Arial" w:cs="Arial"/>
          <w:sz w:val="24"/>
          <w:szCs w:val="24"/>
          <w:lang w:eastAsia="ru-RU"/>
        </w:rPr>
        <w:tab/>
      </w:r>
      <w:r w:rsidRPr="006E7944">
        <w:rPr>
          <w:rFonts w:ascii="Arial" w:eastAsia="Times New Roman" w:hAnsi="Arial" w:cs="Arial"/>
          <w:sz w:val="24"/>
          <w:szCs w:val="24"/>
          <w:lang w:eastAsia="ru-RU"/>
        </w:rPr>
        <w:tab/>
        <w:t>Ю.В. Савушкин</w:t>
      </w:r>
    </w:p>
    <w:p w:rsidR="006E7944" w:rsidRPr="006E7944" w:rsidRDefault="006E7944" w:rsidP="006E7944">
      <w:pPr>
        <w:tabs>
          <w:tab w:val="left" w:pos="7020"/>
        </w:tabs>
        <w:spacing w:after="0" w:line="360" w:lineRule="auto"/>
        <w:ind w:right="11"/>
        <w:jc w:val="both"/>
        <w:rPr>
          <w:rFonts w:ascii="Times New Roman" w:eastAsia="Times New Roman" w:hAnsi="Times New Roman" w:cs="Times New Roman"/>
          <w:sz w:val="28"/>
          <w:szCs w:val="28"/>
          <w:lang w:eastAsia="ru-RU"/>
        </w:rPr>
      </w:pPr>
    </w:p>
    <w:p w:rsidR="00A16BA1" w:rsidRDefault="00A16BA1" w:rsidP="006E7944">
      <w:pPr>
        <w:spacing w:after="0" w:line="240" w:lineRule="auto"/>
        <w:ind w:left="4253" w:firstLine="67"/>
        <w:jc w:val="right"/>
        <w:rPr>
          <w:rFonts w:ascii="Arial" w:eastAsia="Times New Roman" w:hAnsi="Arial" w:cs="Arial"/>
          <w:sz w:val="24"/>
          <w:szCs w:val="24"/>
          <w:lang w:eastAsia="ru-RU"/>
        </w:rPr>
      </w:pPr>
    </w:p>
    <w:p w:rsidR="00A16BA1" w:rsidRDefault="00A16BA1" w:rsidP="006E7944">
      <w:pPr>
        <w:spacing w:after="0" w:line="240" w:lineRule="auto"/>
        <w:ind w:left="4253" w:firstLine="67"/>
        <w:jc w:val="right"/>
        <w:rPr>
          <w:rFonts w:ascii="Arial" w:eastAsia="Times New Roman" w:hAnsi="Arial" w:cs="Arial"/>
          <w:sz w:val="24"/>
          <w:szCs w:val="24"/>
          <w:lang w:eastAsia="ru-RU"/>
        </w:rPr>
      </w:pPr>
    </w:p>
    <w:p w:rsidR="00A16BA1" w:rsidRDefault="00A16BA1" w:rsidP="006E7944">
      <w:pPr>
        <w:spacing w:after="0" w:line="240" w:lineRule="auto"/>
        <w:ind w:left="4253" w:firstLine="67"/>
        <w:jc w:val="right"/>
        <w:rPr>
          <w:rFonts w:ascii="Arial" w:eastAsia="Times New Roman" w:hAnsi="Arial" w:cs="Arial"/>
          <w:sz w:val="24"/>
          <w:szCs w:val="24"/>
          <w:lang w:eastAsia="ru-RU"/>
        </w:rPr>
      </w:pPr>
    </w:p>
    <w:p w:rsidR="00A16BA1" w:rsidRDefault="00A16BA1" w:rsidP="006E7944">
      <w:pPr>
        <w:spacing w:after="0" w:line="240" w:lineRule="auto"/>
        <w:ind w:left="4253" w:firstLine="67"/>
        <w:jc w:val="right"/>
        <w:rPr>
          <w:rFonts w:ascii="Arial" w:eastAsia="Times New Roman" w:hAnsi="Arial" w:cs="Arial"/>
          <w:sz w:val="24"/>
          <w:szCs w:val="24"/>
          <w:lang w:eastAsia="ru-RU"/>
        </w:rPr>
      </w:pPr>
    </w:p>
    <w:p w:rsidR="00A16BA1" w:rsidRDefault="00A16BA1" w:rsidP="006E7944">
      <w:pPr>
        <w:spacing w:after="0" w:line="240" w:lineRule="auto"/>
        <w:ind w:left="4253" w:firstLine="67"/>
        <w:jc w:val="right"/>
        <w:rPr>
          <w:rFonts w:ascii="Arial" w:eastAsia="Times New Roman" w:hAnsi="Arial" w:cs="Arial"/>
          <w:sz w:val="24"/>
          <w:szCs w:val="24"/>
          <w:lang w:eastAsia="ru-RU"/>
        </w:rPr>
      </w:pPr>
    </w:p>
    <w:p w:rsidR="00A16BA1" w:rsidRDefault="00A16BA1" w:rsidP="006E7944">
      <w:pPr>
        <w:spacing w:after="0" w:line="240" w:lineRule="auto"/>
        <w:ind w:left="4253" w:firstLine="67"/>
        <w:jc w:val="right"/>
        <w:rPr>
          <w:rFonts w:ascii="Arial" w:eastAsia="Times New Roman" w:hAnsi="Arial" w:cs="Arial"/>
          <w:sz w:val="24"/>
          <w:szCs w:val="24"/>
          <w:lang w:eastAsia="ru-RU"/>
        </w:rPr>
      </w:pPr>
    </w:p>
    <w:p w:rsidR="00A16BA1" w:rsidRDefault="00A16BA1" w:rsidP="006E7944">
      <w:pPr>
        <w:spacing w:after="0" w:line="240" w:lineRule="auto"/>
        <w:ind w:left="4253" w:firstLine="67"/>
        <w:jc w:val="right"/>
        <w:rPr>
          <w:rFonts w:ascii="Arial" w:eastAsia="Times New Roman" w:hAnsi="Arial" w:cs="Arial"/>
          <w:sz w:val="24"/>
          <w:szCs w:val="24"/>
          <w:lang w:eastAsia="ru-RU"/>
        </w:rPr>
      </w:pPr>
    </w:p>
    <w:p w:rsidR="00A16BA1" w:rsidRDefault="00A16BA1" w:rsidP="006E7944">
      <w:pPr>
        <w:spacing w:after="0" w:line="240" w:lineRule="auto"/>
        <w:ind w:left="4253" w:firstLine="67"/>
        <w:jc w:val="right"/>
        <w:rPr>
          <w:rFonts w:ascii="Arial" w:eastAsia="Times New Roman" w:hAnsi="Arial" w:cs="Arial"/>
          <w:sz w:val="24"/>
          <w:szCs w:val="24"/>
          <w:lang w:eastAsia="ru-RU"/>
        </w:rPr>
      </w:pPr>
    </w:p>
    <w:p w:rsidR="00A16BA1" w:rsidRDefault="00A16BA1" w:rsidP="006E7944">
      <w:pPr>
        <w:spacing w:after="0" w:line="240" w:lineRule="auto"/>
        <w:ind w:left="4253" w:firstLine="67"/>
        <w:jc w:val="right"/>
        <w:rPr>
          <w:rFonts w:ascii="Arial" w:eastAsia="Times New Roman" w:hAnsi="Arial" w:cs="Arial"/>
          <w:sz w:val="24"/>
          <w:szCs w:val="24"/>
          <w:lang w:eastAsia="ru-RU"/>
        </w:rPr>
      </w:pPr>
    </w:p>
    <w:p w:rsidR="00A16BA1" w:rsidRDefault="00A16BA1" w:rsidP="006E7944">
      <w:pPr>
        <w:spacing w:after="0" w:line="240" w:lineRule="auto"/>
        <w:ind w:left="4253" w:firstLine="67"/>
        <w:jc w:val="right"/>
        <w:rPr>
          <w:rFonts w:ascii="Arial" w:eastAsia="Times New Roman" w:hAnsi="Arial" w:cs="Arial"/>
          <w:sz w:val="24"/>
          <w:szCs w:val="24"/>
          <w:lang w:eastAsia="ru-RU"/>
        </w:rPr>
      </w:pPr>
    </w:p>
    <w:p w:rsidR="00A16BA1" w:rsidRDefault="00A16BA1" w:rsidP="006E7944">
      <w:pPr>
        <w:spacing w:after="0" w:line="240" w:lineRule="auto"/>
        <w:ind w:left="4253" w:firstLine="67"/>
        <w:jc w:val="right"/>
        <w:rPr>
          <w:rFonts w:ascii="Arial" w:eastAsia="Times New Roman" w:hAnsi="Arial" w:cs="Arial"/>
          <w:sz w:val="24"/>
          <w:szCs w:val="24"/>
          <w:lang w:eastAsia="ru-RU"/>
        </w:rPr>
      </w:pPr>
    </w:p>
    <w:p w:rsidR="006E7944" w:rsidRPr="006E7944" w:rsidRDefault="006E7944" w:rsidP="006E7944">
      <w:pPr>
        <w:spacing w:after="0" w:line="240" w:lineRule="auto"/>
        <w:ind w:left="4253" w:firstLine="67"/>
        <w:jc w:val="right"/>
        <w:rPr>
          <w:rFonts w:ascii="Arial" w:eastAsia="Times New Roman" w:hAnsi="Arial" w:cs="Arial"/>
          <w:sz w:val="24"/>
          <w:szCs w:val="24"/>
          <w:lang w:eastAsia="ru-RU"/>
        </w:rPr>
      </w:pPr>
      <w:r w:rsidRPr="006E7944">
        <w:rPr>
          <w:rFonts w:ascii="Arial" w:eastAsia="Times New Roman" w:hAnsi="Arial" w:cs="Arial"/>
          <w:sz w:val="24"/>
          <w:szCs w:val="24"/>
          <w:lang w:eastAsia="ru-RU"/>
        </w:rPr>
        <w:lastRenderedPageBreak/>
        <w:t>Приложение</w:t>
      </w:r>
    </w:p>
    <w:p w:rsidR="006E7944" w:rsidRPr="006E7944" w:rsidRDefault="006E7944" w:rsidP="006E7944">
      <w:pPr>
        <w:spacing w:after="0" w:line="240" w:lineRule="auto"/>
        <w:ind w:left="67" w:firstLine="4253"/>
        <w:jc w:val="right"/>
        <w:rPr>
          <w:rFonts w:ascii="Arial" w:eastAsia="Times New Roman" w:hAnsi="Arial" w:cs="Arial"/>
          <w:sz w:val="24"/>
          <w:szCs w:val="24"/>
          <w:lang w:eastAsia="ru-RU"/>
        </w:rPr>
      </w:pPr>
      <w:r w:rsidRPr="006E7944">
        <w:rPr>
          <w:rFonts w:ascii="Arial" w:eastAsia="Times New Roman" w:hAnsi="Arial" w:cs="Arial"/>
          <w:sz w:val="24"/>
          <w:szCs w:val="24"/>
          <w:lang w:eastAsia="ru-RU"/>
        </w:rPr>
        <w:t>к решению Собрания депутатов</w:t>
      </w:r>
    </w:p>
    <w:p w:rsidR="006E7944" w:rsidRPr="006E7944" w:rsidRDefault="006E7944" w:rsidP="006E7944">
      <w:pPr>
        <w:spacing w:after="0" w:line="240" w:lineRule="auto"/>
        <w:ind w:left="67" w:firstLine="4253"/>
        <w:jc w:val="right"/>
        <w:rPr>
          <w:rFonts w:ascii="Arial" w:eastAsia="Times New Roman" w:hAnsi="Arial" w:cs="Arial"/>
          <w:sz w:val="24"/>
          <w:szCs w:val="24"/>
          <w:lang w:eastAsia="ru-RU"/>
        </w:rPr>
      </w:pPr>
      <w:r w:rsidRPr="006E7944">
        <w:rPr>
          <w:rFonts w:ascii="Arial" w:eastAsia="Times New Roman" w:hAnsi="Arial" w:cs="Arial"/>
          <w:sz w:val="24"/>
          <w:szCs w:val="24"/>
          <w:lang w:eastAsia="ru-RU"/>
        </w:rPr>
        <w:t>МО г. Щекино Щекинского района</w:t>
      </w:r>
    </w:p>
    <w:p w:rsidR="006E7944" w:rsidRPr="006E7944" w:rsidRDefault="006E7944" w:rsidP="006E7944">
      <w:pPr>
        <w:shd w:val="clear" w:color="auto" w:fill="FFFFFF"/>
        <w:spacing w:after="0" w:line="240" w:lineRule="auto"/>
        <w:ind w:left="4320"/>
        <w:jc w:val="right"/>
        <w:rPr>
          <w:rFonts w:ascii="Arial" w:eastAsia="Times New Roman" w:hAnsi="Arial" w:cs="Arial"/>
          <w:b/>
          <w:color w:val="000000"/>
          <w:spacing w:val="-3"/>
          <w:sz w:val="24"/>
          <w:szCs w:val="24"/>
          <w:lang w:eastAsia="ru-RU"/>
        </w:rPr>
      </w:pPr>
      <w:r w:rsidRPr="006E7944">
        <w:rPr>
          <w:rFonts w:ascii="Arial" w:eastAsia="Times New Roman" w:hAnsi="Arial" w:cs="Arial"/>
          <w:sz w:val="24"/>
          <w:szCs w:val="24"/>
          <w:lang w:eastAsia="ru-RU"/>
        </w:rPr>
        <w:t xml:space="preserve">от </w:t>
      </w:r>
      <w:r w:rsidR="00BB4361">
        <w:rPr>
          <w:rFonts w:ascii="Arial" w:eastAsia="Times New Roman" w:hAnsi="Arial" w:cs="Arial"/>
          <w:sz w:val="24"/>
          <w:szCs w:val="24"/>
          <w:lang w:eastAsia="ru-RU"/>
        </w:rPr>
        <w:t xml:space="preserve">13 июня </w:t>
      </w:r>
      <w:r w:rsidRPr="006E7944">
        <w:rPr>
          <w:rFonts w:ascii="Arial" w:eastAsia="Times New Roman" w:hAnsi="Arial" w:cs="Arial"/>
          <w:sz w:val="24"/>
          <w:szCs w:val="24"/>
          <w:lang w:eastAsia="ru-RU"/>
        </w:rPr>
        <w:t>201</w:t>
      </w:r>
      <w:r w:rsidR="00A617FC">
        <w:rPr>
          <w:rFonts w:ascii="Arial" w:eastAsia="Times New Roman" w:hAnsi="Arial" w:cs="Arial"/>
          <w:sz w:val="24"/>
          <w:szCs w:val="24"/>
          <w:lang w:eastAsia="ru-RU"/>
        </w:rPr>
        <w:t>8</w:t>
      </w:r>
      <w:r w:rsidRPr="006E7944">
        <w:rPr>
          <w:rFonts w:ascii="Arial" w:eastAsia="Times New Roman" w:hAnsi="Arial" w:cs="Arial"/>
          <w:sz w:val="24"/>
          <w:szCs w:val="24"/>
          <w:lang w:eastAsia="ru-RU"/>
        </w:rPr>
        <w:t xml:space="preserve"> г</w:t>
      </w:r>
      <w:r w:rsidR="00CB1FCB">
        <w:rPr>
          <w:rFonts w:ascii="Arial" w:eastAsia="Times New Roman" w:hAnsi="Arial" w:cs="Arial"/>
          <w:sz w:val="24"/>
          <w:szCs w:val="24"/>
          <w:lang w:eastAsia="ru-RU"/>
        </w:rPr>
        <w:t xml:space="preserve">. № </w:t>
      </w:r>
      <w:r w:rsidR="00BB4361">
        <w:rPr>
          <w:rFonts w:ascii="Arial" w:eastAsia="Times New Roman" w:hAnsi="Arial" w:cs="Arial"/>
          <w:sz w:val="24"/>
          <w:szCs w:val="24"/>
          <w:lang w:eastAsia="ru-RU"/>
        </w:rPr>
        <w:t>59-205</w:t>
      </w:r>
    </w:p>
    <w:p w:rsidR="006E7944" w:rsidRDefault="006E7944">
      <w:pPr>
        <w:pStyle w:val="ConsPlusNormal"/>
        <w:jc w:val="center"/>
        <w:rPr>
          <w:rFonts w:ascii="Times New Roman" w:hAnsi="Times New Roman" w:cs="Times New Roman"/>
          <w:b/>
          <w:sz w:val="28"/>
          <w:szCs w:val="28"/>
        </w:rPr>
      </w:pPr>
    </w:p>
    <w:p w:rsidR="00A617FC" w:rsidRPr="00BB4361" w:rsidRDefault="00EE7523" w:rsidP="00A617FC">
      <w:pPr>
        <w:pStyle w:val="ConsPlusNormal"/>
        <w:jc w:val="center"/>
        <w:rPr>
          <w:rFonts w:ascii="Arial" w:hAnsi="Arial" w:cs="Arial"/>
          <w:b/>
          <w:sz w:val="26"/>
          <w:szCs w:val="26"/>
        </w:rPr>
      </w:pPr>
      <w:r w:rsidRPr="00BB4361">
        <w:rPr>
          <w:rFonts w:ascii="Arial" w:hAnsi="Arial" w:cs="Arial"/>
          <w:b/>
          <w:sz w:val="26"/>
          <w:szCs w:val="26"/>
        </w:rPr>
        <w:t>Положение</w:t>
      </w:r>
      <w:r w:rsidR="00CA6BEA" w:rsidRPr="00BB4361">
        <w:rPr>
          <w:rFonts w:ascii="Arial" w:hAnsi="Arial" w:cs="Arial"/>
          <w:b/>
          <w:sz w:val="26"/>
          <w:szCs w:val="26"/>
        </w:rPr>
        <w:t xml:space="preserve"> «О порядке выявления, учета </w:t>
      </w:r>
      <w:r w:rsidR="00A617FC" w:rsidRPr="00BB4361">
        <w:rPr>
          <w:rFonts w:ascii="Arial" w:hAnsi="Arial" w:cs="Arial"/>
          <w:b/>
          <w:sz w:val="26"/>
          <w:szCs w:val="26"/>
        </w:rPr>
        <w:t xml:space="preserve">бесхозяйного имущества и признания на него права собственности муниципального образования </w:t>
      </w:r>
    </w:p>
    <w:p w:rsidR="00EE7523" w:rsidRPr="00BB4361" w:rsidRDefault="00A617FC" w:rsidP="00A617FC">
      <w:pPr>
        <w:pStyle w:val="ConsPlusNormal"/>
        <w:jc w:val="center"/>
        <w:rPr>
          <w:rFonts w:ascii="Arial" w:hAnsi="Arial" w:cs="Arial"/>
          <w:b/>
          <w:sz w:val="26"/>
          <w:szCs w:val="26"/>
        </w:rPr>
      </w:pPr>
      <w:r w:rsidRPr="00BB4361">
        <w:rPr>
          <w:rFonts w:ascii="Arial" w:hAnsi="Arial" w:cs="Arial"/>
          <w:b/>
          <w:sz w:val="26"/>
          <w:szCs w:val="26"/>
        </w:rPr>
        <w:t>город Щекино Щекинского района</w:t>
      </w:r>
    </w:p>
    <w:p w:rsidR="00EE7523" w:rsidRPr="00BB4361" w:rsidRDefault="00EE7523">
      <w:pPr>
        <w:pStyle w:val="ConsPlusNormal"/>
        <w:jc w:val="center"/>
        <w:rPr>
          <w:rFonts w:ascii="Arial" w:hAnsi="Arial" w:cs="Arial"/>
          <w:b/>
          <w:sz w:val="26"/>
          <w:szCs w:val="26"/>
        </w:rPr>
      </w:pPr>
    </w:p>
    <w:p w:rsidR="00A617FC" w:rsidRPr="00BB4361" w:rsidRDefault="00A617FC" w:rsidP="00A617FC">
      <w:pPr>
        <w:widowControl w:val="0"/>
        <w:autoSpaceDE w:val="0"/>
        <w:autoSpaceDN w:val="0"/>
        <w:spacing w:after="0" w:line="240" w:lineRule="auto"/>
        <w:jc w:val="center"/>
        <w:outlineLvl w:val="1"/>
        <w:rPr>
          <w:rFonts w:ascii="Arial" w:eastAsia="Times New Roman" w:hAnsi="Arial" w:cs="Arial"/>
          <w:b/>
          <w:sz w:val="26"/>
          <w:szCs w:val="26"/>
          <w:lang w:eastAsia="ru-RU"/>
        </w:rPr>
      </w:pPr>
      <w:r w:rsidRPr="00BB4361">
        <w:rPr>
          <w:rFonts w:ascii="Arial" w:eastAsia="Times New Roman" w:hAnsi="Arial" w:cs="Arial"/>
          <w:b/>
          <w:sz w:val="26"/>
          <w:szCs w:val="26"/>
          <w:lang w:eastAsia="ru-RU"/>
        </w:rPr>
        <w:t>Раздел 1. Общие положения</w:t>
      </w:r>
    </w:p>
    <w:p w:rsidR="00A617FC" w:rsidRPr="00A617FC" w:rsidRDefault="00A617FC" w:rsidP="00A617FC">
      <w:pPr>
        <w:widowControl w:val="0"/>
        <w:autoSpaceDE w:val="0"/>
        <w:autoSpaceDN w:val="0"/>
        <w:spacing w:after="0" w:line="240" w:lineRule="auto"/>
        <w:rPr>
          <w:rFonts w:ascii="Arial" w:eastAsia="Times New Roman" w:hAnsi="Arial" w:cs="Arial"/>
          <w:sz w:val="24"/>
          <w:szCs w:val="24"/>
          <w:lang w:eastAsia="ru-RU"/>
        </w:rPr>
      </w:pP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BB4361">
        <w:rPr>
          <w:rFonts w:ascii="Arial" w:eastAsia="Times New Roman" w:hAnsi="Arial" w:cs="Arial"/>
          <w:color w:val="000000" w:themeColor="text1"/>
          <w:sz w:val="24"/>
          <w:szCs w:val="24"/>
          <w:lang w:eastAsia="ru-RU"/>
        </w:rPr>
        <w:t xml:space="preserve">1.1. </w:t>
      </w:r>
      <w:proofErr w:type="gramStart"/>
      <w:r w:rsidRPr="00BB4361">
        <w:rPr>
          <w:rFonts w:ascii="Arial" w:eastAsia="Times New Roman" w:hAnsi="Arial" w:cs="Arial"/>
          <w:color w:val="000000" w:themeColor="text1"/>
          <w:sz w:val="24"/>
          <w:szCs w:val="24"/>
          <w:lang w:eastAsia="ru-RU"/>
        </w:rPr>
        <w:t xml:space="preserve">Настоящее Положение разработано в соответствии со </w:t>
      </w:r>
      <w:hyperlink r:id="rId7" w:history="1">
        <w:r w:rsidRPr="00BB4361">
          <w:rPr>
            <w:rFonts w:ascii="Arial" w:eastAsia="Times New Roman" w:hAnsi="Arial" w:cs="Arial"/>
            <w:color w:val="000000" w:themeColor="text1"/>
            <w:sz w:val="24"/>
            <w:szCs w:val="24"/>
            <w:lang w:eastAsia="ru-RU"/>
          </w:rPr>
          <w:t>статьями 225</w:t>
        </w:r>
      </w:hyperlink>
      <w:r w:rsidRPr="00BB4361">
        <w:rPr>
          <w:rFonts w:ascii="Arial" w:eastAsia="Times New Roman" w:hAnsi="Arial" w:cs="Arial"/>
          <w:color w:val="000000" w:themeColor="text1"/>
          <w:sz w:val="24"/>
          <w:szCs w:val="24"/>
          <w:lang w:eastAsia="ru-RU"/>
        </w:rPr>
        <w:t xml:space="preserve">, </w:t>
      </w:r>
      <w:hyperlink r:id="rId8" w:history="1">
        <w:r w:rsidRPr="00BB4361">
          <w:rPr>
            <w:rFonts w:ascii="Arial" w:eastAsia="Times New Roman" w:hAnsi="Arial" w:cs="Arial"/>
            <w:color w:val="000000" w:themeColor="text1"/>
            <w:sz w:val="24"/>
            <w:szCs w:val="24"/>
            <w:lang w:eastAsia="ru-RU"/>
          </w:rPr>
          <w:t>226</w:t>
        </w:r>
      </w:hyperlink>
      <w:r w:rsidRPr="00BB4361">
        <w:rPr>
          <w:rFonts w:ascii="Arial" w:eastAsia="Times New Roman" w:hAnsi="Arial" w:cs="Arial"/>
          <w:color w:val="000000" w:themeColor="text1"/>
          <w:sz w:val="24"/>
          <w:szCs w:val="24"/>
          <w:lang w:eastAsia="ru-RU"/>
        </w:rPr>
        <w:t xml:space="preserve">, </w:t>
      </w:r>
      <w:hyperlink r:id="rId9" w:history="1">
        <w:r w:rsidRPr="00BB4361">
          <w:rPr>
            <w:rFonts w:ascii="Arial" w:eastAsia="Times New Roman" w:hAnsi="Arial" w:cs="Arial"/>
            <w:color w:val="000000" w:themeColor="text1"/>
            <w:sz w:val="24"/>
            <w:szCs w:val="24"/>
            <w:lang w:eastAsia="ru-RU"/>
          </w:rPr>
          <w:t>235</w:t>
        </w:r>
      </w:hyperlink>
      <w:r w:rsidRPr="00BB4361">
        <w:rPr>
          <w:rFonts w:ascii="Arial" w:eastAsia="Times New Roman" w:hAnsi="Arial" w:cs="Arial"/>
          <w:color w:val="000000" w:themeColor="text1"/>
          <w:sz w:val="24"/>
          <w:szCs w:val="24"/>
          <w:lang w:eastAsia="ru-RU"/>
        </w:rPr>
        <w:t xml:space="preserve">, </w:t>
      </w:r>
      <w:hyperlink r:id="rId10" w:history="1">
        <w:r w:rsidRPr="00BB4361">
          <w:rPr>
            <w:rFonts w:ascii="Arial" w:eastAsia="Times New Roman" w:hAnsi="Arial" w:cs="Arial"/>
            <w:color w:val="000000" w:themeColor="text1"/>
            <w:sz w:val="24"/>
            <w:szCs w:val="24"/>
            <w:lang w:eastAsia="ru-RU"/>
          </w:rPr>
          <w:t>236</w:t>
        </w:r>
      </w:hyperlink>
      <w:r w:rsidRPr="00BB4361">
        <w:rPr>
          <w:rFonts w:ascii="Arial" w:eastAsia="Times New Roman" w:hAnsi="Arial" w:cs="Arial"/>
          <w:color w:val="000000" w:themeColor="text1"/>
          <w:sz w:val="24"/>
          <w:szCs w:val="24"/>
          <w:lang w:eastAsia="ru-RU"/>
        </w:rPr>
        <w:t xml:space="preserve"> Гражданского кодекса Российской Федерации, Федеральным </w:t>
      </w:r>
      <w:hyperlink r:id="rId11" w:history="1">
        <w:r w:rsidRPr="00BB4361">
          <w:rPr>
            <w:rFonts w:ascii="Arial" w:eastAsia="Times New Roman" w:hAnsi="Arial" w:cs="Arial"/>
            <w:color w:val="000000" w:themeColor="text1"/>
            <w:sz w:val="24"/>
            <w:szCs w:val="24"/>
            <w:lang w:eastAsia="ru-RU"/>
          </w:rPr>
          <w:t>законом</w:t>
        </w:r>
      </w:hyperlink>
      <w:r w:rsidRPr="00BB4361">
        <w:rPr>
          <w:rFonts w:ascii="Arial" w:eastAsia="Times New Roman" w:hAnsi="Arial" w:cs="Arial"/>
          <w:color w:val="000000" w:themeColor="text1"/>
          <w:sz w:val="24"/>
          <w:szCs w:val="24"/>
          <w:lang w:eastAsia="ru-RU"/>
        </w:rPr>
        <w:t xml:space="preserve"> от 13.07.2015 № 218-ФЗ «О государственной регистрации недвижимости», Федеральным </w:t>
      </w:r>
      <w:hyperlink r:id="rId12" w:history="1">
        <w:r w:rsidRPr="00BB4361">
          <w:rPr>
            <w:rFonts w:ascii="Arial" w:eastAsia="Times New Roman" w:hAnsi="Arial" w:cs="Arial"/>
            <w:color w:val="000000" w:themeColor="text1"/>
            <w:sz w:val="24"/>
            <w:szCs w:val="24"/>
            <w:lang w:eastAsia="ru-RU"/>
          </w:rPr>
          <w:t>законом</w:t>
        </w:r>
      </w:hyperlink>
      <w:r w:rsidRPr="00BB4361">
        <w:rPr>
          <w:rFonts w:ascii="Arial" w:eastAsia="Times New Roman" w:hAnsi="Arial" w:cs="Arial"/>
          <w:color w:val="000000" w:themeColor="text1"/>
          <w:sz w:val="24"/>
          <w:szCs w:val="24"/>
          <w:lang w:eastAsia="ru-RU"/>
        </w:rPr>
        <w:t xml:space="preserve"> от 06.10.2003 № 131-ФЗ «Об общих принципах организации местного самоуправления в Российской Федерации», </w:t>
      </w:r>
      <w:hyperlink r:id="rId13" w:history="1">
        <w:r w:rsidRPr="00BB4361">
          <w:rPr>
            <w:rFonts w:ascii="Arial" w:eastAsia="Times New Roman" w:hAnsi="Arial" w:cs="Arial"/>
            <w:color w:val="000000" w:themeColor="text1"/>
            <w:sz w:val="24"/>
            <w:szCs w:val="24"/>
            <w:lang w:eastAsia="ru-RU"/>
          </w:rPr>
          <w:t>Приказом</w:t>
        </w:r>
      </w:hyperlink>
      <w:r w:rsidRPr="00BB4361">
        <w:rPr>
          <w:rFonts w:ascii="Arial" w:eastAsia="Times New Roman" w:hAnsi="Arial" w:cs="Arial"/>
          <w:color w:val="000000" w:themeColor="text1"/>
          <w:sz w:val="24"/>
          <w:szCs w:val="24"/>
          <w:lang w:eastAsia="ru-RU"/>
        </w:rPr>
        <w:t xml:space="preserve"> Минэкономразвития России от 16.12.2015 № 943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w:t>
      </w:r>
      <w:proofErr w:type="gramEnd"/>
      <w:r w:rsidRPr="00BB4361">
        <w:rPr>
          <w:rFonts w:ascii="Arial" w:eastAsia="Times New Roman" w:hAnsi="Arial" w:cs="Arial"/>
          <w:color w:val="000000" w:themeColor="text1"/>
          <w:sz w:val="24"/>
          <w:szCs w:val="24"/>
          <w:lang w:eastAsia="ru-RU"/>
        </w:rPr>
        <w:t xml:space="preserve"> </w:t>
      </w:r>
      <w:proofErr w:type="gramStart"/>
      <w:r w:rsidRPr="00BB4361">
        <w:rPr>
          <w:rFonts w:ascii="Arial" w:eastAsia="Times New Roman" w:hAnsi="Arial" w:cs="Arial"/>
          <w:color w:val="000000" w:themeColor="text1"/>
          <w:sz w:val="24"/>
          <w:szCs w:val="24"/>
          <w:lang w:eastAsia="ru-RU"/>
        </w:rPr>
        <w:t xml:space="preserve">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 государственном реестре недвижимости сведений о местоположении границ земельного участка при исправлении реестровой ошибки», </w:t>
      </w:r>
      <w:hyperlink r:id="rId14" w:history="1">
        <w:r w:rsidRPr="00BB4361">
          <w:rPr>
            <w:rFonts w:ascii="Arial" w:eastAsia="Times New Roman" w:hAnsi="Arial" w:cs="Arial"/>
            <w:color w:val="000000" w:themeColor="text1"/>
            <w:sz w:val="24"/>
            <w:szCs w:val="24"/>
            <w:lang w:eastAsia="ru-RU"/>
          </w:rPr>
          <w:t>Приказом</w:t>
        </w:r>
      </w:hyperlink>
      <w:r w:rsidRPr="00BB4361">
        <w:rPr>
          <w:rFonts w:ascii="Arial" w:eastAsia="Times New Roman" w:hAnsi="Arial" w:cs="Arial"/>
          <w:color w:val="000000" w:themeColor="text1"/>
          <w:sz w:val="24"/>
          <w:szCs w:val="24"/>
          <w:lang w:eastAsia="ru-RU"/>
        </w:rPr>
        <w:t xml:space="preserve"> Минэкономразвития России от 10.12.2015 №  931 «Об установлении Порядка</w:t>
      </w:r>
      <w:proofErr w:type="gramEnd"/>
      <w:r w:rsidRPr="00BB4361">
        <w:rPr>
          <w:rFonts w:ascii="Arial" w:eastAsia="Times New Roman" w:hAnsi="Arial" w:cs="Arial"/>
          <w:color w:val="000000" w:themeColor="text1"/>
          <w:sz w:val="24"/>
          <w:szCs w:val="24"/>
          <w:lang w:eastAsia="ru-RU"/>
        </w:rPr>
        <w:t xml:space="preserve"> принятия на учет бесхозяйных недвижимых вещей», </w:t>
      </w:r>
      <w:hyperlink r:id="rId15" w:history="1">
        <w:r w:rsidRPr="00BB4361">
          <w:rPr>
            <w:rFonts w:ascii="Arial" w:eastAsia="Times New Roman" w:hAnsi="Arial" w:cs="Arial"/>
            <w:color w:val="000000" w:themeColor="text1"/>
            <w:sz w:val="24"/>
            <w:szCs w:val="24"/>
            <w:lang w:eastAsia="ru-RU"/>
          </w:rPr>
          <w:t>Уставом</w:t>
        </w:r>
      </w:hyperlink>
      <w:r w:rsidRPr="00BB4361">
        <w:rPr>
          <w:rFonts w:ascii="Arial" w:eastAsia="Times New Roman" w:hAnsi="Arial" w:cs="Arial"/>
          <w:color w:val="000000" w:themeColor="text1"/>
          <w:sz w:val="24"/>
          <w:szCs w:val="24"/>
          <w:lang w:eastAsia="ru-RU"/>
        </w:rPr>
        <w:t xml:space="preserve"> муниципального образования город Щекино Щекинского района.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1.2. В настоящем Положении используются следующие определения:</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а) муниципальная собственность - собственность муниципального образования город Щекино Щекинского района;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б) муниципальный - находящийся в собственности муниципального образования город Щекино Щекинского района;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в) объект - недвижимая вещь;</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г) бесхозяйный объект - бесхозяйная недвижимая вещь;</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д) брошенные вещи - движимые вещи, брошенные собственником или иным </w:t>
      </w:r>
      <w:proofErr w:type="gramStart"/>
      <w:r w:rsidRPr="00BB4361">
        <w:rPr>
          <w:rFonts w:ascii="Arial" w:eastAsia="Times New Roman" w:hAnsi="Arial" w:cs="Arial"/>
          <w:sz w:val="24"/>
          <w:szCs w:val="24"/>
          <w:lang w:eastAsia="ru-RU"/>
        </w:rPr>
        <w:t>образом</w:t>
      </w:r>
      <w:proofErr w:type="gramEnd"/>
      <w:r w:rsidRPr="00BB4361">
        <w:rPr>
          <w:rFonts w:ascii="Arial" w:eastAsia="Times New Roman" w:hAnsi="Arial" w:cs="Arial"/>
          <w:sz w:val="24"/>
          <w:szCs w:val="24"/>
          <w:lang w:eastAsia="ru-RU"/>
        </w:rPr>
        <w:t xml:space="preserve"> оставленные им с целью отказа от права собственности на них;</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е) бесхозяйное имущество - бесхозяйные недвижимые и движимые вещи;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ж) транспортное средство - определено </w:t>
      </w:r>
      <w:hyperlink r:id="rId16" w:history="1">
        <w:r w:rsidRPr="00BB4361">
          <w:rPr>
            <w:rFonts w:ascii="Arial" w:eastAsia="Times New Roman" w:hAnsi="Arial" w:cs="Arial"/>
            <w:sz w:val="24"/>
            <w:szCs w:val="24"/>
            <w:lang w:eastAsia="ru-RU"/>
          </w:rPr>
          <w:t>Правилами</w:t>
        </w:r>
      </w:hyperlink>
      <w:r w:rsidRPr="00BB4361">
        <w:rPr>
          <w:rFonts w:ascii="Arial" w:eastAsia="Times New Roman" w:hAnsi="Arial" w:cs="Arial"/>
          <w:sz w:val="24"/>
          <w:szCs w:val="24"/>
          <w:lang w:eastAsia="ru-RU"/>
        </w:rPr>
        <w:t xml:space="preserve"> дорожного движения, утвержденными Постановлением Правительства Российской Федерации от 23.10.1993 № 1090;</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з) органы администрации Щекинского района - отраслевые (функциональные) органы администрации Щекинского района;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и) Управление - управление архитектуры, земельных и имущественных отношений администрации Щекинского района;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к) Комитет – комитет по правовой работе администрации Щекинского района.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1.3. Настоящее Положение применяется в отношении объектов и движимых вещей на территории муниципального образования город Щекино Щекинского района, являющихся бесхозяйными в соответствии со </w:t>
      </w:r>
      <w:hyperlink r:id="rId17" w:history="1">
        <w:r w:rsidRPr="00BB4361">
          <w:rPr>
            <w:rFonts w:ascii="Arial" w:eastAsia="Times New Roman" w:hAnsi="Arial" w:cs="Arial"/>
            <w:sz w:val="24"/>
            <w:szCs w:val="24"/>
            <w:lang w:eastAsia="ru-RU"/>
          </w:rPr>
          <w:t>статьей 225</w:t>
        </w:r>
      </w:hyperlink>
      <w:r w:rsidRPr="00BB4361">
        <w:rPr>
          <w:rFonts w:ascii="Arial" w:eastAsia="Times New Roman" w:hAnsi="Arial" w:cs="Arial"/>
          <w:sz w:val="24"/>
          <w:szCs w:val="24"/>
          <w:lang w:eastAsia="ru-RU"/>
        </w:rPr>
        <w:t xml:space="preserve"> Гражданского кодекса Российской Федерации, в том числе:</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а) не </w:t>
      </w:r>
      <w:proofErr w:type="gramStart"/>
      <w:r w:rsidRPr="00BB4361">
        <w:rPr>
          <w:rFonts w:ascii="Arial" w:eastAsia="Times New Roman" w:hAnsi="Arial" w:cs="Arial"/>
          <w:sz w:val="24"/>
          <w:szCs w:val="24"/>
          <w:lang w:eastAsia="ru-RU"/>
        </w:rPr>
        <w:t>имеющих</w:t>
      </w:r>
      <w:proofErr w:type="gramEnd"/>
      <w:r w:rsidRPr="00BB4361">
        <w:rPr>
          <w:rFonts w:ascii="Arial" w:eastAsia="Times New Roman" w:hAnsi="Arial" w:cs="Arial"/>
          <w:sz w:val="24"/>
          <w:szCs w:val="24"/>
          <w:lang w:eastAsia="ru-RU"/>
        </w:rPr>
        <w:t xml:space="preserve"> собственника;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lastRenderedPageBreak/>
        <w:t xml:space="preserve">б) собственник </w:t>
      </w:r>
      <w:proofErr w:type="gramStart"/>
      <w:r w:rsidRPr="00BB4361">
        <w:rPr>
          <w:rFonts w:ascii="Arial" w:eastAsia="Times New Roman" w:hAnsi="Arial" w:cs="Arial"/>
          <w:sz w:val="24"/>
          <w:szCs w:val="24"/>
          <w:lang w:eastAsia="ru-RU"/>
        </w:rPr>
        <w:t>которых</w:t>
      </w:r>
      <w:proofErr w:type="gramEnd"/>
      <w:r w:rsidRPr="00BB4361">
        <w:rPr>
          <w:rFonts w:ascii="Arial" w:eastAsia="Times New Roman" w:hAnsi="Arial" w:cs="Arial"/>
          <w:sz w:val="24"/>
          <w:szCs w:val="24"/>
          <w:lang w:eastAsia="ru-RU"/>
        </w:rPr>
        <w:t xml:space="preserve"> неизвестен;</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в) от права </w:t>
      </w:r>
      <w:proofErr w:type="gramStart"/>
      <w:r w:rsidRPr="00BB4361">
        <w:rPr>
          <w:rFonts w:ascii="Arial" w:eastAsia="Times New Roman" w:hAnsi="Arial" w:cs="Arial"/>
          <w:sz w:val="24"/>
          <w:szCs w:val="24"/>
          <w:lang w:eastAsia="ru-RU"/>
        </w:rPr>
        <w:t>собственности</w:t>
      </w:r>
      <w:proofErr w:type="gramEnd"/>
      <w:r w:rsidRPr="00BB4361">
        <w:rPr>
          <w:rFonts w:ascii="Arial" w:eastAsia="Times New Roman" w:hAnsi="Arial" w:cs="Arial"/>
          <w:sz w:val="24"/>
          <w:szCs w:val="24"/>
          <w:lang w:eastAsia="ru-RU"/>
        </w:rPr>
        <w:t xml:space="preserve"> на которые собственник отказался в соответствии со </w:t>
      </w:r>
      <w:hyperlink r:id="rId18" w:history="1">
        <w:r w:rsidRPr="00BB4361">
          <w:rPr>
            <w:rFonts w:ascii="Arial" w:eastAsia="Times New Roman" w:hAnsi="Arial" w:cs="Arial"/>
            <w:sz w:val="24"/>
            <w:szCs w:val="24"/>
            <w:lang w:eastAsia="ru-RU"/>
          </w:rPr>
          <w:t>статьями 226</w:t>
        </w:r>
      </w:hyperlink>
      <w:r w:rsidRPr="00BB4361">
        <w:rPr>
          <w:rFonts w:ascii="Arial" w:eastAsia="Times New Roman" w:hAnsi="Arial" w:cs="Arial"/>
          <w:sz w:val="24"/>
          <w:szCs w:val="24"/>
          <w:lang w:eastAsia="ru-RU"/>
        </w:rPr>
        <w:t xml:space="preserve">, </w:t>
      </w:r>
      <w:hyperlink r:id="rId19" w:history="1">
        <w:r w:rsidRPr="00BB4361">
          <w:rPr>
            <w:rFonts w:ascii="Arial" w:eastAsia="Times New Roman" w:hAnsi="Arial" w:cs="Arial"/>
            <w:sz w:val="24"/>
            <w:szCs w:val="24"/>
            <w:lang w:eastAsia="ru-RU"/>
          </w:rPr>
          <w:t>236</w:t>
        </w:r>
      </w:hyperlink>
      <w:r w:rsidRPr="00BB4361">
        <w:rPr>
          <w:rFonts w:ascii="Arial" w:eastAsia="Times New Roman" w:hAnsi="Arial" w:cs="Arial"/>
          <w:sz w:val="24"/>
          <w:szCs w:val="24"/>
          <w:lang w:eastAsia="ru-RU"/>
        </w:rPr>
        <w:t xml:space="preserve"> Гражданского кодекса Российской Федерации.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1.4. Настоящее Положение регулирует порядок выявления бесхозяйного имущества, принятия решения об оформлении права муниципальной собственности на бесхозяйное имущество, учета бесхозяйного имущества в Реестре бесхозяйного недвижимого имущества и в Реестре бесхозяйного движимого имущества, постановки бесхозяйных объектов на учет в Управлении </w:t>
      </w:r>
      <w:proofErr w:type="spellStart"/>
      <w:r w:rsidRPr="00BB4361">
        <w:rPr>
          <w:rFonts w:ascii="Arial" w:eastAsia="Times New Roman" w:hAnsi="Arial" w:cs="Arial"/>
          <w:sz w:val="24"/>
          <w:szCs w:val="24"/>
          <w:lang w:eastAsia="ru-RU"/>
        </w:rPr>
        <w:t>Росреестра</w:t>
      </w:r>
      <w:proofErr w:type="spellEnd"/>
      <w:r w:rsidRPr="00BB4361">
        <w:rPr>
          <w:rFonts w:ascii="Arial" w:eastAsia="Times New Roman" w:hAnsi="Arial" w:cs="Arial"/>
          <w:sz w:val="24"/>
          <w:szCs w:val="24"/>
          <w:lang w:eastAsia="ru-RU"/>
        </w:rPr>
        <w:t xml:space="preserve"> по Тульской области и принятия бесхозяйного имущества в муниципальную собственность.</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1.5. </w:t>
      </w:r>
      <w:proofErr w:type="gramStart"/>
      <w:r w:rsidRPr="00BB4361">
        <w:rPr>
          <w:rFonts w:ascii="Arial" w:eastAsia="Times New Roman" w:hAnsi="Arial" w:cs="Arial"/>
          <w:sz w:val="24"/>
          <w:szCs w:val="24"/>
          <w:lang w:eastAsia="ru-RU"/>
        </w:rPr>
        <w:t xml:space="preserve">Настоящее Положение не применяется в случае государственной регистрации прекращения права собственности на земельный участок или земельную долю вследствие отказа от права собственности в соответствии со </w:t>
      </w:r>
      <w:hyperlink r:id="rId20" w:history="1">
        <w:r w:rsidRPr="00BB4361">
          <w:rPr>
            <w:rFonts w:ascii="Arial" w:eastAsia="Times New Roman" w:hAnsi="Arial" w:cs="Arial"/>
            <w:sz w:val="24"/>
            <w:szCs w:val="24"/>
            <w:lang w:eastAsia="ru-RU"/>
          </w:rPr>
          <w:t>статьей 53</w:t>
        </w:r>
      </w:hyperlink>
      <w:r w:rsidRPr="00BB4361">
        <w:rPr>
          <w:rFonts w:ascii="Arial" w:eastAsia="Times New Roman" w:hAnsi="Arial" w:cs="Arial"/>
          <w:sz w:val="24"/>
          <w:szCs w:val="24"/>
          <w:lang w:eastAsia="ru-RU"/>
        </w:rPr>
        <w:t xml:space="preserve"> Земельного кодекса Российской Федерации и </w:t>
      </w:r>
      <w:hyperlink r:id="rId21" w:history="1">
        <w:r w:rsidRPr="00BB4361">
          <w:rPr>
            <w:rFonts w:ascii="Arial" w:eastAsia="Times New Roman" w:hAnsi="Arial" w:cs="Arial"/>
            <w:sz w:val="24"/>
            <w:szCs w:val="24"/>
            <w:lang w:eastAsia="ru-RU"/>
          </w:rPr>
          <w:t>статьей 56</w:t>
        </w:r>
      </w:hyperlink>
      <w:r w:rsidRPr="00BB4361">
        <w:rPr>
          <w:rFonts w:ascii="Arial" w:eastAsia="Times New Roman" w:hAnsi="Arial" w:cs="Arial"/>
          <w:sz w:val="24"/>
          <w:szCs w:val="24"/>
          <w:lang w:eastAsia="ru-RU"/>
        </w:rPr>
        <w:t xml:space="preserve"> Федерального закона от 13.07.2015 № 218-ФЗ «О государственной регистрации недвижимости», в отношении выморочного имущества, долей в праве общей долевой собственности на недвижимые вещи.</w:t>
      </w:r>
      <w:proofErr w:type="gramEnd"/>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1.6. Настоящее Положение не применяется в отношении транспортных средств.</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1.7. Сведения об объектах и движимых вещах, имеющих признаки бесхозяйного имущества, по состоянию на 1 июня и 1 декабря представляются  органами администрации Щекинского района в Управление для их учета и систематизации до 10 июня и 10 декабря соответственно.</w:t>
      </w:r>
    </w:p>
    <w:p w:rsidR="00A617FC" w:rsidRPr="00A617FC" w:rsidRDefault="00A617FC" w:rsidP="00A617FC">
      <w:pPr>
        <w:widowControl w:val="0"/>
        <w:autoSpaceDE w:val="0"/>
        <w:autoSpaceDN w:val="0"/>
        <w:spacing w:after="0" w:line="240" w:lineRule="auto"/>
        <w:rPr>
          <w:rFonts w:ascii="Arial" w:eastAsia="Times New Roman" w:hAnsi="Arial" w:cs="Arial"/>
          <w:sz w:val="24"/>
          <w:szCs w:val="24"/>
          <w:lang w:eastAsia="ru-RU"/>
        </w:rPr>
      </w:pPr>
    </w:p>
    <w:p w:rsidR="00A617FC" w:rsidRPr="00BB4361" w:rsidRDefault="00A617FC" w:rsidP="00A617FC">
      <w:pPr>
        <w:widowControl w:val="0"/>
        <w:autoSpaceDE w:val="0"/>
        <w:autoSpaceDN w:val="0"/>
        <w:spacing w:after="0" w:line="240" w:lineRule="auto"/>
        <w:jc w:val="center"/>
        <w:outlineLvl w:val="1"/>
        <w:rPr>
          <w:rFonts w:ascii="Arial" w:eastAsia="Times New Roman" w:hAnsi="Arial" w:cs="Arial"/>
          <w:b/>
          <w:sz w:val="26"/>
          <w:szCs w:val="26"/>
          <w:lang w:eastAsia="ru-RU"/>
        </w:rPr>
      </w:pPr>
      <w:r w:rsidRPr="00BB4361">
        <w:rPr>
          <w:rFonts w:ascii="Arial" w:eastAsia="Times New Roman" w:hAnsi="Arial" w:cs="Arial"/>
          <w:b/>
          <w:sz w:val="26"/>
          <w:szCs w:val="26"/>
          <w:lang w:eastAsia="ru-RU"/>
        </w:rPr>
        <w:t>Раздел 2. Порядок выявления бесхозяйного имущества</w:t>
      </w:r>
    </w:p>
    <w:p w:rsidR="00A617FC" w:rsidRPr="00BB4361" w:rsidRDefault="00A617FC" w:rsidP="00A617FC">
      <w:pPr>
        <w:widowControl w:val="0"/>
        <w:autoSpaceDE w:val="0"/>
        <w:autoSpaceDN w:val="0"/>
        <w:spacing w:after="0" w:line="240" w:lineRule="auto"/>
        <w:rPr>
          <w:rFonts w:ascii="Arial" w:eastAsia="Times New Roman" w:hAnsi="Arial" w:cs="Arial"/>
          <w:b/>
          <w:sz w:val="26"/>
          <w:szCs w:val="26"/>
          <w:lang w:eastAsia="ru-RU"/>
        </w:rPr>
      </w:pP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2.1. Объекты, которые не имеют собственника или собственник которых неизвестен, брошенные вещи выявляются в процессе осмотра территории, проведения инвентаризации, при проведении ремонтных работ на объектах инженерной инфраструктуры, иными способами.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2.2. Сведения о бесхозяйном имуществе предоставляются учреждениями, предприятиями и заинтересованными лицами путем направления соответствующего заявления в Управление.</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В заявлении о выявлении бесхозяйного имущества указывается следующая информация о нем:</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а) местоположение;</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б) наименование (назначение);</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в) ориентировочные сведения о размерах, материале, технических характеристиках, в том числе об этажности и площади для зданий, о протяженности, диаметре для линейных объектов;</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г) сведения о пользователях;</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д) иная имеющаяся информация.</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2.3. В целях проведения проверки указанных сведений Управление:</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2.3.1. Производит осмотр, фотографирование и описание бесхозяйного имущества.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2.3.2. Для брошенных вещей устанавливает:</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 w:name="P81"/>
      <w:bookmarkEnd w:id="1"/>
      <w:r w:rsidRPr="00BB4361">
        <w:rPr>
          <w:rFonts w:ascii="Arial" w:eastAsia="Times New Roman" w:hAnsi="Arial" w:cs="Arial"/>
          <w:sz w:val="24"/>
          <w:szCs w:val="24"/>
          <w:lang w:eastAsia="ru-RU"/>
        </w:rPr>
        <w:t>а) брошена ли брошенная вещь на муниципальном земельном участке;</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82"/>
      <w:bookmarkEnd w:id="2"/>
      <w:r w:rsidRPr="00BB4361">
        <w:rPr>
          <w:rFonts w:ascii="Arial" w:eastAsia="Times New Roman" w:hAnsi="Arial" w:cs="Arial"/>
          <w:sz w:val="24"/>
          <w:szCs w:val="24"/>
          <w:lang w:eastAsia="ru-RU"/>
        </w:rPr>
        <w:t xml:space="preserve">б) является ли стоимость брошенной вещи явно ниже суммы, соответствующей пятикратному минимальному </w:t>
      </w:r>
      <w:proofErr w:type="gramStart"/>
      <w:r w:rsidRPr="00BB4361">
        <w:rPr>
          <w:rFonts w:ascii="Arial" w:eastAsia="Times New Roman" w:hAnsi="Arial" w:cs="Arial"/>
          <w:sz w:val="24"/>
          <w:szCs w:val="24"/>
          <w:lang w:eastAsia="ru-RU"/>
        </w:rPr>
        <w:t>размеру оплаты труда</w:t>
      </w:r>
      <w:proofErr w:type="gramEnd"/>
      <w:r w:rsidRPr="00BB4361">
        <w:rPr>
          <w:rFonts w:ascii="Arial" w:eastAsia="Times New Roman" w:hAnsi="Arial" w:cs="Arial"/>
          <w:sz w:val="24"/>
          <w:szCs w:val="24"/>
          <w:lang w:eastAsia="ru-RU"/>
        </w:rPr>
        <w:t>.</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2.3.3. По результатам осмотра составляет акт проверки бесхозяйного имущества.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2.3.4. Публикует сообщение в информационном бюллетене «Щекинский </w:t>
      </w:r>
      <w:r w:rsidRPr="00BB4361">
        <w:rPr>
          <w:rFonts w:ascii="Arial" w:eastAsia="Times New Roman" w:hAnsi="Arial" w:cs="Arial"/>
          <w:sz w:val="24"/>
          <w:szCs w:val="24"/>
          <w:lang w:eastAsia="ru-RU"/>
        </w:rPr>
        <w:lastRenderedPageBreak/>
        <w:t>муниципальный вестник» и размещает на официальном Портале муниципального образования Щекинский район в информационно-телекоммуникационной сети «Интернет» о наличии бесхозяйного имущества и приеме заявлений собственников в течение одного месяца со дня публикации.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2.3.5. Запрашивает в отношении объектов:</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а) в Управлении </w:t>
      </w:r>
      <w:proofErr w:type="spellStart"/>
      <w:r w:rsidRPr="00BB4361">
        <w:rPr>
          <w:rFonts w:ascii="Arial" w:eastAsia="Times New Roman" w:hAnsi="Arial" w:cs="Arial"/>
          <w:sz w:val="24"/>
          <w:szCs w:val="24"/>
          <w:lang w:eastAsia="ru-RU"/>
        </w:rPr>
        <w:t>Росреестра</w:t>
      </w:r>
      <w:proofErr w:type="spellEnd"/>
      <w:r w:rsidRPr="00BB4361">
        <w:rPr>
          <w:rFonts w:ascii="Arial" w:eastAsia="Times New Roman" w:hAnsi="Arial" w:cs="Arial"/>
          <w:sz w:val="24"/>
          <w:szCs w:val="24"/>
          <w:lang w:eastAsia="ru-RU"/>
        </w:rPr>
        <w:t xml:space="preserve"> по Тульской области сведения о зарегистрированных правах на объект;</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б) в Государственном учреждении Тульской области «Областное БТИ» сведения о наличии ранее зарегистрированных прав на объект;</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в) в Межрегиональном территориальном управлении </w:t>
      </w:r>
      <w:proofErr w:type="spellStart"/>
      <w:r w:rsidRPr="00BB4361">
        <w:rPr>
          <w:rFonts w:ascii="Arial" w:eastAsia="Times New Roman" w:hAnsi="Arial" w:cs="Arial"/>
          <w:sz w:val="24"/>
          <w:szCs w:val="24"/>
          <w:lang w:eastAsia="ru-RU"/>
        </w:rPr>
        <w:t>Росимущества</w:t>
      </w:r>
      <w:proofErr w:type="spellEnd"/>
      <w:r w:rsidRPr="00BB4361">
        <w:rPr>
          <w:rFonts w:ascii="Arial" w:eastAsia="Times New Roman" w:hAnsi="Arial" w:cs="Arial"/>
          <w:sz w:val="24"/>
          <w:szCs w:val="24"/>
          <w:lang w:eastAsia="ru-RU"/>
        </w:rPr>
        <w:t xml:space="preserve"> в Тульской, Рязанской и Орловской областях сведения о наличии объекта в реестре федеральной собственности;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г) в министерстве имущественных и земельных отношений Тульской области сведения о наличии объекта в реестре имущества Тульской области;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д) сведения о правах на объект у его предполагаемого собственника (при необходимости);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е) выписку из Единого государственного реестра юридических лиц о предполагаемом собственнике;</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ж) сведения о собственнике земельного участка, на котором выявлен объект.</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2.3.6. В отношении брошенных вещей, подлежащих регистрации в соответствии с федеральными законами: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а) запрашивает в органах, осуществляющих регистрацию, сведения о собственнике брошенной вещи;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б) получает выписку из Единого государственного реестра юридических лиц о предполагаемом собственнике (при необходимости);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в) уведомляет о выявлении брошенной вещи предполагаемого собственника.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99"/>
      <w:bookmarkEnd w:id="3"/>
      <w:r w:rsidRPr="00BB4361">
        <w:rPr>
          <w:rFonts w:ascii="Arial" w:eastAsia="Times New Roman" w:hAnsi="Arial" w:cs="Arial"/>
          <w:sz w:val="24"/>
          <w:szCs w:val="24"/>
          <w:lang w:eastAsia="ru-RU"/>
        </w:rPr>
        <w:t xml:space="preserve">2.4. В случае выявления собственника объекта, </w:t>
      </w:r>
      <w:proofErr w:type="spellStart"/>
      <w:r w:rsidRPr="00BB4361">
        <w:rPr>
          <w:rFonts w:ascii="Arial" w:eastAsia="Times New Roman" w:hAnsi="Arial" w:cs="Arial"/>
          <w:sz w:val="24"/>
          <w:szCs w:val="24"/>
          <w:lang w:eastAsia="ru-RU"/>
        </w:rPr>
        <w:t>рассматривавшегося</w:t>
      </w:r>
      <w:proofErr w:type="spellEnd"/>
      <w:r w:rsidRPr="00BB4361">
        <w:rPr>
          <w:rFonts w:ascii="Arial" w:eastAsia="Times New Roman" w:hAnsi="Arial" w:cs="Arial"/>
          <w:sz w:val="24"/>
          <w:szCs w:val="24"/>
          <w:lang w:eastAsia="ru-RU"/>
        </w:rPr>
        <w:t xml:space="preserve"> в качестве бесхозяйного объекта, либо собственника земельного участка, на котором выявлен такой объект, за исключением муниципального земельного участка или земельного участка, государственная собственность на который не разграничена, Управление:</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а) прекращает работы, направленные на принятие объекта в муниципальную собственность;</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б) сообщает данную информацию лицу, подавшему заявление о выявлении бесхозяйного имущества.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102"/>
      <w:bookmarkEnd w:id="4"/>
      <w:r w:rsidRPr="00BB4361">
        <w:rPr>
          <w:rFonts w:ascii="Arial" w:eastAsia="Times New Roman" w:hAnsi="Arial" w:cs="Arial"/>
          <w:sz w:val="24"/>
          <w:szCs w:val="24"/>
          <w:lang w:eastAsia="ru-RU"/>
        </w:rPr>
        <w:t xml:space="preserve">2.5. В случае вступления собственника движимой вещи, </w:t>
      </w:r>
      <w:proofErr w:type="spellStart"/>
      <w:r w:rsidRPr="00BB4361">
        <w:rPr>
          <w:rFonts w:ascii="Arial" w:eastAsia="Times New Roman" w:hAnsi="Arial" w:cs="Arial"/>
          <w:sz w:val="24"/>
          <w:szCs w:val="24"/>
          <w:lang w:eastAsia="ru-RU"/>
        </w:rPr>
        <w:t>рассматривавшейся</w:t>
      </w:r>
      <w:proofErr w:type="spellEnd"/>
      <w:r w:rsidRPr="00BB4361">
        <w:rPr>
          <w:rFonts w:ascii="Arial" w:eastAsia="Times New Roman" w:hAnsi="Arial" w:cs="Arial"/>
          <w:sz w:val="24"/>
          <w:szCs w:val="24"/>
          <w:lang w:eastAsia="ru-RU"/>
        </w:rPr>
        <w:t xml:space="preserve"> в качестве брошенной вещи, во владение ею Управление:</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а) прекращает работы, направленные на принятие движимой вещи в муниципальную собственность;</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б) сообщает данную информацию лицу, подавшему заявление о выявлении бесхозяйного имущества.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2.6. В случае отсутствия обстоятельств, указанных в </w:t>
      </w:r>
      <w:hyperlink w:anchor="P99" w:history="1">
        <w:r w:rsidRPr="00BB4361">
          <w:rPr>
            <w:rFonts w:ascii="Arial" w:eastAsia="Times New Roman" w:hAnsi="Arial" w:cs="Arial"/>
            <w:sz w:val="24"/>
            <w:szCs w:val="24"/>
            <w:lang w:eastAsia="ru-RU"/>
          </w:rPr>
          <w:t>пунктах 2.4</w:t>
        </w:r>
      </w:hyperlink>
      <w:r w:rsidRPr="00BB4361">
        <w:rPr>
          <w:rFonts w:ascii="Arial" w:eastAsia="Times New Roman" w:hAnsi="Arial" w:cs="Arial"/>
          <w:sz w:val="24"/>
          <w:szCs w:val="24"/>
          <w:lang w:eastAsia="ru-RU"/>
        </w:rPr>
        <w:t xml:space="preserve">, </w:t>
      </w:r>
      <w:hyperlink w:anchor="P102" w:history="1">
        <w:r w:rsidRPr="00BB4361">
          <w:rPr>
            <w:rFonts w:ascii="Arial" w:eastAsia="Times New Roman" w:hAnsi="Arial" w:cs="Arial"/>
            <w:sz w:val="24"/>
            <w:szCs w:val="24"/>
            <w:lang w:eastAsia="ru-RU"/>
          </w:rPr>
          <w:t>2.5</w:t>
        </w:r>
      </w:hyperlink>
      <w:r w:rsidRPr="00BB4361">
        <w:rPr>
          <w:rFonts w:ascii="Arial" w:eastAsia="Times New Roman" w:hAnsi="Arial" w:cs="Arial"/>
          <w:sz w:val="24"/>
          <w:szCs w:val="24"/>
          <w:lang w:eastAsia="ru-RU"/>
        </w:rPr>
        <w:t xml:space="preserve"> настоящего Положения, Управление готовит один из следующих проектов постановления администрации Щекинского района: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а) об оформлении права муниципальной собственности на бесхозяйный объект;</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б) об оформлении права муниципальной собственности на брошенную вещь, если она не соответствует </w:t>
      </w:r>
      <w:hyperlink w:anchor="P81" w:history="1">
        <w:r w:rsidRPr="00BB4361">
          <w:rPr>
            <w:rFonts w:ascii="Arial" w:eastAsia="Times New Roman" w:hAnsi="Arial" w:cs="Arial"/>
            <w:sz w:val="24"/>
            <w:szCs w:val="24"/>
            <w:lang w:eastAsia="ru-RU"/>
          </w:rPr>
          <w:t>подпунктам</w:t>
        </w:r>
      </w:hyperlink>
      <w:r w:rsidRPr="00BB4361">
        <w:rPr>
          <w:rFonts w:ascii="Arial" w:eastAsia="Times New Roman" w:hAnsi="Arial" w:cs="Arial"/>
          <w:sz w:val="24"/>
          <w:szCs w:val="24"/>
          <w:lang w:eastAsia="ru-RU"/>
        </w:rPr>
        <w:t xml:space="preserve"> «а» или </w:t>
      </w:r>
      <w:hyperlink w:anchor="P82" w:history="1">
        <w:r w:rsidRPr="00BB4361">
          <w:rPr>
            <w:rFonts w:ascii="Arial" w:eastAsia="Times New Roman" w:hAnsi="Arial" w:cs="Arial"/>
            <w:sz w:val="24"/>
            <w:szCs w:val="24"/>
            <w:lang w:eastAsia="ru-RU"/>
          </w:rPr>
          <w:t>«б» пункта 2.3.2</w:t>
        </w:r>
      </w:hyperlink>
      <w:r w:rsidRPr="00BB4361">
        <w:rPr>
          <w:rFonts w:ascii="Arial" w:eastAsia="Times New Roman" w:hAnsi="Arial" w:cs="Arial"/>
          <w:sz w:val="24"/>
          <w:szCs w:val="24"/>
          <w:lang w:eastAsia="ru-RU"/>
        </w:rPr>
        <w:t>;</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в) о праве муниципальной собственности на брошенную вещь, если она соответствует одновременно </w:t>
      </w:r>
      <w:hyperlink w:anchor="P81" w:history="1">
        <w:r w:rsidRPr="00BB4361">
          <w:rPr>
            <w:rFonts w:ascii="Arial" w:eastAsia="Times New Roman" w:hAnsi="Arial" w:cs="Arial"/>
            <w:sz w:val="24"/>
            <w:szCs w:val="24"/>
            <w:lang w:eastAsia="ru-RU"/>
          </w:rPr>
          <w:t>подпунктам</w:t>
        </w:r>
      </w:hyperlink>
      <w:r w:rsidRPr="00BB4361">
        <w:rPr>
          <w:rFonts w:ascii="Arial" w:eastAsia="Times New Roman" w:hAnsi="Arial" w:cs="Arial"/>
          <w:sz w:val="24"/>
          <w:szCs w:val="24"/>
          <w:lang w:eastAsia="ru-RU"/>
        </w:rPr>
        <w:t xml:space="preserve"> «а» и </w:t>
      </w:r>
      <w:hyperlink w:anchor="P82" w:history="1">
        <w:r w:rsidRPr="00BB4361">
          <w:rPr>
            <w:rFonts w:ascii="Arial" w:eastAsia="Times New Roman" w:hAnsi="Arial" w:cs="Arial"/>
            <w:sz w:val="24"/>
            <w:szCs w:val="24"/>
            <w:lang w:eastAsia="ru-RU"/>
          </w:rPr>
          <w:t>«б» пункта 2.3.2</w:t>
        </w:r>
      </w:hyperlink>
      <w:r w:rsidRPr="00BB4361">
        <w:rPr>
          <w:rFonts w:ascii="Arial" w:eastAsia="Times New Roman" w:hAnsi="Arial" w:cs="Arial"/>
          <w:sz w:val="24"/>
          <w:szCs w:val="24"/>
          <w:lang w:eastAsia="ru-RU"/>
        </w:rPr>
        <w:t>.</w:t>
      </w:r>
    </w:p>
    <w:p w:rsidR="00A617FC" w:rsidRPr="00BB4361" w:rsidRDefault="00A617FC" w:rsidP="00BB4361">
      <w:pPr>
        <w:widowControl w:val="0"/>
        <w:autoSpaceDE w:val="0"/>
        <w:autoSpaceDN w:val="0"/>
        <w:spacing w:after="0" w:line="240" w:lineRule="auto"/>
        <w:ind w:firstLine="709"/>
        <w:jc w:val="center"/>
        <w:outlineLvl w:val="1"/>
        <w:rPr>
          <w:rFonts w:ascii="Arial" w:eastAsia="Times New Roman" w:hAnsi="Arial" w:cs="Arial"/>
          <w:b/>
          <w:sz w:val="26"/>
          <w:szCs w:val="26"/>
          <w:lang w:eastAsia="ru-RU"/>
        </w:rPr>
      </w:pPr>
      <w:r w:rsidRPr="00BB4361">
        <w:rPr>
          <w:rFonts w:ascii="Arial" w:eastAsia="Times New Roman" w:hAnsi="Arial" w:cs="Arial"/>
          <w:b/>
          <w:sz w:val="26"/>
          <w:szCs w:val="26"/>
          <w:lang w:eastAsia="ru-RU"/>
        </w:rPr>
        <w:lastRenderedPageBreak/>
        <w:t>Раздел 3. Принятие заявлений собственников об отказе</w:t>
      </w:r>
      <w:r w:rsidR="00BB4361" w:rsidRPr="00BB4361">
        <w:rPr>
          <w:rFonts w:ascii="Arial" w:eastAsia="Times New Roman" w:hAnsi="Arial" w:cs="Arial"/>
          <w:b/>
          <w:sz w:val="26"/>
          <w:szCs w:val="26"/>
          <w:lang w:eastAsia="ru-RU"/>
        </w:rPr>
        <w:t xml:space="preserve"> </w:t>
      </w:r>
      <w:r w:rsidRPr="00BB4361">
        <w:rPr>
          <w:rFonts w:ascii="Arial" w:eastAsia="Times New Roman" w:hAnsi="Arial" w:cs="Arial"/>
          <w:b/>
          <w:sz w:val="26"/>
          <w:szCs w:val="26"/>
          <w:lang w:eastAsia="ru-RU"/>
        </w:rPr>
        <w:t>от права собственности на объекты</w:t>
      </w:r>
    </w:p>
    <w:p w:rsidR="00A617FC" w:rsidRPr="00BB4361" w:rsidRDefault="00A617FC" w:rsidP="00BB4361">
      <w:pPr>
        <w:widowControl w:val="0"/>
        <w:autoSpaceDE w:val="0"/>
        <w:autoSpaceDN w:val="0"/>
        <w:spacing w:after="0" w:line="240" w:lineRule="auto"/>
        <w:ind w:firstLine="709"/>
        <w:rPr>
          <w:rFonts w:ascii="Arial" w:eastAsia="Times New Roman" w:hAnsi="Arial" w:cs="Arial"/>
          <w:sz w:val="24"/>
          <w:szCs w:val="24"/>
          <w:lang w:eastAsia="ru-RU"/>
        </w:rPr>
      </w:pP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3.1. Собственник объекта вправе отказаться от права собственности на него, подав соответствующее заявление в администрацию Щекинского района.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Заявление об отказе от права собственности на объект, находящийся в общей собственности, подается всеми собственниками.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3.2. В заявлении указываются:</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3.2.1. Сведения о собственнике:</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а) в отношении физического лица - фамилия, имя и отчество, дата и место рождения, гражданство, пол, наименование и реквизиты документа, удостоверяющего личность, адрес постоянного места жительства или преимущественного пребывания;</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B4361">
        <w:rPr>
          <w:rFonts w:ascii="Arial" w:eastAsia="Times New Roman" w:hAnsi="Arial" w:cs="Arial"/>
          <w:sz w:val="24"/>
          <w:szCs w:val="24"/>
          <w:lang w:eastAsia="ru-RU"/>
        </w:rPr>
        <w:t>б) в отношении российского юридического лица -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3.2.2. Описание объекта.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3.3. К заявлению прилагаются:</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а) выписка из Единого государственного реестра юридических лиц, если собственник объекта является юридическим лицом;</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б) копия документа, подтверждающего государственную регистрацию права собственности на объект (свидетельства о государственной регистрации права или выписки из Единого государственного реестра недвижимости), если право собственности на недвижимую вещь зарегистрировано в Едином государственном реестре недвижимости;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в) документы, содержащие описание объекта, в том числе кадастровый паспорт (выписка из государственного реестра недвижимости) или технический паспорт (при наличии), если право собственности на объект не зарегистрировано в Едином государственном реестре недвижимости;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г) копии правоустанавливающих документов на объект, если право собственности не зарегистрировано в Едином государственном реестре недвижимости.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3.4. Копии указанных правоустанавливающих документов могут быть удостоверены нотариально. В иных случаях представляются подлинники правоустанавливающих документов и на копии правоустанавливающих документов должностное лицо главного управления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а также печатью главного управления.</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3.5. При подаче заявления граждане предъявляют паспорт, представители собственника - доверенность, заверенную нотариально.</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3.6. При соответствии заявления об отказе от права собственности на объект настоящему Положению Управление готовит проект постановления администрации Щекинского района об оформлении права муниципальной собственности на бесхозяйный объект.</w:t>
      </w:r>
    </w:p>
    <w:p w:rsidR="00A617FC" w:rsidRPr="00BB4361" w:rsidRDefault="00A617FC" w:rsidP="00BB4361">
      <w:pPr>
        <w:widowControl w:val="0"/>
        <w:autoSpaceDE w:val="0"/>
        <w:autoSpaceDN w:val="0"/>
        <w:spacing w:after="0" w:line="240" w:lineRule="auto"/>
        <w:ind w:firstLine="709"/>
        <w:rPr>
          <w:rFonts w:ascii="Arial" w:eastAsia="Times New Roman" w:hAnsi="Arial" w:cs="Arial"/>
          <w:sz w:val="24"/>
          <w:szCs w:val="24"/>
          <w:lang w:eastAsia="ru-RU"/>
        </w:rPr>
      </w:pPr>
    </w:p>
    <w:p w:rsidR="00A617FC" w:rsidRPr="00BB4361" w:rsidRDefault="00A617FC" w:rsidP="00BB4361">
      <w:pPr>
        <w:widowControl w:val="0"/>
        <w:autoSpaceDE w:val="0"/>
        <w:autoSpaceDN w:val="0"/>
        <w:spacing w:after="0" w:line="240" w:lineRule="auto"/>
        <w:ind w:firstLine="709"/>
        <w:jc w:val="center"/>
        <w:outlineLvl w:val="1"/>
        <w:rPr>
          <w:rFonts w:ascii="Arial" w:eastAsia="Times New Roman" w:hAnsi="Arial" w:cs="Arial"/>
          <w:b/>
          <w:sz w:val="26"/>
          <w:szCs w:val="26"/>
          <w:lang w:eastAsia="ru-RU"/>
        </w:rPr>
      </w:pPr>
      <w:r w:rsidRPr="00BB4361">
        <w:rPr>
          <w:rFonts w:ascii="Arial" w:eastAsia="Times New Roman" w:hAnsi="Arial" w:cs="Arial"/>
          <w:b/>
          <w:sz w:val="26"/>
          <w:szCs w:val="26"/>
          <w:lang w:eastAsia="ru-RU"/>
        </w:rPr>
        <w:lastRenderedPageBreak/>
        <w:t>Раздел 4. Принятие решения об оформлении права</w:t>
      </w:r>
      <w:r w:rsidR="00BB4361" w:rsidRPr="00BB4361">
        <w:rPr>
          <w:rFonts w:ascii="Arial" w:eastAsia="Times New Roman" w:hAnsi="Arial" w:cs="Arial"/>
          <w:b/>
          <w:sz w:val="26"/>
          <w:szCs w:val="26"/>
          <w:lang w:eastAsia="ru-RU"/>
        </w:rPr>
        <w:t xml:space="preserve"> </w:t>
      </w:r>
      <w:r w:rsidRPr="00BB4361">
        <w:rPr>
          <w:rFonts w:ascii="Arial" w:eastAsia="Times New Roman" w:hAnsi="Arial" w:cs="Arial"/>
          <w:b/>
          <w:sz w:val="26"/>
          <w:szCs w:val="26"/>
          <w:lang w:eastAsia="ru-RU"/>
        </w:rPr>
        <w:t>муниципальной собственности на бесхозяйное</w:t>
      </w:r>
      <w:r w:rsidR="00BB4361" w:rsidRPr="00BB4361">
        <w:rPr>
          <w:rFonts w:ascii="Arial" w:eastAsia="Times New Roman" w:hAnsi="Arial" w:cs="Arial"/>
          <w:b/>
          <w:sz w:val="26"/>
          <w:szCs w:val="26"/>
          <w:lang w:eastAsia="ru-RU"/>
        </w:rPr>
        <w:t xml:space="preserve"> </w:t>
      </w:r>
      <w:r w:rsidRPr="00BB4361">
        <w:rPr>
          <w:rFonts w:ascii="Arial" w:eastAsia="Times New Roman" w:hAnsi="Arial" w:cs="Arial"/>
          <w:b/>
          <w:sz w:val="26"/>
          <w:szCs w:val="26"/>
          <w:lang w:eastAsia="ru-RU"/>
        </w:rPr>
        <w:t>имущество и его учет</w:t>
      </w:r>
    </w:p>
    <w:p w:rsidR="00A617FC" w:rsidRPr="00BB4361" w:rsidRDefault="00A617FC" w:rsidP="00BB4361">
      <w:pPr>
        <w:widowControl w:val="0"/>
        <w:autoSpaceDE w:val="0"/>
        <w:autoSpaceDN w:val="0"/>
        <w:spacing w:after="0" w:line="240" w:lineRule="auto"/>
        <w:ind w:firstLine="709"/>
        <w:rPr>
          <w:rFonts w:ascii="Arial" w:eastAsia="Times New Roman" w:hAnsi="Arial" w:cs="Arial"/>
          <w:b/>
          <w:sz w:val="26"/>
          <w:szCs w:val="26"/>
          <w:lang w:eastAsia="ru-RU"/>
        </w:rPr>
      </w:pP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133"/>
      <w:bookmarkEnd w:id="5"/>
      <w:r w:rsidRPr="00BB4361">
        <w:rPr>
          <w:rFonts w:ascii="Arial" w:eastAsia="Times New Roman" w:hAnsi="Arial" w:cs="Arial"/>
          <w:sz w:val="24"/>
          <w:szCs w:val="24"/>
          <w:lang w:eastAsia="ru-RU"/>
        </w:rPr>
        <w:t xml:space="preserve">4.1. Постановление об оформлении права муниципальной собственности на бесхозяйный объект принимается администрацией Щекинского района и является основанием для учета бесхозяйного объекта в Реестре бесхозяйного недвижимого имущества и для выполнения работ, связанных с учетом бесхозяйного объекта в Управлении </w:t>
      </w:r>
      <w:proofErr w:type="spellStart"/>
      <w:r w:rsidRPr="00BB4361">
        <w:rPr>
          <w:rFonts w:ascii="Arial" w:eastAsia="Times New Roman" w:hAnsi="Arial" w:cs="Arial"/>
          <w:sz w:val="24"/>
          <w:szCs w:val="24"/>
          <w:lang w:eastAsia="ru-RU"/>
        </w:rPr>
        <w:t>Росреестра</w:t>
      </w:r>
      <w:proofErr w:type="spellEnd"/>
      <w:r w:rsidRPr="00BB4361">
        <w:rPr>
          <w:rFonts w:ascii="Arial" w:eastAsia="Times New Roman" w:hAnsi="Arial" w:cs="Arial"/>
          <w:sz w:val="24"/>
          <w:szCs w:val="24"/>
          <w:lang w:eastAsia="ru-RU"/>
        </w:rPr>
        <w:t xml:space="preserve"> по Тульской области.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 w:name="P134"/>
      <w:bookmarkEnd w:id="6"/>
      <w:r w:rsidRPr="00BB4361">
        <w:rPr>
          <w:rFonts w:ascii="Arial" w:eastAsia="Times New Roman" w:hAnsi="Arial" w:cs="Arial"/>
          <w:sz w:val="24"/>
          <w:szCs w:val="24"/>
          <w:lang w:eastAsia="ru-RU"/>
        </w:rPr>
        <w:t>4.2. Постановление об оформлении права муниципальной собственности на брошенную вещь принимается администрацией Щекинского района и является основанием для учета брошенной вещи в Реестре бесхозяйного движимого имущества.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4.3. В течение 5 дней со дня принятия постановлений администрации Щекинского района, указанных в </w:t>
      </w:r>
      <w:hyperlink w:anchor="P133" w:history="1">
        <w:r w:rsidRPr="00BB4361">
          <w:rPr>
            <w:rFonts w:ascii="Arial" w:eastAsia="Times New Roman" w:hAnsi="Arial" w:cs="Arial"/>
            <w:sz w:val="24"/>
            <w:szCs w:val="24"/>
            <w:lang w:eastAsia="ru-RU"/>
          </w:rPr>
          <w:t>пунктах 4.1</w:t>
        </w:r>
      </w:hyperlink>
      <w:r w:rsidRPr="00BB4361">
        <w:rPr>
          <w:rFonts w:ascii="Arial" w:eastAsia="Times New Roman" w:hAnsi="Arial" w:cs="Arial"/>
          <w:sz w:val="24"/>
          <w:szCs w:val="24"/>
          <w:lang w:eastAsia="ru-RU"/>
        </w:rPr>
        <w:t xml:space="preserve"> и </w:t>
      </w:r>
      <w:hyperlink w:anchor="P134" w:history="1">
        <w:r w:rsidRPr="00BB4361">
          <w:rPr>
            <w:rFonts w:ascii="Arial" w:eastAsia="Times New Roman" w:hAnsi="Arial" w:cs="Arial"/>
            <w:sz w:val="24"/>
            <w:szCs w:val="24"/>
            <w:lang w:eastAsia="ru-RU"/>
          </w:rPr>
          <w:t>4.2</w:t>
        </w:r>
      </w:hyperlink>
      <w:r w:rsidRPr="00BB4361">
        <w:rPr>
          <w:rFonts w:ascii="Arial" w:eastAsia="Times New Roman" w:hAnsi="Arial" w:cs="Arial"/>
          <w:sz w:val="24"/>
          <w:szCs w:val="24"/>
          <w:lang w:eastAsia="ru-RU"/>
        </w:rPr>
        <w:t xml:space="preserve"> настоящего Положения, Управление осуществляет учет:</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а) бесхозяйных объектов путем включения в Реестр бесхозяйного недвижимого имущества с указанием наименования, адреса (адресного ориентира), характеристик, описания технического состояния, функционального назначения, документации, на основании которой объект имеет признаки бесхозяйного;</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б) брошенных вещей путем включения в Реестр бесхозяйного движимого имущества с указанием наименования, характеристик, описания технического состояния, функционального назначения, документации, на основании которой движимая вещь имеет признаки брошенной вещи.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4.5. Бесхозяйные объекты включаются в Реестр бесхозяйного недвижимого имущества и исключаются из него, брошенные вещи включаются в Реестр бесхозяйного движимого имущества и исключаются из него на основании постановлений администрации Щекинского района в течение десяти дней.</w:t>
      </w:r>
    </w:p>
    <w:p w:rsidR="00A617FC" w:rsidRPr="00BB4361" w:rsidRDefault="00A617FC" w:rsidP="00BB4361">
      <w:pPr>
        <w:widowControl w:val="0"/>
        <w:autoSpaceDE w:val="0"/>
        <w:autoSpaceDN w:val="0"/>
        <w:spacing w:after="0" w:line="240" w:lineRule="auto"/>
        <w:ind w:firstLine="709"/>
        <w:rPr>
          <w:rFonts w:ascii="Arial" w:eastAsia="Times New Roman" w:hAnsi="Arial" w:cs="Arial"/>
          <w:sz w:val="24"/>
          <w:szCs w:val="24"/>
          <w:lang w:eastAsia="ru-RU"/>
        </w:rPr>
      </w:pPr>
    </w:p>
    <w:p w:rsidR="00A617FC" w:rsidRPr="00BB4361" w:rsidRDefault="00A617FC" w:rsidP="00BB4361">
      <w:pPr>
        <w:widowControl w:val="0"/>
        <w:autoSpaceDE w:val="0"/>
        <w:autoSpaceDN w:val="0"/>
        <w:spacing w:after="0" w:line="240" w:lineRule="auto"/>
        <w:ind w:firstLine="709"/>
        <w:jc w:val="center"/>
        <w:outlineLvl w:val="1"/>
        <w:rPr>
          <w:rFonts w:ascii="Arial" w:eastAsia="Times New Roman" w:hAnsi="Arial" w:cs="Arial"/>
          <w:b/>
          <w:sz w:val="26"/>
          <w:szCs w:val="26"/>
          <w:lang w:eastAsia="ru-RU"/>
        </w:rPr>
      </w:pPr>
      <w:r w:rsidRPr="00BB4361">
        <w:rPr>
          <w:rFonts w:ascii="Arial" w:eastAsia="Times New Roman" w:hAnsi="Arial" w:cs="Arial"/>
          <w:b/>
          <w:sz w:val="26"/>
          <w:szCs w:val="26"/>
          <w:lang w:eastAsia="ru-RU"/>
        </w:rPr>
        <w:t>Раздел 5. Постановка объектов на учет в качестве бесхозяйных</w:t>
      </w:r>
    </w:p>
    <w:p w:rsidR="00A617FC" w:rsidRPr="00BB4361" w:rsidRDefault="00A617FC" w:rsidP="00BB4361">
      <w:pPr>
        <w:widowControl w:val="0"/>
        <w:autoSpaceDE w:val="0"/>
        <w:autoSpaceDN w:val="0"/>
        <w:spacing w:after="0" w:line="240" w:lineRule="auto"/>
        <w:ind w:firstLine="709"/>
        <w:rPr>
          <w:rFonts w:ascii="Arial" w:eastAsia="Times New Roman" w:hAnsi="Arial" w:cs="Arial"/>
          <w:sz w:val="24"/>
          <w:szCs w:val="24"/>
          <w:lang w:eastAsia="ru-RU"/>
        </w:rPr>
      </w:pP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5.1. Управление в течение 30 дней со дня принятия постановления администрации Щекинского района об оформлении права муниципальной собственности на бесхозяйный объект заказывает техническую документацию, необходимую для постановки бесхозяйного объекта на учет в Управлении </w:t>
      </w:r>
      <w:proofErr w:type="spellStart"/>
      <w:r w:rsidRPr="00BB4361">
        <w:rPr>
          <w:rFonts w:ascii="Arial" w:eastAsia="Times New Roman" w:hAnsi="Arial" w:cs="Arial"/>
          <w:sz w:val="24"/>
          <w:szCs w:val="24"/>
          <w:lang w:eastAsia="ru-RU"/>
        </w:rPr>
        <w:t>Росреестра</w:t>
      </w:r>
      <w:proofErr w:type="spellEnd"/>
      <w:r w:rsidRPr="00BB4361">
        <w:rPr>
          <w:rFonts w:ascii="Arial" w:eastAsia="Times New Roman" w:hAnsi="Arial" w:cs="Arial"/>
          <w:sz w:val="24"/>
          <w:szCs w:val="24"/>
          <w:lang w:eastAsia="ru-RU"/>
        </w:rPr>
        <w:t xml:space="preserve"> по Тульской области.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5.2. Управление в течение 7 дней после получения технической документации подготавливает необходимые запросы:</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а) в Управление </w:t>
      </w:r>
      <w:proofErr w:type="spellStart"/>
      <w:r w:rsidRPr="00BB4361">
        <w:rPr>
          <w:rFonts w:ascii="Arial" w:eastAsia="Times New Roman" w:hAnsi="Arial" w:cs="Arial"/>
          <w:sz w:val="24"/>
          <w:szCs w:val="24"/>
          <w:lang w:eastAsia="ru-RU"/>
        </w:rPr>
        <w:t>Росреестра</w:t>
      </w:r>
      <w:proofErr w:type="spellEnd"/>
      <w:r w:rsidRPr="00BB4361">
        <w:rPr>
          <w:rFonts w:ascii="Arial" w:eastAsia="Times New Roman" w:hAnsi="Arial" w:cs="Arial"/>
          <w:sz w:val="24"/>
          <w:szCs w:val="24"/>
          <w:lang w:eastAsia="ru-RU"/>
        </w:rPr>
        <w:t xml:space="preserve"> по Тульской области о зарегистрированных правах на объект;</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б) в Государственное учреждение Тульской области «Областное БТИ» о наличии ранее зарегистрированных правах на объект;</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в) в министерство имущественных и земельных отношений Тульской области о наличии объекта в реестре имущества Тульской области;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г) в Межрегиональное территориальное управление </w:t>
      </w:r>
      <w:proofErr w:type="spellStart"/>
      <w:r w:rsidRPr="00BB4361">
        <w:rPr>
          <w:rFonts w:ascii="Arial" w:eastAsia="Times New Roman" w:hAnsi="Arial" w:cs="Arial"/>
          <w:sz w:val="24"/>
          <w:szCs w:val="24"/>
          <w:lang w:eastAsia="ru-RU"/>
        </w:rPr>
        <w:t>Росимущества</w:t>
      </w:r>
      <w:proofErr w:type="spellEnd"/>
      <w:r w:rsidRPr="00BB4361">
        <w:rPr>
          <w:rFonts w:ascii="Arial" w:eastAsia="Times New Roman" w:hAnsi="Arial" w:cs="Arial"/>
          <w:sz w:val="24"/>
          <w:szCs w:val="24"/>
          <w:lang w:eastAsia="ru-RU"/>
        </w:rPr>
        <w:t xml:space="preserve"> в Тульской, Рязанской и Орловской областях сведения о наличии объекта в реестре федеральной собственности.</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5.3. После получения ответов на указанные запросы Управление в течение 7 дней обращается в Управление </w:t>
      </w:r>
      <w:proofErr w:type="spellStart"/>
      <w:r w:rsidRPr="00BB4361">
        <w:rPr>
          <w:rFonts w:ascii="Arial" w:eastAsia="Times New Roman" w:hAnsi="Arial" w:cs="Arial"/>
          <w:sz w:val="24"/>
          <w:szCs w:val="24"/>
          <w:lang w:eastAsia="ru-RU"/>
        </w:rPr>
        <w:t>Росреестра</w:t>
      </w:r>
      <w:proofErr w:type="spellEnd"/>
      <w:r w:rsidRPr="00BB4361">
        <w:rPr>
          <w:rFonts w:ascii="Arial" w:eastAsia="Times New Roman" w:hAnsi="Arial" w:cs="Arial"/>
          <w:sz w:val="24"/>
          <w:szCs w:val="24"/>
          <w:lang w:eastAsia="ru-RU"/>
        </w:rPr>
        <w:t xml:space="preserve"> по Тульской области с заявлением о постановке бесхозяйного объекта на учет.</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5.4. </w:t>
      </w:r>
      <w:proofErr w:type="gramStart"/>
      <w:r w:rsidRPr="00BB4361">
        <w:rPr>
          <w:rFonts w:ascii="Arial" w:eastAsia="Times New Roman" w:hAnsi="Arial" w:cs="Arial"/>
          <w:sz w:val="24"/>
          <w:szCs w:val="24"/>
          <w:lang w:eastAsia="ru-RU"/>
        </w:rPr>
        <w:t xml:space="preserve">К заявлению прилагаются документы, определенные </w:t>
      </w:r>
      <w:hyperlink r:id="rId22" w:history="1">
        <w:r w:rsidRPr="00BB4361">
          <w:rPr>
            <w:rFonts w:ascii="Arial" w:eastAsia="Times New Roman" w:hAnsi="Arial" w:cs="Arial"/>
            <w:sz w:val="24"/>
            <w:szCs w:val="24"/>
            <w:lang w:eastAsia="ru-RU"/>
          </w:rPr>
          <w:t>пунктом 30</w:t>
        </w:r>
      </w:hyperlink>
      <w:r w:rsidRPr="00BB4361">
        <w:rPr>
          <w:rFonts w:ascii="Arial" w:eastAsia="Times New Roman" w:hAnsi="Arial" w:cs="Arial"/>
          <w:sz w:val="24"/>
          <w:szCs w:val="24"/>
          <w:lang w:eastAsia="ru-RU"/>
        </w:rPr>
        <w:t xml:space="preserve"> Правил представления документов, направляемых или представляемых в </w:t>
      </w:r>
      <w:r w:rsidRPr="00BB4361">
        <w:rPr>
          <w:rFonts w:ascii="Arial" w:eastAsia="Times New Roman" w:hAnsi="Arial" w:cs="Arial"/>
          <w:sz w:val="24"/>
          <w:szCs w:val="24"/>
          <w:lang w:eastAsia="ru-RU"/>
        </w:rPr>
        <w:lastRenderedPageBreak/>
        <w:t xml:space="preserve">соответствии с </w:t>
      </w:r>
      <w:hyperlink r:id="rId23" w:history="1">
        <w:r w:rsidRPr="00BB4361">
          <w:rPr>
            <w:rFonts w:ascii="Arial" w:eastAsia="Times New Roman" w:hAnsi="Arial" w:cs="Arial"/>
            <w:sz w:val="24"/>
            <w:szCs w:val="24"/>
            <w:lang w:eastAsia="ru-RU"/>
          </w:rPr>
          <w:t>частями 1</w:t>
        </w:r>
      </w:hyperlink>
      <w:r w:rsidRPr="00BB4361">
        <w:rPr>
          <w:rFonts w:ascii="Arial" w:eastAsia="Times New Roman" w:hAnsi="Arial" w:cs="Arial"/>
          <w:sz w:val="24"/>
          <w:szCs w:val="24"/>
          <w:lang w:eastAsia="ru-RU"/>
        </w:rPr>
        <w:t xml:space="preserve">, </w:t>
      </w:r>
      <w:hyperlink r:id="rId24" w:history="1">
        <w:r w:rsidRPr="00BB4361">
          <w:rPr>
            <w:rFonts w:ascii="Arial" w:eastAsia="Times New Roman" w:hAnsi="Arial" w:cs="Arial"/>
            <w:sz w:val="24"/>
            <w:szCs w:val="24"/>
            <w:lang w:eastAsia="ru-RU"/>
          </w:rPr>
          <w:t>3</w:t>
        </w:r>
      </w:hyperlink>
      <w:r w:rsidRPr="00BB4361">
        <w:rPr>
          <w:rFonts w:ascii="Arial" w:eastAsia="Times New Roman" w:hAnsi="Arial" w:cs="Arial"/>
          <w:sz w:val="24"/>
          <w:szCs w:val="24"/>
          <w:lang w:eastAsia="ru-RU"/>
        </w:rPr>
        <w:t xml:space="preserve"> - </w:t>
      </w:r>
      <w:hyperlink r:id="rId25" w:history="1">
        <w:r w:rsidRPr="00BB4361">
          <w:rPr>
            <w:rFonts w:ascii="Arial" w:eastAsia="Times New Roman" w:hAnsi="Arial" w:cs="Arial"/>
            <w:sz w:val="24"/>
            <w:szCs w:val="24"/>
            <w:lang w:eastAsia="ru-RU"/>
          </w:rPr>
          <w:t>13</w:t>
        </w:r>
      </w:hyperlink>
      <w:r w:rsidRPr="00BB4361">
        <w:rPr>
          <w:rFonts w:ascii="Arial" w:eastAsia="Times New Roman" w:hAnsi="Arial" w:cs="Arial"/>
          <w:sz w:val="24"/>
          <w:szCs w:val="24"/>
          <w:lang w:eastAsia="ru-RU"/>
        </w:rPr>
        <w:t xml:space="preserve">, </w:t>
      </w:r>
      <w:hyperlink r:id="rId26" w:history="1">
        <w:r w:rsidRPr="00BB4361">
          <w:rPr>
            <w:rFonts w:ascii="Arial" w:eastAsia="Times New Roman" w:hAnsi="Arial" w:cs="Arial"/>
            <w:sz w:val="24"/>
            <w:szCs w:val="24"/>
            <w:lang w:eastAsia="ru-RU"/>
          </w:rPr>
          <w:t>15 статьи 32</w:t>
        </w:r>
      </w:hyperlink>
      <w:r w:rsidRPr="00BB4361">
        <w:rPr>
          <w:rFonts w:ascii="Arial" w:eastAsia="Times New Roman" w:hAnsi="Arial" w:cs="Arial"/>
          <w:sz w:val="24"/>
          <w:szCs w:val="24"/>
          <w:lang w:eastAsia="ru-RU"/>
        </w:rPr>
        <w:t xml:space="preserve">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w:t>
      </w:r>
      <w:proofErr w:type="gramEnd"/>
      <w:r w:rsidRPr="00BB4361">
        <w:rPr>
          <w:rFonts w:ascii="Arial" w:eastAsia="Times New Roman" w:hAnsi="Arial" w:cs="Arial"/>
          <w:sz w:val="24"/>
          <w:szCs w:val="24"/>
          <w:lang w:eastAsia="ru-RU"/>
        </w:rPr>
        <w:t xml:space="preserve"> государственном </w:t>
      </w:r>
      <w:proofErr w:type="gramStart"/>
      <w:r w:rsidRPr="00BB4361">
        <w:rPr>
          <w:rFonts w:ascii="Arial" w:eastAsia="Times New Roman" w:hAnsi="Arial" w:cs="Arial"/>
          <w:sz w:val="24"/>
          <w:szCs w:val="24"/>
          <w:lang w:eastAsia="ru-RU"/>
        </w:rPr>
        <w:t>реестре</w:t>
      </w:r>
      <w:proofErr w:type="gramEnd"/>
      <w:r w:rsidRPr="00BB4361">
        <w:rPr>
          <w:rFonts w:ascii="Arial" w:eastAsia="Times New Roman" w:hAnsi="Arial" w:cs="Arial"/>
          <w:sz w:val="24"/>
          <w:szCs w:val="24"/>
          <w:lang w:eastAsia="ru-RU"/>
        </w:rPr>
        <w:t xml:space="preserve"> недвижимости, утвержденных Постановлением Правительства РФ от 31.12.2015 № 1532.</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5.5. После постановки объекта на учет в Управлении </w:t>
      </w:r>
      <w:proofErr w:type="spellStart"/>
      <w:r w:rsidRPr="00BB4361">
        <w:rPr>
          <w:rFonts w:ascii="Arial" w:eastAsia="Times New Roman" w:hAnsi="Arial" w:cs="Arial"/>
          <w:sz w:val="24"/>
          <w:szCs w:val="24"/>
          <w:lang w:eastAsia="ru-RU"/>
        </w:rPr>
        <w:t>Росреестра</w:t>
      </w:r>
      <w:proofErr w:type="spellEnd"/>
      <w:r w:rsidRPr="00BB4361">
        <w:rPr>
          <w:rFonts w:ascii="Arial" w:eastAsia="Times New Roman" w:hAnsi="Arial" w:cs="Arial"/>
          <w:sz w:val="24"/>
          <w:szCs w:val="24"/>
          <w:lang w:eastAsia="ru-RU"/>
        </w:rPr>
        <w:t xml:space="preserve"> по Тульской области Управление получает выписку из Единого государственного реестра недвижимости о постановке указанного объекта на учет в качестве бесхозяйного.</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5.6. Копию выписки Управление направляет в органы администрации Щекинского района, к сфере деятельности которых относится бесхозяйный объект.</w:t>
      </w:r>
    </w:p>
    <w:p w:rsidR="00A617FC" w:rsidRPr="00BB4361" w:rsidRDefault="00A617FC" w:rsidP="00BB4361">
      <w:pPr>
        <w:widowControl w:val="0"/>
        <w:autoSpaceDE w:val="0"/>
        <w:autoSpaceDN w:val="0"/>
        <w:spacing w:after="0" w:line="240" w:lineRule="auto"/>
        <w:ind w:firstLine="709"/>
        <w:rPr>
          <w:rFonts w:ascii="Arial" w:eastAsia="Times New Roman" w:hAnsi="Arial" w:cs="Arial"/>
          <w:sz w:val="24"/>
          <w:szCs w:val="24"/>
          <w:lang w:eastAsia="ru-RU"/>
        </w:rPr>
      </w:pPr>
    </w:p>
    <w:p w:rsidR="00A617FC" w:rsidRPr="00BB4361" w:rsidRDefault="00A617FC" w:rsidP="00BB4361">
      <w:pPr>
        <w:widowControl w:val="0"/>
        <w:autoSpaceDE w:val="0"/>
        <w:autoSpaceDN w:val="0"/>
        <w:spacing w:after="0" w:line="240" w:lineRule="auto"/>
        <w:ind w:firstLine="709"/>
        <w:jc w:val="center"/>
        <w:outlineLvl w:val="1"/>
        <w:rPr>
          <w:rFonts w:ascii="Arial" w:eastAsia="Times New Roman" w:hAnsi="Arial" w:cs="Arial"/>
          <w:b/>
          <w:sz w:val="26"/>
          <w:szCs w:val="26"/>
          <w:lang w:eastAsia="ru-RU"/>
        </w:rPr>
      </w:pPr>
      <w:r w:rsidRPr="00BB4361">
        <w:rPr>
          <w:rFonts w:ascii="Arial" w:eastAsia="Times New Roman" w:hAnsi="Arial" w:cs="Arial"/>
          <w:b/>
          <w:sz w:val="26"/>
          <w:szCs w:val="26"/>
          <w:lang w:eastAsia="ru-RU"/>
        </w:rPr>
        <w:t>Раздел 6. Обеспечение сохранности,</w:t>
      </w:r>
      <w:r w:rsidR="00BB4361" w:rsidRPr="00BB4361">
        <w:rPr>
          <w:rFonts w:ascii="Arial" w:eastAsia="Times New Roman" w:hAnsi="Arial" w:cs="Arial"/>
          <w:b/>
          <w:sz w:val="26"/>
          <w:szCs w:val="26"/>
          <w:lang w:eastAsia="ru-RU"/>
        </w:rPr>
        <w:t xml:space="preserve"> </w:t>
      </w:r>
      <w:r w:rsidRPr="00BB4361">
        <w:rPr>
          <w:rFonts w:ascii="Arial" w:eastAsia="Times New Roman" w:hAnsi="Arial" w:cs="Arial"/>
          <w:b/>
          <w:sz w:val="26"/>
          <w:szCs w:val="26"/>
          <w:lang w:eastAsia="ru-RU"/>
        </w:rPr>
        <w:t>содержания и эксплуатации бесхозяйного имущества</w:t>
      </w:r>
    </w:p>
    <w:p w:rsidR="00A617FC" w:rsidRPr="00BB4361" w:rsidRDefault="00A617FC" w:rsidP="00BB4361">
      <w:pPr>
        <w:widowControl w:val="0"/>
        <w:autoSpaceDE w:val="0"/>
        <w:autoSpaceDN w:val="0"/>
        <w:spacing w:after="0" w:line="240" w:lineRule="auto"/>
        <w:ind w:firstLine="709"/>
        <w:rPr>
          <w:rFonts w:ascii="Arial" w:eastAsia="Times New Roman" w:hAnsi="Arial" w:cs="Arial"/>
          <w:sz w:val="24"/>
          <w:szCs w:val="24"/>
          <w:lang w:eastAsia="ru-RU"/>
        </w:rPr>
      </w:pP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6.1. Обеспечение сохранности, содержания и эксплуатации бесхозяйного имущества осуществляется на основании постановлений администрации Щекинского района и заключаемых в соответствии с ними договоров.</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6.2. Обеспечение сохранности, содержания и эксплуатации бесхозяйного имущества может быть определено в постановлениях администрации Щекинского района об оформлении права муниципальной собственности на бесхозяйный объект, об оформлении права муниципальной собственности на брошенную вещь либо в последующих постановлениях администрации Щекинского района. </w:t>
      </w:r>
      <w:proofErr w:type="gramStart"/>
      <w:r w:rsidRPr="00BB4361">
        <w:rPr>
          <w:rFonts w:ascii="Arial" w:eastAsia="Times New Roman" w:hAnsi="Arial" w:cs="Arial"/>
          <w:sz w:val="24"/>
          <w:szCs w:val="24"/>
          <w:lang w:eastAsia="ru-RU"/>
        </w:rPr>
        <w:t>При этом проекты постановлений администрации Щекинского района в отношении бесхозяйного имущества коммунального комплекса, в том числе водоснабжения, водоотведения, ливневой канализации, очистки сточных вод, электро-, тепло- и газоснабжения, связи, утилизации (захоронения) бытовых и промышленных отходов, готовятся органами администрации Щекинского района, к сфере деятельности которых относится бесхозяйный объект, в отношении иного бесхозяйного имущества - Управление.</w:t>
      </w:r>
      <w:proofErr w:type="gramEnd"/>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6.3. </w:t>
      </w:r>
      <w:proofErr w:type="gramStart"/>
      <w:r w:rsidRPr="00BB4361">
        <w:rPr>
          <w:rFonts w:ascii="Arial" w:eastAsia="Times New Roman" w:hAnsi="Arial" w:cs="Arial"/>
          <w:sz w:val="24"/>
          <w:szCs w:val="24"/>
          <w:lang w:eastAsia="ru-RU"/>
        </w:rPr>
        <w:t xml:space="preserve">Расходы на содержание бесхозяйного имущества финансируются за счет средств бюджета муниципального образования город Щекино Щекинского района, если иное не предусмотрено действующим законодательством, в том числе Федеральным </w:t>
      </w:r>
      <w:hyperlink r:id="rId27" w:history="1">
        <w:r w:rsidRPr="00BB4361">
          <w:rPr>
            <w:rFonts w:ascii="Arial" w:eastAsia="Times New Roman" w:hAnsi="Arial" w:cs="Arial"/>
            <w:sz w:val="24"/>
            <w:szCs w:val="24"/>
            <w:lang w:eastAsia="ru-RU"/>
          </w:rPr>
          <w:t>законом</w:t>
        </w:r>
      </w:hyperlink>
      <w:r w:rsidRPr="00BB4361">
        <w:rPr>
          <w:rFonts w:ascii="Arial" w:eastAsia="Times New Roman" w:hAnsi="Arial" w:cs="Arial"/>
          <w:sz w:val="24"/>
          <w:szCs w:val="24"/>
          <w:lang w:eastAsia="ru-RU"/>
        </w:rPr>
        <w:t xml:space="preserve"> от 27 июля 2010 года № 190-ФЗ «О теплоснабжении», Федеральным </w:t>
      </w:r>
      <w:hyperlink r:id="rId28" w:history="1">
        <w:r w:rsidRPr="00BB4361">
          <w:rPr>
            <w:rFonts w:ascii="Arial" w:eastAsia="Times New Roman" w:hAnsi="Arial" w:cs="Arial"/>
            <w:sz w:val="24"/>
            <w:szCs w:val="24"/>
            <w:lang w:eastAsia="ru-RU"/>
          </w:rPr>
          <w:t>законом</w:t>
        </w:r>
      </w:hyperlink>
      <w:r w:rsidRPr="00BB4361">
        <w:rPr>
          <w:rFonts w:ascii="Arial" w:eastAsia="Times New Roman" w:hAnsi="Arial" w:cs="Arial"/>
          <w:sz w:val="24"/>
          <w:szCs w:val="24"/>
          <w:lang w:eastAsia="ru-RU"/>
        </w:rPr>
        <w:t xml:space="preserve"> от 7 декабря 2011 года № 416-ФЗ «О водоснабжении и водоотведении», либо договором, в том числе концессионным соглашением.</w:t>
      </w:r>
      <w:proofErr w:type="gramEnd"/>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6.4. В постановлении администрации Щекинского района указываются:</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а) эксплуатирующая организация;</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б) орган администрации Щекинского района, передающий бесхозяйное имущество;</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в) указание органу администрации Щекинского района заключить договор с эксплуатирующей организацией, если предусматривается финансирование из бюджета муниципального образования город Щекино Щекинского района.</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6.5. Собственник, отказавшийся от права собственности на бесхозяйный объект, несет бремя его содержания до регистрации права муниципальной собственности.</w:t>
      </w:r>
    </w:p>
    <w:p w:rsidR="00A617FC" w:rsidRPr="00BB4361" w:rsidRDefault="00A617FC" w:rsidP="00BB4361">
      <w:pPr>
        <w:widowControl w:val="0"/>
        <w:autoSpaceDE w:val="0"/>
        <w:autoSpaceDN w:val="0"/>
        <w:spacing w:after="0" w:line="240" w:lineRule="auto"/>
        <w:ind w:firstLine="709"/>
        <w:rPr>
          <w:rFonts w:ascii="Arial" w:eastAsia="Times New Roman" w:hAnsi="Arial" w:cs="Arial"/>
          <w:sz w:val="24"/>
          <w:szCs w:val="24"/>
          <w:lang w:eastAsia="ru-RU"/>
        </w:rPr>
      </w:pPr>
    </w:p>
    <w:p w:rsidR="00A617FC" w:rsidRPr="00BB4361" w:rsidRDefault="00A617FC" w:rsidP="00BB4361">
      <w:pPr>
        <w:widowControl w:val="0"/>
        <w:autoSpaceDE w:val="0"/>
        <w:autoSpaceDN w:val="0"/>
        <w:spacing w:after="0" w:line="240" w:lineRule="auto"/>
        <w:ind w:firstLine="709"/>
        <w:jc w:val="center"/>
        <w:outlineLvl w:val="1"/>
        <w:rPr>
          <w:rFonts w:ascii="Arial" w:eastAsia="Times New Roman" w:hAnsi="Arial" w:cs="Arial"/>
          <w:b/>
          <w:sz w:val="26"/>
          <w:szCs w:val="26"/>
          <w:lang w:eastAsia="ru-RU"/>
        </w:rPr>
      </w:pPr>
      <w:r w:rsidRPr="00BB4361">
        <w:rPr>
          <w:rFonts w:ascii="Arial" w:eastAsia="Times New Roman" w:hAnsi="Arial" w:cs="Arial"/>
          <w:b/>
          <w:sz w:val="26"/>
          <w:szCs w:val="26"/>
          <w:lang w:eastAsia="ru-RU"/>
        </w:rPr>
        <w:lastRenderedPageBreak/>
        <w:t>Раздел 7. Оформление права муниципальной</w:t>
      </w:r>
      <w:r w:rsidR="00BB4361" w:rsidRPr="00BB4361">
        <w:rPr>
          <w:rFonts w:ascii="Arial" w:eastAsia="Times New Roman" w:hAnsi="Arial" w:cs="Arial"/>
          <w:b/>
          <w:sz w:val="26"/>
          <w:szCs w:val="26"/>
          <w:lang w:eastAsia="ru-RU"/>
        </w:rPr>
        <w:t xml:space="preserve"> </w:t>
      </w:r>
      <w:r w:rsidRPr="00BB4361">
        <w:rPr>
          <w:rFonts w:ascii="Arial" w:eastAsia="Times New Roman" w:hAnsi="Arial" w:cs="Arial"/>
          <w:b/>
          <w:sz w:val="26"/>
          <w:szCs w:val="26"/>
          <w:lang w:eastAsia="ru-RU"/>
        </w:rPr>
        <w:t>собственности на бесхозяйное имущество</w:t>
      </w:r>
    </w:p>
    <w:p w:rsidR="00A617FC" w:rsidRPr="00BB4361" w:rsidRDefault="00A617FC" w:rsidP="00BB4361">
      <w:pPr>
        <w:widowControl w:val="0"/>
        <w:autoSpaceDE w:val="0"/>
        <w:autoSpaceDN w:val="0"/>
        <w:spacing w:after="0" w:line="240" w:lineRule="auto"/>
        <w:ind w:firstLine="709"/>
        <w:rPr>
          <w:rFonts w:ascii="Arial" w:eastAsia="Times New Roman" w:hAnsi="Arial" w:cs="Arial"/>
          <w:sz w:val="24"/>
          <w:szCs w:val="24"/>
          <w:lang w:eastAsia="ru-RU"/>
        </w:rPr>
      </w:pP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 xml:space="preserve">7.1. По истечении года со дня постановки бесхозяйного объекта на учет в Управлении </w:t>
      </w:r>
      <w:proofErr w:type="spellStart"/>
      <w:r w:rsidRPr="00BB4361">
        <w:rPr>
          <w:rFonts w:ascii="Arial" w:eastAsia="Times New Roman" w:hAnsi="Arial" w:cs="Arial"/>
          <w:sz w:val="24"/>
          <w:szCs w:val="24"/>
          <w:lang w:eastAsia="ru-RU"/>
        </w:rPr>
        <w:t>Росреестра</w:t>
      </w:r>
      <w:proofErr w:type="spellEnd"/>
      <w:r w:rsidRPr="00BB4361">
        <w:rPr>
          <w:rFonts w:ascii="Arial" w:eastAsia="Times New Roman" w:hAnsi="Arial" w:cs="Arial"/>
          <w:sz w:val="24"/>
          <w:szCs w:val="24"/>
          <w:lang w:eastAsia="ru-RU"/>
        </w:rPr>
        <w:t xml:space="preserve"> по Тульской области Комитет обращается в суд с требованием о признании права муниципальной собственности на бесхозяйный объект.</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На основании вступившего в законную силу решения суда Управление в установленном порядке осуществляет государственную регистрацию права муниципальной собственности на бесхозяйный объект.</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7.2. На основании постановления администрации Щекинского района об оформлении права муниципальной собственности на брошенную вещь Комитет обращается в суд с требованием о признании ее бесхозяйной.</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Вступившее в законную силу решение суда является основанием возникновения права муниципальной собственности на брошенную вещь.</w:t>
      </w: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7.3. Если в срок до вступления в силу решения суда объявляется собственник бесхозяйного имущества, доказывание права собственности на него лежит на данном собственнике.</w:t>
      </w:r>
    </w:p>
    <w:p w:rsidR="00A617FC" w:rsidRPr="00BB4361" w:rsidRDefault="00A617FC" w:rsidP="00BB4361">
      <w:pPr>
        <w:widowControl w:val="0"/>
        <w:autoSpaceDE w:val="0"/>
        <w:autoSpaceDN w:val="0"/>
        <w:spacing w:after="0" w:line="240" w:lineRule="auto"/>
        <w:ind w:firstLine="709"/>
        <w:rPr>
          <w:rFonts w:ascii="Arial" w:eastAsia="Times New Roman" w:hAnsi="Arial" w:cs="Arial"/>
          <w:sz w:val="24"/>
          <w:szCs w:val="24"/>
          <w:lang w:eastAsia="ru-RU"/>
        </w:rPr>
      </w:pPr>
    </w:p>
    <w:p w:rsidR="00A617FC" w:rsidRPr="00BB4361" w:rsidRDefault="00A617FC" w:rsidP="00BB4361">
      <w:pPr>
        <w:widowControl w:val="0"/>
        <w:autoSpaceDE w:val="0"/>
        <w:autoSpaceDN w:val="0"/>
        <w:spacing w:after="0" w:line="240" w:lineRule="auto"/>
        <w:ind w:firstLine="709"/>
        <w:jc w:val="center"/>
        <w:outlineLvl w:val="1"/>
        <w:rPr>
          <w:rFonts w:ascii="Arial" w:eastAsia="Times New Roman" w:hAnsi="Arial" w:cs="Arial"/>
          <w:b/>
          <w:sz w:val="26"/>
          <w:szCs w:val="26"/>
          <w:lang w:eastAsia="ru-RU"/>
        </w:rPr>
      </w:pPr>
      <w:r w:rsidRPr="00BB4361">
        <w:rPr>
          <w:rFonts w:ascii="Arial" w:eastAsia="Times New Roman" w:hAnsi="Arial" w:cs="Arial"/>
          <w:b/>
          <w:sz w:val="26"/>
          <w:szCs w:val="26"/>
          <w:lang w:eastAsia="ru-RU"/>
        </w:rPr>
        <w:t>Раздел 8. Расходы на оформление права</w:t>
      </w:r>
      <w:r w:rsidR="00BB4361" w:rsidRPr="00BB4361">
        <w:rPr>
          <w:rFonts w:ascii="Arial" w:eastAsia="Times New Roman" w:hAnsi="Arial" w:cs="Arial"/>
          <w:b/>
          <w:sz w:val="26"/>
          <w:szCs w:val="26"/>
          <w:lang w:eastAsia="ru-RU"/>
        </w:rPr>
        <w:t xml:space="preserve"> </w:t>
      </w:r>
      <w:r w:rsidRPr="00BB4361">
        <w:rPr>
          <w:rFonts w:ascii="Arial" w:eastAsia="Times New Roman" w:hAnsi="Arial" w:cs="Arial"/>
          <w:b/>
          <w:sz w:val="26"/>
          <w:szCs w:val="26"/>
          <w:lang w:eastAsia="ru-RU"/>
        </w:rPr>
        <w:t>муниципальной собственности на бесхозяйное имущество</w:t>
      </w:r>
    </w:p>
    <w:p w:rsidR="00A617FC" w:rsidRPr="00BB4361" w:rsidRDefault="00A617FC" w:rsidP="00BB4361">
      <w:pPr>
        <w:widowControl w:val="0"/>
        <w:autoSpaceDE w:val="0"/>
        <w:autoSpaceDN w:val="0"/>
        <w:spacing w:after="0" w:line="240" w:lineRule="auto"/>
        <w:ind w:firstLine="709"/>
        <w:rPr>
          <w:rFonts w:ascii="Arial" w:eastAsia="Times New Roman" w:hAnsi="Arial" w:cs="Arial"/>
          <w:sz w:val="24"/>
          <w:szCs w:val="24"/>
          <w:lang w:eastAsia="ru-RU"/>
        </w:rPr>
      </w:pPr>
    </w:p>
    <w:p w:rsidR="00A617FC"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8.1. Расходы на оформление права муниципальной собственности на бесхозяйное имущество финансируются из средств бюджета муниципального образования город Щекино Щекинского района.</w:t>
      </w:r>
    </w:p>
    <w:p w:rsidR="00F04B1B" w:rsidRPr="00BB4361" w:rsidRDefault="00A617FC" w:rsidP="00BB4361">
      <w:pPr>
        <w:widowControl w:val="0"/>
        <w:autoSpaceDE w:val="0"/>
        <w:autoSpaceDN w:val="0"/>
        <w:spacing w:after="0" w:line="240" w:lineRule="auto"/>
        <w:ind w:firstLine="709"/>
        <w:jc w:val="both"/>
        <w:rPr>
          <w:rFonts w:ascii="Arial" w:eastAsia="Times New Roman" w:hAnsi="Arial" w:cs="Arial"/>
          <w:sz w:val="24"/>
          <w:szCs w:val="24"/>
          <w:lang w:eastAsia="ru-RU"/>
        </w:rPr>
      </w:pPr>
      <w:r w:rsidRPr="00BB4361">
        <w:rPr>
          <w:rFonts w:ascii="Arial" w:eastAsia="Times New Roman" w:hAnsi="Arial" w:cs="Arial"/>
          <w:sz w:val="24"/>
          <w:szCs w:val="24"/>
          <w:lang w:eastAsia="ru-RU"/>
        </w:rPr>
        <w:t>8.2. Если до признания права муниципальной собственности на бесхозяйное имущество объявляется его собственник, администрация Щекинского района вправе в судебном порядке взыскать с него расходы бюджета муниципального образования город Щекино Щекинского района на содержание бесхозяйного имущества, в том числе на изготовление необходимой технической документации.</w:t>
      </w:r>
    </w:p>
    <w:sectPr w:rsidR="00F04B1B" w:rsidRPr="00BB4361" w:rsidSect="00CA4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3F39"/>
    <w:multiLevelType w:val="hybridMultilevel"/>
    <w:tmpl w:val="618211C6"/>
    <w:lvl w:ilvl="0" w:tplc="5334712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1B"/>
    <w:rsid w:val="00150CC6"/>
    <w:rsid w:val="00200183"/>
    <w:rsid w:val="003060F6"/>
    <w:rsid w:val="004C286F"/>
    <w:rsid w:val="00685087"/>
    <w:rsid w:val="006E7944"/>
    <w:rsid w:val="00740F59"/>
    <w:rsid w:val="007E2547"/>
    <w:rsid w:val="007F4C17"/>
    <w:rsid w:val="00830831"/>
    <w:rsid w:val="00A16BA1"/>
    <w:rsid w:val="00A617FC"/>
    <w:rsid w:val="00A85545"/>
    <w:rsid w:val="00AC7075"/>
    <w:rsid w:val="00BB4361"/>
    <w:rsid w:val="00CA6BEA"/>
    <w:rsid w:val="00CB1C9F"/>
    <w:rsid w:val="00CB1FCB"/>
    <w:rsid w:val="00D222F9"/>
    <w:rsid w:val="00EE7523"/>
    <w:rsid w:val="00F04B1B"/>
    <w:rsid w:val="00F80C04"/>
    <w:rsid w:val="00F977B5"/>
    <w:rsid w:val="00FD3E06"/>
    <w:rsid w:val="00FD7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B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4B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4B1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C28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B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4B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4B1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C28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B68EB81C51D8B1D811CB3ED1032FB7D01F7C19EC6E0D867B24F8D13185089902F9C3B3B80B4A7EeE55H" TargetMode="External"/><Relationship Id="rId13" Type="http://schemas.openxmlformats.org/officeDocument/2006/relationships/hyperlink" Target="consultantplus://offline/ref=8CB68EB81C51D8B1D811CB3ED1032FB7D01E7B1BED640D867B24F8D131e855H" TargetMode="External"/><Relationship Id="rId18" Type="http://schemas.openxmlformats.org/officeDocument/2006/relationships/hyperlink" Target="consultantplus://offline/ref=8CB68EB81C51D8B1D811CB3ED1032FB7D01F7C19EC6E0D867B24F8D13185089902F9C3B3B80B4A7EeE54H" TargetMode="External"/><Relationship Id="rId26" Type="http://schemas.openxmlformats.org/officeDocument/2006/relationships/hyperlink" Target="consultantplus://offline/ref=8CB68EB81C51D8B1D811CB3ED1032FB7D01E7A10E86B0D867B24F8D13185089902F9C3B3B80A4D7CeE54H" TargetMode="External"/><Relationship Id="rId3" Type="http://schemas.microsoft.com/office/2007/relationships/stylesWithEffects" Target="stylesWithEffects.xml"/><Relationship Id="rId21" Type="http://schemas.openxmlformats.org/officeDocument/2006/relationships/hyperlink" Target="consultantplus://offline/ref=8CB68EB81C51D8B1D811CB3ED1032FB7D01E7A10E86B0D867B24F8D13185089902F9C3B3B80A4F7BeE5FH" TargetMode="External"/><Relationship Id="rId7" Type="http://schemas.openxmlformats.org/officeDocument/2006/relationships/hyperlink" Target="consultantplus://offline/ref=8CB68EB81C51D8B1D811CB3ED1032FB7D01F7C19EC6E0D867B24F8D13185089902F9C3B3B80B4A7EeE59H" TargetMode="External"/><Relationship Id="rId12" Type="http://schemas.openxmlformats.org/officeDocument/2006/relationships/hyperlink" Target="consultantplus://offline/ref=8CB68EB81C51D8B1D811CB3ED1032FB7D01F7F1FEF6D0D867B24F8D131e855H" TargetMode="External"/><Relationship Id="rId17" Type="http://schemas.openxmlformats.org/officeDocument/2006/relationships/hyperlink" Target="consultantplus://offline/ref=8CB68EB81C51D8B1D811CB3ED1032FB7D01F7C19EC6E0D867B24F8D13185089902F9C3B3B80B4A7EeE5EH" TargetMode="External"/><Relationship Id="rId25" Type="http://schemas.openxmlformats.org/officeDocument/2006/relationships/hyperlink" Target="consultantplus://offline/ref=8CB68EB81C51D8B1D811CB3ED1032FB7D01E7A10E86B0D867B24F8D13185089902F9C3B3B80A4D7CeE5AH" TargetMode="External"/><Relationship Id="rId2" Type="http://schemas.openxmlformats.org/officeDocument/2006/relationships/styles" Target="styles.xml"/><Relationship Id="rId16" Type="http://schemas.openxmlformats.org/officeDocument/2006/relationships/hyperlink" Target="consultantplus://offline/ref=8CB68EB81C51D8B1D811CB3ED1032FB7D01F7E1BEA650D867B24F8D13185089902F9C3B3B80A487FeE59H" TargetMode="External"/><Relationship Id="rId20" Type="http://schemas.openxmlformats.org/officeDocument/2006/relationships/hyperlink" Target="consultantplus://offline/ref=8CB68EB81C51D8B1D811CB3ED1032FB7D01F7D10E4640D867B24F8D13185089902F9C3B3B80A4C78eE5B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8CB68EB81C51D8B1D811CB3ED1032FB7D01E7A10E86B0D867B24F8D131e855H" TargetMode="External"/><Relationship Id="rId24" Type="http://schemas.openxmlformats.org/officeDocument/2006/relationships/hyperlink" Target="consultantplus://offline/ref=8CB68EB81C51D8B1D811CB3ED1032FB7D01E7A10E86B0D867B24F8D13185089902F9C3B3B80A4D7FeE5EH" TargetMode="External"/><Relationship Id="rId5" Type="http://schemas.openxmlformats.org/officeDocument/2006/relationships/webSettings" Target="webSettings.xml"/><Relationship Id="rId15" Type="http://schemas.openxmlformats.org/officeDocument/2006/relationships/hyperlink" Target="consultantplus://offline/ref=8CB68EB81C51D8B1D811D533C76F71BCD51C2514E4650ED22E7BA38C668C02CEe455H" TargetMode="External"/><Relationship Id="rId23" Type="http://schemas.openxmlformats.org/officeDocument/2006/relationships/hyperlink" Target="consultantplus://offline/ref=8CB68EB81C51D8B1D811CB3ED1032FB7D01E7A10E86B0D867B24F8D13185089902F9C3B3B80A4C77eE5EH" TargetMode="External"/><Relationship Id="rId28" Type="http://schemas.openxmlformats.org/officeDocument/2006/relationships/hyperlink" Target="consultantplus://offline/ref=8CB68EB81C51D8B1D811CB3ED1032FB7D0157A10EA6E0D867B24F8D131e855H" TargetMode="External"/><Relationship Id="rId10" Type="http://schemas.openxmlformats.org/officeDocument/2006/relationships/hyperlink" Target="consultantplus://offline/ref=8CB68EB81C51D8B1D811CB3ED1032FB7D01F7C19EC6E0D867B24F8D13185089902F9C3B3B80B4A78eE5EH" TargetMode="External"/><Relationship Id="rId19" Type="http://schemas.openxmlformats.org/officeDocument/2006/relationships/hyperlink" Target="consultantplus://offline/ref=8CB68EB81C51D8B1D811CB3ED1032FB7D01F7C19EC6E0D867B24F8D13185089902F9C3B3B80B4A78eE5EH" TargetMode="External"/><Relationship Id="rId4" Type="http://schemas.openxmlformats.org/officeDocument/2006/relationships/settings" Target="settings.xml"/><Relationship Id="rId9" Type="http://schemas.openxmlformats.org/officeDocument/2006/relationships/hyperlink" Target="consultantplus://offline/ref=8CB68EB81C51D8B1D811CB3ED1032FB7D01F7C19EC6E0D867B24F8D13185089902F9C3B3B80B4A7BeE5CH" TargetMode="External"/><Relationship Id="rId14" Type="http://schemas.openxmlformats.org/officeDocument/2006/relationships/hyperlink" Target="consultantplus://offline/ref=8CB68EB81C51D8B1D811CB3ED1032FB7D31E7C18E56F0D867B24F8D13185089902F9C3B3B80A487CeE59H" TargetMode="External"/><Relationship Id="rId22" Type="http://schemas.openxmlformats.org/officeDocument/2006/relationships/hyperlink" Target="consultantplus://offline/ref=8CB68EB81C51D8B1D811CB3ED1032FB7D016731DEF690D867B24F8D13185089902F9C3eB5AH" TargetMode="External"/><Relationship Id="rId27" Type="http://schemas.openxmlformats.org/officeDocument/2006/relationships/hyperlink" Target="consultantplus://offline/ref=8CB68EB81C51D8B1D811CB3ED1032FB7D0157A1FEB6D0D867B24F8D131e855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3419</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8</cp:revision>
  <cp:lastPrinted>2018-06-14T06:46:00Z</cp:lastPrinted>
  <dcterms:created xsi:type="dcterms:W3CDTF">2018-06-13T08:46:00Z</dcterms:created>
  <dcterms:modified xsi:type="dcterms:W3CDTF">2018-06-14T08:08:00Z</dcterms:modified>
</cp:coreProperties>
</file>