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Default="00632177" w:rsidP="00632177">
      <w:pPr>
        <w:widowControl w:val="0"/>
        <w:autoSpaceDE w:val="0"/>
        <w:autoSpaceDN w:val="0"/>
        <w:adjustRightInd w:val="0"/>
        <w:jc w:val="center"/>
        <w:rPr>
          <w:rFonts w:eastAsia="Times New Roman"/>
          <w:b/>
        </w:rPr>
      </w:pPr>
      <w:r>
        <w:rPr>
          <w:rFonts w:eastAsia="Times New Roman"/>
          <w:b/>
          <w:noProof/>
        </w:rPr>
        <w:drawing>
          <wp:inline distT="0" distB="0" distL="0" distR="0" wp14:anchorId="1231E022" wp14:editId="1E7035B8">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5F34E0" w:rsidRDefault="00366176" w:rsidP="00632177">
      <w:pPr>
        <w:widowControl w:val="0"/>
        <w:autoSpaceDE w:val="0"/>
        <w:autoSpaceDN w:val="0"/>
        <w:adjustRightInd w:val="0"/>
        <w:jc w:val="center"/>
        <w:rPr>
          <w:rFonts w:eastAsia="Times New Roman"/>
          <w:b/>
        </w:rPr>
      </w:pPr>
    </w:p>
    <w:p w:rsidR="00632177" w:rsidRPr="005F34E0" w:rsidRDefault="00632177" w:rsidP="00632177">
      <w:pPr>
        <w:jc w:val="center"/>
        <w:rPr>
          <w:rFonts w:eastAsia="Times New Roman"/>
          <w:b/>
          <w:sz w:val="24"/>
          <w:szCs w:val="24"/>
        </w:rPr>
      </w:pPr>
      <w:r w:rsidRPr="005F34E0">
        <w:rPr>
          <w:rFonts w:eastAsia="Times New Roman"/>
          <w:b/>
          <w:sz w:val="24"/>
          <w:szCs w:val="24"/>
        </w:rPr>
        <w:t>Тульская область</w:t>
      </w:r>
    </w:p>
    <w:p w:rsidR="00632177" w:rsidRPr="005F34E0" w:rsidRDefault="00632177" w:rsidP="00632177">
      <w:pPr>
        <w:jc w:val="center"/>
        <w:rPr>
          <w:rFonts w:eastAsia="Times New Roman"/>
          <w:b/>
          <w:sz w:val="24"/>
          <w:szCs w:val="24"/>
        </w:rPr>
      </w:pPr>
      <w:r w:rsidRPr="005F34E0">
        <w:rPr>
          <w:rFonts w:eastAsia="Times New Roman"/>
          <w:b/>
          <w:sz w:val="24"/>
          <w:szCs w:val="24"/>
        </w:rPr>
        <w:t xml:space="preserve">Муниципальное образование </w:t>
      </w:r>
    </w:p>
    <w:p w:rsidR="00632177" w:rsidRPr="005F34E0" w:rsidRDefault="00632177" w:rsidP="00632177">
      <w:pPr>
        <w:widowControl w:val="0"/>
        <w:autoSpaceDE w:val="0"/>
        <w:autoSpaceDN w:val="0"/>
        <w:adjustRightInd w:val="0"/>
        <w:jc w:val="center"/>
        <w:rPr>
          <w:rFonts w:eastAsia="Times New Roman"/>
          <w:b/>
          <w:spacing w:val="43"/>
          <w:sz w:val="24"/>
          <w:szCs w:val="24"/>
        </w:rPr>
      </w:pPr>
      <w:r w:rsidRPr="005F34E0">
        <w:rPr>
          <w:rFonts w:eastAsia="Times New Roman"/>
          <w:b/>
          <w:spacing w:val="43"/>
          <w:sz w:val="24"/>
          <w:szCs w:val="24"/>
        </w:rPr>
        <w:t>ЩЁКИНСКИЙ РАЙОН</w:t>
      </w:r>
    </w:p>
    <w:p w:rsidR="00632177" w:rsidRPr="005F34E0" w:rsidRDefault="00632177" w:rsidP="00632177">
      <w:pPr>
        <w:widowControl w:val="0"/>
        <w:autoSpaceDE w:val="0"/>
        <w:autoSpaceDN w:val="0"/>
        <w:adjustRightInd w:val="0"/>
        <w:spacing w:line="120" w:lineRule="exact"/>
        <w:jc w:val="center"/>
        <w:rPr>
          <w:rFonts w:eastAsia="Times New Roman"/>
          <w:b/>
        </w:rPr>
      </w:pPr>
    </w:p>
    <w:p w:rsidR="00632177" w:rsidRPr="005F34E0" w:rsidRDefault="00632177" w:rsidP="00632177">
      <w:pPr>
        <w:widowControl w:val="0"/>
        <w:autoSpaceDE w:val="0"/>
        <w:autoSpaceDN w:val="0"/>
        <w:adjustRightInd w:val="0"/>
        <w:jc w:val="center"/>
        <w:rPr>
          <w:rFonts w:eastAsia="Times New Roman"/>
          <w:b/>
          <w:sz w:val="24"/>
          <w:szCs w:val="24"/>
        </w:rPr>
      </w:pPr>
      <w:r w:rsidRPr="005F34E0">
        <w:rPr>
          <w:rFonts w:eastAsia="Times New Roman"/>
          <w:b/>
          <w:sz w:val="24"/>
          <w:szCs w:val="24"/>
        </w:rPr>
        <w:t>АДМИНИСТРАЦИЯ ЩЁКИНСКОГО РАЙОНА</w:t>
      </w:r>
    </w:p>
    <w:p w:rsidR="00632177" w:rsidRPr="005F34E0" w:rsidRDefault="00632177" w:rsidP="00632177">
      <w:pPr>
        <w:widowControl w:val="0"/>
        <w:autoSpaceDE w:val="0"/>
        <w:autoSpaceDN w:val="0"/>
        <w:adjustRightInd w:val="0"/>
        <w:spacing w:line="120" w:lineRule="exact"/>
        <w:jc w:val="center"/>
        <w:rPr>
          <w:rFonts w:eastAsia="Times New Roman"/>
        </w:rPr>
      </w:pPr>
    </w:p>
    <w:p w:rsidR="00B17808" w:rsidRDefault="00B17808" w:rsidP="00B17808">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w:t>
      </w:r>
    </w:p>
    <w:p w:rsidR="00632177" w:rsidRPr="005F34E0" w:rsidRDefault="00632177" w:rsidP="00632177">
      <w:pPr>
        <w:widowControl w:val="0"/>
        <w:tabs>
          <w:tab w:val="left" w:pos="5160"/>
        </w:tabs>
        <w:autoSpaceDE w:val="0"/>
        <w:autoSpaceDN w:val="0"/>
        <w:adjustRightInd w:val="0"/>
        <w:rPr>
          <w:rFonts w:ascii="Arial" w:eastAsia="Times New Roman" w:hAnsi="Arial"/>
        </w:rPr>
      </w:pPr>
      <w:r w:rsidRPr="005F34E0">
        <w:rPr>
          <w:rFonts w:ascii="Arial" w:eastAsia="Times New Roman" w:hAnsi="Arial"/>
        </w:rPr>
        <w:tab/>
      </w:r>
    </w:p>
    <w:p w:rsidR="00D94A14" w:rsidRPr="00582871" w:rsidRDefault="00D94A14" w:rsidP="00D94A14">
      <w:pPr>
        <w:ind w:firstLine="142"/>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241537" w:rsidP="00D94A14">
                            <w:pPr>
                              <w:rPr>
                                <w:rFonts w:ascii="Arial" w:hAnsi="Arial"/>
                                <w:sz w:val="24"/>
                                <w:szCs w:val="24"/>
                                <w:lang w:val="en-US"/>
                              </w:rPr>
                            </w:pPr>
                            <w:r>
                              <w:rPr>
                                <w:rFonts w:ascii="Arial" w:hAnsi="Arial"/>
                                <w:sz w:val="24"/>
                                <w:szCs w:val="24"/>
                              </w:rPr>
                              <w:t xml:space="preserve">от </w:t>
                            </w:r>
                            <w:r w:rsidR="0053363E">
                              <w:rPr>
                                <w:rFonts w:ascii="Arial" w:hAnsi="Arial"/>
                                <w:sz w:val="24"/>
                                <w:szCs w:val="24"/>
                              </w:rPr>
                              <w:t xml:space="preserve"> </w:t>
                            </w:r>
                            <w:r w:rsidR="0053363E">
                              <w:rPr>
                                <w:rFonts w:ascii="Arial" w:hAnsi="Arial"/>
                                <w:sz w:val="24"/>
                                <w:szCs w:val="24"/>
                              </w:rPr>
                              <w:t>15.01.201</w:t>
                            </w:r>
                            <w:r w:rsidR="0062264B">
                              <w:rPr>
                                <w:rFonts w:ascii="Arial" w:hAnsi="Arial"/>
                                <w:sz w:val="24"/>
                                <w:szCs w:val="24"/>
                              </w:rPr>
                              <w:t>9</w:t>
                            </w:r>
                            <w:r>
                              <w:rPr>
                                <w:rFonts w:ascii="Arial" w:hAnsi="Arial"/>
                                <w:sz w:val="24"/>
                                <w:szCs w:val="24"/>
                              </w:rPr>
                              <w:t>_</w:t>
                            </w:r>
                            <w:r w:rsidR="00FE13B0" w:rsidRPr="00922548">
                              <w:rPr>
                                <w:rFonts w:ascii="Arial" w:hAnsi="Arial"/>
                                <w:sz w:val="24"/>
                                <w:szCs w:val="24"/>
                              </w:rPr>
                              <w:t>_</w:t>
                            </w:r>
                            <w:r w:rsidR="00FE13B0" w:rsidRPr="00922548">
                              <w:rPr>
                                <w:rFonts w:ascii="Arial" w:hAnsi="Arial"/>
                                <w:sz w:val="24"/>
                                <w:szCs w:val="24"/>
                              </w:rPr>
                              <w:tab/>
                              <w:t>№ _</w:t>
                            </w:r>
                            <w:r w:rsidR="0053363E">
                              <w:rPr>
                                <w:rFonts w:ascii="Arial" w:hAnsi="Arial"/>
                                <w:sz w:val="24"/>
                                <w:szCs w:val="24"/>
                              </w:rPr>
                              <w:t>1-25</w:t>
                            </w:r>
                            <w:r w:rsidR="0053363E">
                              <w:rPr>
                                <w:rFonts w:ascii="Arial" w:hAnsi="Arial"/>
                                <w:sz w:val="24"/>
                                <w:szCs w:val="24"/>
                              </w:rPr>
                              <w:t xml:space="preserve"> </w:t>
                            </w:r>
                            <w:r w:rsidR="00FE13B0"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E13B0" w:rsidRPr="00922548" w:rsidRDefault="00241537" w:rsidP="00D94A14">
                      <w:pPr>
                        <w:rPr>
                          <w:rFonts w:ascii="Arial" w:hAnsi="Arial"/>
                          <w:sz w:val="24"/>
                          <w:szCs w:val="24"/>
                          <w:lang w:val="en-US"/>
                        </w:rPr>
                      </w:pPr>
                      <w:r>
                        <w:rPr>
                          <w:rFonts w:ascii="Arial" w:hAnsi="Arial"/>
                          <w:sz w:val="24"/>
                          <w:szCs w:val="24"/>
                        </w:rPr>
                        <w:t xml:space="preserve">от </w:t>
                      </w:r>
                      <w:r w:rsidR="0053363E">
                        <w:rPr>
                          <w:rFonts w:ascii="Arial" w:hAnsi="Arial"/>
                          <w:sz w:val="24"/>
                          <w:szCs w:val="24"/>
                        </w:rPr>
                        <w:t xml:space="preserve"> </w:t>
                      </w:r>
                      <w:r w:rsidR="0053363E">
                        <w:rPr>
                          <w:rFonts w:ascii="Arial" w:hAnsi="Arial"/>
                          <w:sz w:val="24"/>
                          <w:szCs w:val="24"/>
                        </w:rPr>
                        <w:t>15.01.201</w:t>
                      </w:r>
                      <w:r w:rsidR="0062264B">
                        <w:rPr>
                          <w:rFonts w:ascii="Arial" w:hAnsi="Arial"/>
                          <w:sz w:val="24"/>
                          <w:szCs w:val="24"/>
                        </w:rPr>
                        <w:t>9</w:t>
                      </w:r>
                      <w:r>
                        <w:rPr>
                          <w:rFonts w:ascii="Arial" w:hAnsi="Arial"/>
                          <w:sz w:val="24"/>
                          <w:szCs w:val="24"/>
                        </w:rPr>
                        <w:t>_</w:t>
                      </w:r>
                      <w:r w:rsidR="00FE13B0" w:rsidRPr="00922548">
                        <w:rPr>
                          <w:rFonts w:ascii="Arial" w:hAnsi="Arial"/>
                          <w:sz w:val="24"/>
                          <w:szCs w:val="24"/>
                        </w:rPr>
                        <w:t>_</w:t>
                      </w:r>
                      <w:r w:rsidR="00FE13B0" w:rsidRPr="00922548">
                        <w:rPr>
                          <w:rFonts w:ascii="Arial" w:hAnsi="Arial"/>
                          <w:sz w:val="24"/>
                          <w:szCs w:val="24"/>
                        </w:rPr>
                        <w:tab/>
                        <w:t>№ _</w:t>
                      </w:r>
                      <w:r w:rsidR="0053363E">
                        <w:rPr>
                          <w:rFonts w:ascii="Arial" w:hAnsi="Arial"/>
                          <w:sz w:val="24"/>
                          <w:szCs w:val="24"/>
                        </w:rPr>
                        <w:t>1-25</w:t>
                      </w:r>
                      <w:r w:rsidR="0053363E">
                        <w:rPr>
                          <w:rFonts w:ascii="Arial" w:hAnsi="Arial"/>
                          <w:sz w:val="24"/>
                          <w:szCs w:val="24"/>
                        </w:rPr>
                        <w:t xml:space="preserve"> </w:t>
                      </w:r>
                      <w:r w:rsidR="00FE13B0"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5F34E0" w:rsidRDefault="00632177" w:rsidP="00632177">
      <w:pPr>
        <w:widowControl w:val="0"/>
        <w:autoSpaceDE w:val="0"/>
        <w:autoSpaceDN w:val="0"/>
        <w:adjustRightInd w:val="0"/>
        <w:ind w:firstLine="142"/>
        <w:rPr>
          <w:rFonts w:ascii="Arial" w:eastAsia="Times New Roman" w:hAnsi="Arial"/>
        </w:rPr>
      </w:pPr>
    </w:p>
    <w:p w:rsidR="00632177" w:rsidRPr="005F34E0" w:rsidRDefault="00632177" w:rsidP="00632177">
      <w:pPr>
        <w:widowControl w:val="0"/>
        <w:autoSpaceDE w:val="0"/>
        <w:autoSpaceDN w:val="0"/>
        <w:adjustRightInd w:val="0"/>
        <w:ind w:firstLine="142"/>
        <w:rPr>
          <w:rFonts w:ascii="Arial" w:eastAsia="Times New Roman" w:hAnsi="Arial"/>
        </w:rPr>
      </w:pPr>
    </w:p>
    <w:p w:rsidR="00632177" w:rsidRDefault="00632177" w:rsidP="00CE78E1">
      <w:pPr>
        <w:widowControl w:val="0"/>
        <w:autoSpaceDE w:val="0"/>
        <w:autoSpaceDN w:val="0"/>
        <w:adjustRightInd w:val="0"/>
        <w:rPr>
          <w:rFonts w:ascii="Arial" w:eastAsia="Times New Roman" w:hAnsi="Arial"/>
          <w:sz w:val="24"/>
          <w:szCs w:val="24"/>
        </w:rPr>
      </w:pPr>
    </w:p>
    <w:p w:rsidR="00632177" w:rsidRPr="008C078E" w:rsidRDefault="00632177" w:rsidP="00CE78E1">
      <w:pPr>
        <w:widowControl w:val="0"/>
        <w:autoSpaceDE w:val="0"/>
        <w:autoSpaceDN w:val="0"/>
        <w:adjustRightInd w:val="0"/>
        <w:rPr>
          <w:rFonts w:ascii="Arial" w:eastAsia="Times New Roman" w:hAnsi="Arial"/>
          <w:sz w:val="24"/>
          <w:szCs w:val="24"/>
        </w:rPr>
      </w:pPr>
    </w:p>
    <w:p w:rsidR="00B17808" w:rsidRPr="00B17808" w:rsidRDefault="00B17808" w:rsidP="00B17808">
      <w:pPr>
        <w:jc w:val="center"/>
        <w:rPr>
          <w:rFonts w:eastAsia="Times New Roman"/>
          <w:b/>
          <w:sz w:val="28"/>
          <w:szCs w:val="28"/>
        </w:rPr>
      </w:pPr>
      <w:r w:rsidRPr="00B17808">
        <w:rPr>
          <w:rFonts w:eastAsia="Times New Roman"/>
          <w:b/>
          <w:sz w:val="28"/>
          <w:szCs w:val="24"/>
        </w:rPr>
        <w:t xml:space="preserve">Об утверждении </w:t>
      </w:r>
      <w:r w:rsidRPr="00B17808">
        <w:rPr>
          <w:rFonts w:eastAsia="Times New Roman"/>
          <w:b/>
          <w:sz w:val="28"/>
          <w:szCs w:val="28"/>
        </w:rPr>
        <w:t xml:space="preserve">административного регламента </w:t>
      </w:r>
    </w:p>
    <w:p w:rsidR="00B17808" w:rsidRPr="00B17808" w:rsidRDefault="00B17808" w:rsidP="00B17808">
      <w:pPr>
        <w:jc w:val="center"/>
        <w:rPr>
          <w:rFonts w:eastAsia="Times New Roman"/>
          <w:b/>
          <w:sz w:val="28"/>
          <w:szCs w:val="28"/>
        </w:rPr>
      </w:pPr>
      <w:r w:rsidRPr="00B17808">
        <w:rPr>
          <w:rFonts w:eastAsia="Times New Roman"/>
          <w:b/>
          <w:sz w:val="28"/>
          <w:szCs w:val="28"/>
        </w:rPr>
        <w:t xml:space="preserve">предоставления муниципальной услуги </w:t>
      </w:r>
    </w:p>
    <w:p w:rsidR="00B17808" w:rsidRPr="00B17808" w:rsidRDefault="00B17808" w:rsidP="00B17808">
      <w:pPr>
        <w:jc w:val="center"/>
        <w:rPr>
          <w:rFonts w:eastAsia="Times New Roman"/>
          <w:b/>
          <w:sz w:val="28"/>
          <w:szCs w:val="28"/>
        </w:rPr>
      </w:pPr>
      <w:r w:rsidRPr="00B17808">
        <w:rPr>
          <w:rFonts w:eastAsia="Times New Roman"/>
          <w:b/>
          <w:sz w:val="28"/>
          <w:szCs w:val="28"/>
        </w:rPr>
        <w:t>«</w:t>
      </w:r>
      <w:r w:rsidRPr="0010207A">
        <w:rPr>
          <w:b/>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B17808">
        <w:rPr>
          <w:rFonts w:eastAsia="Times New Roman"/>
          <w:b/>
          <w:sz w:val="28"/>
          <w:szCs w:val="28"/>
        </w:rPr>
        <w:t xml:space="preserve">» </w:t>
      </w:r>
    </w:p>
    <w:p w:rsidR="00632177" w:rsidRPr="004C3C01" w:rsidRDefault="00632177" w:rsidP="00632177">
      <w:pPr>
        <w:jc w:val="center"/>
        <w:rPr>
          <w:b/>
          <w:bCs/>
          <w:sz w:val="28"/>
          <w:szCs w:val="28"/>
        </w:rPr>
      </w:pPr>
      <w:r w:rsidRPr="004C3C01">
        <w:rPr>
          <w:b/>
          <w:bCs/>
          <w:sz w:val="28"/>
          <w:szCs w:val="28"/>
        </w:rPr>
        <w:t xml:space="preserve"> </w:t>
      </w:r>
    </w:p>
    <w:p w:rsidR="00632177" w:rsidRDefault="00632177" w:rsidP="00632177">
      <w:pPr>
        <w:jc w:val="center"/>
        <w:rPr>
          <w:sz w:val="28"/>
          <w:szCs w:val="28"/>
        </w:rPr>
      </w:pPr>
    </w:p>
    <w:p w:rsidR="00B17808" w:rsidRDefault="00A275C7" w:rsidP="00B1780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45pt;height:37.4pt;z-index:-251658240;mso-position-horizontal-relative:text;mso-position-vertical-relative:page">
            <v:imagedata r:id="rId10" o:title=""/>
            <w10:wrap anchory="page"/>
          </v:shape>
          <o:OLEObject Type="Embed" ProgID="Word.Picture.8" ShapeID="_x0000_s1030" DrawAspect="Content" ObjectID="_1609595746" r:id="rId11"/>
        </w:pict>
      </w:r>
      <w:r w:rsidR="00B17808" w:rsidRPr="00B17808">
        <w:rPr>
          <w:sz w:val="28"/>
          <w:szCs w:val="28"/>
        </w:rPr>
        <w:t xml:space="preserve"> </w:t>
      </w:r>
      <w:proofErr w:type="gramStart"/>
      <w:r w:rsidR="00B17808" w:rsidRPr="00601ACC">
        <w:rPr>
          <w:sz w:val="28"/>
          <w:szCs w:val="28"/>
        </w:rPr>
        <w:t>В соответствии с Градостроительным кодексом Российской Федерации</w:t>
      </w:r>
      <w:r w:rsidR="00B17808">
        <w:rPr>
          <w:sz w:val="28"/>
          <w:szCs w:val="28"/>
        </w:rPr>
        <w:t xml:space="preserve">, </w:t>
      </w:r>
      <w:r w:rsidR="00B17808" w:rsidRPr="008E069A">
        <w:rPr>
          <w:sz w:val="28"/>
          <w:szCs w:val="28"/>
        </w:rPr>
        <w:t>Федеральны</w:t>
      </w:r>
      <w:r w:rsidR="00B17808">
        <w:rPr>
          <w:sz w:val="28"/>
          <w:szCs w:val="28"/>
        </w:rPr>
        <w:t>м</w:t>
      </w:r>
      <w:r w:rsidR="00B17808" w:rsidRPr="008E069A">
        <w:rPr>
          <w:sz w:val="28"/>
          <w:szCs w:val="28"/>
        </w:rPr>
        <w:t xml:space="preserve"> закон</w:t>
      </w:r>
      <w:r w:rsidR="00B17808">
        <w:rPr>
          <w:sz w:val="28"/>
          <w:szCs w:val="28"/>
        </w:rPr>
        <w:t>ом</w:t>
      </w:r>
      <w:r w:rsidR="00B17808" w:rsidRPr="008E069A">
        <w:rPr>
          <w:sz w:val="28"/>
          <w:szCs w:val="28"/>
        </w:rPr>
        <w:t xml:space="preserve"> </w:t>
      </w:r>
      <w:r w:rsidR="00B17808">
        <w:rPr>
          <w:sz w:val="28"/>
          <w:szCs w:val="28"/>
        </w:rPr>
        <w:t xml:space="preserve"> </w:t>
      </w:r>
      <w:r w:rsidR="00B17808" w:rsidRPr="00B17808">
        <w:rPr>
          <w:sz w:val="28"/>
          <w:szCs w:val="28"/>
        </w:rPr>
        <w:t xml:space="preserve">от 03.08.2018 </w:t>
      </w:r>
      <w:r w:rsidR="00B17808">
        <w:rPr>
          <w:sz w:val="28"/>
          <w:szCs w:val="28"/>
        </w:rPr>
        <w:t>№</w:t>
      </w:r>
      <w:r w:rsidR="00B17808" w:rsidRPr="00B17808">
        <w:rPr>
          <w:sz w:val="28"/>
          <w:szCs w:val="28"/>
        </w:rPr>
        <w:t xml:space="preserve"> 342-ФЗ</w:t>
      </w:r>
      <w:r w:rsidR="00B17808">
        <w:rPr>
          <w:sz w:val="28"/>
          <w:szCs w:val="28"/>
        </w:rPr>
        <w:t xml:space="preserve"> «</w:t>
      </w:r>
      <w:r w:rsidR="00B17808" w:rsidRPr="00B17808">
        <w:rPr>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B17808">
        <w:rPr>
          <w:sz w:val="28"/>
          <w:szCs w:val="28"/>
        </w:rPr>
        <w:t xml:space="preserve">», Федеральным законом                         </w:t>
      </w:r>
      <w:r w:rsidR="00B17808" w:rsidRPr="001D372B">
        <w:rPr>
          <w:sz w:val="28"/>
          <w:szCs w:val="28"/>
        </w:rPr>
        <w:t xml:space="preserve">от 27.07.2010 </w:t>
      </w:r>
      <w:r w:rsidR="00B17808">
        <w:rPr>
          <w:sz w:val="28"/>
          <w:szCs w:val="28"/>
        </w:rPr>
        <w:t xml:space="preserve">№ 210-ФЗ </w:t>
      </w:r>
      <w:r w:rsidR="00B17808" w:rsidRPr="001D372B">
        <w:rPr>
          <w:sz w:val="28"/>
          <w:szCs w:val="28"/>
        </w:rPr>
        <w:t xml:space="preserve">«Об организации предоставления государственных и муниципальных услуг», Федеральным законом от 06.10.2003 № 131-ФЗ </w:t>
      </w:r>
      <w:r w:rsidR="00B17808">
        <w:rPr>
          <w:sz w:val="28"/>
          <w:szCs w:val="28"/>
        </w:rPr>
        <w:t xml:space="preserve">                 </w:t>
      </w:r>
      <w:r w:rsidR="00B17808" w:rsidRPr="001D372B">
        <w:rPr>
          <w:sz w:val="28"/>
          <w:szCs w:val="28"/>
        </w:rPr>
        <w:t>«Об общих принципах организации местного самоуправления в Российской Федерации»,</w:t>
      </w:r>
      <w:r w:rsidR="00B17808" w:rsidRPr="008A614A">
        <w:rPr>
          <w:sz w:val="28"/>
          <w:szCs w:val="28"/>
        </w:rPr>
        <w:t xml:space="preserve"> </w:t>
      </w:r>
      <w:r w:rsidR="00B17808" w:rsidRPr="001D372B">
        <w:rPr>
          <w:sz w:val="28"/>
          <w:szCs w:val="28"/>
        </w:rPr>
        <w:t xml:space="preserve"> </w:t>
      </w:r>
      <w:r w:rsidR="00B17808" w:rsidRPr="005B19E9">
        <w:rPr>
          <w:sz w:val="28"/>
          <w:szCs w:val="28"/>
        </w:rPr>
        <w:t>Постановление</w:t>
      </w:r>
      <w:r w:rsidR="00B17808">
        <w:rPr>
          <w:sz w:val="28"/>
          <w:szCs w:val="28"/>
        </w:rPr>
        <w:t>м</w:t>
      </w:r>
      <w:r w:rsidR="00B17808" w:rsidRPr="005B19E9">
        <w:rPr>
          <w:sz w:val="28"/>
          <w:szCs w:val="28"/>
        </w:rPr>
        <w:t xml:space="preserve"> Правительства РФ от 30.04.2014 </w:t>
      </w:r>
      <w:r w:rsidR="00B17808">
        <w:rPr>
          <w:sz w:val="28"/>
          <w:szCs w:val="28"/>
        </w:rPr>
        <w:t>№</w:t>
      </w:r>
      <w:r w:rsidR="00B17808" w:rsidRPr="005B19E9">
        <w:rPr>
          <w:sz w:val="28"/>
          <w:szCs w:val="28"/>
        </w:rPr>
        <w:t xml:space="preserve"> 403  </w:t>
      </w:r>
      <w:r w:rsidR="00B17808">
        <w:rPr>
          <w:sz w:val="28"/>
          <w:szCs w:val="28"/>
        </w:rPr>
        <w:t xml:space="preserve">                «</w:t>
      </w:r>
      <w:r w:rsidR="00B17808" w:rsidRPr="005B19E9">
        <w:rPr>
          <w:sz w:val="28"/>
          <w:szCs w:val="28"/>
        </w:rPr>
        <w:t>Об исчерпывающем</w:t>
      </w:r>
      <w:proofErr w:type="gramEnd"/>
      <w:r w:rsidR="00B17808" w:rsidRPr="005B19E9">
        <w:rPr>
          <w:sz w:val="28"/>
          <w:szCs w:val="28"/>
        </w:rPr>
        <w:t xml:space="preserve"> </w:t>
      </w:r>
      <w:proofErr w:type="gramStart"/>
      <w:r w:rsidR="00B17808" w:rsidRPr="005B19E9">
        <w:rPr>
          <w:sz w:val="28"/>
          <w:szCs w:val="28"/>
        </w:rPr>
        <w:t>перечне</w:t>
      </w:r>
      <w:proofErr w:type="gramEnd"/>
      <w:r w:rsidR="00B17808" w:rsidRPr="005B19E9">
        <w:rPr>
          <w:sz w:val="28"/>
          <w:szCs w:val="28"/>
        </w:rPr>
        <w:t xml:space="preserve"> процедур в сфере жилищного строительства</w:t>
      </w:r>
      <w:r w:rsidR="00B17808">
        <w:rPr>
          <w:sz w:val="28"/>
          <w:szCs w:val="28"/>
        </w:rPr>
        <w:t xml:space="preserve">», </w:t>
      </w:r>
      <w:r w:rsidR="00B17808" w:rsidRPr="001D372B">
        <w:rPr>
          <w:sz w:val="28"/>
          <w:szCs w:val="28"/>
        </w:rPr>
        <w:t>на основании Устава</w:t>
      </w:r>
      <w:r w:rsidR="00B17808" w:rsidRPr="00ED3564">
        <w:rPr>
          <w:sz w:val="28"/>
          <w:szCs w:val="28"/>
        </w:rPr>
        <w:t xml:space="preserve"> муниципального образования </w:t>
      </w:r>
      <w:proofErr w:type="spellStart"/>
      <w:r w:rsidR="00B17808" w:rsidRPr="00ED3564">
        <w:rPr>
          <w:sz w:val="28"/>
          <w:szCs w:val="28"/>
        </w:rPr>
        <w:t>Щекинский</w:t>
      </w:r>
      <w:proofErr w:type="spellEnd"/>
      <w:r w:rsidR="00B17808" w:rsidRPr="00ED3564">
        <w:rPr>
          <w:sz w:val="28"/>
          <w:szCs w:val="28"/>
        </w:rPr>
        <w:t xml:space="preserve"> район администрация муниципального образования </w:t>
      </w:r>
      <w:proofErr w:type="spellStart"/>
      <w:r w:rsidR="00B17808" w:rsidRPr="00ED3564">
        <w:rPr>
          <w:sz w:val="28"/>
          <w:szCs w:val="28"/>
        </w:rPr>
        <w:t>Щекинский</w:t>
      </w:r>
      <w:proofErr w:type="spellEnd"/>
      <w:r w:rsidR="00B17808" w:rsidRPr="00ED3564">
        <w:rPr>
          <w:sz w:val="28"/>
          <w:szCs w:val="28"/>
        </w:rPr>
        <w:t xml:space="preserve"> район ПОСТАНОВЛЯЕТ:</w:t>
      </w:r>
    </w:p>
    <w:p w:rsidR="00B17808" w:rsidRPr="00DC276D" w:rsidRDefault="00B17808" w:rsidP="00B17808">
      <w:pPr>
        <w:pStyle w:val="a9"/>
        <w:spacing w:line="360" w:lineRule="auto"/>
        <w:ind w:firstLine="720"/>
        <w:rPr>
          <w:sz w:val="28"/>
          <w:szCs w:val="28"/>
        </w:rPr>
      </w:pPr>
      <w:r w:rsidRPr="00BC564B">
        <w:rPr>
          <w:sz w:val="28"/>
          <w:szCs w:val="28"/>
        </w:rPr>
        <w:t>1</w:t>
      </w:r>
      <w:r>
        <w:rPr>
          <w:sz w:val="28"/>
          <w:szCs w:val="28"/>
        </w:rPr>
        <w:t xml:space="preserve">. </w:t>
      </w:r>
      <w:r w:rsidRPr="00ED1C70">
        <w:rPr>
          <w:sz w:val="28"/>
          <w:szCs w:val="28"/>
        </w:rPr>
        <w:t xml:space="preserve">Утвердить административный </w:t>
      </w:r>
      <w:r w:rsidRPr="007F33EF">
        <w:rPr>
          <w:sz w:val="28"/>
          <w:szCs w:val="28"/>
        </w:rPr>
        <w:t xml:space="preserve">регламент предоставления муниципальной услуги </w:t>
      </w:r>
      <w:r w:rsidRPr="00DB2CE6">
        <w:rPr>
          <w:sz w:val="28"/>
          <w:szCs w:val="28"/>
        </w:rPr>
        <w:t>«</w:t>
      </w:r>
      <w:r w:rsidRPr="00B17808">
        <w:rPr>
          <w:sz w:val="28"/>
          <w:szCs w:val="28"/>
        </w:rPr>
        <w:t xml:space="preserve">Выдача разрешений на строительство при осуществлении строительства, реконструкции объектов капитального </w:t>
      </w:r>
      <w:r w:rsidRPr="00B17808">
        <w:rPr>
          <w:sz w:val="28"/>
          <w:szCs w:val="28"/>
        </w:rPr>
        <w:lastRenderedPageBreak/>
        <w:t>строительства, расположенных на территории муниципального образования</w:t>
      </w:r>
      <w:r w:rsidRPr="00DB2CE6">
        <w:rPr>
          <w:sz w:val="28"/>
          <w:szCs w:val="28"/>
        </w:rPr>
        <w:t>»</w:t>
      </w:r>
      <w:r w:rsidRPr="00ED1C70">
        <w:rPr>
          <w:sz w:val="28"/>
          <w:szCs w:val="28"/>
        </w:rPr>
        <w:t xml:space="preserve"> (Приложение).</w:t>
      </w:r>
    </w:p>
    <w:p w:rsidR="00B17808" w:rsidRDefault="00FA6F5D" w:rsidP="00B17808">
      <w:pPr>
        <w:pStyle w:val="a9"/>
        <w:spacing w:line="360" w:lineRule="auto"/>
        <w:ind w:firstLine="720"/>
        <w:rPr>
          <w:sz w:val="28"/>
          <w:szCs w:val="28"/>
        </w:rPr>
      </w:pPr>
      <w:r>
        <w:rPr>
          <w:sz w:val="28"/>
          <w:szCs w:val="28"/>
        </w:rPr>
        <w:t xml:space="preserve"> 2. </w:t>
      </w:r>
      <w:r w:rsidR="00B17808" w:rsidRPr="00D2780F">
        <w:rPr>
          <w:sz w:val="28"/>
          <w:szCs w:val="28"/>
        </w:rPr>
        <w:t xml:space="preserve">Признать утратившим силу постановление администрации муниципального образования </w:t>
      </w:r>
      <w:proofErr w:type="spellStart"/>
      <w:r w:rsidR="00B17808" w:rsidRPr="00D2780F">
        <w:rPr>
          <w:sz w:val="28"/>
          <w:szCs w:val="28"/>
        </w:rPr>
        <w:t>Щекинский</w:t>
      </w:r>
      <w:proofErr w:type="spellEnd"/>
      <w:r w:rsidR="00B17808" w:rsidRPr="00D2780F">
        <w:rPr>
          <w:sz w:val="28"/>
          <w:szCs w:val="28"/>
        </w:rPr>
        <w:t xml:space="preserve"> район </w:t>
      </w:r>
      <w:r>
        <w:rPr>
          <w:sz w:val="28"/>
          <w:szCs w:val="28"/>
        </w:rPr>
        <w:t xml:space="preserve"> </w:t>
      </w:r>
      <w:r w:rsidRPr="007D61E1">
        <w:rPr>
          <w:sz w:val="28"/>
          <w:szCs w:val="28"/>
        </w:rPr>
        <w:t>от</w:t>
      </w:r>
      <w:r>
        <w:rPr>
          <w:sz w:val="28"/>
          <w:szCs w:val="28"/>
        </w:rPr>
        <w:t xml:space="preserve">  </w:t>
      </w:r>
      <w:r w:rsidRPr="007D61E1">
        <w:rPr>
          <w:sz w:val="28"/>
          <w:szCs w:val="28"/>
        </w:rPr>
        <w:t>22.06.2016 № 6 - 685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00B17808">
        <w:rPr>
          <w:sz w:val="28"/>
          <w:szCs w:val="28"/>
        </w:rPr>
        <w:t>.</w:t>
      </w:r>
    </w:p>
    <w:p w:rsidR="00B17808" w:rsidRDefault="00B17808" w:rsidP="00B17808">
      <w:pPr>
        <w:pStyle w:val="af2"/>
        <w:spacing w:line="360" w:lineRule="auto"/>
        <w:ind w:left="0" w:firstLine="708"/>
        <w:jc w:val="both"/>
        <w:rPr>
          <w:sz w:val="28"/>
          <w:szCs w:val="28"/>
        </w:rPr>
      </w:pPr>
      <w:r>
        <w:rPr>
          <w:sz w:val="28"/>
          <w:szCs w:val="28"/>
        </w:rPr>
        <w:t xml:space="preserve">3. Постановление обнародовать путем размещения на официальном Портале муниципального образования </w:t>
      </w:r>
      <w:proofErr w:type="spellStart"/>
      <w:r>
        <w:rPr>
          <w:sz w:val="28"/>
          <w:szCs w:val="28"/>
        </w:rPr>
        <w:t>Щекинский</w:t>
      </w:r>
      <w:proofErr w:type="spellEnd"/>
      <w:r>
        <w:rPr>
          <w:sz w:val="28"/>
          <w:szCs w:val="28"/>
        </w:rPr>
        <w:t xml:space="preserve"> район и на информационном стенде администрации </w:t>
      </w:r>
      <w:proofErr w:type="spellStart"/>
      <w:r>
        <w:rPr>
          <w:sz w:val="28"/>
          <w:szCs w:val="28"/>
        </w:rPr>
        <w:t>Щекинского</w:t>
      </w:r>
      <w:proofErr w:type="spellEnd"/>
      <w:r>
        <w:rPr>
          <w:sz w:val="28"/>
          <w:szCs w:val="28"/>
        </w:rPr>
        <w:t xml:space="preserve"> района по адресу: Тульская область, г. Щекино, пл. Ленина, д. 1.</w:t>
      </w:r>
    </w:p>
    <w:p w:rsidR="00B17808" w:rsidRPr="00AE03B7" w:rsidRDefault="00B17808" w:rsidP="00B17808">
      <w:pPr>
        <w:pStyle w:val="a9"/>
        <w:spacing w:line="360" w:lineRule="auto"/>
        <w:ind w:firstLine="708"/>
        <w:rPr>
          <w:sz w:val="28"/>
          <w:szCs w:val="28"/>
        </w:rPr>
      </w:pPr>
      <w:r>
        <w:rPr>
          <w:sz w:val="28"/>
          <w:szCs w:val="28"/>
        </w:rPr>
        <w:t>4</w:t>
      </w:r>
      <w:r w:rsidRPr="00AE03B7">
        <w:rPr>
          <w:sz w:val="28"/>
          <w:szCs w:val="28"/>
        </w:rPr>
        <w:t xml:space="preserve">. Постановление вступает в силу со дня официального </w:t>
      </w:r>
      <w:r>
        <w:rPr>
          <w:sz w:val="28"/>
          <w:szCs w:val="28"/>
        </w:rPr>
        <w:t>обнародования</w:t>
      </w:r>
      <w:r w:rsidRPr="00AE03B7">
        <w:rPr>
          <w:sz w:val="28"/>
          <w:szCs w:val="28"/>
        </w:rPr>
        <w:t>.</w:t>
      </w:r>
    </w:p>
    <w:p w:rsidR="00B17808" w:rsidRDefault="00B17808" w:rsidP="00CE78E1">
      <w:pPr>
        <w:pStyle w:val="ConsPlusNormal"/>
        <w:spacing w:line="360" w:lineRule="auto"/>
        <w:ind w:firstLine="709"/>
        <w:jc w:val="both"/>
        <w:rPr>
          <w:rFonts w:ascii="Times New Roman" w:hAnsi="Times New Roman" w:cs="Times New Roman"/>
          <w:sz w:val="28"/>
          <w:szCs w:val="28"/>
        </w:rPr>
      </w:pPr>
    </w:p>
    <w:p w:rsidR="00044CFC" w:rsidRDefault="00044CFC" w:rsidP="00B865F8">
      <w:pPr>
        <w:shd w:val="clear" w:color="auto" w:fill="FFFFFF"/>
        <w:jc w:val="both"/>
        <w:rPr>
          <w:sz w:val="28"/>
          <w:szCs w:val="28"/>
        </w:rPr>
      </w:pPr>
    </w:p>
    <w:tbl>
      <w:tblPr>
        <w:tblW w:w="5000" w:type="pct"/>
        <w:tblLook w:val="0000" w:firstRow="0" w:lastRow="0" w:firstColumn="0" w:lastColumn="0" w:noHBand="0" w:noVBand="0"/>
      </w:tblPr>
      <w:tblGrid>
        <w:gridCol w:w="5103"/>
        <w:gridCol w:w="4467"/>
      </w:tblGrid>
      <w:tr w:rsidR="00D94A14" w:rsidRPr="00C60453" w:rsidTr="00D94A14">
        <w:tc>
          <w:tcPr>
            <w:tcW w:w="2666" w:type="pct"/>
          </w:tcPr>
          <w:p w:rsidR="00D94A14" w:rsidRPr="00C60453" w:rsidRDefault="00D94A14" w:rsidP="00D94A14">
            <w:pPr>
              <w:jc w:val="center"/>
              <w:rPr>
                <w:b/>
                <w:sz w:val="28"/>
                <w:szCs w:val="28"/>
              </w:rPr>
            </w:pPr>
            <w:r w:rsidRPr="00C60453">
              <w:rPr>
                <w:b/>
                <w:sz w:val="28"/>
                <w:szCs w:val="28"/>
              </w:rPr>
              <w:t xml:space="preserve">Глава администрации </w:t>
            </w:r>
          </w:p>
          <w:p w:rsidR="00D94A14" w:rsidRPr="00C60453" w:rsidRDefault="00D94A14" w:rsidP="00D94A14">
            <w:pPr>
              <w:jc w:val="center"/>
              <w:rPr>
                <w:b/>
                <w:sz w:val="28"/>
                <w:szCs w:val="28"/>
              </w:rPr>
            </w:pPr>
            <w:r w:rsidRPr="00C60453">
              <w:rPr>
                <w:b/>
                <w:sz w:val="28"/>
                <w:szCs w:val="28"/>
              </w:rPr>
              <w:t xml:space="preserve">муниципального образования </w:t>
            </w:r>
          </w:p>
          <w:p w:rsidR="00D94A14" w:rsidRPr="00C60453" w:rsidRDefault="00D94A14" w:rsidP="00D94A14">
            <w:pPr>
              <w:spacing w:line="300" w:lineRule="exact"/>
              <w:jc w:val="center"/>
              <w:rPr>
                <w:b/>
                <w:sz w:val="28"/>
                <w:szCs w:val="24"/>
              </w:rPr>
            </w:pPr>
            <w:r w:rsidRPr="00C60453">
              <w:rPr>
                <w:b/>
                <w:sz w:val="28"/>
                <w:szCs w:val="28"/>
              </w:rPr>
              <w:t>Щекинский район</w:t>
            </w:r>
          </w:p>
        </w:tc>
        <w:tc>
          <w:tcPr>
            <w:tcW w:w="2334" w:type="pct"/>
          </w:tcPr>
          <w:p w:rsidR="00D94A14" w:rsidRPr="00C60453" w:rsidRDefault="00D94A14" w:rsidP="00D94A14">
            <w:pPr>
              <w:keepNext/>
              <w:spacing w:line="300" w:lineRule="exact"/>
              <w:ind w:firstLine="709"/>
              <w:jc w:val="right"/>
              <w:outlineLvl w:val="0"/>
              <w:rPr>
                <w:rFonts w:cs="Arial"/>
                <w:b/>
                <w:bCs/>
                <w:kern w:val="32"/>
                <w:sz w:val="28"/>
                <w:szCs w:val="32"/>
              </w:rPr>
            </w:pPr>
          </w:p>
          <w:p w:rsidR="00D94A14" w:rsidRPr="00C60453" w:rsidRDefault="00D94A14" w:rsidP="00D94A14">
            <w:pPr>
              <w:keepNext/>
              <w:spacing w:line="300" w:lineRule="exact"/>
              <w:ind w:firstLine="709"/>
              <w:jc w:val="right"/>
              <w:outlineLvl w:val="0"/>
              <w:rPr>
                <w:rFonts w:cs="Arial"/>
                <w:b/>
                <w:bCs/>
                <w:kern w:val="32"/>
                <w:sz w:val="28"/>
                <w:szCs w:val="32"/>
              </w:rPr>
            </w:pPr>
          </w:p>
          <w:p w:rsidR="00D94A14" w:rsidRPr="00C60453" w:rsidRDefault="00D94A14" w:rsidP="00D94A14">
            <w:pPr>
              <w:keepNext/>
              <w:spacing w:line="300" w:lineRule="exact"/>
              <w:ind w:firstLine="709"/>
              <w:jc w:val="right"/>
              <w:outlineLvl w:val="0"/>
              <w:rPr>
                <w:rFonts w:cs="Arial"/>
                <w:b/>
                <w:bCs/>
                <w:kern w:val="32"/>
                <w:sz w:val="28"/>
                <w:szCs w:val="32"/>
              </w:rPr>
            </w:pPr>
            <w:r>
              <w:rPr>
                <w:rFonts w:cs="Arial"/>
                <w:b/>
                <w:bCs/>
                <w:kern w:val="32"/>
                <w:sz w:val="28"/>
                <w:szCs w:val="32"/>
              </w:rPr>
              <w:t>О.А. Федосов</w:t>
            </w:r>
          </w:p>
        </w:tc>
      </w:tr>
    </w:tbl>
    <w:p w:rsidR="00C5171D" w:rsidRDefault="005711E4" w:rsidP="00B027E2">
      <w:pPr>
        <w:spacing w:line="360" w:lineRule="auto"/>
        <w:ind w:left="7088" w:firstLine="112"/>
        <w:rPr>
          <w:sz w:val="24"/>
        </w:rPr>
      </w:pPr>
      <w:r>
        <w:rPr>
          <w:noProof/>
          <w:sz w:val="28"/>
          <w:szCs w:val="28"/>
        </w:rPr>
        <w:br w:type="page"/>
      </w:r>
    </w:p>
    <w:p w:rsidR="00FE13B0" w:rsidRPr="00FE13B0" w:rsidRDefault="00FE13B0" w:rsidP="00FE13B0">
      <w:pPr>
        <w:ind w:right="-6"/>
        <w:jc w:val="right"/>
        <w:rPr>
          <w:rFonts w:eastAsia="Times New Roman"/>
          <w:sz w:val="24"/>
          <w:szCs w:val="24"/>
        </w:rPr>
      </w:pPr>
      <w:r w:rsidRPr="00FE13B0">
        <w:rPr>
          <w:rFonts w:eastAsia="Times New Roman"/>
          <w:sz w:val="24"/>
          <w:szCs w:val="24"/>
        </w:rPr>
        <w:lastRenderedPageBreak/>
        <w:t xml:space="preserve">Приложение  </w:t>
      </w:r>
      <w:r w:rsidRPr="00FE13B0">
        <w:rPr>
          <w:rFonts w:eastAsia="Times New Roman"/>
          <w:sz w:val="24"/>
          <w:szCs w:val="24"/>
        </w:rPr>
        <w:br/>
        <w:t xml:space="preserve">к постановлению администрации </w:t>
      </w:r>
      <w:r w:rsidRPr="00FE13B0">
        <w:rPr>
          <w:rFonts w:eastAsia="Times New Roman"/>
          <w:sz w:val="24"/>
          <w:szCs w:val="24"/>
        </w:rPr>
        <w:br/>
        <w:t xml:space="preserve">муниципального образования </w:t>
      </w:r>
    </w:p>
    <w:p w:rsidR="00FE13B0" w:rsidRPr="00FE13B0" w:rsidRDefault="00FE13B0" w:rsidP="00FE13B0">
      <w:pPr>
        <w:ind w:right="-6"/>
        <w:jc w:val="right"/>
        <w:rPr>
          <w:rFonts w:eastAsia="Times New Roman"/>
          <w:sz w:val="24"/>
          <w:szCs w:val="24"/>
        </w:rPr>
      </w:pPr>
      <w:proofErr w:type="spellStart"/>
      <w:r w:rsidRPr="00FE13B0">
        <w:rPr>
          <w:rFonts w:eastAsia="Times New Roman"/>
          <w:sz w:val="24"/>
          <w:szCs w:val="24"/>
        </w:rPr>
        <w:t>Щекинский</w:t>
      </w:r>
      <w:proofErr w:type="spellEnd"/>
      <w:r w:rsidRPr="00FE13B0">
        <w:rPr>
          <w:rFonts w:eastAsia="Times New Roman"/>
          <w:sz w:val="24"/>
          <w:szCs w:val="24"/>
        </w:rPr>
        <w:t xml:space="preserve"> район</w:t>
      </w:r>
    </w:p>
    <w:p w:rsidR="00FE13B0" w:rsidRPr="00FE13B0" w:rsidRDefault="00FE13B0" w:rsidP="00FE13B0">
      <w:pPr>
        <w:ind w:right="-6" w:firstLine="4860"/>
        <w:jc w:val="right"/>
        <w:rPr>
          <w:rFonts w:eastAsia="Times New Roman"/>
          <w:sz w:val="24"/>
          <w:szCs w:val="24"/>
        </w:rPr>
      </w:pPr>
      <w:r w:rsidRPr="00FE13B0">
        <w:rPr>
          <w:rFonts w:eastAsia="Times New Roman"/>
          <w:sz w:val="24"/>
          <w:szCs w:val="24"/>
        </w:rPr>
        <w:t xml:space="preserve">от </w:t>
      </w:r>
      <w:r w:rsidR="00B027E2">
        <w:rPr>
          <w:rFonts w:eastAsia="Times New Roman"/>
          <w:sz w:val="24"/>
          <w:szCs w:val="24"/>
        </w:rPr>
        <w:t>15.01.2018</w:t>
      </w:r>
      <w:r w:rsidRPr="00FE13B0">
        <w:rPr>
          <w:rFonts w:eastAsia="Times New Roman"/>
          <w:sz w:val="24"/>
          <w:szCs w:val="24"/>
        </w:rPr>
        <w:t xml:space="preserve">  № </w:t>
      </w:r>
      <w:r w:rsidR="00B027E2">
        <w:rPr>
          <w:rFonts w:eastAsia="Times New Roman"/>
          <w:sz w:val="24"/>
          <w:szCs w:val="24"/>
        </w:rPr>
        <w:t>1-25</w:t>
      </w:r>
    </w:p>
    <w:p w:rsidR="00FE13B0" w:rsidRPr="00FE13B0" w:rsidRDefault="00FE13B0" w:rsidP="00FE13B0">
      <w:pPr>
        <w:ind w:right="-6"/>
        <w:jc w:val="center"/>
        <w:rPr>
          <w:rFonts w:eastAsia="Times New Roman"/>
          <w:b/>
          <w:sz w:val="28"/>
          <w:szCs w:val="28"/>
        </w:rPr>
      </w:pPr>
    </w:p>
    <w:p w:rsidR="00FE13B0" w:rsidRPr="00FE13B0" w:rsidRDefault="00FE13B0" w:rsidP="00FE13B0">
      <w:pPr>
        <w:ind w:right="-6"/>
        <w:jc w:val="center"/>
        <w:rPr>
          <w:rFonts w:eastAsia="Times New Roman"/>
          <w:b/>
          <w:sz w:val="28"/>
          <w:szCs w:val="28"/>
        </w:rPr>
      </w:pPr>
      <w:r w:rsidRPr="00FE13B0">
        <w:rPr>
          <w:rFonts w:eastAsia="Times New Roman"/>
          <w:b/>
          <w:sz w:val="28"/>
          <w:szCs w:val="28"/>
        </w:rPr>
        <w:t>Административный регламент</w:t>
      </w:r>
      <w:r w:rsidRPr="00FE13B0">
        <w:rPr>
          <w:rFonts w:eastAsia="Times New Roman"/>
          <w:b/>
          <w:sz w:val="28"/>
          <w:szCs w:val="24"/>
        </w:rPr>
        <w:t xml:space="preserve"> </w:t>
      </w:r>
      <w:r w:rsidRPr="00FE13B0">
        <w:rPr>
          <w:rFonts w:eastAsia="Times New Roman"/>
          <w:b/>
          <w:sz w:val="28"/>
          <w:szCs w:val="24"/>
        </w:rPr>
        <w:br/>
      </w:r>
      <w:r w:rsidRPr="00FE13B0">
        <w:rPr>
          <w:rFonts w:eastAsia="Times New Roman"/>
          <w:b/>
          <w:sz w:val="28"/>
          <w:szCs w:val="28"/>
        </w:rPr>
        <w:t xml:space="preserve"> предоставления муниципальной услуги </w:t>
      </w:r>
    </w:p>
    <w:p w:rsidR="00FE13B0" w:rsidRPr="00FE13B0" w:rsidRDefault="00FE13B0" w:rsidP="00FE13B0">
      <w:pPr>
        <w:ind w:right="-6"/>
        <w:jc w:val="center"/>
        <w:rPr>
          <w:rFonts w:eastAsia="Times New Roman"/>
          <w:b/>
          <w:sz w:val="28"/>
          <w:szCs w:val="28"/>
        </w:rPr>
      </w:pPr>
      <w:r w:rsidRPr="00FE13B0">
        <w:rPr>
          <w:rFonts w:eastAsia="Times New Roman"/>
          <w:b/>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FE13B0" w:rsidRPr="00FE13B0" w:rsidRDefault="00FE13B0" w:rsidP="00FE13B0">
      <w:pPr>
        <w:widowControl w:val="0"/>
        <w:snapToGrid w:val="0"/>
        <w:jc w:val="center"/>
        <w:rPr>
          <w:rFonts w:eastAsia="Times New Roman"/>
          <w:sz w:val="28"/>
          <w:szCs w:val="28"/>
        </w:rPr>
      </w:pPr>
    </w:p>
    <w:p w:rsidR="00FE13B0" w:rsidRPr="00FE13B0" w:rsidRDefault="00FE13B0" w:rsidP="00FE13B0">
      <w:pPr>
        <w:widowControl w:val="0"/>
        <w:snapToGrid w:val="0"/>
        <w:jc w:val="center"/>
        <w:rPr>
          <w:rFonts w:eastAsia="Times New Roman"/>
          <w:sz w:val="28"/>
          <w:szCs w:val="28"/>
        </w:rPr>
      </w:pPr>
      <w:r w:rsidRPr="00FE13B0">
        <w:rPr>
          <w:rFonts w:eastAsia="Times New Roman"/>
          <w:sz w:val="28"/>
          <w:szCs w:val="28"/>
        </w:rPr>
        <w:t>I. Общие положения</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Предмет регулирования административного регламента предоставления муниципальной услуги</w:t>
      </w:r>
    </w:p>
    <w:p w:rsidR="00FE13B0" w:rsidRPr="00FE13B0" w:rsidRDefault="00FE13B0" w:rsidP="00FE13B0">
      <w:pPr>
        <w:jc w:val="center"/>
        <w:rPr>
          <w:rFonts w:eastAsia="Times New Roman"/>
          <w:sz w:val="28"/>
          <w:szCs w:val="28"/>
        </w:rPr>
      </w:pP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1. </w:t>
      </w:r>
      <w:proofErr w:type="gramStart"/>
      <w:r w:rsidRPr="00FE13B0">
        <w:rPr>
          <w:rFonts w:eastAsia="Times New Roman"/>
          <w:sz w:val="28"/>
          <w:szCs w:val="28"/>
        </w:rPr>
        <w:t xml:space="preserve">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(далее - Административный регламент) является предоставление администрацией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(далее - Администрация) муниципальной услуги по выдаче разрешений на строительство, реконструкции объектов капитального строительства на территории </w:t>
      </w:r>
      <w:proofErr w:type="spellStart"/>
      <w:r w:rsidRPr="00FE13B0">
        <w:rPr>
          <w:rFonts w:eastAsia="Times New Roman"/>
          <w:sz w:val="28"/>
          <w:szCs w:val="28"/>
        </w:rPr>
        <w:t>Щекинского</w:t>
      </w:r>
      <w:proofErr w:type="spellEnd"/>
      <w:r w:rsidRPr="00FE13B0">
        <w:rPr>
          <w:rFonts w:eastAsia="Times New Roman"/>
          <w:sz w:val="28"/>
          <w:szCs w:val="28"/>
        </w:rPr>
        <w:t xml:space="preserve"> района (далее - Муниципальная услуга).</w:t>
      </w:r>
      <w:proofErr w:type="gramEnd"/>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FE13B0">
        <w:rPr>
          <w:rFonts w:eastAsia="Times New Roman"/>
          <w:sz w:val="28"/>
          <w:szCs w:val="28"/>
        </w:rPr>
        <w:t>контроля за</w:t>
      </w:r>
      <w:proofErr w:type="gramEnd"/>
      <w:r w:rsidRPr="00FE13B0">
        <w:rPr>
          <w:rFonts w:eastAsia="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Лица, имеющие право на получение муниципальной услуги</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ind w:firstLine="547"/>
        <w:jc w:val="both"/>
        <w:rPr>
          <w:rFonts w:eastAsia="Times New Roman"/>
          <w:sz w:val="28"/>
          <w:szCs w:val="28"/>
        </w:rPr>
      </w:pPr>
      <w:r w:rsidRPr="00FE13B0">
        <w:rPr>
          <w:rFonts w:eastAsia="Times New Roman"/>
          <w:sz w:val="28"/>
          <w:szCs w:val="28"/>
        </w:rPr>
        <w:t>2. Заявителем на предоставление Муниципальной услуги (далее – Заявитель) является застройщик (физическое или юридическое лицо, либо их уполномоченный представитель), обратившийся в Администрацию, либо многофункциональный центр предоставления государственных и муниципальных услуг (далее – МФЦ) за предоставлением Муниципальной услуги с заявлением в письменной (согласно Приложению № 1) или электронной форме.</w:t>
      </w:r>
    </w:p>
    <w:p w:rsidR="00FE13B0" w:rsidRPr="00FE13B0" w:rsidRDefault="00FE13B0" w:rsidP="00FE13B0">
      <w:pPr>
        <w:ind w:firstLine="547"/>
        <w:jc w:val="both"/>
        <w:rPr>
          <w:rFonts w:eastAsia="Times New Roman"/>
          <w:sz w:val="28"/>
          <w:szCs w:val="28"/>
        </w:rPr>
      </w:pPr>
      <w:proofErr w:type="gramStart"/>
      <w:r w:rsidRPr="00FE13B0">
        <w:rPr>
          <w:rFonts w:eastAsia="Times New Roman"/>
          <w:sz w:val="28"/>
          <w:szCs w:val="28"/>
        </w:rPr>
        <w:lastRenderedPageBreak/>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Государственная корпорация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E13B0">
        <w:rPr>
          <w:rFonts w:eastAsia="Times New Roman"/>
          <w:sz w:val="28"/>
          <w:szCs w:val="2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Требования к порядку информирования о порядке предоставления муниципальной услуги</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Информация о порядке предоставления Муниципальной услуги содержит следующие сведения: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наименование и почтовые адреса Администрации,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справочные номера телефонов Администрации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адреса официальных сайтов Администрации и МФЦ в информационно-телекоммуникационной сети Интернет (далее - сеть Интернет);</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график работы Администрации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 перечень документов, необходимых для получения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 выдержки из правовых актов, содержащих нормы, регулирующие деятельность по предоставлению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8) текст настоящего Административного регламента с </w:t>
      </w:r>
      <w:hyperlink w:anchor="P623" w:history="1">
        <w:r w:rsidRPr="00FE13B0">
          <w:rPr>
            <w:rFonts w:eastAsia="Times New Roman"/>
            <w:sz w:val="28"/>
            <w:szCs w:val="28"/>
          </w:rPr>
          <w:t>приложениями</w:t>
        </w:r>
      </w:hyperlink>
      <w:r w:rsidRPr="00FE13B0">
        <w:rPr>
          <w:rFonts w:eastAsia="Times New Roman"/>
          <w:sz w:val="28"/>
          <w:szCs w:val="28"/>
        </w:rPr>
        <w:t>;</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 краткое описание порядка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 образцы оформления документов, необходимых для получения Муниципальной услуги, и требования к ним;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 перечень типовых, наиболее актуальных вопросов граждан, относящихся к компетенции Администрации и ответы на них.</w:t>
      </w:r>
    </w:p>
    <w:p w:rsidR="00B2614A" w:rsidRPr="00FE13B0" w:rsidRDefault="00B2614A" w:rsidP="00B2614A">
      <w:pPr>
        <w:widowControl w:val="0"/>
        <w:snapToGrid w:val="0"/>
        <w:ind w:firstLine="708"/>
        <w:jc w:val="both"/>
        <w:rPr>
          <w:rFonts w:eastAsia="Times New Roman"/>
          <w:sz w:val="28"/>
          <w:szCs w:val="28"/>
        </w:rPr>
      </w:pPr>
      <w:r w:rsidRPr="00FE13B0">
        <w:rPr>
          <w:rFonts w:eastAsia="Times New Roman"/>
          <w:sz w:val="28"/>
          <w:szCs w:val="28"/>
        </w:rPr>
        <w:lastRenderedPageBreak/>
        <w:t xml:space="preserve">6. </w:t>
      </w:r>
      <w:proofErr w:type="gramStart"/>
      <w:r w:rsidRPr="00FE13B0">
        <w:rPr>
          <w:rFonts w:eastAsia="Times New Roman"/>
          <w:sz w:val="28"/>
          <w:szCs w:val="28"/>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w:t>
      </w:r>
      <w:proofErr w:type="gramEnd"/>
      <w:r w:rsidRPr="00FE13B0">
        <w:rPr>
          <w:rFonts w:eastAsia="Times New Roman"/>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7. Справочная </w:t>
      </w:r>
      <w:hyperlink w:anchor="P623" w:history="1">
        <w:r w:rsidRPr="00FE13B0">
          <w:rPr>
            <w:rFonts w:eastAsia="Times New Roman"/>
            <w:sz w:val="28"/>
            <w:szCs w:val="28"/>
          </w:rPr>
          <w:t>информация</w:t>
        </w:r>
      </w:hyperlink>
      <w:r w:rsidRPr="00FE13B0">
        <w:rPr>
          <w:rFonts w:eastAsia="Times New Roman"/>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3 к Административному регламенту.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II. Стандарт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Наименование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 Наименование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Наименование органа, предоставляющего муниципальную услугу</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11. Муниципальная услуга предоставляется администрацией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Муниципальная услуга предоставляется по заявлению, направленному в Администрацию, либо в МФЦ, либо через Единый портал государственных и муниципальных услуг, Портал государственных и муниципальных услуг </w:t>
      </w:r>
      <w:r w:rsidRPr="00FE13B0">
        <w:rPr>
          <w:rFonts w:eastAsia="Times New Roman"/>
          <w:sz w:val="28"/>
          <w:szCs w:val="28"/>
        </w:rPr>
        <w:lastRenderedPageBreak/>
        <w:t>Тульской области.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 Администрация организует предоставление Муниципальной услуги, в том числе по принципу «одного окна» на базе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Результат предоставления муниципальной услуги</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15. Результатом предоставления Муниципальной услуги является:</w:t>
      </w:r>
    </w:p>
    <w:p w:rsidR="00FE13B0" w:rsidRPr="00FE13B0" w:rsidRDefault="00FE13B0" w:rsidP="00FE13B0">
      <w:pPr>
        <w:ind w:firstLine="709"/>
        <w:jc w:val="both"/>
        <w:rPr>
          <w:rFonts w:eastAsia="Times New Roman"/>
          <w:color w:val="000000"/>
          <w:sz w:val="28"/>
          <w:szCs w:val="28"/>
        </w:rPr>
      </w:pPr>
      <w:r w:rsidRPr="00FE13B0">
        <w:rPr>
          <w:rFonts w:eastAsia="Times New Roman"/>
          <w:color w:val="000000"/>
          <w:sz w:val="28"/>
          <w:szCs w:val="28"/>
        </w:rPr>
        <w:t>- в</w:t>
      </w:r>
      <w:r w:rsidRPr="00FE13B0">
        <w:rPr>
          <w:rFonts w:eastAsia="Times New Roman"/>
          <w:sz w:val="28"/>
          <w:szCs w:val="28"/>
        </w:rPr>
        <w:t>ыдача разрешения на строительство при осуществлении строительства, реконструкции объектов капитального строительства;</w:t>
      </w:r>
    </w:p>
    <w:p w:rsidR="00FE13B0" w:rsidRPr="00FE13B0" w:rsidRDefault="00FE13B0" w:rsidP="00FE13B0">
      <w:pPr>
        <w:ind w:firstLine="709"/>
        <w:jc w:val="both"/>
        <w:rPr>
          <w:rFonts w:eastAsia="Times New Roman"/>
          <w:color w:val="000000"/>
          <w:sz w:val="28"/>
          <w:szCs w:val="28"/>
        </w:rPr>
      </w:pPr>
      <w:r w:rsidRPr="00FE13B0">
        <w:rPr>
          <w:rFonts w:eastAsia="Times New Roman"/>
          <w:color w:val="000000"/>
          <w:sz w:val="28"/>
          <w:szCs w:val="28"/>
        </w:rPr>
        <w:t>- отказ в в</w:t>
      </w:r>
      <w:r w:rsidRPr="00FE13B0">
        <w:rPr>
          <w:rFonts w:eastAsia="Times New Roman"/>
          <w:sz w:val="28"/>
          <w:szCs w:val="28"/>
        </w:rPr>
        <w:t>ыдаче разрешения на строительство при осуществлении строительства, реконструкции объектов капитального строительства.</w:t>
      </w:r>
    </w:p>
    <w:p w:rsidR="00FE13B0" w:rsidRPr="00FE13B0" w:rsidRDefault="00FE13B0" w:rsidP="00FE13B0">
      <w:pPr>
        <w:ind w:firstLine="709"/>
        <w:jc w:val="both"/>
        <w:rPr>
          <w:rFonts w:eastAsia="Times New Roman"/>
          <w:color w:val="00000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Срок регистрации заявления Заявителя о предоставлении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16. Заявление о предоставлении Муниципальной услуги, представленное на бумажном носителе в Администрацию, регистрируется в день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17.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18.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Срок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19. </w:t>
      </w:r>
      <w:r w:rsidRPr="00FE13B0">
        <w:rPr>
          <w:rFonts w:eastAsia="Times New Roman"/>
          <w:sz w:val="28"/>
        </w:rPr>
        <w:t>Максимальный срок предоставления Муниципальной услуги</w:t>
      </w:r>
      <w:r w:rsidRPr="00FE13B0">
        <w:rPr>
          <w:rFonts w:ascii="Arial" w:eastAsia="Times New Roman" w:hAnsi="Arial"/>
          <w:sz w:val="28"/>
          <w:szCs w:val="28"/>
        </w:rPr>
        <w:t xml:space="preserve"> </w:t>
      </w:r>
      <w:r w:rsidRPr="00FE13B0">
        <w:rPr>
          <w:rFonts w:eastAsia="Times New Roman"/>
          <w:sz w:val="28"/>
          <w:szCs w:val="28"/>
        </w:rPr>
        <w:t>составляет:</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- 7 (семь) рабочих дней со дня получения  Администрацией заявления о </w:t>
      </w:r>
      <w:r w:rsidRPr="00FE13B0">
        <w:rPr>
          <w:rFonts w:eastAsia="Times New Roman"/>
          <w:sz w:val="28"/>
          <w:szCs w:val="28"/>
        </w:rPr>
        <w:lastRenderedPageBreak/>
        <w:t>предоставлении Муниципальной услуги;</w:t>
      </w:r>
    </w:p>
    <w:p w:rsidR="00FE13B0" w:rsidRPr="00FE13B0" w:rsidRDefault="00FE13B0" w:rsidP="00FE13B0">
      <w:pPr>
        <w:autoSpaceDE w:val="0"/>
        <w:autoSpaceDN w:val="0"/>
        <w:adjustRightInd w:val="0"/>
        <w:ind w:firstLine="709"/>
        <w:jc w:val="both"/>
        <w:rPr>
          <w:rFonts w:eastAsia="Times New Roman"/>
          <w:sz w:val="28"/>
          <w:szCs w:val="28"/>
        </w:rPr>
      </w:pPr>
      <w:proofErr w:type="gramStart"/>
      <w:r w:rsidRPr="00FE13B0">
        <w:rPr>
          <w:rFonts w:eastAsia="Times New Roman"/>
          <w:sz w:val="28"/>
          <w:szCs w:val="28"/>
        </w:rPr>
        <w:t xml:space="preserve">- 30 (тридцать) календарных дней со дня получения  Администрацией заявления о предоставлении Муниципальной услуги,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529"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sidRPr="00FE13B0">
          <w:rPr>
            <w:rFonts w:eastAsia="Times New Roman"/>
            <w:sz w:val="28"/>
            <w:szCs w:val="28"/>
          </w:rPr>
          <w:t>части 10.1</w:t>
        </w:r>
      </w:hyperlink>
      <w:r w:rsidRPr="00FE13B0">
        <w:rPr>
          <w:rFonts w:eastAsia="Times New Roman"/>
          <w:sz w:val="28"/>
          <w:szCs w:val="28"/>
        </w:rPr>
        <w:t xml:space="preserve"> статьи</w:t>
      </w:r>
      <w:proofErr w:type="gramEnd"/>
      <w:r w:rsidRPr="00FE13B0">
        <w:rPr>
          <w:rFonts w:eastAsia="Times New Roman"/>
          <w:sz w:val="28"/>
          <w:szCs w:val="28"/>
        </w:rPr>
        <w:t xml:space="preserve"> 51 Градостроительного кодекса Российской Федерации, либо в заявлении не содержится указание на типовое </w:t>
      </w:r>
      <w:proofErr w:type="gramStart"/>
      <w:r w:rsidRPr="00FE13B0">
        <w:rPr>
          <w:rFonts w:eastAsia="Times New Roman"/>
          <w:sz w:val="28"/>
          <w:szCs w:val="28"/>
        </w:rPr>
        <w:t>архитектурное решение</w:t>
      </w:r>
      <w:proofErr w:type="gramEnd"/>
      <w:r w:rsidRPr="00FE13B0">
        <w:rPr>
          <w:rFonts w:eastAsia="Times New Roman"/>
          <w:sz w:val="28"/>
          <w:szCs w:val="28"/>
        </w:rPr>
        <w:t>, в соответствии с которым планируется строительство или реконструкция объекта капитального строительства.</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20.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21. Срок исправления технических ошибок, допущенных при оформлении разрешений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jc w:val="center"/>
        <w:rPr>
          <w:rFonts w:eastAsia="Times New Roman"/>
          <w:sz w:val="28"/>
          <w:szCs w:val="28"/>
        </w:rPr>
      </w:pPr>
      <w:r w:rsidRPr="00FE13B0">
        <w:rPr>
          <w:rFonts w:eastAsia="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22. Предоставление Муниципальной услуги осуществляется в соответствии </w:t>
      </w:r>
      <w:proofErr w:type="gramStart"/>
      <w:r w:rsidRPr="00FE13B0">
        <w:rPr>
          <w:rFonts w:eastAsia="Times New Roman"/>
          <w:sz w:val="28"/>
          <w:szCs w:val="28"/>
        </w:rPr>
        <w:t>с</w:t>
      </w:r>
      <w:proofErr w:type="gramEnd"/>
      <w:r w:rsidRPr="00FE13B0">
        <w:rPr>
          <w:rFonts w:eastAsia="Times New Roman"/>
          <w:sz w:val="28"/>
          <w:szCs w:val="28"/>
        </w:rPr>
        <w:t>:</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1) Конституцией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2) Гражданским кодексом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3) Земельным кодексом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4) Градостроительным кодексом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5) Федеральным законом от 29.12.2004 № 191-ФЗ «О введении в действие Градостроительного кодекса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6) Федеральным законом от 06.10.2003 № 131-ФЗ «Об общих принципах организации местного самоуправления в Российской Федерации»;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7) Федеральным законом от 30.12.2009 « 384-ФЗ «Технический регламент о безопасности зданий и сооружений»;</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8) Федеральным законом от 27.07.2010 № 210-ФЗ «Об организации предоставления государственных и муниципальных услуг»;</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9) Федеральным законом от 27.07.2006 № 152-ФЗ  «О персональных данных»;</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10) Федеральным законом от 06.04.2011 № 63-ФЗ  «Об электронной подписи»;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11) Федеральный </w:t>
      </w:r>
      <w:hyperlink r:id="rId12" w:history="1">
        <w:r w:rsidRPr="00FE13B0">
          <w:rPr>
            <w:rFonts w:eastAsia="Times New Roman"/>
            <w:sz w:val="28"/>
            <w:szCs w:val="28"/>
          </w:rPr>
          <w:t>закон</w:t>
        </w:r>
      </w:hyperlink>
      <w:r w:rsidRPr="00FE13B0">
        <w:rPr>
          <w:rFonts w:eastAsia="Times New Roman"/>
          <w:sz w:val="28"/>
          <w:szCs w:val="28"/>
        </w:rPr>
        <w:t xml:space="preserve"> от 25.06.2002 № 73-ФЗ «Об объектах культурного наследия (памятниках истории и культуры) народов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lastRenderedPageBreak/>
        <w:t>12) Приказом Министерства строительства и жилищно-коммунального хозяйства Российской Федерации от 19.02.2015 N 117/</w:t>
      </w:r>
      <w:proofErr w:type="spellStart"/>
      <w:proofErr w:type="gramStart"/>
      <w:r w:rsidRPr="00FE13B0">
        <w:rPr>
          <w:rFonts w:eastAsia="Times New Roman"/>
          <w:sz w:val="28"/>
          <w:szCs w:val="28"/>
        </w:rPr>
        <w:t>пр</w:t>
      </w:r>
      <w:proofErr w:type="spellEnd"/>
      <w:proofErr w:type="gramEnd"/>
      <w:r w:rsidRPr="00FE13B0">
        <w:rPr>
          <w:rFonts w:eastAsia="Times New Roman"/>
          <w:sz w:val="28"/>
          <w:szCs w:val="28"/>
        </w:rPr>
        <w:t xml:space="preserve"> «Об утверждении формы разрешения на строительство и формы разрешения на ввод объекта в эксплуатацию»;</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13) </w:t>
      </w:r>
      <w:hyperlink r:id="rId13" w:history="1">
        <w:r w:rsidRPr="00FE13B0">
          <w:rPr>
            <w:rFonts w:eastAsia="Times New Roman"/>
            <w:sz w:val="28"/>
            <w:szCs w:val="28"/>
          </w:rPr>
          <w:t>Уставом</w:t>
        </w:r>
      </w:hyperlink>
      <w:r w:rsidRPr="00FE13B0">
        <w:rPr>
          <w:rFonts w:eastAsia="Times New Roman"/>
          <w:sz w:val="28"/>
          <w:szCs w:val="28"/>
        </w:rPr>
        <w:t xml:space="preserve">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14) 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регулирующими правоотношения в данной сфере.</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 xml:space="preserve">Исчерпывающий перечень документов, необходимых в соответствии </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 xml:space="preserve">с нормативными правовыми актами для предоставления </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 xml:space="preserve">муниципальной услуги и услуг, которые являются необходимыми и обязательными для предоставления муниципальной услуги, </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подлежащих представлению Заявителем</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autoSpaceDE w:val="0"/>
        <w:autoSpaceDN w:val="0"/>
        <w:ind w:firstLine="708"/>
        <w:jc w:val="both"/>
        <w:rPr>
          <w:rFonts w:eastAsia="Times New Roman"/>
          <w:sz w:val="28"/>
          <w:szCs w:val="24"/>
        </w:rPr>
      </w:pPr>
      <w:r w:rsidRPr="00FE13B0">
        <w:rPr>
          <w:rFonts w:eastAsia="Times New Roman"/>
          <w:sz w:val="28"/>
          <w:szCs w:val="28"/>
        </w:rPr>
        <w:t>23.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w:t>
      </w:r>
      <w:r w:rsidRPr="00FE13B0">
        <w:rPr>
          <w:rFonts w:eastAsia="Times New Roman"/>
          <w:sz w:val="28"/>
          <w:szCs w:val="24"/>
        </w:rPr>
        <w:t xml:space="preserve"> следующие документы:</w:t>
      </w: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8"/>
          <w:szCs w:val="28"/>
        </w:rPr>
        <w:t>1) Заявление по форме, установленной настоящим Административным регламентом (Приложение № 1 к Административному регламенту).</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FE13B0" w:rsidRPr="00FE13B0" w:rsidRDefault="00FE13B0" w:rsidP="00FE13B0">
      <w:pPr>
        <w:spacing w:after="1" w:line="280" w:lineRule="atLeast"/>
        <w:ind w:firstLine="709"/>
        <w:jc w:val="both"/>
        <w:rPr>
          <w:rFonts w:eastAsia="Times New Roman"/>
          <w:sz w:val="24"/>
          <w:szCs w:val="24"/>
        </w:rPr>
      </w:pPr>
      <w:r w:rsidRPr="00FE13B0">
        <w:rPr>
          <w:rFonts w:eastAsia="Times New Roman"/>
          <w:sz w:val="28"/>
          <w:szCs w:val="24"/>
        </w:rPr>
        <w:t xml:space="preserve">2) Копию документа, удостоверяющего личность Заявителя </w:t>
      </w:r>
      <w:r w:rsidRPr="00FE13B0">
        <w:rPr>
          <w:rFonts w:eastAsia="Times New Roman"/>
          <w:sz w:val="28"/>
          <w:szCs w:val="28"/>
        </w:rPr>
        <w:t>–</w:t>
      </w:r>
      <w:r w:rsidRPr="00FE13B0">
        <w:rPr>
          <w:rFonts w:eastAsia="Times New Roman"/>
          <w:sz w:val="28"/>
          <w:szCs w:val="24"/>
        </w:rPr>
        <w:t xml:space="preserve"> физического лица, либо личность представителя физического или юридического лица.</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4"/>
        </w:rPr>
        <w:t>3)</w:t>
      </w:r>
      <w:r w:rsidRPr="00FE13B0">
        <w:rPr>
          <w:rFonts w:eastAsia="Times New Roman"/>
          <w:color w:val="FFFFFF"/>
          <w:sz w:val="28"/>
          <w:szCs w:val="24"/>
        </w:rPr>
        <w:t>.</w:t>
      </w:r>
      <w:r w:rsidRPr="00FE13B0">
        <w:rPr>
          <w:rFonts w:eastAsia="Times New Roman"/>
          <w:sz w:val="28"/>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E13B0" w:rsidRPr="00FE13B0" w:rsidRDefault="00FE13B0" w:rsidP="00FE13B0">
      <w:pPr>
        <w:spacing w:after="1" w:line="280" w:lineRule="atLeast"/>
        <w:ind w:firstLine="709"/>
        <w:jc w:val="both"/>
        <w:rPr>
          <w:rFonts w:eastAsia="Times New Roman"/>
          <w:sz w:val="28"/>
          <w:szCs w:val="28"/>
        </w:rPr>
      </w:pPr>
      <w:r w:rsidRPr="00FE13B0">
        <w:rPr>
          <w:rFonts w:eastAsia="Times New Roman"/>
          <w:sz w:val="28"/>
          <w:szCs w:val="24"/>
        </w:rPr>
        <w:t xml:space="preserve">4) </w:t>
      </w:r>
      <w:r w:rsidRPr="00FE13B0">
        <w:rPr>
          <w:rFonts w:eastAsia="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w:t>
      </w:r>
      <w:r w:rsidRPr="00FE13B0">
        <w:rPr>
          <w:rFonts w:eastAsia="Times New Roman"/>
          <w:sz w:val="28"/>
          <w:szCs w:val="28"/>
        </w:rPr>
        <w:lastRenderedPageBreak/>
        <w:t>содержащиеся в них) отсутствуют в Едином государственном реестре недвижимости;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Государственной корпорацией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E13B0">
        <w:rPr>
          <w:rFonts w:eastAsia="Times New Roman"/>
          <w:sz w:val="28"/>
          <w:szCs w:val="28"/>
        </w:rPr>
        <w:t xml:space="preserve"> соглашение;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материалы, содержащиеся в проектной документации: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а) пояснительная записка;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г) архитектурные решения;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е) проект организации строительства объекта капитального строительства;</w:t>
      </w:r>
    </w:p>
    <w:p w:rsidR="00FE13B0" w:rsidRPr="00FE13B0" w:rsidRDefault="00FE13B0" w:rsidP="00FE13B0">
      <w:pPr>
        <w:widowControl w:val="0"/>
        <w:snapToGrid w:val="0"/>
        <w:ind w:firstLine="708"/>
        <w:jc w:val="both"/>
        <w:rPr>
          <w:rFonts w:eastAsia="Times New Roman"/>
          <w:strike/>
          <w:sz w:val="28"/>
          <w:szCs w:val="28"/>
        </w:rPr>
      </w:pPr>
      <w:r w:rsidRPr="00FE13B0">
        <w:rPr>
          <w:rFonts w:eastAsia="Times New Roman"/>
          <w:sz w:val="28"/>
          <w:szCs w:val="28"/>
        </w:rPr>
        <w:t>ж) проект организации работ по сносу объектов капитального строительства, их частей;</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w:t>
      </w:r>
      <w:proofErr w:type="gramEnd"/>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14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FE13B0">
          <w:rPr>
            <w:rFonts w:eastAsia="Times New Roman"/>
            <w:sz w:val="28"/>
            <w:szCs w:val="28"/>
          </w:rPr>
          <w:t>частью 12.1 статьи 48</w:t>
        </w:r>
      </w:hyperlink>
      <w:r w:rsidRPr="00FE13B0">
        <w:rPr>
          <w:rFonts w:eastAsia="Times New Roman"/>
          <w:sz w:val="28"/>
          <w:szCs w:val="28"/>
        </w:rPr>
        <w:t xml:space="preserve"> Градостроительного кодекса Российской Федерации), если такая проектная </w:t>
      </w:r>
      <w:r w:rsidRPr="00FE13B0">
        <w:rPr>
          <w:rFonts w:eastAsia="Times New Roman"/>
          <w:sz w:val="28"/>
          <w:szCs w:val="28"/>
        </w:rPr>
        <w:lastRenderedPageBreak/>
        <w:t xml:space="preserve">документация подлежит экспертизе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25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sidRPr="00FE13B0">
          <w:rPr>
            <w:rFonts w:eastAsia="Times New Roman"/>
            <w:sz w:val="28"/>
            <w:szCs w:val="28"/>
          </w:rPr>
          <w:t>частью 3.4 статьи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w:t>
      </w:r>
      <w:proofErr w:type="gramEnd"/>
      <w:r w:rsidRPr="00FE13B0">
        <w:rPr>
          <w:rFonts w:eastAsia="Times New Roman"/>
          <w:sz w:val="28"/>
          <w:szCs w:val="28"/>
        </w:rPr>
        <w:t xml:space="preserve"> экологической экспертизы проектной документации в случаях, предусмотренных </w:t>
      </w:r>
      <w:hyperlink w:anchor="Par2293"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FE13B0">
          <w:rPr>
            <w:rFonts w:eastAsia="Times New Roman"/>
            <w:sz w:val="28"/>
            <w:szCs w:val="28"/>
          </w:rPr>
          <w:t>частью 6 статьи 49</w:t>
        </w:r>
      </w:hyperlink>
      <w:r w:rsidRPr="00FE13B0">
        <w:rPr>
          <w:rFonts w:eastAsia="Times New Roman"/>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 согласие всех правообладателей объекта капитального строительства в случае реконструкции такого объекта, за исключением указанных в подпункте 7.2 данного пункта;</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Государственной корпорацией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E13B0">
        <w:rPr>
          <w:rFonts w:eastAsia="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E13B0">
        <w:rPr>
          <w:rFonts w:eastAsia="Times New Roman"/>
          <w:sz w:val="28"/>
          <w:szCs w:val="28"/>
        </w:rPr>
        <w:t>определяющее</w:t>
      </w:r>
      <w:proofErr w:type="gramEnd"/>
      <w:r w:rsidRPr="00FE13B0">
        <w:rPr>
          <w:rFonts w:eastAsia="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7.2) решение общего собрания собственников помещений и </w:t>
      </w:r>
      <w:proofErr w:type="spellStart"/>
      <w:r w:rsidRPr="00FE13B0">
        <w:rPr>
          <w:rFonts w:eastAsia="Times New Roman"/>
          <w:sz w:val="28"/>
          <w:szCs w:val="28"/>
        </w:rPr>
        <w:t>машино</w:t>
      </w:r>
      <w:proofErr w:type="spellEnd"/>
      <w:r w:rsidRPr="00FE13B0">
        <w:rPr>
          <w:rFonts w:eastAsia="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E13B0">
        <w:rPr>
          <w:rFonts w:eastAsia="Times New Roman"/>
          <w:sz w:val="28"/>
          <w:szCs w:val="28"/>
        </w:rPr>
        <w:t>машино</w:t>
      </w:r>
      <w:proofErr w:type="spellEnd"/>
      <w:r w:rsidRPr="00FE13B0">
        <w:rPr>
          <w:rFonts w:eastAsia="Times New Roman"/>
          <w:sz w:val="28"/>
          <w:szCs w:val="28"/>
        </w:rPr>
        <w:t>-мест в многоквартирном доме;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xml:space="preserve">24. </w:t>
      </w:r>
      <w:proofErr w:type="gramStart"/>
      <w:r w:rsidRPr="00FE13B0">
        <w:rPr>
          <w:rFonts w:eastAsia="Times New Roman"/>
          <w:sz w:val="28"/>
          <w:szCs w:val="28"/>
        </w:rPr>
        <w:t xml:space="preserve">Документы, указанные в подпунктах 4 - 8 пункта 23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w:t>
      </w:r>
      <w:r w:rsidRPr="00FE13B0">
        <w:rPr>
          <w:rFonts w:eastAsia="Times New Roman"/>
          <w:sz w:val="28"/>
          <w:szCs w:val="28"/>
        </w:rPr>
        <w:lastRenderedPageBreak/>
        <w:t>проектной документации и (или) результатов инженерных изысканий, представлялись в электронной форме.</w:t>
      </w:r>
      <w:proofErr w:type="gramEnd"/>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p>
    <w:p w:rsidR="00FE13B0" w:rsidRPr="00FE13B0" w:rsidRDefault="00FE13B0" w:rsidP="00FE13B0">
      <w:pPr>
        <w:ind w:firstLine="709"/>
        <w:jc w:val="both"/>
        <w:rPr>
          <w:rFonts w:eastAsia="Times New Roman"/>
          <w:sz w:val="24"/>
          <w:szCs w:val="24"/>
        </w:rPr>
      </w:pP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25. 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E13B0">
        <w:rPr>
          <w:rFonts w:eastAsia="Times New Roman"/>
          <w:sz w:val="28"/>
          <w:szCs w:val="28"/>
        </w:rPr>
        <w:t>Росатом</w:t>
      </w:r>
      <w:proofErr w:type="spellEnd"/>
      <w:r w:rsidRPr="00FE13B0">
        <w:rPr>
          <w:rFonts w:eastAsia="Times New Roman"/>
          <w:sz w:val="28"/>
          <w:szCs w:val="28"/>
        </w:rPr>
        <w:t>", Государственной корпорацией по космической деятельности "</w:t>
      </w:r>
      <w:proofErr w:type="spellStart"/>
      <w:r w:rsidRPr="00FE13B0">
        <w:rPr>
          <w:rFonts w:eastAsia="Times New Roman"/>
          <w:sz w:val="28"/>
          <w:szCs w:val="28"/>
        </w:rPr>
        <w:t>Роскосмос</w:t>
      </w:r>
      <w:proofErr w:type="spellEnd"/>
      <w:r w:rsidRPr="00FE13B0">
        <w:rPr>
          <w:rFonts w:eastAsia="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E13B0">
        <w:rPr>
          <w:rFonts w:eastAsia="Times New Roman"/>
          <w:sz w:val="28"/>
          <w:szCs w:val="28"/>
        </w:rPr>
        <w:t xml:space="preserve"> соглашение;</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E13B0">
        <w:rPr>
          <w:rFonts w:eastAsia="Times New Roman"/>
          <w:sz w:val="28"/>
          <w:szCs w:val="28"/>
        </w:rPr>
        <w:t xml:space="preserve"> </w:t>
      </w:r>
      <w:proofErr w:type="gramStart"/>
      <w:r w:rsidRPr="00FE13B0">
        <w:rPr>
          <w:rFonts w:eastAsia="Times New Roman"/>
          <w:sz w:val="28"/>
          <w:szCs w:val="28"/>
        </w:rPr>
        <w:t>случае</w:t>
      </w:r>
      <w:proofErr w:type="gramEnd"/>
      <w:r w:rsidRPr="00FE13B0">
        <w:rPr>
          <w:rFonts w:eastAsia="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3) материалы, содержащиеся в проектной документации: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а) пояснительная записка;</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в) схема планировочной организации земельного участка, </w:t>
      </w:r>
      <w:r w:rsidRPr="00FE13B0">
        <w:rPr>
          <w:rFonts w:eastAsia="Times New Roman"/>
          <w:sz w:val="28"/>
          <w:szCs w:val="28"/>
        </w:rPr>
        <w:lastRenderedPageBreak/>
        <w:t>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г) архитектурные решения;</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е) проект организации строительства объекта капитального строительства;</w:t>
      </w:r>
    </w:p>
    <w:p w:rsidR="00FE13B0" w:rsidRPr="00FE13B0" w:rsidRDefault="00FE13B0" w:rsidP="00FE13B0">
      <w:pPr>
        <w:widowControl w:val="0"/>
        <w:snapToGrid w:val="0"/>
        <w:ind w:firstLine="540"/>
        <w:jc w:val="both"/>
        <w:rPr>
          <w:rFonts w:eastAsia="Times New Roman"/>
          <w:strike/>
          <w:sz w:val="28"/>
          <w:szCs w:val="28"/>
        </w:rPr>
      </w:pPr>
      <w:r w:rsidRPr="00FE13B0">
        <w:rPr>
          <w:rFonts w:eastAsia="Times New Roman"/>
          <w:sz w:val="28"/>
          <w:szCs w:val="28"/>
        </w:rPr>
        <w:t>ж) проект организации работ по сносу объектов капитального строительства, их частей;</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w:t>
      </w:r>
      <w:proofErr w:type="gramEnd"/>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14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FE13B0">
          <w:rPr>
            <w:rFonts w:eastAsia="Times New Roman"/>
            <w:sz w:val="28"/>
            <w:szCs w:val="28"/>
          </w:rPr>
          <w:t>частью 12.1 статьи 48</w:t>
        </w:r>
      </w:hyperlink>
      <w:r w:rsidRPr="00FE13B0">
        <w:rPr>
          <w:rFonts w:eastAsia="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FE13B0">
          <w:rPr>
            <w:rFonts w:eastAsia="Times New Roman"/>
            <w:sz w:val="28"/>
            <w:szCs w:val="28"/>
          </w:rPr>
          <w:t>статьей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25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sidRPr="00FE13B0">
          <w:rPr>
            <w:rFonts w:eastAsia="Times New Roman"/>
            <w:sz w:val="28"/>
            <w:szCs w:val="28"/>
          </w:rPr>
          <w:t>частью 3.4 статьи 49</w:t>
        </w:r>
      </w:hyperlink>
      <w:r w:rsidRPr="00FE13B0">
        <w:rPr>
          <w:rFonts w:eastAsia="Times New Roman"/>
          <w:sz w:val="28"/>
          <w:szCs w:val="28"/>
        </w:rPr>
        <w:t xml:space="preserve"> Градостроительного кодекса Российской Федерации, положительное заключение государственной</w:t>
      </w:r>
      <w:proofErr w:type="gramEnd"/>
      <w:r w:rsidRPr="00FE13B0">
        <w:rPr>
          <w:rFonts w:eastAsia="Times New Roman"/>
          <w:sz w:val="28"/>
          <w:szCs w:val="28"/>
        </w:rPr>
        <w:t xml:space="preserve"> экологической экспертизы проектной документации в случаях, предусмотренных </w:t>
      </w:r>
      <w:hyperlink w:anchor="Par2293"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FE13B0">
          <w:rPr>
            <w:rFonts w:eastAsia="Times New Roman"/>
            <w:sz w:val="28"/>
            <w:szCs w:val="28"/>
          </w:rPr>
          <w:t>частью 6 статьи 49</w:t>
        </w:r>
      </w:hyperlink>
      <w:r w:rsidRPr="00FE13B0">
        <w:rPr>
          <w:rFonts w:eastAsia="Times New Roman"/>
          <w:sz w:val="28"/>
          <w:szCs w:val="28"/>
        </w:rPr>
        <w:t xml:space="preserve"> Градостроительного кодекса Российской Федерации;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238" w:tooltip="Статья 40. Отклонение от предельных параметров разрешенного строительства, реконструкции объектов капитального строительства" w:history="1">
        <w:r w:rsidRPr="00FE13B0">
          <w:rPr>
            <w:rFonts w:eastAsia="Times New Roman"/>
            <w:sz w:val="28"/>
            <w:szCs w:val="28"/>
          </w:rPr>
          <w:t>статьей 40</w:t>
        </w:r>
      </w:hyperlink>
      <w:r w:rsidRPr="00FE13B0">
        <w:rPr>
          <w:rFonts w:eastAsia="Times New Roman"/>
          <w:sz w:val="28"/>
          <w:szCs w:val="28"/>
        </w:rPr>
        <w:t xml:space="preserve"> Градостроительного кодекса Российской Федерации);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FE13B0">
        <w:rPr>
          <w:rFonts w:eastAsia="Times New Roman"/>
          <w:sz w:val="28"/>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E13B0">
        <w:rPr>
          <w:rFonts w:eastAsia="Times New Roman"/>
          <w:sz w:val="28"/>
          <w:szCs w:val="28"/>
        </w:rPr>
        <w:t xml:space="preserve"> или ранее установленная зона с особыми условиями использования территории подлежит изменению;</w:t>
      </w:r>
    </w:p>
    <w:p w:rsidR="00FE13B0" w:rsidRPr="00FE13B0" w:rsidRDefault="00FE13B0" w:rsidP="00FE13B0">
      <w:pPr>
        <w:widowControl w:val="0"/>
        <w:snapToGrid w:val="0"/>
        <w:ind w:firstLine="540"/>
        <w:jc w:val="both"/>
        <w:rPr>
          <w:rFonts w:eastAsia="Times New Roman"/>
          <w:sz w:val="28"/>
          <w:szCs w:val="28"/>
        </w:rPr>
      </w:pPr>
      <w:proofErr w:type="gramStart"/>
      <w:r w:rsidRPr="00FE13B0">
        <w:rPr>
          <w:rFonts w:eastAsia="Times New Roman"/>
          <w:sz w:val="28"/>
          <w:szCs w:val="28"/>
        </w:rPr>
        <w:t xml:space="preserve">8)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115" w:tooltip="3) архитектурные решения;" w:history="1">
        <w:r w:rsidRPr="00FE13B0">
          <w:rPr>
            <w:rFonts w:eastAsia="Times New Roman"/>
            <w:sz w:val="28"/>
            <w:szCs w:val="28"/>
          </w:rPr>
          <w:t>пунктом 3 части 12 статьи 48</w:t>
        </w:r>
      </w:hyperlink>
      <w:r w:rsidRPr="00FE13B0">
        <w:rPr>
          <w:rFonts w:eastAsia="Times New Roman"/>
          <w:sz w:val="28"/>
          <w:szCs w:val="28"/>
        </w:rPr>
        <w:t xml:space="preserve">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FE13B0">
        <w:rPr>
          <w:rFonts w:eastAsia="Times New Roman"/>
          <w:sz w:val="28"/>
          <w:szCs w:val="28"/>
        </w:rPr>
        <w:t xml:space="preserve">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26. Документы, указанные в подпунктах 1, 3 и 4 пункта 25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27. Непредставление Заявителем документов (их копии или сведений, содержащиеся в них), указанных в пункте 25 настоящего Административного регламента, и имеющихся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28. </w:t>
      </w:r>
      <w:proofErr w:type="gramStart"/>
      <w:r w:rsidRPr="00FE13B0">
        <w:rPr>
          <w:rFonts w:eastAsia="Times New Roman"/>
          <w:sz w:val="28"/>
          <w:szCs w:val="28"/>
        </w:rPr>
        <w:t>Документы, указанные в пункте 25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29. Орган, предоставляющий Муниципальную услугу, самостоятельно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30. Исчерпывающий перечень оснований для отказа в приеме </w:t>
      </w:r>
      <w:r w:rsidRPr="00FE13B0">
        <w:rPr>
          <w:rFonts w:eastAsia="Times New Roman"/>
          <w:sz w:val="28"/>
          <w:szCs w:val="28"/>
        </w:rPr>
        <w:lastRenderedPageBreak/>
        <w:t>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нем;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подача заявления ненадлежащим лицом;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заявление исполнено карандашом;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текст заявления не поддается прочтению, неразборчиво написан;</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в заявлении имеются подчистки, либо приписки, зачеркнутые слова и иные неоговоренные исправления.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31.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E13B0">
        <w:rPr>
          <w:rFonts w:eastAsia="Times New Roman"/>
          <w:sz w:val="28"/>
          <w:szCs w:val="28"/>
        </w:rPr>
        <w:t xml:space="preserve"> </w:t>
      </w:r>
      <w:proofErr w:type="gramStart"/>
      <w:r w:rsidRPr="00FE13B0">
        <w:rPr>
          <w:rFonts w:eastAsia="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roofErr w:type="gramEnd"/>
    </w:p>
    <w:p w:rsidR="00FE13B0" w:rsidRDefault="00FE13B0" w:rsidP="00FE13B0">
      <w:pPr>
        <w:widowControl w:val="0"/>
        <w:snapToGrid w:val="0"/>
        <w:ind w:firstLine="708"/>
        <w:jc w:val="both"/>
        <w:rPr>
          <w:rFonts w:eastAsia="Times New Roman"/>
          <w:sz w:val="28"/>
          <w:szCs w:val="28"/>
        </w:rPr>
      </w:pPr>
    </w:p>
    <w:p w:rsid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lastRenderedPageBreak/>
        <w:t>Исчерпывающий перечень оснований для приостановления,</w:t>
      </w: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отказа в предоставлении муниципальной услуги</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32.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8"/>
        </w:rPr>
        <w:t xml:space="preserve">33. Основаниями для отказа в предоставлении Муниципальной услуги </w:t>
      </w:r>
      <w:r w:rsidRPr="00FE13B0">
        <w:rPr>
          <w:rFonts w:eastAsia="Times New Roman"/>
          <w:sz w:val="28"/>
          <w:szCs w:val="24"/>
        </w:rPr>
        <w:t>являются:</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4"/>
        </w:rPr>
        <w:t xml:space="preserve">1) непредставление или неполное представление документов, указанных в пунктах 23, 26 </w:t>
      </w:r>
      <w:r w:rsidRPr="00FE13B0">
        <w:rPr>
          <w:rFonts w:eastAsia="Times New Roman"/>
          <w:sz w:val="28"/>
          <w:szCs w:val="28"/>
        </w:rPr>
        <w:t>настоящего Административного регламента</w:t>
      </w:r>
      <w:r w:rsidRPr="00FE13B0">
        <w:rPr>
          <w:rFonts w:eastAsia="Times New Roman"/>
          <w:sz w:val="28"/>
          <w:szCs w:val="24"/>
        </w:rPr>
        <w:t>;</w:t>
      </w:r>
    </w:p>
    <w:p w:rsidR="00FE13B0" w:rsidRPr="00FE13B0" w:rsidRDefault="00FE13B0" w:rsidP="00FE13B0">
      <w:pPr>
        <w:spacing w:after="1" w:line="280" w:lineRule="atLeast"/>
        <w:ind w:firstLine="709"/>
        <w:jc w:val="both"/>
        <w:rPr>
          <w:rFonts w:eastAsia="Times New Roman"/>
          <w:sz w:val="28"/>
          <w:szCs w:val="24"/>
        </w:rPr>
      </w:pPr>
      <w:r w:rsidRPr="00FE13B0">
        <w:rPr>
          <w:rFonts w:eastAsia="Times New Roman"/>
          <w:sz w:val="28"/>
          <w:szCs w:val="24"/>
        </w:rPr>
        <w:t>2) подача Заявителем письменного заявления, в том числе в электронной форме, об отказе в предоставлении Муниципальной услуги;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3)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w:t>
      </w:r>
      <w:proofErr w:type="gramStart"/>
      <w:r w:rsidRPr="00FE13B0">
        <w:rPr>
          <w:rFonts w:eastAsia="Times New Roman"/>
          <w:sz w:val="28"/>
          <w:szCs w:val="28"/>
        </w:rPr>
        <w:t>и(</w:t>
      </w:r>
      <w:proofErr w:type="gramEnd"/>
      <w:r w:rsidRPr="00FE13B0">
        <w:rPr>
          <w:rFonts w:eastAsia="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E13B0" w:rsidRPr="00FE13B0" w:rsidRDefault="00FE13B0" w:rsidP="00FE13B0">
      <w:pPr>
        <w:widowControl w:val="0"/>
        <w:snapToGrid w:val="0"/>
        <w:ind w:firstLine="709"/>
        <w:jc w:val="both"/>
        <w:rPr>
          <w:rFonts w:eastAsia="Times New Roman"/>
          <w:sz w:val="28"/>
          <w:szCs w:val="28"/>
        </w:rPr>
      </w:pPr>
      <w:proofErr w:type="gramStart"/>
      <w:r w:rsidRPr="00FE13B0">
        <w:rPr>
          <w:rFonts w:eastAsia="Times New Roman"/>
          <w:sz w:val="28"/>
          <w:szCs w:val="28"/>
        </w:rPr>
        <w:t>4) несоответствии представленных документов требованиям к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roofErr w:type="gramEnd"/>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5) в случае, предусмотренном </w:t>
      </w:r>
      <w:hyperlink w:anchor="Par254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sidRPr="00FE13B0">
          <w:rPr>
            <w:rFonts w:eastAsia="Times New Roman"/>
            <w:sz w:val="28"/>
            <w:szCs w:val="28"/>
          </w:rPr>
          <w:t>частью 11.1</w:t>
        </w:r>
      </w:hyperlink>
      <w:r w:rsidRPr="00FE13B0">
        <w:rPr>
          <w:rFonts w:eastAsia="Times New Roman"/>
          <w:sz w:val="28"/>
          <w:szCs w:val="28"/>
        </w:rPr>
        <w:t xml:space="preserve"> статьи 51 Градостроительного кодекса Российской Федерации,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w:t>
      </w:r>
      <w:proofErr w:type="gramEnd"/>
      <w:r w:rsidRPr="00FE13B0">
        <w:rPr>
          <w:rFonts w:eastAsia="Times New Roman"/>
          <w:sz w:val="28"/>
          <w:szCs w:val="28"/>
        </w:rPr>
        <w:t xml:space="preserve"> к территориальной зоне, расположенной в границах территории исторического поселения федерального или регионального значения.</w:t>
      </w:r>
    </w:p>
    <w:p w:rsid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autoSpaceDE w:val="0"/>
        <w:autoSpaceDN w:val="0"/>
        <w:adjustRightInd w:val="0"/>
        <w:ind w:firstLine="709"/>
        <w:jc w:val="both"/>
        <w:rPr>
          <w:rFonts w:eastAsia="Times New Roman"/>
          <w:sz w:val="28"/>
          <w:szCs w:val="28"/>
        </w:rPr>
      </w:pPr>
      <w:r w:rsidRPr="00FE13B0">
        <w:rPr>
          <w:rFonts w:eastAsia="Times New Roman"/>
          <w:sz w:val="28"/>
          <w:szCs w:val="28"/>
        </w:rPr>
        <w:t xml:space="preserve">34. Услуг, которые являются необходимыми и обязательными для </w:t>
      </w:r>
      <w:r w:rsidRPr="00FE13B0">
        <w:rPr>
          <w:rFonts w:eastAsia="Times New Roman"/>
          <w:sz w:val="28"/>
          <w:szCs w:val="28"/>
        </w:rPr>
        <w:lastRenderedPageBreak/>
        <w:t>предоставления Муниципальной услуги, не предусмотрено.</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Порядок, размер и основания взимания </w:t>
      </w:r>
      <w:proofErr w:type="gramStart"/>
      <w:r w:rsidRPr="00FE13B0">
        <w:rPr>
          <w:rFonts w:eastAsia="Times New Roman"/>
          <w:sz w:val="28"/>
          <w:szCs w:val="28"/>
        </w:rPr>
        <w:t>государственной</w:t>
      </w:r>
      <w:proofErr w:type="gramEnd"/>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пошлины или иной платы за предоставление</w:t>
      </w: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35. Муниципальная услуга предоставляется бесплатно.</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36. Максимальное время ожидания в очереди при личной подаче заявления о предоставлении Муниципальной услуги составляет не более                  15 минут.</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37. Срок ожидания в очереди при получении результата предоставления Муниципальной услуги не должен превышать 15 минут.</w:t>
      </w:r>
    </w:p>
    <w:p w:rsidR="00FE13B0" w:rsidRPr="00FE13B0" w:rsidRDefault="00FE13B0" w:rsidP="00FE13B0">
      <w:pPr>
        <w:widowControl w:val="0"/>
        <w:snapToGrid w:val="0"/>
        <w:ind w:firstLine="540"/>
        <w:jc w:val="center"/>
        <w:rPr>
          <w:rFonts w:eastAsia="Times New Roman"/>
          <w:sz w:val="28"/>
          <w:szCs w:val="28"/>
        </w:rPr>
      </w:pPr>
    </w:p>
    <w:p w:rsidR="00FE13B0" w:rsidRPr="00FE13B0" w:rsidRDefault="00FE13B0" w:rsidP="00FE13B0">
      <w:pPr>
        <w:widowControl w:val="0"/>
        <w:snapToGrid w:val="0"/>
        <w:ind w:firstLine="540"/>
        <w:jc w:val="center"/>
        <w:rPr>
          <w:rFonts w:eastAsia="Times New Roman"/>
          <w:sz w:val="28"/>
          <w:szCs w:val="28"/>
        </w:rPr>
      </w:pPr>
      <w:r w:rsidRPr="00FE13B0">
        <w:rPr>
          <w:rFonts w:eastAsia="Times New Roman"/>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38. Предоставление Муниципальной услуги осуществляется в специально выделенных для этих целей помещениях Администрации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39.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40.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41. </w:t>
      </w:r>
      <w:proofErr w:type="gramStart"/>
      <w:r w:rsidRPr="00FE13B0">
        <w:rPr>
          <w:rFonts w:eastAsia="Times New Roman"/>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42. Помещения приема и выдачи документов оборудуются стендами (стойками), содержащими информацию о порядке предоставления </w:t>
      </w:r>
      <w:r w:rsidRPr="00FE13B0">
        <w:rPr>
          <w:rFonts w:eastAsia="Times New Roman"/>
          <w:sz w:val="28"/>
          <w:szCs w:val="28"/>
        </w:rPr>
        <w:lastRenderedPageBreak/>
        <w:t>муниципальных услуг.</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местах для ожидания устанавливаются стулья (кресельные секции, кресла) для Заявителей.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44.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45. Для Заявителя, находящегося на приеме, должно быть предусмотрено место для раскладки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47. Для инвалидов и других маломобильных групп граждан должно быть предусмотрено: </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возможность беспрепятственного входа в учреждения и выхода из них;</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содействие со стороны должностных лиц учреждения, при необходимости, инвалиду при входе в объект и выходе из него;</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сопровождение инвалидов, имеющих стойкие нарушения функции зрения;</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13B0" w:rsidRPr="00FE13B0" w:rsidRDefault="00FE13B0" w:rsidP="00FE13B0">
      <w:pPr>
        <w:widowControl w:val="0"/>
        <w:snapToGrid w:val="0"/>
        <w:ind w:firstLine="709"/>
        <w:jc w:val="both"/>
        <w:rPr>
          <w:rFonts w:eastAsia="Times New Roman"/>
          <w:sz w:val="28"/>
          <w:szCs w:val="28"/>
        </w:rPr>
      </w:pPr>
      <w:r w:rsidRPr="00FE13B0">
        <w:rPr>
          <w:rFonts w:eastAsia="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48. Показателями доступности и качества Муниципальной услуги </w:t>
      </w:r>
      <w:r w:rsidRPr="00FE13B0">
        <w:rPr>
          <w:rFonts w:eastAsia="Times New Roman"/>
          <w:sz w:val="28"/>
          <w:szCs w:val="28"/>
        </w:rPr>
        <w:lastRenderedPageBreak/>
        <w:t>являются:</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достоверность предоставляемой гражданам информации;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полнота информирования граждан;</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наглядность форм предоставляемой информации об административных процедурах;</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удобство и доступность получения информации Заявителями о порядке предоставления Муниципальной услуги;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соблюдение сроков исполнения отдельных административных процедур и предоставления Муниципальной услуги в целом;</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соблюдение требований стандарта предоставления Муниципальной услуги;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E13B0" w:rsidRPr="00FE13B0" w:rsidRDefault="00A33CF7" w:rsidP="00FE13B0">
      <w:pPr>
        <w:widowControl w:val="0"/>
        <w:snapToGrid w:val="0"/>
        <w:ind w:firstLine="708"/>
        <w:jc w:val="both"/>
        <w:rPr>
          <w:rFonts w:eastAsia="Times New Roman"/>
          <w:sz w:val="28"/>
          <w:szCs w:val="28"/>
        </w:rPr>
      </w:pPr>
      <w:r>
        <w:rPr>
          <w:sz w:val="28"/>
          <w:szCs w:val="28"/>
        </w:rPr>
        <w:t xml:space="preserve">- </w:t>
      </w:r>
      <w:r w:rsidR="00FE13B0" w:rsidRPr="00FE13B0">
        <w:rPr>
          <w:rFonts w:eastAsia="Times New Roman"/>
          <w:sz w:val="28"/>
          <w:szCs w:val="28"/>
        </w:rPr>
        <w:t>полнота и актуальность информации о порядке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50. Организация предоставления Муниципальной услуги </w:t>
      </w:r>
      <w:proofErr w:type="gramStart"/>
      <w:r w:rsidRPr="00FE13B0">
        <w:rPr>
          <w:rFonts w:eastAsia="Times New Roman"/>
          <w:sz w:val="28"/>
          <w:szCs w:val="28"/>
        </w:rPr>
        <w:t>осуществляется</w:t>
      </w:r>
      <w:proofErr w:type="gramEnd"/>
      <w:r w:rsidRPr="00FE13B0">
        <w:rPr>
          <w:rFonts w:eastAsia="Times New Roman"/>
          <w:sz w:val="28"/>
          <w:szCs w:val="28"/>
        </w:rPr>
        <w:t xml:space="preserve"> в том числе по принципу «одного окна» на базе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 получения информации о порядке предоставления Муниципальной </w:t>
      </w:r>
      <w:r w:rsidRPr="00FE13B0">
        <w:rPr>
          <w:rFonts w:eastAsia="Times New Roman"/>
          <w:sz w:val="28"/>
          <w:szCs w:val="28"/>
        </w:rPr>
        <w:lastRenderedPageBreak/>
        <w:t>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направления запроса и документов, необходимых для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осуществления мониторинга хода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55. </w:t>
      </w:r>
      <w:proofErr w:type="gramStart"/>
      <w:r w:rsidRPr="00FE13B0">
        <w:rPr>
          <w:rFonts w:eastAsia="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FE13B0">
          <w:rPr>
            <w:rFonts w:eastAsia="Times New Roman"/>
            <w:sz w:val="28"/>
            <w:szCs w:val="28"/>
          </w:rPr>
          <w:t>закона</w:t>
        </w:r>
      </w:hyperlink>
      <w:r w:rsidRPr="00FE13B0">
        <w:rPr>
          <w:rFonts w:eastAsia="Times New Roman"/>
          <w:sz w:val="28"/>
          <w:szCs w:val="28"/>
        </w:rPr>
        <w:t xml:space="preserve"> от 06.04.2011 N 63-ФЗ «Об электронной подписи» и требованиями Федерального </w:t>
      </w:r>
      <w:hyperlink r:id="rId15" w:history="1">
        <w:r w:rsidRPr="00FE13B0">
          <w:rPr>
            <w:rFonts w:eastAsia="Times New Roman"/>
            <w:sz w:val="28"/>
            <w:szCs w:val="28"/>
          </w:rPr>
          <w:t>закона</w:t>
        </w:r>
      </w:hyperlink>
      <w:r w:rsidRPr="00FE13B0">
        <w:rPr>
          <w:rFonts w:eastAsia="Times New Roman"/>
          <w:sz w:val="28"/>
          <w:szCs w:val="28"/>
        </w:rPr>
        <w:t xml:space="preserve"> от 27.07.2010 N 210-ФЗ «Об организации предоставления государственных и муниципальных услуг».</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56.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пунктах 23, 25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FE13B0">
        <w:rPr>
          <w:rFonts w:eastAsia="Times New Roman"/>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FE13B0">
        <w:rPr>
          <w:rFonts w:eastAsia="Times New Roman"/>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6" w:history="1">
        <w:r w:rsidRPr="00FE13B0">
          <w:rPr>
            <w:rFonts w:eastAsia="Times New Roman"/>
            <w:sz w:val="28"/>
            <w:szCs w:val="28"/>
          </w:rPr>
          <w:t>статьи 6</w:t>
        </w:r>
      </w:hyperlink>
      <w:r w:rsidRPr="00FE13B0">
        <w:rPr>
          <w:rFonts w:eastAsia="Times New Roman"/>
          <w:sz w:val="28"/>
          <w:szCs w:val="28"/>
        </w:rPr>
        <w:t xml:space="preserve"> Федерального закона от 27.07.2006 № 152-ФЗ                         «О персональных данных» не требуется.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59.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w:t>
      </w:r>
      <w:r w:rsidRPr="00FE13B0">
        <w:rPr>
          <w:rFonts w:eastAsia="Times New Roman"/>
          <w:sz w:val="28"/>
          <w:szCs w:val="28"/>
        </w:rPr>
        <w:lastRenderedPageBreak/>
        <w:t>следующими способами по выбору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при личном обращении Заявителя в Администрацию или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по телефону Администрации или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60. При предварительной записи Заявитель сообщает следующие данные: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для физического лица: фамилию, имя, отчество (последнее - при наличии);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для юридического лица: наименование юридического лица;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контактный номер телефона;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адрес электронной почты (при наличии);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желаемые дату и время представления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62. Заявителю сообщаются дата и время приема документов, окно (кабинет) приема документов, </w:t>
      </w:r>
      <w:proofErr w:type="gramStart"/>
      <w:r w:rsidRPr="00FE13B0">
        <w:rPr>
          <w:rFonts w:eastAsia="Times New Roman"/>
          <w:sz w:val="28"/>
          <w:szCs w:val="28"/>
        </w:rPr>
        <w:t>в</w:t>
      </w:r>
      <w:proofErr w:type="gramEnd"/>
      <w:r w:rsidRPr="00FE13B0">
        <w:rPr>
          <w:rFonts w:eastAsia="Times New Roman"/>
          <w:sz w:val="28"/>
          <w:szCs w:val="28"/>
        </w:rPr>
        <w:t xml:space="preserve"> которое следует обратиться. </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63. Запись Заявителей на определенную дату заканчивается за сутки до наступления этой даты.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65. Заявитель в любое время вправе отказаться от предварительной записи.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66. При отсутствии Заявителей, обратившихся по предварительной записи, осуществляется прием Заявителей, обратившихся в порядке очереди.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FE13B0" w:rsidRPr="00FE13B0" w:rsidRDefault="00FE13B0" w:rsidP="00FE13B0">
      <w:pPr>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Описание последовательности действий при осуществлении муниципальной услуги.</w:t>
      </w:r>
    </w:p>
    <w:p w:rsidR="00FE13B0" w:rsidRPr="00FE13B0" w:rsidRDefault="00FE13B0" w:rsidP="00FE13B0">
      <w:pPr>
        <w:widowControl w:val="0"/>
        <w:snapToGrid w:val="0"/>
        <w:ind w:firstLine="708"/>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68. Предоставление Муниципальной услуги включает следующие административные процедуры: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прием и регистрация заявления и документов, представленных Заявителем;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 рассмотрение заявления о выдаче разрешения на строительство при осуществлении строительства, реконструкции объектов капитального строительства, в том числе формирование и направление межведомственных </w:t>
      </w:r>
      <w:r w:rsidRPr="00FE13B0">
        <w:rPr>
          <w:rFonts w:eastAsia="Times New Roman"/>
          <w:sz w:val="28"/>
          <w:szCs w:val="28"/>
        </w:rPr>
        <w:lastRenderedPageBreak/>
        <w:t>запросов в органы (организации), участвующие в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принятие решения о предоставлении Муниципальной услуги, 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подготовка разрешения на строительство при осуществлении строительства, реконструкции объектов капитального строительства, либо отказа в выдаче разрешения на строительство при осуществлении строительства;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5) выдача (направление) Заявителю результата предоставления Муниципальной услуги.</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Блок-схема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69. </w:t>
      </w:r>
      <w:hyperlink w:anchor="P1187" w:history="1">
        <w:r w:rsidRPr="00FE13B0">
          <w:rPr>
            <w:rFonts w:eastAsia="Times New Roman"/>
            <w:sz w:val="28"/>
            <w:szCs w:val="28"/>
          </w:rPr>
          <w:t>Блок-схема</w:t>
        </w:r>
      </w:hyperlink>
      <w:r w:rsidRPr="00FE13B0">
        <w:rPr>
          <w:rFonts w:eastAsia="Times New Roman"/>
          <w:sz w:val="28"/>
          <w:szCs w:val="28"/>
        </w:rPr>
        <w:t xml:space="preserve"> последовательности действий при предоставлении Муниципальной услуги представлена в Приложении № 2 к настоящему Административному регламенту.</w:t>
      </w:r>
    </w:p>
    <w:p w:rsidR="00FE13B0" w:rsidRPr="00FE13B0" w:rsidRDefault="00FE13B0" w:rsidP="00FE13B0">
      <w:pPr>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Прием, регистрация заявления и документов, </w:t>
      </w:r>
    </w:p>
    <w:p w:rsidR="00FE13B0" w:rsidRPr="00FE13B0" w:rsidRDefault="00FE13B0" w:rsidP="00FE13B0">
      <w:pPr>
        <w:widowControl w:val="0"/>
        <w:snapToGrid w:val="0"/>
        <w:ind w:firstLine="720"/>
        <w:jc w:val="center"/>
        <w:rPr>
          <w:rFonts w:eastAsia="Times New Roman"/>
          <w:sz w:val="28"/>
          <w:szCs w:val="28"/>
        </w:rPr>
      </w:pPr>
      <w:proofErr w:type="gramStart"/>
      <w:r w:rsidRPr="00FE13B0">
        <w:rPr>
          <w:rFonts w:eastAsia="Times New Roman"/>
          <w:sz w:val="28"/>
          <w:szCs w:val="28"/>
        </w:rPr>
        <w:t>представленных</w:t>
      </w:r>
      <w:proofErr w:type="gramEnd"/>
      <w:r w:rsidRPr="00FE13B0">
        <w:rPr>
          <w:rFonts w:eastAsia="Times New Roman"/>
          <w:sz w:val="28"/>
          <w:szCs w:val="28"/>
        </w:rPr>
        <w:t xml:space="preserve"> Заявителем</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70. Основанием для начала предоставления Муниципальной услуги является письменное обращение Заявителя в Администрацию или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71. Заявление и документы, приложенные к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72. Специалист Администрации, ответственный за прием и регистрацию 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устанавливает предмет обращения, личность Заявителя, полномочия представителя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проверяет правильность оформления заявления;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3) в случае выявления оснований, предусмотренных                              </w:t>
      </w:r>
      <w:hyperlink w:anchor="P155" w:history="1">
        <w:r w:rsidRPr="00FE13B0">
          <w:rPr>
            <w:rFonts w:eastAsia="Times New Roman"/>
            <w:sz w:val="28"/>
            <w:szCs w:val="28"/>
          </w:rPr>
          <w:t xml:space="preserve">пунктом </w:t>
        </w:r>
      </w:hyperlink>
      <w:r w:rsidRPr="00FE13B0">
        <w:rPr>
          <w:rFonts w:eastAsia="Times New Roman"/>
          <w:sz w:val="28"/>
          <w:szCs w:val="28"/>
        </w:rPr>
        <w:t>30 настоящего Административного регламента, специалист Администрации, ответственный за прием заявления и документов, принимает решение об отказе в приеме заявления 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а) в случае личного обращения Заявителя возвращает ему заявление с разъяснением причин отказа в приеме заявления;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б) в случае поступления заявления почтовым отправлением в течение             7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в случае подачи заявления в электронном виде направляет Заявителю </w:t>
      </w:r>
      <w:r w:rsidRPr="00FE13B0">
        <w:rPr>
          <w:rFonts w:eastAsia="Times New Roman"/>
          <w:sz w:val="28"/>
          <w:szCs w:val="28"/>
        </w:rPr>
        <w:lastRenderedPageBreak/>
        <w:t>электронное сообщение об отказе в приеме документов не позднее рабочего дня, следующего за днем подачи заявления.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г) в случае отсутствия оснований, предусмотренных                             </w:t>
      </w:r>
      <w:hyperlink w:anchor="P155" w:history="1">
        <w:r w:rsidRPr="00FE13B0">
          <w:rPr>
            <w:rFonts w:eastAsia="Times New Roman"/>
            <w:sz w:val="28"/>
            <w:szCs w:val="28"/>
          </w:rPr>
          <w:t xml:space="preserve">пунктом </w:t>
        </w:r>
      </w:hyperlink>
      <w:r w:rsidRPr="00FE13B0">
        <w:rPr>
          <w:rFonts w:eastAsia="Times New Roman"/>
          <w:sz w:val="28"/>
          <w:szCs w:val="28"/>
        </w:rPr>
        <w:t>30 настоящего Административного регламента, специалист Администрации, ответственный за прием заявления, осуществляет регистрацию заявления и представленных документов.</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73. Регистрация заявления о предоставлении Муниципальной услуги, а также регистрация заявления, переданного на бумажном носителе из МФЦ в Администрацию, осуществляется Администрацией в день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74. Результатом административной процедуры является прием и регистрация заявления о предоставлении Муниципальной услуги.</w:t>
      </w:r>
    </w:p>
    <w:p w:rsidR="00FE13B0" w:rsidRPr="00FE13B0" w:rsidRDefault="00FE13B0" w:rsidP="00FE13B0">
      <w:pPr>
        <w:snapToGrid w:val="0"/>
        <w:ind w:firstLine="709"/>
        <w:jc w:val="both"/>
        <w:rPr>
          <w:rFonts w:eastAsia="Times New Roman"/>
          <w:sz w:val="28"/>
          <w:szCs w:val="28"/>
        </w:rPr>
      </w:pP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 xml:space="preserve">Рассмотрение заявления о выдаче разрешения на строительство </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 xml:space="preserve">при осуществлении строительства, реконструкции объектов капитального строительства, в том числе формирование и направление межведомственных запросов в органы (организации), участвующие </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в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75. Основанием для начала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76. Специалист Администрации, ответственный за предоставление Муниципальной услуги:</w:t>
      </w:r>
    </w:p>
    <w:p w:rsidR="00FE13B0" w:rsidRPr="00FE13B0" w:rsidRDefault="00FE13B0" w:rsidP="00FE13B0">
      <w:pPr>
        <w:spacing w:after="1" w:line="280" w:lineRule="atLeast"/>
        <w:ind w:firstLine="709"/>
        <w:jc w:val="both"/>
        <w:rPr>
          <w:rFonts w:eastAsia="Times New Roman"/>
          <w:sz w:val="24"/>
          <w:szCs w:val="24"/>
        </w:rPr>
      </w:pPr>
      <w:r w:rsidRPr="00FE13B0">
        <w:rPr>
          <w:rFonts w:eastAsia="Times New Roman"/>
          <w:sz w:val="28"/>
          <w:szCs w:val="28"/>
        </w:rPr>
        <w:t xml:space="preserve">1) </w:t>
      </w:r>
      <w:r w:rsidRPr="00FE13B0">
        <w:rPr>
          <w:rFonts w:eastAsia="Times New Roman"/>
          <w:sz w:val="28"/>
          <w:szCs w:val="24"/>
        </w:rPr>
        <w:t xml:space="preserve">проводит проверку на наличие и оформление предоставленных документов, указанных в </w:t>
      </w:r>
      <w:hyperlink w:anchor="P107" w:history="1">
        <w:r w:rsidRPr="00FE13B0">
          <w:rPr>
            <w:rFonts w:eastAsia="Times New Roman"/>
            <w:sz w:val="28"/>
            <w:szCs w:val="24"/>
          </w:rPr>
          <w:t xml:space="preserve">пунктах </w:t>
        </w:r>
      </w:hyperlink>
      <w:r w:rsidRPr="00FE13B0">
        <w:rPr>
          <w:rFonts w:eastAsia="Times New Roman"/>
          <w:sz w:val="28"/>
          <w:szCs w:val="24"/>
        </w:rPr>
        <w:t>23, 25 настоящего Административного регламента, в соответствии с требованиями настоящего Административного регламента. Максимальный срок административного действия составляет                 1 (один</w:t>
      </w:r>
      <w:r w:rsidRPr="00FE13B0">
        <w:rPr>
          <w:rFonts w:eastAsia="Times New Roman"/>
          <w:sz w:val="28"/>
          <w:szCs w:val="28"/>
        </w:rPr>
        <w:t>) рабочий день</w:t>
      </w:r>
      <w:r w:rsidRPr="00FE13B0">
        <w:rPr>
          <w:rFonts w:eastAsia="Times New Roman"/>
          <w:sz w:val="28"/>
          <w:szCs w:val="24"/>
        </w:rPr>
        <w:t xml:space="preserve"> со дня регистрации заявления</w:t>
      </w:r>
      <w:r w:rsidRPr="00FE13B0">
        <w:rPr>
          <w:rFonts w:eastAsia="Times New Roman"/>
          <w:sz w:val="28"/>
          <w:szCs w:val="28"/>
        </w:rPr>
        <w:t xml:space="preserve"> о предоставлении Муниципальной услуги</w:t>
      </w:r>
      <w:r w:rsidRPr="00FE13B0">
        <w:rPr>
          <w:rFonts w:eastAsia="Times New Roman"/>
          <w:sz w:val="28"/>
          <w:szCs w:val="24"/>
        </w:rPr>
        <w:t>.</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xml:space="preserve">2) в случае непредставления Заявителем по собственной инициативе документа (документов), указанных в </w:t>
      </w:r>
      <w:hyperlink w:anchor="P178" w:history="1">
        <w:r w:rsidRPr="00FE13B0">
          <w:rPr>
            <w:rFonts w:eastAsia="Times New Roman"/>
            <w:sz w:val="28"/>
            <w:szCs w:val="28"/>
          </w:rPr>
          <w:t xml:space="preserve">пункте </w:t>
        </w:r>
      </w:hyperlink>
      <w:r w:rsidRPr="00FE13B0">
        <w:rPr>
          <w:rFonts w:eastAsia="Times New Roman"/>
          <w:sz w:val="28"/>
          <w:szCs w:val="28"/>
        </w:rPr>
        <w:t>25 настоящего Административного регламента, специалист Администрации, ответственный за предоставление Муниципальной услуги, в течение 2 (двух) рабочих дней со дня регистрации Администрацией заявления о предоставлении 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 власти Тульской области</w:t>
      </w:r>
      <w:proofErr w:type="gramEnd"/>
      <w:r w:rsidRPr="00FE13B0">
        <w:rPr>
          <w:rFonts w:eastAsia="Times New Roman"/>
          <w:sz w:val="28"/>
          <w:szCs w:val="28"/>
        </w:rPr>
        <w:t>, участвующие в предоставлении муниципальной услуги.</w:t>
      </w:r>
    </w:p>
    <w:p w:rsidR="00FE13B0" w:rsidRPr="00FE13B0" w:rsidRDefault="00FE13B0" w:rsidP="00FE13B0">
      <w:pPr>
        <w:widowControl w:val="0"/>
        <w:snapToGrid w:val="0"/>
        <w:ind w:firstLine="540"/>
        <w:jc w:val="both"/>
        <w:rPr>
          <w:rFonts w:eastAsia="Times New Roman"/>
          <w:sz w:val="28"/>
          <w:szCs w:val="28"/>
        </w:rPr>
      </w:pPr>
      <w:r w:rsidRPr="00FE13B0">
        <w:rPr>
          <w:rFonts w:eastAsia="Times New Roman"/>
          <w:sz w:val="28"/>
          <w:szCs w:val="28"/>
        </w:rPr>
        <w:t xml:space="preserve">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органами государственной власти Тульской области, участвующими в предоставлении муниципальной услуги, </w:t>
      </w:r>
      <w:r w:rsidRPr="00FE13B0">
        <w:rPr>
          <w:rFonts w:eastAsia="Times New Roman"/>
          <w:sz w:val="28"/>
          <w:szCs w:val="28"/>
        </w:rPr>
        <w:lastRenderedPageBreak/>
        <w:t>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rsidR="00FE13B0" w:rsidRPr="00FE13B0" w:rsidRDefault="00FE13B0" w:rsidP="00FE13B0">
      <w:pPr>
        <w:shd w:val="clear" w:color="auto" w:fill="FFFFFF"/>
        <w:tabs>
          <w:tab w:val="left" w:pos="709"/>
        </w:tabs>
        <w:autoSpaceDE w:val="0"/>
        <w:autoSpaceDN w:val="0"/>
        <w:adjustRightInd w:val="0"/>
        <w:spacing w:line="21" w:lineRule="atLeast"/>
        <w:jc w:val="both"/>
        <w:outlineLvl w:val="2"/>
        <w:rPr>
          <w:rFonts w:eastAsia="Times New Roman"/>
          <w:sz w:val="28"/>
          <w:szCs w:val="28"/>
        </w:rPr>
      </w:pPr>
      <w:r w:rsidRPr="00FE13B0">
        <w:rPr>
          <w:rFonts w:eastAsia="Times New Roman"/>
          <w:sz w:val="28"/>
          <w:szCs w:val="28"/>
        </w:rPr>
        <w:tab/>
      </w:r>
      <w:r w:rsidRPr="00FE13B0">
        <w:rPr>
          <w:rFonts w:eastAsia="Times New Roman"/>
          <w:sz w:val="28"/>
          <w:szCs w:val="28"/>
        </w:rPr>
        <w:tab/>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Принятие решения о предоставлении Муниципальной услуги,</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shd w:val="clear" w:color="auto" w:fill="FFFFFF"/>
        <w:tabs>
          <w:tab w:val="left" w:pos="709"/>
        </w:tabs>
        <w:autoSpaceDE w:val="0"/>
        <w:autoSpaceDN w:val="0"/>
        <w:adjustRightInd w:val="0"/>
        <w:spacing w:line="21" w:lineRule="atLeast"/>
        <w:jc w:val="both"/>
        <w:outlineLvl w:val="2"/>
        <w:rPr>
          <w:rFonts w:eastAsia="Times New Roman"/>
          <w:sz w:val="28"/>
          <w:szCs w:val="28"/>
        </w:rPr>
      </w:pPr>
      <w:r w:rsidRPr="00FE13B0">
        <w:rPr>
          <w:rFonts w:eastAsia="Times New Roman"/>
          <w:sz w:val="28"/>
          <w:szCs w:val="28"/>
        </w:rPr>
        <w:tab/>
        <w:t>77.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полученные ответы на межведомственные запросы.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78.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В случае </w:t>
      </w:r>
      <w:proofErr w:type="gramStart"/>
      <w:r w:rsidRPr="00FE13B0">
        <w:rPr>
          <w:rFonts w:eastAsia="Times New Roman"/>
          <w:sz w:val="28"/>
          <w:szCs w:val="28"/>
        </w:rPr>
        <w:t>не поступления</w:t>
      </w:r>
      <w:proofErr w:type="gramEnd"/>
      <w:r w:rsidRPr="00FE13B0">
        <w:rPr>
          <w:rFonts w:eastAsia="Times New Roman"/>
          <w:sz w:val="28"/>
          <w:szCs w:val="28"/>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79. После рассмотрения заявления о предоставлении Муниципальной услуги и получения ответов на запросы, специалист Администрации, ответственный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 в течение 4 (четырех) рабочих дней со дня регистрации Администрацией заявления о предоставлении Муниципальной услуги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w:t>
      </w:r>
      <w:proofErr w:type="gramEnd"/>
      <w:r w:rsidRPr="00FE13B0">
        <w:rPr>
          <w:rFonts w:eastAsia="Times New Roman"/>
          <w:sz w:val="28"/>
          <w:szCs w:val="28"/>
        </w:rPr>
        <w:t xml:space="preserve"> </w:t>
      </w:r>
      <w:proofErr w:type="gramStart"/>
      <w:r w:rsidRPr="00FE13B0">
        <w:rPr>
          <w:rFonts w:eastAsia="Times New Roman"/>
          <w:sz w:val="28"/>
          <w:szCs w:val="28"/>
        </w:rPr>
        <w:t>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rsidRPr="00FE13B0">
        <w:rPr>
          <w:rFonts w:eastAsia="Times New Roman"/>
          <w:sz w:val="28"/>
          <w:szCs w:val="28"/>
        </w:rPr>
        <w:t xml:space="preserve">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в том числе на соответствие требованиям, установленным в разрешении на отклонение от предельных параметров разрешенного строительства, реконструкции.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 в течение 1 (одного) рабочего дня со дня окончания проверки документов принимает решение о подготовке проекта разрешения на строительство при осуществлении строительства, реконструкции объектов </w:t>
      </w:r>
      <w:r w:rsidRPr="00FE13B0">
        <w:rPr>
          <w:rFonts w:eastAsia="Times New Roman"/>
          <w:sz w:val="28"/>
          <w:szCs w:val="28"/>
        </w:rPr>
        <w:lastRenderedPageBreak/>
        <w:t>капитального строительства или об отказе в предоставлении данного разрешения.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80. Результатом административной процедуры является принятие решения о предоставлении Муниципальной услуги, 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 xml:space="preserve">Подготовка разрешения на строительство при осуществлении строительства, реконструкции объектов капитального строительства, </w:t>
      </w:r>
    </w:p>
    <w:p w:rsidR="00FE13B0" w:rsidRPr="00FE13B0" w:rsidRDefault="00FE13B0" w:rsidP="00FE13B0">
      <w:pPr>
        <w:widowControl w:val="0"/>
        <w:snapToGrid w:val="0"/>
        <w:ind w:firstLine="708"/>
        <w:jc w:val="center"/>
        <w:rPr>
          <w:rFonts w:eastAsia="Times New Roman"/>
          <w:sz w:val="28"/>
          <w:szCs w:val="28"/>
        </w:rPr>
      </w:pPr>
      <w:r w:rsidRPr="00FE13B0">
        <w:rPr>
          <w:rFonts w:eastAsia="Times New Roman"/>
          <w:sz w:val="28"/>
          <w:szCs w:val="28"/>
        </w:rPr>
        <w:t>либо отказа в выдаче разрешения на строительство при осуществлении строительства, реконструкции объектов капитального строительства</w:t>
      </w:r>
    </w:p>
    <w:p w:rsidR="00FE13B0" w:rsidRPr="00FE13B0" w:rsidRDefault="00FE13B0" w:rsidP="00FE13B0">
      <w:pPr>
        <w:widowControl w:val="0"/>
        <w:snapToGrid w:val="0"/>
        <w:ind w:firstLine="708"/>
        <w:jc w:val="center"/>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81. Основанием для начала выполнения административной процедуры является решение о предоставлении Муниципальной услуги, либо об отказе в её  предоставлении.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82. Специалист Администрации, ответственный за предоставление Муниципальной услуги:</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1) в случае отсутствия оснований для отказа в предоставлении Муниципальной услуги, установленных в </w:t>
      </w:r>
      <w:hyperlink r:id="rId17" w:history="1">
        <w:r w:rsidRPr="00FE13B0">
          <w:rPr>
            <w:rFonts w:eastAsia="Times New Roman"/>
            <w:sz w:val="28"/>
            <w:szCs w:val="28"/>
          </w:rPr>
          <w:t>пункте 33</w:t>
        </w:r>
      </w:hyperlink>
      <w:r w:rsidRPr="00FE13B0">
        <w:rPr>
          <w:rFonts w:eastAsia="Times New Roman"/>
          <w:sz w:val="28"/>
          <w:szCs w:val="28"/>
        </w:rPr>
        <w:t xml:space="preserve"> настоящего Административного регламента, в течение 1 (одного) рабочего дня подготавливает проект разрешения на строительство при осуществлении строительства, реконструкции объектов капитального строительства по форме, утвержденной Приказом Министерства строительства и жилищно-коммунального хозяйства Российской Федерации от 19.02.2015 N 117/</w:t>
      </w:r>
      <w:proofErr w:type="spellStart"/>
      <w:proofErr w:type="gramStart"/>
      <w:r w:rsidRPr="00FE13B0">
        <w:rPr>
          <w:rFonts w:eastAsia="Times New Roman"/>
          <w:sz w:val="28"/>
          <w:szCs w:val="28"/>
        </w:rPr>
        <w:t>пр</w:t>
      </w:r>
      <w:proofErr w:type="spellEnd"/>
      <w:proofErr w:type="gramEnd"/>
      <w:r w:rsidRPr="00FE13B0">
        <w:rPr>
          <w:rFonts w:eastAsia="Times New Roman"/>
          <w:sz w:val="28"/>
          <w:szCs w:val="28"/>
        </w:rPr>
        <w:t xml:space="preserve"> «Об утверждении формы разрешения на строительство и формы разрешения на ввод объекта в эксплуатацию»;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2) в случае наличия оснований для отказа в предоставлении Муниципальной услуги, указанных  в  </w:t>
      </w:r>
      <w:hyperlink r:id="rId18" w:history="1">
        <w:r w:rsidRPr="00FE13B0">
          <w:rPr>
            <w:rFonts w:eastAsia="Times New Roman"/>
            <w:sz w:val="28"/>
            <w:szCs w:val="28"/>
          </w:rPr>
          <w:t>пункте 33</w:t>
        </w:r>
      </w:hyperlink>
      <w:r w:rsidRPr="00FE13B0">
        <w:rPr>
          <w:rFonts w:eastAsia="Times New Roman"/>
          <w:sz w:val="28"/>
          <w:szCs w:val="28"/>
        </w:rPr>
        <w:t xml:space="preserve"> настоящего Административного регламента, в течение 1 (одного) рабочего дня готовит письмо об отказе в выдаче разрешения на строительство при осуществлении строительства, реконструкции объектов капитального строительства с указанием причин отказа.</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83. Подготовленный проект разрешения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 подлежат согласованию с должностными лицами Администрации в соответствии с правилами делопроизводства, установленными в Администрации.</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84. Согласованный проект разрешения на строительство при осуществлении строительства, реконструкции объектов капитального строительства направляется на подпись главе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 xml:space="preserve">85. Подписанное главой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разрешение на строительство при осуществлении строительства, реконструкции объектов капитального строительства </w:t>
      </w:r>
      <w:r w:rsidRPr="00FE13B0">
        <w:rPr>
          <w:rFonts w:eastAsia="Times New Roman"/>
          <w:sz w:val="28"/>
          <w:szCs w:val="28"/>
        </w:rPr>
        <w:lastRenderedPageBreak/>
        <w:t xml:space="preserve">удостоверяется печатью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 xml:space="preserve">86. Согласованное  письмо об отказе в выдаче разрешения на строительство при осуществлении строительства, реконструкции объектов капитального строительства направляется на подписание главе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или первому заместителю главы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87. Максимальная продолжительность указанной административной процедуры составляет 2 (два) рабочих дня.</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88. Разрешение на строительство при осуществлении строительства, реконструкции объектов капитального строительства выдается на весь срок, предусмотренный проектом организации строительства объекта капитального строительства.</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89. Разрешение на строительство при осуществлении строительства, реконструкции объектов капитального строительства подготавливается в двух экземплярах.</w:t>
      </w:r>
    </w:p>
    <w:p w:rsidR="00FE13B0" w:rsidRPr="00FE13B0" w:rsidRDefault="00FE13B0" w:rsidP="00FE13B0">
      <w:pPr>
        <w:autoSpaceDE w:val="0"/>
        <w:autoSpaceDN w:val="0"/>
        <w:adjustRightInd w:val="0"/>
        <w:spacing w:line="252" w:lineRule="auto"/>
        <w:ind w:firstLine="709"/>
        <w:jc w:val="both"/>
        <w:outlineLvl w:val="1"/>
        <w:rPr>
          <w:rFonts w:eastAsia="Times New Roman"/>
          <w:sz w:val="28"/>
          <w:szCs w:val="28"/>
        </w:rPr>
      </w:pPr>
      <w:r w:rsidRPr="00FE13B0">
        <w:rPr>
          <w:rFonts w:eastAsia="Times New Roman"/>
          <w:sz w:val="28"/>
          <w:szCs w:val="28"/>
        </w:rPr>
        <w:t>90. Результатом административной процедуры является подготовленное разрешение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09"/>
        <w:jc w:val="center"/>
        <w:rPr>
          <w:rFonts w:eastAsia="Times New Roman"/>
          <w:sz w:val="28"/>
          <w:szCs w:val="28"/>
        </w:rPr>
      </w:pPr>
      <w:r w:rsidRPr="00FE13B0">
        <w:rPr>
          <w:rFonts w:eastAsia="Times New Roman"/>
          <w:sz w:val="28"/>
          <w:szCs w:val="28"/>
        </w:rPr>
        <w:t>Выдача (направление) Заявителю результата предоставления муниципальной услуги</w:t>
      </w:r>
    </w:p>
    <w:p w:rsidR="00FE13B0" w:rsidRPr="00FE13B0" w:rsidRDefault="00FE13B0" w:rsidP="00FE13B0">
      <w:pPr>
        <w:widowControl w:val="0"/>
        <w:snapToGrid w:val="0"/>
        <w:ind w:firstLine="709"/>
        <w:jc w:val="center"/>
        <w:rPr>
          <w:rFonts w:eastAsia="Times New Roman"/>
          <w:color w:val="FF0000"/>
          <w:sz w:val="24"/>
          <w:szCs w:val="24"/>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91. Основанием для начала административной процедуры является подготовленное разрешение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92. Специалист Администрации, ответственный за предоставление Муниципальной услуги, в течение 3 (трех) рабочих дней после подготовки разрешения на строительство при осуществлении строительства, реконструкции объектов капитального строительства, либо письма об отказе в выдаче данного разрешения, сообщает Заявителю с использованием способа связи, указанного в заявлении, о готовности результата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93. 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94. Результатом административной процедуры является выдача Заявителю разрешения на строительство при осуществлении строительства, реконструкции объектов капитального строительства, либо письма об отказе в выдаче данного разрешения.</w:t>
      </w:r>
    </w:p>
    <w:p w:rsidR="00FE13B0" w:rsidRPr="00FE13B0" w:rsidRDefault="00FE13B0" w:rsidP="00FE13B0">
      <w:pPr>
        <w:widowControl w:val="0"/>
        <w:snapToGrid w:val="0"/>
        <w:ind w:firstLine="709"/>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lastRenderedPageBreak/>
        <w:t>V. Порядок и формы контроля исполнения Административного регламента за предоставлением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Порядок осуществления текущего </w:t>
      </w:r>
      <w:proofErr w:type="gramStart"/>
      <w:r w:rsidRPr="00FE13B0">
        <w:rPr>
          <w:rFonts w:eastAsia="Times New Roman"/>
          <w:sz w:val="28"/>
          <w:szCs w:val="28"/>
        </w:rPr>
        <w:t>контроля за</w:t>
      </w:r>
      <w:proofErr w:type="gramEnd"/>
      <w:r w:rsidRPr="00FE13B0">
        <w:rPr>
          <w:rFonts w:eastAsia="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95. Текущий </w:t>
      </w:r>
      <w:proofErr w:type="gramStart"/>
      <w:r w:rsidRPr="00FE13B0">
        <w:rPr>
          <w:rFonts w:eastAsia="Times New Roman"/>
          <w:sz w:val="28"/>
          <w:szCs w:val="28"/>
        </w:rPr>
        <w:t>контроль за</w:t>
      </w:r>
      <w:proofErr w:type="gramEnd"/>
      <w:r w:rsidRPr="00FE13B0">
        <w:rPr>
          <w:rFonts w:eastAsia="Times New Roman"/>
          <w:sz w:val="28"/>
          <w:szCs w:val="28"/>
        </w:rPr>
        <w:t xml:space="preserve"> предоставлением Муниципальной услуги осуществляет глава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96. Текущий </w:t>
      </w:r>
      <w:proofErr w:type="gramStart"/>
      <w:r w:rsidRPr="00FE13B0">
        <w:rPr>
          <w:rFonts w:eastAsia="Times New Roman"/>
          <w:sz w:val="28"/>
          <w:szCs w:val="28"/>
        </w:rPr>
        <w:t>контроль за</w:t>
      </w:r>
      <w:proofErr w:type="gramEnd"/>
      <w:r w:rsidRPr="00FE13B0">
        <w:rPr>
          <w:rFonts w:eastAsia="Times New Roman"/>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97. Перечень должностных лиц, осуществляющих текущий контроль, устанавливается правовыми актами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98. Периодичность осуществления текущего контроля устанавливается главой Администрации.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99. </w:t>
      </w:r>
      <w:proofErr w:type="gramStart"/>
      <w:r w:rsidRPr="00FE13B0">
        <w:rPr>
          <w:rFonts w:eastAsia="Times New Roman"/>
          <w:sz w:val="28"/>
          <w:szCs w:val="28"/>
        </w:rPr>
        <w:t>Контроль за</w:t>
      </w:r>
      <w:proofErr w:type="gramEnd"/>
      <w:r w:rsidRPr="00FE13B0">
        <w:rPr>
          <w:rFonts w:eastAsia="Times New Roman"/>
          <w:sz w:val="28"/>
          <w:szCs w:val="28"/>
        </w:rPr>
        <w:t xml:space="preserve"> полнотой и качеством предоставления Муниципальной услуги осуществляется в формах: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проведения плановых, внеплановых проверок;</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100. В целях осуществления </w:t>
      </w:r>
      <w:proofErr w:type="gramStart"/>
      <w:r w:rsidRPr="00FE13B0">
        <w:rPr>
          <w:rFonts w:eastAsia="Times New Roman"/>
          <w:sz w:val="28"/>
          <w:szCs w:val="28"/>
        </w:rPr>
        <w:t>контроля за</w:t>
      </w:r>
      <w:proofErr w:type="gramEnd"/>
      <w:r w:rsidRPr="00FE13B0">
        <w:rPr>
          <w:rFonts w:eastAsia="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FE13B0" w:rsidRDefault="00FE13B0" w:rsidP="00FE13B0">
      <w:pPr>
        <w:widowControl w:val="0"/>
        <w:snapToGrid w:val="0"/>
        <w:ind w:firstLine="720"/>
        <w:jc w:val="both"/>
        <w:rPr>
          <w:rFonts w:eastAsia="Times New Roman"/>
          <w:sz w:val="28"/>
          <w:szCs w:val="28"/>
        </w:rPr>
      </w:pPr>
    </w:p>
    <w:p w:rsid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lastRenderedPageBreak/>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102. По результатам проведенных проверок в случае </w:t>
      </w:r>
      <w:proofErr w:type="gramStart"/>
      <w:r w:rsidRPr="00FE13B0">
        <w:rPr>
          <w:rFonts w:eastAsia="Times New Roman"/>
          <w:sz w:val="28"/>
          <w:szCs w:val="28"/>
        </w:rPr>
        <w:t>выявления нарушений соблюдения положений настоящего Административного регламента</w:t>
      </w:r>
      <w:proofErr w:type="gramEnd"/>
      <w:r w:rsidRPr="00FE13B0">
        <w:rPr>
          <w:rFonts w:eastAsia="Times New Roman"/>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104. </w:t>
      </w:r>
      <w:proofErr w:type="gramStart"/>
      <w:r w:rsidRPr="00FE13B0">
        <w:rPr>
          <w:rFonts w:eastAsia="Times New Roman"/>
          <w:sz w:val="28"/>
          <w:szCs w:val="28"/>
        </w:rPr>
        <w:t>Контроль за</w:t>
      </w:r>
      <w:proofErr w:type="gramEnd"/>
      <w:r w:rsidRPr="00FE13B0">
        <w:rPr>
          <w:rFonts w:eastAsia="Times New Roman"/>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106.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w:t>
      </w:r>
      <w:r w:rsidRPr="00FE13B0">
        <w:rPr>
          <w:rFonts w:eastAsia="Times New Roman"/>
          <w:sz w:val="28"/>
          <w:szCs w:val="28"/>
        </w:rPr>
        <w:lastRenderedPageBreak/>
        <w:t>его полномочия на осуществление действий от имени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FE13B0">
        <w:rPr>
          <w:rFonts w:eastAsia="Times New Roman"/>
          <w:sz w:val="28"/>
          <w:szCs w:val="28"/>
        </w:rPr>
        <w:t>представлена</w:t>
      </w:r>
      <w:proofErr w:type="gramEnd"/>
      <w:r w:rsidRPr="00FE13B0">
        <w:rPr>
          <w:rFonts w:eastAsia="Times New Roman"/>
          <w:sz w:val="28"/>
          <w:szCs w:val="28"/>
        </w:rPr>
        <w:t>:</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оформленная в соответствии с законодательством Российской Федерации доверенность (для физических лиц);</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Предмет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107. Заявитель может обратиться с </w:t>
      </w:r>
      <w:proofErr w:type="gramStart"/>
      <w:r w:rsidRPr="00FE13B0">
        <w:rPr>
          <w:rFonts w:eastAsia="Times New Roman"/>
          <w:sz w:val="28"/>
          <w:szCs w:val="28"/>
        </w:rPr>
        <w:t>жалобой</w:t>
      </w:r>
      <w:proofErr w:type="gramEnd"/>
      <w:r w:rsidRPr="00FE13B0">
        <w:rPr>
          <w:rFonts w:eastAsia="Times New Roman"/>
          <w:sz w:val="28"/>
          <w:szCs w:val="28"/>
        </w:rPr>
        <w:t xml:space="preserve"> в том числе в следующих случаях: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нарушения срока регистрации запроса о предоставлении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нарушения срока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E13B0" w:rsidRPr="00FE13B0" w:rsidRDefault="00FE13B0" w:rsidP="00FE13B0">
      <w:pPr>
        <w:widowControl w:val="0"/>
        <w:snapToGrid w:val="0"/>
        <w:ind w:firstLine="708"/>
        <w:jc w:val="both"/>
        <w:rPr>
          <w:rFonts w:eastAsia="Times New Roman"/>
          <w:sz w:val="28"/>
          <w:szCs w:val="28"/>
        </w:rPr>
      </w:pPr>
      <w:bookmarkStart w:id="0" w:name="dst221"/>
      <w:bookmarkStart w:id="1" w:name="dst102"/>
      <w:bookmarkStart w:id="2" w:name="dst103"/>
      <w:bookmarkStart w:id="3" w:name="dst222"/>
      <w:bookmarkStart w:id="4" w:name="dst105"/>
      <w:bookmarkStart w:id="5" w:name="dst223"/>
      <w:bookmarkStart w:id="6" w:name="dst224"/>
      <w:bookmarkEnd w:id="0"/>
      <w:bookmarkEnd w:id="1"/>
      <w:bookmarkEnd w:id="2"/>
      <w:bookmarkEnd w:id="3"/>
      <w:bookmarkEnd w:id="4"/>
      <w:bookmarkEnd w:id="5"/>
      <w:bookmarkEnd w:id="6"/>
      <w:r w:rsidRPr="00FE13B0">
        <w:rPr>
          <w:rFonts w:eastAsia="Times New Roman"/>
          <w:sz w:val="28"/>
          <w:szCs w:val="28"/>
        </w:rPr>
        <w:lastRenderedPageBreak/>
        <w:t>8) нарушение срока или порядка выдачи документов по результатам предоставления Муниципальной услуги;</w:t>
      </w:r>
    </w:p>
    <w:p w:rsidR="00FE13B0" w:rsidRPr="00FE13B0" w:rsidRDefault="00FE13B0" w:rsidP="00FE13B0">
      <w:pPr>
        <w:widowControl w:val="0"/>
        <w:snapToGrid w:val="0"/>
        <w:ind w:firstLine="708"/>
        <w:jc w:val="both"/>
        <w:rPr>
          <w:rFonts w:eastAsia="Times New Roman"/>
          <w:sz w:val="28"/>
          <w:szCs w:val="28"/>
        </w:rPr>
      </w:pPr>
      <w:bookmarkStart w:id="7" w:name="dst225"/>
      <w:bookmarkEnd w:id="7"/>
      <w:proofErr w:type="gramStart"/>
      <w:r w:rsidRPr="00FE13B0">
        <w:rPr>
          <w:rFonts w:eastAsia="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w:t>
      </w:r>
      <w:proofErr w:type="gramEnd"/>
      <w:r w:rsidRPr="00FE13B0">
        <w:rPr>
          <w:rFonts w:eastAsia="Times New Roman"/>
          <w:sz w:val="28"/>
          <w:szCs w:val="28"/>
        </w:rPr>
        <w:t xml:space="preserve"> муниципальных услуг». </w:t>
      </w:r>
      <w:proofErr w:type="gramStart"/>
      <w:r w:rsidRPr="00FE13B0">
        <w:rPr>
          <w:rFonts w:eastAsia="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FE13B0" w:rsidRPr="00FE13B0" w:rsidRDefault="00FE13B0" w:rsidP="00FE13B0">
      <w:pPr>
        <w:widowControl w:val="0"/>
        <w:snapToGrid w:val="0"/>
        <w:ind w:firstLine="708"/>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108. Органом местного самоуправления, уполномоченным на рассмотрение жалобы, является Администрация.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109. Жалоба может быть направлена на имя  главы Администрации.</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подачи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110. Жалоба подается в письменной форме на бумажном носителе, в электронной форме в Администрацию.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112. Жалобы на решения и действия (бездействие), принятые Администрацией, подаются в вышестоящий орган.</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113. Прием жалоб в письменной форме осуществляется </w:t>
      </w:r>
      <w:r w:rsidRPr="00FE13B0">
        <w:rPr>
          <w:rFonts w:eastAsia="Times New Roman"/>
          <w:sz w:val="28"/>
          <w:szCs w:val="28"/>
        </w:rPr>
        <w:lastRenderedPageBreak/>
        <w:t>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114. Жалоба в письменной форме может быть также направлена по почте.</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116. При подаче жалобы через МФЦ </w:t>
      </w:r>
      <w:proofErr w:type="gramStart"/>
      <w:r w:rsidRPr="00FE13B0">
        <w:rPr>
          <w:rFonts w:eastAsia="Times New Roman"/>
          <w:sz w:val="28"/>
          <w:szCs w:val="28"/>
        </w:rPr>
        <w:t>последний</w:t>
      </w:r>
      <w:proofErr w:type="gramEnd"/>
      <w:r w:rsidRPr="00FE13B0">
        <w:rPr>
          <w:rFonts w:eastAsia="Times New Roman"/>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117. Жалоба должна содержать:</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E13B0" w:rsidRPr="00FE13B0" w:rsidRDefault="00FE13B0" w:rsidP="00FE13B0">
      <w:pPr>
        <w:widowControl w:val="0"/>
        <w:snapToGrid w:val="0"/>
        <w:ind w:firstLine="708"/>
        <w:jc w:val="both"/>
        <w:rPr>
          <w:rFonts w:eastAsia="Times New Roman"/>
          <w:sz w:val="28"/>
          <w:szCs w:val="28"/>
        </w:rPr>
      </w:pPr>
      <w:proofErr w:type="gramStart"/>
      <w:r w:rsidRPr="00FE13B0">
        <w:rPr>
          <w:rFonts w:eastAsia="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и сроки рассмотрения жалобы</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118. Жалоба, поступившая в Администрацию, подлежит регистрации не позднее следующего рабочего дня со дня ее поступления.</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lastRenderedPageBreak/>
        <w:t>119. Жалоба, поступившая в Администрацию, подлежит рассмотрению должностным лицом, уполномоченным на рассмотрение жалоб, который обеспечивает:</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прием и рассмотрение жалоб в соответствии с требованиями Федерального </w:t>
      </w:r>
      <w:hyperlink r:id="rId19" w:history="1">
        <w:r w:rsidRPr="00FE13B0">
          <w:rPr>
            <w:rFonts w:eastAsia="Times New Roman"/>
            <w:sz w:val="28"/>
            <w:szCs w:val="28"/>
          </w:rPr>
          <w:t>закона</w:t>
        </w:r>
      </w:hyperlink>
      <w:r w:rsidRPr="00FE13B0">
        <w:rPr>
          <w:rFonts w:eastAsia="Times New Roman"/>
          <w:sz w:val="28"/>
          <w:szCs w:val="28"/>
        </w:rPr>
        <w:t xml:space="preserve"> от 27.07.2010 № 210-ФЗ «Об организации предоставления государственных и муниципальных услуг»;</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информирование Заявителей о порядке обжалования решений и действий (бездействия) Администрации.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120. </w:t>
      </w:r>
      <w:proofErr w:type="gramStart"/>
      <w:r w:rsidRPr="00FE13B0">
        <w:rPr>
          <w:rFonts w:eastAsia="Times New Roman"/>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121.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Перечень оснований для приостановления 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122. Основания для приостановления рассмотрения жалобы нормами действующего законодательства Российской Федерации не предусмотрены.</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Результат 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123. По результатам рассмотрения обращения, жалобы Администрация принимает одно из следующих решений:</w:t>
      </w:r>
    </w:p>
    <w:p w:rsidR="00FE13B0" w:rsidRPr="00FE13B0" w:rsidRDefault="00FE13B0" w:rsidP="00FE13B0">
      <w:pPr>
        <w:shd w:val="clear" w:color="auto" w:fill="FFFFFF"/>
        <w:spacing w:line="290" w:lineRule="atLeast"/>
        <w:ind w:firstLine="708"/>
        <w:jc w:val="both"/>
        <w:rPr>
          <w:rFonts w:eastAsia="Times New Roman"/>
          <w:sz w:val="28"/>
          <w:szCs w:val="28"/>
        </w:rPr>
      </w:pPr>
      <w:proofErr w:type="gramStart"/>
      <w:r w:rsidRPr="00FE13B0">
        <w:rPr>
          <w:rFonts w:eastAsia="Times New Roman"/>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отказывает в удовлетворении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124. Внесение изменений в результат предоставления Муниципальной услуги в целях исправления допущенных опечаток и ошибок осуществляется </w:t>
      </w:r>
      <w:r w:rsidRPr="00FE13B0">
        <w:rPr>
          <w:rFonts w:eastAsia="Times New Roman"/>
          <w:sz w:val="28"/>
          <w:szCs w:val="28"/>
        </w:rPr>
        <w:lastRenderedPageBreak/>
        <w:t>Администрацией в срок не более 3 рабочих дней с момента вынесения решения об удовлетворении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125. В случае установления в ходе или по результатам </w:t>
      </w:r>
      <w:proofErr w:type="gramStart"/>
      <w:r w:rsidRPr="00FE13B0">
        <w:rPr>
          <w:rFonts w:eastAsia="Times New Roman"/>
          <w:sz w:val="28"/>
          <w:szCs w:val="28"/>
        </w:rPr>
        <w:t>рассмотрения жалобы признаков состава административного правонарушения</w:t>
      </w:r>
      <w:proofErr w:type="gramEnd"/>
      <w:r w:rsidRPr="00FE13B0">
        <w:rPr>
          <w:rFonts w:eastAsia="Times New Roman"/>
          <w:sz w:val="28"/>
          <w:szCs w:val="28"/>
        </w:rPr>
        <w:t xml:space="preserve"> или преступления Администрация незамедлительно направляет имеющиеся материалы в органы прокуратуры.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126. Администрация отказывает в удовлетворении жалобы в следующих случаях:</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 наличия вступившего в законную силу решения суда по жалобе о том же предмете и по тем же основаниям;</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4) признания жалобы необоснованной.</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127. </w:t>
      </w:r>
      <w:proofErr w:type="gramStart"/>
      <w:r w:rsidRPr="00FE13B0">
        <w:rPr>
          <w:rFonts w:eastAsia="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FE13B0">
        <w:rPr>
          <w:rFonts w:eastAsia="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13B0" w:rsidRPr="00FE13B0" w:rsidRDefault="00FE13B0" w:rsidP="00FE13B0">
      <w:pPr>
        <w:widowControl w:val="0"/>
        <w:snapToGrid w:val="0"/>
        <w:ind w:firstLine="720"/>
        <w:jc w:val="center"/>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 xml:space="preserve">Порядок информирования Заявителя о результатах </w:t>
      </w: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128.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FE13B0" w:rsidRPr="00FE13B0" w:rsidRDefault="00FE13B0" w:rsidP="00FE13B0">
      <w:pPr>
        <w:widowControl w:val="0"/>
        <w:snapToGrid w:val="0"/>
        <w:ind w:firstLine="720"/>
        <w:jc w:val="both"/>
        <w:rPr>
          <w:rFonts w:eastAsia="Times New Roman"/>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Право Заявителя на получение информации и документов, необходимых для обоснования и рассмотрения жалобы</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129. Заявитель имеет право на получение исчерпывающей информации и документов, необходимых для обоснования и рассмотрения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xml:space="preserve">130.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w:t>
      </w:r>
      <w:r w:rsidRPr="00FE13B0">
        <w:rPr>
          <w:rFonts w:eastAsia="Times New Roman"/>
          <w:sz w:val="28"/>
          <w:szCs w:val="28"/>
        </w:rPr>
        <w:lastRenderedPageBreak/>
        <w:t>указанные документы не содержат сведения, составляющие государственную или иную охраняемую законодательством Российской Федерации тайну.</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131. При подаче жалобы Заявитель вправе получить следующую информацию:</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перечень номеров телефонов для получения сведений о прохождении процедур по рассмотрению жалобы;</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132.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FE13B0" w:rsidRPr="00FE13B0" w:rsidRDefault="00FE13B0" w:rsidP="00FE13B0">
      <w:pPr>
        <w:widowControl w:val="0"/>
        <w:snapToGrid w:val="0"/>
        <w:ind w:firstLine="720"/>
        <w:jc w:val="both"/>
        <w:rPr>
          <w:rFonts w:eastAsia="Times New Roman"/>
          <w:color w:val="7030A0"/>
          <w:sz w:val="28"/>
          <w:szCs w:val="28"/>
        </w:rPr>
      </w:pPr>
    </w:p>
    <w:p w:rsidR="00FE13B0" w:rsidRPr="00FE13B0" w:rsidRDefault="00FE13B0" w:rsidP="00FE13B0">
      <w:pPr>
        <w:widowControl w:val="0"/>
        <w:snapToGrid w:val="0"/>
        <w:ind w:firstLine="720"/>
        <w:jc w:val="center"/>
        <w:rPr>
          <w:rFonts w:eastAsia="Times New Roman"/>
          <w:sz w:val="28"/>
          <w:szCs w:val="28"/>
        </w:rPr>
      </w:pPr>
      <w:r w:rsidRPr="00FE13B0">
        <w:rPr>
          <w:rFonts w:eastAsia="Times New Roman"/>
          <w:sz w:val="28"/>
          <w:szCs w:val="28"/>
        </w:rPr>
        <w:t>Порядок обжалования решения по жалобе</w:t>
      </w:r>
    </w:p>
    <w:p w:rsidR="00FE13B0" w:rsidRPr="00FE13B0" w:rsidRDefault="00FE13B0" w:rsidP="00FE13B0">
      <w:pPr>
        <w:widowControl w:val="0"/>
        <w:snapToGrid w:val="0"/>
        <w:ind w:firstLine="720"/>
        <w:jc w:val="both"/>
        <w:rPr>
          <w:rFonts w:eastAsia="Times New Roman"/>
          <w:color w:val="7030A0"/>
          <w:sz w:val="16"/>
          <w:szCs w:val="16"/>
        </w:rPr>
      </w:pPr>
    </w:p>
    <w:p w:rsidR="00FE13B0" w:rsidRPr="00FE13B0" w:rsidRDefault="00FE13B0" w:rsidP="00FE13B0">
      <w:pPr>
        <w:widowControl w:val="0"/>
        <w:snapToGrid w:val="0"/>
        <w:ind w:firstLine="708"/>
        <w:jc w:val="both"/>
        <w:rPr>
          <w:rFonts w:eastAsia="Times New Roman"/>
          <w:sz w:val="28"/>
          <w:szCs w:val="28"/>
        </w:rPr>
      </w:pPr>
      <w:r w:rsidRPr="00FE13B0">
        <w:rPr>
          <w:rFonts w:eastAsia="Times New Roman"/>
          <w:sz w:val="28"/>
          <w:szCs w:val="28"/>
        </w:rPr>
        <w:t>133. Заявитель вправе обжаловать решение по жалобе в судебном порядке в соответствии с законодательством Российской Федерации.</w:t>
      </w:r>
    </w:p>
    <w:p w:rsidR="00FE13B0" w:rsidRPr="00FE13B0" w:rsidRDefault="00FE13B0" w:rsidP="00FE13B0">
      <w:pPr>
        <w:widowControl w:val="0"/>
        <w:snapToGrid w:val="0"/>
        <w:ind w:firstLine="708"/>
        <w:jc w:val="both"/>
        <w:rPr>
          <w:rFonts w:ascii="Arial" w:eastAsia="Times New Roman" w:hAnsi="Arial"/>
          <w:sz w:val="28"/>
          <w:szCs w:val="28"/>
        </w:rPr>
      </w:pPr>
      <w:r w:rsidRPr="00FE13B0">
        <w:rPr>
          <w:rFonts w:eastAsia="Times New Roman"/>
          <w:sz w:val="28"/>
          <w:szCs w:val="28"/>
        </w:rPr>
        <w:t xml:space="preserve">134. </w:t>
      </w:r>
      <w:proofErr w:type="gramStart"/>
      <w:r w:rsidRPr="00FE13B0">
        <w:rPr>
          <w:rFonts w:eastAsia="Times New Roman"/>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FE13B0">
          <w:rPr>
            <w:rFonts w:eastAsia="Times New Roman"/>
            <w:sz w:val="28"/>
            <w:szCs w:val="28"/>
          </w:rPr>
          <w:t>частью 2 статьи 6</w:t>
        </w:r>
      </w:hyperlink>
      <w:r w:rsidRPr="00FE13B0">
        <w:rPr>
          <w:rFonts w:eastAsia="Times New Roman"/>
          <w:sz w:val="28"/>
          <w:szCs w:val="28"/>
        </w:rPr>
        <w:t xml:space="preserve"> Градостроительного кодекса Российской Федерации, может быть подана такими лицами в</w:t>
      </w:r>
      <w:proofErr w:type="gramEnd"/>
      <w:r w:rsidRPr="00FE13B0">
        <w:rPr>
          <w:rFonts w:eastAsia="Times New Roman"/>
          <w:sz w:val="28"/>
          <w:szCs w:val="28"/>
        </w:rPr>
        <w:t xml:space="preserve"> </w:t>
      </w:r>
      <w:proofErr w:type="gramStart"/>
      <w:r w:rsidRPr="00FE13B0">
        <w:rPr>
          <w:rFonts w:eastAsia="Times New Roman"/>
          <w:sz w:val="28"/>
          <w:szCs w:val="28"/>
        </w:rPr>
        <w:t>порядке</w:t>
      </w:r>
      <w:proofErr w:type="gramEnd"/>
      <w:r w:rsidRPr="00FE13B0">
        <w:rPr>
          <w:rFonts w:eastAsia="Times New Roman"/>
          <w:sz w:val="28"/>
          <w:szCs w:val="28"/>
        </w:rPr>
        <w:t>, установленном антимонопольным законодательством Российской Федерации, в антимонопольный орган.</w:t>
      </w: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lastRenderedPageBreak/>
        <w:t>Приложение № 1</w:t>
      </w: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к Административному регламенту</w:t>
      </w:r>
    </w:p>
    <w:p w:rsidR="00FE13B0" w:rsidRPr="00FE13B0" w:rsidRDefault="00FE13B0" w:rsidP="00FE13B0">
      <w:pPr>
        <w:widowControl w:val="0"/>
        <w:autoSpaceDE w:val="0"/>
        <w:autoSpaceDN w:val="0"/>
        <w:jc w:val="right"/>
        <w:rPr>
          <w:rFonts w:eastAsia="Times New Roman"/>
          <w:sz w:val="28"/>
          <w:szCs w:val="28"/>
        </w:rPr>
      </w:pPr>
    </w:p>
    <w:p w:rsidR="00FE13B0" w:rsidRPr="00FE13B0" w:rsidRDefault="00FE13B0" w:rsidP="00FE13B0">
      <w:pPr>
        <w:jc w:val="center"/>
        <w:rPr>
          <w:rFonts w:eastAsia="Times New Roman"/>
          <w:b/>
          <w:bCs/>
          <w:sz w:val="28"/>
          <w:szCs w:val="28"/>
        </w:rPr>
      </w:pPr>
      <w:r w:rsidRPr="00FE13B0">
        <w:rPr>
          <w:rFonts w:eastAsia="Times New Roman"/>
          <w:b/>
          <w:sz w:val="28"/>
          <w:szCs w:val="28"/>
        </w:rPr>
        <w:t xml:space="preserve">Форма </w:t>
      </w:r>
      <w:r w:rsidRPr="00FE13B0">
        <w:rPr>
          <w:rFonts w:eastAsia="Times New Roman"/>
          <w:b/>
          <w:bCs/>
          <w:sz w:val="28"/>
          <w:szCs w:val="28"/>
        </w:rPr>
        <w:t>Заявления о выдаче разрешения на строительство, реконструкцию объектов капитального строительства</w:t>
      </w:r>
    </w:p>
    <w:p w:rsidR="00FE13B0" w:rsidRPr="00FE13B0" w:rsidRDefault="00FE13B0" w:rsidP="00FE13B0">
      <w:pPr>
        <w:jc w:val="center"/>
        <w:rPr>
          <w:rFonts w:eastAsia="Times New Roman"/>
          <w:b/>
          <w:bCs/>
          <w:sz w:val="28"/>
          <w:szCs w:val="28"/>
        </w:rPr>
      </w:pPr>
    </w:p>
    <w:p w:rsidR="00FE13B0" w:rsidRPr="00FE13B0" w:rsidRDefault="00FE13B0" w:rsidP="00FE13B0">
      <w:pPr>
        <w:tabs>
          <w:tab w:val="left" w:pos="400"/>
        </w:tabs>
        <w:autoSpaceDE w:val="0"/>
        <w:autoSpaceDN w:val="0"/>
        <w:adjustRightInd w:val="0"/>
        <w:ind w:firstLine="600"/>
        <w:jc w:val="right"/>
        <w:outlineLvl w:val="1"/>
        <w:rPr>
          <w:rFonts w:eastAsia="Times New Roman"/>
          <w:sz w:val="24"/>
          <w:szCs w:val="24"/>
        </w:rPr>
      </w:pPr>
      <w:r w:rsidRPr="00FE13B0">
        <w:rPr>
          <w:rFonts w:eastAsia="Times New Roman"/>
          <w:b/>
          <w:sz w:val="24"/>
          <w:szCs w:val="24"/>
        </w:rPr>
        <w:t>В администрацию муниципального образования</w:t>
      </w:r>
    </w:p>
    <w:p w:rsidR="00FE13B0" w:rsidRPr="00FE13B0" w:rsidRDefault="00FE13B0" w:rsidP="00FE13B0">
      <w:pPr>
        <w:widowControl w:val="0"/>
        <w:autoSpaceDE w:val="0"/>
        <w:autoSpaceDN w:val="0"/>
        <w:adjustRightInd w:val="0"/>
        <w:ind w:firstLine="600"/>
        <w:jc w:val="right"/>
        <w:rPr>
          <w:rFonts w:eastAsia="Times New Roman"/>
          <w:sz w:val="24"/>
          <w:szCs w:val="24"/>
        </w:rPr>
      </w:pPr>
      <w:r w:rsidRPr="00FE13B0">
        <w:rPr>
          <w:rFonts w:eastAsia="Times New Roman"/>
          <w:b/>
          <w:sz w:val="24"/>
          <w:szCs w:val="24"/>
        </w:rPr>
        <w:t xml:space="preserve"> </w:t>
      </w:r>
      <w:proofErr w:type="gramStart"/>
      <w:r w:rsidRPr="00FE13B0">
        <w:rPr>
          <w:rFonts w:eastAsia="Times New Roman"/>
          <w:sz w:val="24"/>
          <w:szCs w:val="24"/>
        </w:rPr>
        <w:t>(либо в многофункциональный центр предоставления</w:t>
      </w:r>
      <w:proofErr w:type="gramEnd"/>
    </w:p>
    <w:p w:rsidR="00FE13B0" w:rsidRPr="00FE13B0" w:rsidRDefault="00FE13B0" w:rsidP="00FE13B0">
      <w:pPr>
        <w:widowControl w:val="0"/>
        <w:autoSpaceDE w:val="0"/>
        <w:autoSpaceDN w:val="0"/>
        <w:adjustRightInd w:val="0"/>
        <w:ind w:firstLine="600"/>
        <w:jc w:val="right"/>
        <w:rPr>
          <w:rFonts w:eastAsia="Times New Roman"/>
          <w:b/>
          <w:sz w:val="24"/>
          <w:szCs w:val="24"/>
        </w:rPr>
      </w:pPr>
      <w:r w:rsidRPr="00FE13B0">
        <w:rPr>
          <w:rFonts w:eastAsia="Times New Roman"/>
          <w:sz w:val="24"/>
          <w:szCs w:val="24"/>
        </w:rPr>
        <w:t>государственных и муниципальных услуг)</w:t>
      </w:r>
      <w:r w:rsidRPr="00FE13B0">
        <w:rPr>
          <w:rFonts w:eastAsia="Times New Roman"/>
          <w:b/>
          <w:sz w:val="24"/>
          <w:szCs w:val="24"/>
        </w:rPr>
        <w:t xml:space="preserve">                                 </w:t>
      </w:r>
    </w:p>
    <w:p w:rsidR="00FE13B0" w:rsidRPr="00FE13B0" w:rsidRDefault="00FE13B0" w:rsidP="00FE13B0">
      <w:pPr>
        <w:widowControl w:val="0"/>
        <w:autoSpaceDE w:val="0"/>
        <w:autoSpaceDN w:val="0"/>
        <w:adjustRightInd w:val="0"/>
        <w:jc w:val="right"/>
        <w:rPr>
          <w:rFonts w:eastAsia="Times New Roman"/>
          <w:sz w:val="24"/>
          <w:szCs w:val="24"/>
        </w:rPr>
      </w:pPr>
      <w:r w:rsidRPr="00FE13B0">
        <w:rPr>
          <w:rFonts w:eastAsia="Times New Roman"/>
          <w:sz w:val="24"/>
          <w:szCs w:val="24"/>
        </w:rPr>
        <w:t>от _____________________________________</w:t>
      </w:r>
    </w:p>
    <w:p w:rsidR="00FE13B0" w:rsidRPr="00FE13B0" w:rsidRDefault="00FE13B0" w:rsidP="00FE13B0">
      <w:pPr>
        <w:widowControl w:val="0"/>
        <w:autoSpaceDE w:val="0"/>
        <w:autoSpaceDN w:val="0"/>
        <w:adjustRightInd w:val="0"/>
        <w:jc w:val="right"/>
        <w:rPr>
          <w:rFonts w:eastAsia="Times New Roman"/>
        </w:rPr>
      </w:pPr>
      <w:r w:rsidRPr="00FE13B0">
        <w:rPr>
          <w:rFonts w:ascii="Courier New" w:eastAsia="Times New Roman" w:hAnsi="Courier New" w:cs="Courier New"/>
        </w:rPr>
        <w:t xml:space="preserve">       </w:t>
      </w:r>
      <w:proofErr w:type="gramStart"/>
      <w:r w:rsidRPr="00FE13B0">
        <w:rPr>
          <w:rFonts w:eastAsia="Times New Roman"/>
        </w:rPr>
        <w:t>(для юридических лиц - полное наименование,</w:t>
      </w:r>
      <w:proofErr w:type="gramEnd"/>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организационно-правовая форма, сведения</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о государственной регистрации ИНН, ОГРНЮЛ;</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для физических лиц - фамилия, имя, отчество,</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паспортные данные: серия, номер,</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кем и когда </w:t>
      </w:r>
      <w:proofErr w:type="gramStart"/>
      <w:r w:rsidRPr="00FE13B0">
        <w:rPr>
          <w:rFonts w:eastAsia="Times New Roman"/>
        </w:rPr>
        <w:t>выдан</w:t>
      </w:r>
      <w:proofErr w:type="gramEnd"/>
      <w:r w:rsidRPr="00FE13B0">
        <w:rPr>
          <w:rFonts w:eastAsia="Times New Roman"/>
        </w:rPr>
        <w:t>)</w:t>
      </w:r>
    </w:p>
    <w:p w:rsidR="00FE13B0" w:rsidRPr="00FE13B0" w:rsidRDefault="00FE13B0" w:rsidP="00FE13B0">
      <w:pPr>
        <w:widowControl w:val="0"/>
        <w:autoSpaceDE w:val="0"/>
        <w:autoSpaceDN w:val="0"/>
        <w:adjustRightInd w:val="0"/>
        <w:jc w:val="right"/>
        <w:rPr>
          <w:rFonts w:eastAsia="Times New Roman"/>
          <w:sz w:val="24"/>
          <w:szCs w:val="24"/>
        </w:rPr>
      </w:pPr>
      <w:r w:rsidRPr="00FE13B0">
        <w:rPr>
          <w:rFonts w:ascii="Courier New" w:eastAsia="Times New Roman" w:hAnsi="Courier New" w:cs="Courier New"/>
        </w:rPr>
        <w:t xml:space="preserve">                            </w:t>
      </w:r>
      <w:r w:rsidRPr="00FE13B0">
        <w:rPr>
          <w:rFonts w:eastAsia="Times New Roman"/>
          <w:sz w:val="24"/>
          <w:szCs w:val="24"/>
        </w:rPr>
        <w:t>Адрес заявителя: _________________________</w:t>
      </w:r>
    </w:p>
    <w:p w:rsidR="00FE13B0" w:rsidRPr="00FE13B0" w:rsidRDefault="00FE13B0" w:rsidP="00FE13B0">
      <w:pPr>
        <w:widowControl w:val="0"/>
        <w:autoSpaceDE w:val="0"/>
        <w:autoSpaceDN w:val="0"/>
        <w:adjustRightInd w:val="0"/>
        <w:jc w:val="right"/>
        <w:rPr>
          <w:rFonts w:eastAsia="Times New Roman"/>
        </w:rPr>
      </w:pPr>
      <w:r w:rsidRPr="00FE13B0">
        <w:rPr>
          <w:rFonts w:ascii="Courier New" w:eastAsia="Times New Roman" w:hAnsi="Courier New" w:cs="Courier New"/>
        </w:rPr>
        <w:t xml:space="preserve">                      </w:t>
      </w:r>
      <w:proofErr w:type="gramStart"/>
      <w:r w:rsidRPr="00FE13B0">
        <w:rPr>
          <w:rFonts w:eastAsia="Times New Roman"/>
        </w:rPr>
        <w:t>(адрес - место нахождения юр. лица; место регистрации</w:t>
      </w:r>
      <w:proofErr w:type="gramEnd"/>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физического лица и место фактического проживания)</w:t>
      </w:r>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Контактный телефон (факс) заявителя ____________</w:t>
      </w:r>
    </w:p>
    <w:p w:rsidR="00FE13B0" w:rsidRPr="00FE13B0" w:rsidRDefault="00FE13B0" w:rsidP="00FE13B0">
      <w:pPr>
        <w:widowControl w:val="0"/>
        <w:autoSpaceDE w:val="0"/>
        <w:autoSpaceDN w:val="0"/>
        <w:adjustRightInd w:val="0"/>
        <w:jc w:val="right"/>
        <w:rPr>
          <w:rFonts w:eastAsia="Times New Roman"/>
        </w:rPr>
      </w:pPr>
      <w:proofErr w:type="gramStart"/>
      <w:r w:rsidRPr="00FE13B0">
        <w:rPr>
          <w:rFonts w:eastAsia="Times New Roman"/>
        </w:rPr>
        <w:t>Адрес электронной почты (при наличии)__________)</w:t>
      </w:r>
      <w:proofErr w:type="gramEnd"/>
    </w:p>
    <w:p w:rsidR="00FE13B0" w:rsidRPr="00FE13B0" w:rsidRDefault="00FE13B0" w:rsidP="00FE13B0">
      <w:pPr>
        <w:widowControl w:val="0"/>
        <w:autoSpaceDE w:val="0"/>
        <w:autoSpaceDN w:val="0"/>
        <w:adjustRightInd w:val="0"/>
        <w:jc w:val="right"/>
        <w:rPr>
          <w:rFonts w:eastAsia="Times New Roman"/>
        </w:rPr>
      </w:pPr>
      <w:r w:rsidRPr="00FE13B0">
        <w:rPr>
          <w:rFonts w:eastAsia="Times New Roman"/>
        </w:rPr>
        <w:t xml:space="preserve">                           </w:t>
      </w:r>
    </w:p>
    <w:p w:rsidR="00FE13B0" w:rsidRPr="00FE13B0" w:rsidRDefault="00FE13B0" w:rsidP="00FE13B0">
      <w:pPr>
        <w:autoSpaceDE w:val="0"/>
        <w:autoSpaceDN w:val="0"/>
        <w:adjustRightInd w:val="0"/>
        <w:jc w:val="center"/>
        <w:rPr>
          <w:rFonts w:eastAsia="Times New Roman"/>
          <w:b/>
          <w:sz w:val="24"/>
          <w:szCs w:val="24"/>
        </w:rPr>
      </w:pPr>
      <w:bookmarkStart w:id="8" w:name="P390"/>
      <w:bookmarkEnd w:id="8"/>
      <w:r w:rsidRPr="00FE13B0">
        <w:rPr>
          <w:rFonts w:eastAsia="Times New Roman"/>
          <w:b/>
          <w:sz w:val="24"/>
          <w:szCs w:val="24"/>
        </w:rPr>
        <w:t>Заявление</w:t>
      </w:r>
    </w:p>
    <w:p w:rsidR="00FE13B0" w:rsidRPr="00FE13B0" w:rsidRDefault="00FE13B0" w:rsidP="00FE13B0">
      <w:pPr>
        <w:autoSpaceDE w:val="0"/>
        <w:autoSpaceDN w:val="0"/>
        <w:adjustRightInd w:val="0"/>
        <w:jc w:val="center"/>
        <w:rPr>
          <w:rFonts w:eastAsia="Times New Roman"/>
          <w:b/>
          <w:sz w:val="24"/>
          <w:szCs w:val="24"/>
        </w:rPr>
      </w:pPr>
      <w:r w:rsidRPr="00FE13B0">
        <w:rPr>
          <w:rFonts w:eastAsia="Times New Roman"/>
          <w:b/>
          <w:sz w:val="24"/>
          <w:szCs w:val="24"/>
        </w:rPr>
        <w:t>о выдаче разрешения на строительство</w:t>
      </w:r>
    </w:p>
    <w:p w:rsidR="00FE13B0" w:rsidRDefault="00FE13B0" w:rsidP="00FE13B0">
      <w:pPr>
        <w:widowControl w:val="0"/>
        <w:autoSpaceDE w:val="0"/>
        <w:autoSpaceDN w:val="0"/>
        <w:jc w:val="center"/>
        <w:rPr>
          <w:rFonts w:eastAsia="Times New Roman"/>
          <w:sz w:val="24"/>
          <w:szCs w:val="24"/>
        </w:rPr>
      </w:pPr>
    </w:p>
    <w:p w:rsidR="00FE13B0" w:rsidRPr="00FE13B0" w:rsidRDefault="00FE13B0" w:rsidP="00FE13B0">
      <w:pPr>
        <w:widowControl w:val="0"/>
        <w:autoSpaceDE w:val="0"/>
        <w:autoSpaceDN w:val="0"/>
        <w:jc w:val="center"/>
        <w:rPr>
          <w:rFonts w:eastAsia="Times New Roman"/>
          <w:sz w:val="24"/>
          <w:szCs w:val="24"/>
        </w:rPr>
      </w:pPr>
      <w:r w:rsidRPr="00FE13B0">
        <w:rPr>
          <w:rFonts w:eastAsia="Times New Roman"/>
          <w:sz w:val="24"/>
          <w:szCs w:val="24"/>
        </w:rPr>
        <w:t>от "___" ___________ 20___ г.</w:t>
      </w:r>
    </w:p>
    <w:p w:rsidR="00FE13B0" w:rsidRPr="00FE13B0" w:rsidRDefault="00FE13B0" w:rsidP="00FE13B0">
      <w:pPr>
        <w:autoSpaceDE w:val="0"/>
        <w:autoSpaceDN w:val="0"/>
        <w:adjustRightInd w:val="0"/>
        <w:jc w:val="center"/>
        <w:rPr>
          <w:rFonts w:eastAsia="Times New Roman"/>
          <w:b/>
          <w:sz w:val="24"/>
          <w:szCs w:val="24"/>
        </w:rPr>
      </w:pPr>
    </w:p>
    <w:p w:rsidR="00FE13B0" w:rsidRPr="00FE13B0" w:rsidRDefault="00FE13B0" w:rsidP="00FE13B0">
      <w:pPr>
        <w:widowControl w:val="0"/>
        <w:tabs>
          <w:tab w:val="left" w:pos="5332"/>
        </w:tabs>
        <w:autoSpaceDE w:val="0"/>
        <w:autoSpaceDN w:val="0"/>
        <w:adjustRightInd w:val="0"/>
        <w:jc w:val="both"/>
        <w:rPr>
          <w:rFonts w:ascii="Courier New" w:eastAsia="Times New Roman" w:hAnsi="Courier New" w:cs="Courier New"/>
        </w:rPr>
      </w:pPr>
      <w:r w:rsidRPr="00FE13B0">
        <w:rPr>
          <w:rFonts w:ascii="Courier New" w:eastAsia="Times New Roman" w:hAnsi="Courier New" w:cs="Courier New"/>
        </w:rPr>
        <w:t xml:space="preserve">    </w:t>
      </w:r>
      <w:r w:rsidRPr="00FE13B0">
        <w:rPr>
          <w:rFonts w:ascii="Courier New" w:eastAsia="Times New Roman" w:hAnsi="Courier New" w:cs="Courier New"/>
        </w:rPr>
        <w:tab/>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 xml:space="preserve">В   соответствии   со  </w:t>
      </w:r>
      <w:hyperlink r:id="rId21" w:history="1">
        <w:r w:rsidRPr="00FE13B0">
          <w:rPr>
            <w:rFonts w:eastAsia="Times New Roman"/>
            <w:sz w:val="24"/>
            <w:szCs w:val="24"/>
          </w:rPr>
          <w:t>статьей  51</w:t>
        </w:r>
      </w:hyperlink>
      <w:r w:rsidRPr="00FE13B0">
        <w:rPr>
          <w:rFonts w:eastAsia="Times New Roman"/>
          <w:sz w:val="24"/>
          <w:szCs w:val="24"/>
        </w:rPr>
        <w:t xml:space="preserve">  Градостроительного  кодекса  Российской Федерации  прошу  выдать  разрешение (ненужное зачеркнуть) на строительство (реконструкцию) в полном объеме (по отдельным этапам):</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наименование объекта:</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__________________________________________________________________</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наименование этапа:</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w:t>
      </w: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4"/>
          <w:szCs w:val="24"/>
        </w:rPr>
        <w:t>площадь объекта:</w:t>
      </w:r>
      <w:r w:rsidRPr="00FE13B0">
        <w:rPr>
          <w:rFonts w:eastAsia="Times New Roman"/>
          <w:sz w:val="28"/>
          <w:szCs w:val="28"/>
        </w:rPr>
        <w:t>_______________________________________________</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на земельном участке по адресу:___________________________________________</w:t>
      </w:r>
    </w:p>
    <w:p w:rsidR="00FE13B0" w:rsidRPr="00FE13B0" w:rsidRDefault="00FE13B0" w:rsidP="00FE13B0">
      <w:pPr>
        <w:widowControl w:val="0"/>
        <w:autoSpaceDE w:val="0"/>
        <w:autoSpaceDN w:val="0"/>
        <w:jc w:val="both"/>
        <w:rPr>
          <w:rFonts w:eastAsia="Times New Roman"/>
          <w:sz w:val="28"/>
          <w:szCs w:val="28"/>
        </w:rPr>
      </w:pPr>
      <w:r w:rsidRPr="00FE13B0">
        <w:rPr>
          <w:rFonts w:eastAsia="Times New Roman"/>
          <w:sz w:val="28"/>
          <w:szCs w:val="28"/>
        </w:rPr>
        <w:t>_________________________________________________________________</w:t>
      </w: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4"/>
          <w:szCs w:val="24"/>
        </w:rPr>
        <w:t>кадастровый номер земельного участка:</w:t>
      </w:r>
      <w:r w:rsidRPr="00FE13B0">
        <w:rPr>
          <w:rFonts w:eastAsia="Times New Roman"/>
          <w:sz w:val="28"/>
          <w:szCs w:val="28"/>
        </w:rPr>
        <w:t>______________________________</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сроком на ________________________ месяц</w:t>
      </w:r>
      <w:proofErr w:type="gramStart"/>
      <w:r w:rsidRPr="00FE13B0">
        <w:rPr>
          <w:rFonts w:eastAsia="Times New Roman"/>
          <w:sz w:val="24"/>
          <w:szCs w:val="24"/>
        </w:rPr>
        <w:t>а(</w:t>
      </w:r>
      <w:proofErr w:type="gramEnd"/>
      <w:r w:rsidRPr="00FE13B0">
        <w:rPr>
          <w:rFonts w:eastAsia="Times New Roman"/>
          <w:sz w:val="24"/>
          <w:szCs w:val="24"/>
        </w:rPr>
        <w:t>ев).</w:t>
      </w:r>
    </w:p>
    <w:p w:rsidR="00FE13B0" w:rsidRPr="00FE13B0" w:rsidRDefault="00FE13B0" w:rsidP="00FE13B0">
      <w:pPr>
        <w:widowControl w:val="0"/>
        <w:autoSpaceDE w:val="0"/>
        <w:autoSpaceDN w:val="0"/>
        <w:jc w:val="both"/>
        <w:rPr>
          <w:rFonts w:eastAsia="Times New Roman"/>
          <w:sz w:val="16"/>
          <w:szCs w:val="16"/>
        </w:rPr>
      </w:pPr>
      <w:r w:rsidRPr="00FE13B0">
        <w:rPr>
          <w:rFonts w:eastAsia="Times New Roman"/>
          <w:sz w:val="28"/>
          <w:szCs w:val="28"/>
        </w:rPr>
        <w:t xml:space="preserve">                                  </w:t>
      </w:r>
      <w:r w:rsidRPr="00FE13B0">
        <w:rPr>
          <w:rFonts w:eastAsia="Times New Roman"/>
          <w:sz w:val="16"/>
          <w:szCs w:val="16"/>
        </w:rPr>
        <w:t xml:space="preserve">(в соответствии с </w:t>
      </w:r>
      <w:proofErr w:type="gramStart"/>
      <w:r w:rsidRPr="00FE13B0">
        <w:rPr>
          <w:rFonts w:eastAsia="Times New Roman"/>
          <w:sz w:val="16"/>
          <w:szCs w:val="16"/>
        </w:rPr>
        <w:t>ПОС</w:t>
      </w:r>
      <w:proofErr w:type="gramEnd"/>
      <w:r w:rsidRPr="00FE13B0">
        <w:rPr>
          <w:rFonts w:eastAsia="Times New Roman"/>
          <w:sz w:val="16"/>
          <w:szCs w:val="16"/>
        </w:rPr>
        <w:t>)</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При  этом  сообщаю,  что  строительство  будет  осуществляться на основании следующих документов:</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градостроительный план земельного участка (проект планировки территории и проект межевания территории):</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 xml:space="preserve">N_________________, утвержденный «_____» ______________________ </w:t>
      </w:r>
      <w:proofErr w:type="gramStart"/>
      <w:r w:rsidRPr="00FE13B0">
        <w:rPr>
          <w:rFonts w:eastAsia="Times New Roman"/>
          <w:sz w:val="24"/>
          <w:szCs w:val="24"/>
        </w:rPr>
        <w:t>г</w:t>
      </w:r>
      <w:proofErr w:type="gramEnd"/>
      <w:r w:rsidRPr="00FE13B0">
        <w:rPr>
          <w:rFonts w:eastAsia="Times New Roman"/>
          <w:sz w:val="24"/>
          <w:szCs w:val="24"/>
        </w:rPr>
        <w:t>. _________________________________________________________________________</w:t>
      </w:r>
    </w:p>
    <w:p w:rsidR="00FE13B0" w:rsidRPr="00FE13B0" w:rsidRDefault="00FE13B0" w:rsidP="00FE13B0">
      <w:pPr>
        <w:widowControl w:val="0"/>
        <w:autoSpaceDE w:val="0"/>
        <w:autoSpaceDN w:val="0"/>
        <w:jc w:val="both"/>
        <w:rPr>
          <w:rFonts w:eastAsia="Times New Roman"/>
          <w:sz w:val="16"/>
          <w:szCs w:val="16"/>
        </w:rPr>
      </w:pPr>
      <w:r w:rsidRPr="00FE13B0">
        <w:rPr>
          <w:rFonts w:eastAsia="Times New Roman"/>
          <w:sz w:val="28"/>
          <w:szCs w:val="28"/>
        </w:rPr>
        <w:t xml:space="preserve">                                 </w:t>
      </w:r>
      <w:r w:rsidRPr="00FE13B0">
        <w:rPr>
          <w:rFonts w:eastAsia="Times New Roman"/>
          <w:sz w:val="16"/>
          <w:szCs w:val="16"/>
        </w:rPr>
        <w:t>(дата и номер документа об утверждении, орган, его утвердивший)</w:t>
      </w: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право на пользование землей закреплено</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_________________________________________________________________________</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 xml:space="preserve">N _____________ от «_____» ______________________ </w:t>
      </w:r>
      <w:proofErr w:type="gramStart"/>
      <w:r w:rsidRPr="00FE13B0">
        <w:rPr>
          <w:rFonts w:eastAsia="Times New Roman"/>
          <w:sz w:val="24"/>
          <w:szCs w:val="24"/>
        </w:rPr>
        <w:t>г</w:t>
      </w:r>
      <w:proofErr w:type="gramEnd"/>
      <w:r w:rsidRPr="00FE13B0">
        <w:rPr>
          <w:rFonts w:eastAsia="Times New Roman"/>
          <w:sz w:val="24"/>
          <w:szCs w:val="24"/>
        </w:rPr>
        <w:t>.</w:t>
      </w:r>
    </w:p>
    <w:p w:rsidR="00FE13B0" w:rsidRPr="00FE13B0" w:rsidRDefault="00FE13B0" w:rsidP="00FE13B0">
      <w:pPr>
        <w:widowControl w:val="0"/>
        <w:autoSpaceDE w:val="0"/>
        <w:autoSpaceDN w:val="0"/>
        <w:jc w:val="center"/>
        <w:rPr>
          <w:rFonts w:eastAsia="Times New Roman"/>
          <w:sz w:val="16"/>
          <w:szCs w:val="16"/>
        </w:rPr>
      </w:pPr>
      <w:r w:rsidRPr="00FE13B0">
        <w:rPr>
          <w:rFonts w:eastAsia="Times New Roman"/>
          <w:sz w:val="16"/>
          <w:szCs w:val="16"/>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FE13B0" w:rsidRPr="00FE13B0" w:rsidRDefault="00FE13B0" w:rsidP="00FE13B0">
      <w:pPr>
        <w:widowControl w:val="0"/>
        <w:autoSpaceDE w:val="0"/>
        <w:autoSpaceDN w:val="0"/>
        <w:ind w:firstLine="708"/>
        <w:jc w:val="both"/>
        <w:rPr>
          <w:rFonts w:eastAsia="Times New Roman"/>
          <w:sz w:val="24"/>
          <w:szCs w:val="24"/>
        </w:rPr>
      </w:pPr>
    </w:p>
    <w:p w:rsidR="00FE13B0" w:rsidRPr="00FE13B0" w:rsidRDefault="00FE13B0" w:rsidP="00FE13B0">
      <w:pPr>
        <w:widowControl w:val="0"/>
        <w:autoSpaceDE w:val="0"/>
        <w:autoSpaceDN w:val="0"/>
        <w:ind w:firstLine="708"/>
        <w:jc w:val="both"/>
        <w:rPr>
          <w:rFonts w:eastAsia="Times New Roman"/>
          <w:sz w:val="28"/>
          <w:szCs w:val="28"/>
        </w:rPr>
      </w:pPr>
      <w:r w:rsidRPr="00FE13B0">
        <w:rPr>
          <w:rFonts w:eastAsia="Times New Roman"/>
          <w:sz w:val="24"/>
          <w:szCs w:val="24"/>
        </w:rPr>
        <w:t>схема  планировочной  организации  земельного  участка с обозначением места размещения объекта капитального строительства</w:t>
      </w:r>
      <w:r w:rsidRPr="00FE13B0">
        <w:rPr>
          <w:rFonts w:eastAsia="Times New Roman"/>
          <w:sz w:val="28"/>
          <w:szCs w:val="28"/>
        </w:rPr>
        <w:t xml:space="preserve"> __________________________________________________________________</w:t>
      </w:r>
    </w:p>
    <w:p w:rsidR="00FE13B0" w:rsidRPr="00FE13B0" w:rsidRDefault="00FE13B0" w:rsidP="00FE13B0">
      <w:pPr>
        <w:widowControl w:val="0"/>
        <w:autoSpaceDE w:val="0"/>
        <w:autoSpaceDN w:val="0"/>
        <w:jc w:val="center"/>
        <w:rPr>
          <w:rFonts w:eastAsia="Times New Roman"/>
          <w:sz w:val="16"/>
          <w:szCs w:val="16"/>
        </w:rPr>
      </w:pPr>
      <w:r w:rsidRPr="00FE13B0">
        <w:rPr>
          <w:rFonts w:eastAsia="Times New Roman"/>
          <w:sz w:val="16"/>
          <w:szCs w:val="16"/>
        </w:rPr>
        <w:t>(шифр, дата составления)</w:t>
      </w:r>
    </w:p>
    <w:p w:rsidR="00FE13B0" w:rsidRPr="00FE13B0" w:rsidRDefault="00FE13B0" w:rsidP="00FE13B0">
      <w:pPr>
        <w:widowControl w:val="0"/>
        <w:autoSpaceDE w:val="0"/>
        <w:autoSpaceDN w:val="0"/>
        <w:ind w:firstLine="708"/>
        <w:jc w:val="both"/>
        <w:rPr>
          <w:rFonts w:eastAsia="Times New Roman"/>
          <w:sz w:val="28"/>
          <w:szCs w:val="28"/>
        </w:rPr>
      </w:pP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 xml:space="preserve">Обязуюсь   обо  всех  изменениях,  связанных  с  приведенными  в  настоящем заявлении сведениями, сообщать в администрацию </w:t>
      </w:r>
      <w:proofErr w:type="spellStart"/>
      <w:r w:rsidRPr="00FE13B0">
        <w:rPr>
          <w:rFonts w:eastAsia="Times New Roman"/>
          <w:sz w:val="24"/>
          <w:szCs w:val="24"/>
        </w:rPr>
        <w:t>Щекинского</w:t>
      </w:r>
      <w:proofErr w:type="spellEnd"/>
      <w:r w:rsidRPr="00FE13B0">
        <w:rPr>
          <w:rFonts w:eastAsia="Times New Roman"/>
          <w:sz w:val="24"/>
          <w:szCs w:val="24"/>
        </w:rPr>
        <w:t xml:space="preserve"> района.</w:t>
      </w:r>
    </w:p>
    <w:p w:rsidR="00FE13B0" w:rsidRPr="00FE13B0" w:rsidRDefault="00FE13B0" w:rsidP="00FE13B0">
      <w:pPr>
        <w:widowControl w:val="0"/>
        <w:autoSpaceDE w:val="0"/>
        <w:autoSpaceDN w:val="0"/>
        <w:ind w:firstLine="708"/>
        <w:jc w:val="both"/>
        <w:rPr>
          <w:rFonts w:eastAsia="Times New Roman"/>
          <w:sz w:val="24"/>
          <w:szCs w:val="24"/>
        </w:rPr>
      </w:pPr>
    </w:p>
    <w:p w:rsidR="00FE13B0" w:rsidRPr="00FE13B0" w:rsidRDefault="00FE13B0" w:rsidP="00FE13B0">
      <w:pPr>
        <w:widowControl w:val="0"/>
        <w:autoSpaceDE w:val="0"/>
        <w:autoSpaceDN w:val="0"/>
        <w:ind w:firstLine="708"/>
        <w:jc w:val="both"/>
        <w:rPr>
          <w:rFonts w:eastAsia="Times New Roman"/>
          <w:sz w:val="24"/>
          <w:szCs w:val="24"/>
        </w:rPr>
      </w:pPr>
      <w:r w:rsidRPr="00FE13B0">
        <w:rPr>
          <w:rFonts w:eastAsia="Times New Roman"/>
          <w:sz w:val="24"/>
          <w:szCs w:val="24"/>
        </w:rPr>
        <w:t>Приложение:</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w:t>
      </w:r>
    </w:p>
    <w:p w:rsidR="00FE13B0" w:rsidRPr="00FE13B0" w:rsidRDefault="00FE13B0" w:rsidP="00FE13B0">
      <w:pPr>
        <w:widowControl w:val="0"/>
        <w:autoSpaceDE w:val="0"/>
        <w:autoSpaceDN w:val="0"/>
        <w:jc w:val="both"/>
        <w:rPr>
          <w:rFonts w:eastAsia="Times New Roman"/>
          <w:sz w:val="24"/>
          <w:szCs w:val="24"/>
        </w:rPr>
      </w:pPr>
      <w:r w:rsidRPr="00FE13B0">
        <w:rPr>
          <w:rFonts w:eastAsia="Times New Roman"/>
          <w:sz w:val="24"/>
          <w:szCs w:val="24"/>
        </w:rPr>
        <w:t>__________________________________________________________________</w:t>
      </w:r>
    </w:p>
    <w:p w:rsidR="00FE13B0" w:rsidRPr="00FE13B0" w:rsidRDefault="00FE13B0" w:rsidP="00FE13B0">
      <w:pPr>
        <w:widowControl w:val="0"/>
        <w:tabs>
          <w:tab w:val="left" w:pos="5332"/>
        </w:tabs>
        <w:autoSpaceDE w:val="0"/>
        <w:autoSpaceDN w:val="0"/>
        <w:adjustRightInd w:val="0"/>
        <w:jc w:val="both"/>
        <w:rPr>
          <w:rFonts w:ascii="Courier New" w:eastAsia="Times New Roman" w:hAnsi="Courier New" w:cs="Courier New"/>
        </w:rPr>
      </w:pPr>
    </w:p>
    <w:p w:rsidR="00FE13B0" w:rsidRPr="00FE13B0" w:rsidRDefault="00FE13B0" w:rsidP="00FE13B0">
      <w:pPr>
        <w:autoSpaceDE w:val="0"/>
        <w:autoSpaceDN w:val="0"/>
        <w:adjustRightInd w:val="0"/>
        <w:rPr>
          <w:rFonts w:eastAsia="Times New Roman"/>
          <w:sz w:val="24"/>
          <w:szCs w:val="24"/>
        </w:rPr>
      </w:pPr>
      <w:r w:rsidRPr="00FE13B0">
        <w:rPr>
          <w:rFonts w:eastAsia="Times New Roman"/>
          <w:sz w:val="24"/>
          <w:szCs w:val="24"/>
        </w:rPr>
        <w:t>Конечный результат предоставления услуги прошу (</w:t>
      </w:r>
      <w:proofErr w:type="gramStart"/>
      <w:r w:rsidRPr="00FE13B0">
        <w:rPr>
          <w:rFonts w:eastAsia="Times New Roman"/>
          <w:sz w:val="24"/>
          <w:szCs w:val="24"/>
        </w:rPr>
        <w:t>нужное</w:t>
      </w:r>
      <w:proofErr w:type="gramEnd"/>
      <w:r w:rsidRPr="00FE13B0">
        <w:rPr>
          <w:rFonts w:eastAsia="Times New Roman"/>
          <w:sz w:val="24"/>
          <w:szCs w:val="24"/>
        </w:rPr>
        <w:t xml:space="preserve"> подчеркнуть):</w:t>
      </w:r>
    </w:p>
    <w:p w:rsidR="00FE13B0" w:rsidRPr="00FE13B0" w:rsidRDefault="00FE13B0" w:rsidP="00FE13B0">
      <w:pPr>
        <w:autoSpaceDE w:val="0"/>
        <w:autoSpaceDN w:val="0"/>
        <w:adjustRightInd w:val="0"/>
        <w:jc w:val="both"/>
        <w:rPr>
          <w:rFonts w:eastAsia="Times New Roman"/>
          <w:sz w:val="24"/>
          <w:szCs w:val="24"/>
        </w:rPr>
      </w:pPr>
      <w:r w:rsidRPr="00FE13B0">
        <w:rPr>
          <w:rFonts w:eastAsia="Times New Roman"/>
          <w:sz w:val="24"/>
          <w:szCs w:val="24"/>
        </w:rPr>
        <w:t xml:space="preserve">- вручить лично, направить по месту фактического проживания (месту нахождения) в форме документа на бумажном носителе; </w:t>
      </w:r>
    </w:p>
    <w:p w:rsidR="00FE13B0" w:rsidRPr="00FE13B0" w:rsidRDefault="00FE13B0" w:rsidP="00FE13B0">
      <w:pPr>
        <w:autoSpaceDE w:val="0"/>
        <w:autoSpaceDN w:val="0"/>
        <w:adjustRightInd w:val="0"/>
        <w:jc w:val="both"/>
        <w:rPr>
          <w:rFonts w:eastAsia="Times New Roman"/>
          <w:sz w:val="24"/>
          <w:szCs w:val="24"/>
        </w:rPr>
      </w:pPr>
      <w:r w:rsidRPr="00FE13B0">
        <w:rPr>
          <w:rFonts w:eastAsia="Times New Roman"/>
          <w:sz w:val="24"/>
          <w:szCs w:val="24"/>
        </w:rPr>
        <w:t>- направить по электронной почте;</w:t>
      </w:r>
    </w:p>
    <w:p w:rsidR="00FE13B0" w:rsidRPr="00FE13B0" w:rsidRDefault="00FE13B0" w:rsidP="00FE13B0">
      <w:pPr>
        <w:autoSpaceDE w:val="0"/>
        <w:autoSpaceDN w:val="0"/>
        <w:adjustRightInd w:val="0"/>
        <w:jc w:val="both"/>
        <w:rPr>
          <w:rFonts w:eastAsia="Times New Roman"/>
          <w:sz w:val="24"/>
          <w:szCs w:val="24"/>
        </w:rPr>
      </w:pPr>
      <w:r w:rsidRPr="00FE13B0">
        <w:rPr>
          <w:rFonts w:eastAsia="Times New Roman"/>
          <w:sz w:val="24"/>
          <w:szCs w:val="24"/>
        </w:rPr>
        <w:t>- представить с использованием Портала государственных и муниципальных услуг (функций) в форме электронного документа.</w:t>
      </w:r>
    </w:p>
    <w:p w:rsidR="00FE13B0" w:rsidRPr="00FE13B0" w:rsidRDefault="00FE13B0" w:rsidP="00FE13B0">
      <w:pPr>
        <w:rPr>
          <w:rFonts w:eastAsia="Times New Roman"/>
          <w:sz w:val="24"/>
          <w:szCs w:val="24"/>
        </w:rPr>
      </w:pPr>
    </w:p>
    <w:p w:rsidR="00FE13B0" w:rsidRPr="00FE13B0" w:rsidRDefault="00FE13B0" w:rsidP="00FE13B0">
      <w:pPr>
        <w:rPr>
          <w:rFonts w:eastAsia="Times New Roman"/>
          <w:sz w:val="24"/>
          <w:szCs w:val="24"/>
        </w:rPr>
      </w:pPr>
      <w:r w:rsidRPr="00FE13B0">
        <w:rPr>
          <w:rFonts w:eastAsia="Times New Roman"/>
          <w:sz w:val="24"/>
          <w:szCs w:val="24"/>
        </w:rPr>
        <w:t xml:space="preserve">                                                                                                                                                                                                                                                                                                                                                              ___________                          ______________________                       ____________________</w:t>
      </w:r>
    </w:p>
    <w:p w:rsidR="00FE13B0" w:rsidRPr="00FE13B0" w:rsidRDefault="00FE13B0" w:rsidP="00FE13B0">
      <w:pPr>
        <w:rPr>
          <w:rFonts w:eastAsia="Times New Roman"/>
          <w:sz w:val="24"/>
          <w:szCs w:val="24"/>
        </w:rPr>
      </w:pPr>
      <w:r w:rsidRPr="00FE13B0">
        <w:rPr>
          <w:rFonts w:eastAsia="Times New Roman"/>
          <w:sz w:val="24"/>
          <w:szCs w:val="24"/>
        </w:rPr>
        <w:t xml:space="preserve">М.П.  </w:t>
      </w:r>
      <w:r w:rsidRPr="00FE13B0">
        <w:rPr>
          <w:rFonts w:eastAsia="Times New Roman"/>
          <w:sz w:val="16"/>
          <w:szCs w:val="16"/>
        </w:rPr>
        <w:t xml:space="preserve">    (дата)                                                                     (Застройщик)                                                                             (подпись)</w:t>
      </w:r>
    </w:p>
    <w:p w:rsidR="00FE13B0" w:rsidRPr="00FE13B0" w:rsidRDefault="00FE13B0" w:rsidP="00FE13B0">
      <w:pPr>
        <w:widowControl w:val="0"/>
        <w:autoSpaceDE w:val="0"/>
        <w:autoSpaceDN w:val="0"/>
        <w:adjustRightInd w:val="0"/>
        <w:jc w:val="both"/>
        <w:rPr>
          <w:rFonts w:eastAsia="Times New Roman"/>
          <w:sz w:val="24"/>
          <w:szCs w:val="24"/>
        </w:rPr>
      </w:pPr>
    </w:p>
    <w:p w:rsidR="00FE13B0" w:rsidRPr="00FE13B0" w:rsidRDefault="00FE13B0" w:rsidP="00FE13B0">
      <w:pPr>
        <w:widowControl w:val="0"/>
        <w:autoSpaceDE w:val="0"/>
        <w:autoSpaceDN w:val="0"/>
        <w:adjustRightInd w:val="0"/>
        <w:jc w:val="both"/>
        <w:rPr>
          <w:rFonts w:eastAsia="Times New Roman"/>
          <w:sz w:val="24"/>
          <w:szCs w:val="24"/>
        </w:rPr>
      </w:pPr>
    </w:p>
    <w:p w:rsidR="00FE13B0" w:rsidRPr="00FE13B0" w:rsidRDefault="00FE13B0" w:rsidP="00FE13B0">
      <w:pPr>
        <w:widowControl w:val="0"/>
        <w:autoSpaceDE w:val="0"/>
        <w:autoSpaceDN w:val="0"/>
        <w:adjustRightInd w:val="0"/>
        <w:jc w:val="both"/>
        <w:rPr>
          <w:rFonts w:eastAsia="Times New Roman"/>
          <w:sz w:val="24"/>
          <w:szCs w:val="24"/>
        </w:rPr>
      </w:pPr>
      <w:r w:rsidRPr="00FE13B0">
        <w:rPr>
          <w:rFonts w:eastAsia="Times New Roman"/>
          <w:sz w:val="24"/>
          <w:szCs w:val="24"/>
        </w:rPr>
        <w:t xml:space="preserve">  </w:t>
      </w: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4"/>
          <w:szCs w:val="24"/>
        </w:rPr>
      </w:pPr>
      <w:r w:rsidRPr="00FE13B0">
        <w:rPr>
          <w:rFonts w:eastAsia="Times New Roman"/>
          <w:b/>
          <w:sz w:val="24"/>
          <w:szCs w:val="24"/>
        </w:rPr>
        <w:t>СОГЛАСИЕ</w:t>
      </w:r>
    </w:p>
    <w:p w:rsidR="00FE13B0" w:rsidRPr="00FE13B0" w:rsidRDefault="00FE13B0" w:rsidP="00FE13B0">
      <w:pPr>
        <w:widowControl w:val="0"/>
        <w:snapToGrid w:val="0"/>
        <w:jc w:val="center"/>
        <w:rPr>
          <w:rFonts w:eastAsia="Times New Roman"/>
          <w:b/>
          <w:sz w:val="24"/>
          <w:szCs w:val="24"/>
        </w:rPr>
      </w:pPr>
      <w:r w:rsidRPr="00FE13B0">
        <w:rPr>
          <w:rFonts w:eastAsia="Times New Roman"/>
          <w:b/>
          <w:sz w:val="24"/>
          <w:szCs w:val="24"/>
        </w:rPr>
        <w:t xml:space="preserve">на обработку персональных данных гражданина, </w:t>
      </w:r>
    </w:p>
    <w:p w:rsidR="00FE13B0" w:rsidRPr="00FE13B0" w:rsidRDefault="00FE13B0" w:rsidP="00FE13B0">
      <w:pPr>
        <w:widowControl w:val="0"/>
        <w:snapToGrid w:val="0"/>
        <w:jc w:val="center"/>
        <w:rPr>
          <w:rFonts w:eastAsia="Times New Roman"/>
          <w:b/>
          <w:sz w:val="24"/>
          <w:szCs w:val="24"/>
        </w:rPr>
      </w:pPr>
      <w:proofErr w:type="gramStart"/>
      <w:r w:rsidRPr="00FE13B0">
        <w:rPr>
          <w:rFonts w:eastAsia="Times New Roman"/>
          <w:b/>
          <w:sz w:val="24"/>
          <w:szCs w:val="24"/>
        </w:rPr>
        <w:t>обратившегося</w:t>
      </w:r>
      <w:proofErr w:type="gramEnd"/>
      <w:r w:rsidRPr="00FE13B0">
        <w:rPr>
          <w:rFonts w:eastAsia="Times New Roman"/>
          <w:b/>
          <w:sz w:val="24"/>
          <w:szCs w:val="24"/>
        </w:rPr>
        <w:t xml:space="preserve"> за предоставлением муниципальной услуги</w:t>
      </w:r>
    </w:p>
    <w:p w:rsidR="00FE13B0" w:rsidRPr="00FE13B0" w:rsidRDefault="00FE13B0" w:rsidP="00FE13B0">
      <w:pPr>
        <w:ind w:firstLine="720"/>
        <w:jc w:val="both"/>
        <w:rPr>
          <w:rFonts w:eastAsia="Times New Roman"/>
          <w:sz w:val="24"/>
          <w:szCs w:val="24"/>
        </w:rPr>
      </w:pPr>
    </w:p>
    <w:p w:rsidR="00FE13B0" w:rsidRPr="00FE13B0" w:rsidRDefault="00FE13B0" w:rsidP="00FE13B0">
      <w:pPr>
        <w:ind w:firstLine="720"/>
        <w:jc w:val="both"/>
        <w:rPr>
          <w:rFonts w:eastAsia="Times New Roman"/>
          <w:sz w:val="24"/>
          <w:szCs w:val="24"/>
        </w:rPr>
      </w:pPr>
      <w:proofErr w:type="gramStart"/>
      <w:r w:rsidRPr="00FE13B0">
        <w:rPr>
          <w:rFonts w:eastAsia="Times New Roman"/>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E13B0" w:rsidRPr="00FE13B0" w:rsidRDefault="00FE13B0" w:rsidP="00FE13B0">
      <w:pPr>
        <w:ind w:firstLine="720"/>
        <w:jc w:val="both"/>
        <w:rPr>
          <w:rFonts w:eastAsia="Times New Roman"/>
          <w:sz w:val="24"/>
          <w:szCs w:val="24"/>
        </w:rPr>
      </w:pPr>
      <w:r w:rsidRPr="00FE13B0">
        <w:rPr>
          <w:rFonts w:eastAsia="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E13B0" w:rsidRPr="00FE13B0" w:rsidRDefault="00FE13B0" w:rsidP="00FE13B0">
      <w:pPr>
        <w:ind w:firstLine="720"/>
        <w:jc w:val="both"/>
        <w:rPr>
          <w:rFonts w:eastAsia="Times New Roman"/>
          <w:sz w:val="24"/>
          <w:szCs w:val="24"/>
        </w:rPr>
      </w:pPr>
      <w:r w:rsidRPr="00FE13B0">
        <w:rPr>
          <w:rFonts w:eastAsia="Times New Roman"/>
          <w:sz w:val="24"/>
          <w:szCs w:val="24"/>
        </w:rPr>
        <w:t>Подтверждаю, что ознакомле</w:t>
      </w:r>
      <w:proofErr w:type="gramStart"/>
      <w:r w:rsidRPr="00FE13B0">
        <w:rPr>
          <w:rFonts w:eastAsia="Times New Roman"/>
          <w:sz w:val="24"/>
          <w:szCs w:val="24"/>
        </w:rPr>
        <w:t>н(</w:t>
      </w:r>
      <w:proofErr w:type="gramEnd"/>
      <w:r w:rsidRPr="00FE13B0">
        <w:rPr>
          <w:rFonts w:eastAsia="Times New Roman"/>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FE13B0" w:rsidRPr="00FE13B0" w:rsidRDefault="00FE13B0" w:rsidP="00FE13B0">
      <w:pPr>
        <w:widowControl w:val="0"/>
        <w:autoSpaceDE w:val="0"/>
        <w:autoSpaceDN w:val="0"/>
        <w:adjustRightInd w:val="0"/>
        <w:jc w:val="both"/>
        <w:rPr>
          <w:rFonts w:ascii="Courier New" w:eastAsia="Times New Roman" w:hAnsi="Courier New" w:cs="Courier New"/>
          <w:sz w:val="28"/>
          <w:szCs w:val="28"/>
        </w:rPr>
      </w:pPr>
      <w:r w:rsidRPr="00FE13B0">
        <w:rPr>
          <w:rFonts w:ascii="Courier New" w:eastAsia="Times New Roman" w:hAnsi="Courier New" w:cs="Courier New"/>
          <w:sz w:val="28"/>
          <w:szCs w:val="28"/>
        </w:rPr>
        <w:t xml:space="preserve">                                           </w:t>
      </w:r>
    </w:p>
    <w:p w:rsidR="00FE13B0" w:rsidRPr="00FE13B0" w:rsidRDefault="00FE13B0" w:rsidP="00FE13B0">
      <w:pPr>
        <w:widowControl w:val="0"/>
        <w:autoSpaceDE w:val="0"/>
        <w:autoSpaceDN w:val="0"/>
        <w:adjustRightInd w:val="0"/>
        <w:jc w:val="both"/>
        <w:rPr>
          <w:rFonts w:ascii="Courier New" w:eastAsia="Times New Roman" w:hAnsi="Courier New" w:cs="Courier New"/>
          <w:sz w:val="28"/>
          <w:szCs w:val="28"/>
        </w:rPr>
      </w:pPr>
    </w:p>
    <w:p w:rsidR="00FE13B0" w:rsidRPr="00FE13B0" w:rsidRDefault="00FE13B0" w:rsidP="00FE13B0">
      <w:pPr>
        <w:widowControl w:val="0"/>
        <w:autoSpaceDE w:val="0"/>
        <w:autoSpaceDN w:val="0"/>
        <w:adjustRightInd w:val="0"/>
        <w:jc w:val="both"/>
        <w:rPr>
          <w:rFonts w:ascii="Courier New" w:eastAsia="Times New Roman" w:hAnsi="Courier New" w:cs="Courier New"/>
          <w:sz w:val="28"/>
          <w:szCs w:val="28"/>
        </w:rPr>
      </w:pPr>
      <w:r w:rsidRPr="00FE13B0">
        <w:rPr>
          <w:rFonts w:ascii="Courier New" w:eastAsia="Times New Roman" w:hAnsi="Courier New" w:cs="Courier New"/>
          <w:sz w:val="28"/>
          <w:szCs w:val="28"/>
        </w:rPr>
        <w:t xml:space="preserve">                                                  </w:t>
      </w:r>
    </w:p>
    <w:p w:rsidR="00FE13B0" w:rsidRPr="00FE13B0" w:rsidRDefault="00FE13B0" w:rsidP="00FE13B0">
      <w:pPr>
        <w:widowControl w:val="0"/>
        <w:autoSpaceDE w:val="0"/>
        <w:autoSpaceDN w:val="0"/>
        <w:adjustRightInd w:val="0"/>
        <w:jc w:val="both"/>
        <w:rPr>
          <w:rFonts w:eastAsia="Times New Roman"/>
          <w:sz w:val="24"/>
          <w:szCs w:val="24"/>
        </w:rPr>
      </w:pPr>
      <w:r w:rsidRPr="00FE13B0">
        <w:rPr>
          <w:rFonts w:ascii="Courier New" w:eastAsia="Times New Roman" w:hAnsi="Courier New" w:cs="Courier New"/>
          <w:sz w:val="28"/>
          <w:szCs w:val="28"/>
        </w:rPr>
        <w:t xml:space="preserve">                                        </w:t>
      </w:r>
      <w:r w:rsidRPr="00FE13B0">
        <w:rPr>
          <w:rFonts w:eastAsia="Times New Roman"/>
          <w:sz w:val="24"/>
          <w:szCs w:val="24"/>
        </w:rPr>
        <w:t>___________/_________</w:t>
      </w:r>
    </w:p>
    <w:p w:rsidR="00FE13B0" w:rsidRPr="00FE13B0" w:rsidRDefault="00FE13B0" w:rsidP="00FE13B0">
      <w:pPr>
        <w:widowControl w:val="0"/>
        <w:autoSpaceDE w:val="0"/>
        <w:autoSpaceDN w:val="0"/>
        <w:adjustRightInd w:val="0"/>
        <w:rPr>
          <w:rFonts w:eastAsia="Times New Roman"/>
          <w:sz w:val="16"/>
          <w:szCs w:val="16"/>
        </w:rPr>
      </w:pPr>
      <w:r w:rsidRPr="00FE13B0">
        <w:rPr>
          <w:rFonts w:eastAsia="Times New Roman"/>
          <w:sz w:val="16"/>
          <w:szCs w:val="16"/>
        </w:rPr>
        <w:t xml:space="preserve">                                                                                                                                                                                       (подпись заявителя)</w:t>
      </w:r>
    </w:p>
    <w:p w:rsidR="00FE13B0" w:rsidRPr="00FE13B0" w:rsidRDefault="00FE13B0" w:rsidP="00FE13B0">
      <w:pPr>
        <w:tabs>
          <w:tab w:val="left" w:pos="2600"/>
        </w:tabs>
        <w:ind w:right="-6"/>
        <w:jc w:val="right"/>
        <w:rPr>
          <w:rFonts w:eastAsia="Times New Roman"/>
          <w:sz w:val="24"/>
          <w:szCs w:val="24"/>
        </w:rPr>
      </w:pPr>
    </w:p>
    <w:p w:rsidR="00FE13B0" w:rsidRPr="00FE13B0" w:rsidRDefault="00FE13B0" w:rsidP="00FE13B0">
      <w:pPr>
        <w:widowControl w:val="0"/>
        <w:autoSpaceDE w:val="0"/>
        <w:autoSpaceDN w:val="0"/>
        <w:jc w:val="right"/>
        <w:rPr>
          <w:rFonts w:eastAsia="Times New Roman"/>
          <w:sz w:val="28"/>
          <w:szCs w:val="28"/>
        </w:rPr>
        <w:sectPr w:rsidR="00FE13B0" w:rsidRPr="00FE13B0" w:rsidSect="00FE13B0">
          <w:headerReference w:type="even" r:id="rId22"/>
          <w:headerReference w:type="default" r:id="rId23"/>
          <w:pgSz w:w="11906" w:h="16838"/>
          <w:pgMar w:top="1134" w:right="851" w:bottom="1134" w:left="1701" w:header="709" w:footer="709" w:gutter="0"/>
          <w:cols w:space="708"/>
          <w:titlePg/>
          <w:docGrid w:linePitch="360"/>
        </w:sectPr>
      </w:pP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lastRenderedPageBreak/>
        <w:t>Приложение № 2</w:t>
      </w: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к Административному регламенту</w:t>
      </w:r>
    </w:p>
    <w:p w:rsidR="00FE13B0" w:rsidRPr="00FE13B0" w:rsidRDefault="00FE13B0" w:rsidP="00FE13B0">
      <w:pPr>
        <w:autoSpaceDE w:val="0"/>
        <w:autoSpaceDN w:val="0"/>
        <w:adjustRightInd w:val="0"/>
        <w:spacing w:after="120"/>
        <w:jc w:val="center"/>
        <w:rPr>
          <w:rFonts w:eastAsia="Times New Roman"/>
          <w:sz w:val="28"/>
          <w:szCs w:val="28"/>
        </w:rPr>
      </w:pPr>
      <w:r w:rsidRPr="00FE13B0">
        <w:rPr>
          <w:rFonts w:eastAsia="Times New Roman"/>
          <w:b/>
          <w:sz w:val="24"/>
          <w:szCs w:val="24"/>
        </w:rPr>
        <w:t xml:space="preserve">БЛОК-СХЕМА </w:t>
      </w:r>
      <w:r w:rsidRPr="00FE13B0">
        <w:rPr>
          <w:rFonts w:eastAsia="Times New Roman"/>
          <w:b/>
          <w:sz w:val="24"/>
          <w:szCs w:val="24"/>
        </w:rPr>
        <w:br/>
        <w:t>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FE13B0">
        <w:rPr>
          <w:rFonts w:eastAsia="Times New Roman"/>
          <w:sz w:val="28"/>
          <w:szCs w:val="28"/>
        </w:rPr>
        <w:tab/>
      </w:r>
    </w:p>
    <w:p w:rsidR="00FE13B0" w:rsidRPr="00FE13B0" w:rsidRDefault="00FE13B0" w:rsidP="00FE13B0">
      <w:pPr>
        <w:rPr>
          <w:rFonts w:eastAsia="Times New Roman"/>
          <w:sz w:val="28"/>
          <w:szCs w:val="28"/>
        </w:rPr>
      </w:pPr>
      <w:r>
        <w:rPr>
          <w:rFonts w:eastAsia="Times New Roman"/>
          <w:noProof/>
          <w:sz w:val="28"/>
          <w:szCs w:val="28"/>
        </w:rPr>
        <mc:AlternateContent>
          <mc:Choice Requires="wpc">
            <w:drawing>
              <wp:inline distT="0" distB="0" distL="0" distR="0" wp14:anchorId="22B3C275" wp14:editId="6537CEB4">
                <wp:extent cx="5757705" cy="8124809"/>
                <wp:effectExtent l="0" t="0" r="33655" b="29210"/>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0"/>
                        <wps:cNvSpPr txBox="1">
                          <a:spLocks noChangeArrowheads="1"/>
                        </wps:cNvSpPr>
                        <wps:spPr bwMode="auto">
                          <a:xfrm>
                            <a:off x="873321" y="43884"/>
                            <a:ext cx="2369854" cy="393736"/>
                          </a:xfrm>
                          <a:prstGeom prst="rect">
                            <a:avLst/>
                          </a:prstGeom>
                          <a:solidFill>
                            <a:srgbClr val="FFFFFF"/>
                          </a:solidFill>
                          <a:ln w="9525">
                            <a:solidFill>
                              <a:srgbClr val="000000"/>
                            </a:solidFill>
                            <a:miter lim="800000"/>
                            <a:headEnd/>
                            <a:tailEnd/>
                          </a:ln>
                        </wps:spPr>
                        <wps:txbx>
                          <w:txbxContent>
                            <w:p w:rsidR="00FE13B0" w:rsidRPr="004D7545" w:rsidRDefault="00FE13B0" w:rsidP="00FE13B0">
                              <w:pPr>
                                <w:jc w:val="center"/>
                              </w:pPr>
                              <w:r w:rsidRPr="00F1400A">
                                <w:rPr>
                                  <w:b/>
                                </w:rPr>
                                <w:t>Подача заявления о предоставлении</w:t>
                              </w:r>
                              <w:r w:rsidRPr="00123F55">
                                <w:rPr>
                                  <w:b/>
                                  <w:sz w:val="28"/>
                                  <w:szCs w:val="28"/>
                                </w:rPr>
                                <w:t xml:space="preserve">  </w:t>
                              </w:r>
                              <w:r w:rsidRPr="005D700D">
                                <w:rPr>
                                  <w:b/>
                                </w:rPr>
                                <w:t>муниципальной услуги</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308717" y="709134"/>
                            <a:ext cx="3499889" cy="457718"/>
                          </a:xfrm>
                          <a:prstGeom prst="rect">
                            <a:avLst/>
                          </a:prstGeom>
                          <a:solidFill>
                            <a:srgbClr val="FFFFFF"/>
                          </a:solidFill>
                          <a:ln w="9525">
                            <a:solidFill>
                              <a:srgbClr val="000000"/>
                            </a:solidFill>
                            <a:miter lim="800000"/>
                            <a:headEnd/>
                            <a:tailEnd/>
                          </a:ln>
                        </wps:spPr>
                        <wps:txbx>
                          <w:txbxContent>
                            <w:p w:rsidR="00FE13B0" w:rsidRPr="00F1400A" w:rsidRDefault="00FE13B0" w:rsidP="00FE13B0">
                              <w:pPr>
                                <w:jc w:val="center"/>
                                <w:rPr>
                                  <w:b/>
                                </w:rPr>
                              </w:pPr>
                              <w:r w:rsidRPr="00F1400A">
                                <w:rPr>
                                  <w:b/>
                                </w:rP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1225786" y="1590938"/>
                            <a:ext cx="2582819" cy="830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приеме заявления о предоставлении </w:t>
                              </w:r>
                            </w:p>
                            <w:p w:rsidR="00FE13B0" w:rsidRPr="002B00D3" w:rsidRDefault="00FE13B0" w:rsidP="00FE13B0">
                              <w:pPr>
                                <w:jc w:val="center"/>
                                <w:rPr>
                                  <w:b/>
                                </w:rPr>
                              </w:pPr>
                              <w:r w:rsidRPr="002B00D3">
                                <w:rPr>
                                  <w:b/>
                                </w:rPr>
                                <w:t>Муниципальной услуги</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1159751" y="2790191"/>
                            <a:ext cx="1786264" cy="689858"/>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sidRPr="002B00D3">
                                <w:rPr>
                                  <w:b/>
                                </w:rPr>
                                <w:t>Прием и регистрация заявления и представленных документов</w:t>
                              </w:r>
                            </w:p>
                            <w:p w:rsidR="00FE13B0" w:rsidRPr="002B00D3" w:rsidRDefault="00FE13B0" w:rsidP="00FE13B0">
                              <w:pPr>
                                <w:jc w:val="center"/>
                                <w:rPr>
                                  <w:b/>
                                </w:rPr>
                              </w:pPr>
                            </w:p>
                          </w:txbxContent>
                        </wps:txbx>
                        <wps:bodyPr rot="0" vert="horz" wrap="square" lIns="91440" tIns="45720" rIns="91440" bIns="45720" anchor="t" anchorCtr="0" upright="1">
                          <a:noAutofit/>
                        </wps:bodyPr>
                      </wps:wsp>
                      <wps:wsp>
                        <wps:cNvPr id="7" name="AutoShape 14"/>
                        <wps:cNvSpPr>
                          <a:spLocks noChangeArrowheads="1"/>
                        </wps:cNvSpPr>
                        <wps:spPr bwMode="auto">
                          <a:xfrm>
                            <a:off x="959168" y="1423600"/>
                            <a:ext cx="2983985" cy="1081953"/>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5"/>
                        <wps:cNvSpPr>
                          <a:spLocks noChangeArrowheads="1"/>
                        </wps:cNvSpPr>
                        <wps:spPr bwMode="auto">
                          <a:xfrm>
                            <a:off x="3683963" y="2463719"/>
                            <a:ext cx="2028119" cy="73739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16"/>
                        <wps:cNvSpPr txBox="1">
                          <a:spLocks noChangeArrowheads="1"/>
                        </wps:cNvSpPr>
                        <wps:spPr bwMode="auto">
                          <a:xfrm>
                            <a:off x="3683963" y="2502125"/>
                            <a:ext cx="2028119" cy="677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Default="00FE13B0" w:rsidP="00FE13B0">
                              <w:pPr>
                                <w:jc w:val="center"/>
                                <w:rPr>
                                  <w:b/>
                                </w:rPr>
                              </w:pPr>
                              <w:r>
                                <w:rPr>
                                  <w:b/>
                                </w:rPr>
                                <w:t>В</w:t>
                              </w:r>
                              <w:r w:rsidRPr="002B00D3">
                                <w:rPr>
                                  <w:b/>
                                </w:rPr>
                                <w:t xml:space="preserve">озвращение </w:t>
                              </w:r>
                            </w:p>
                            <w:p w:rsidR="00FE13B0" w:rsidRPr="002B00D3" w:rsidRDefault="00FE13B0" w:rsidP="00FE13B0">
                              <w:pPr>
                                <w:jc w:val="center"/>
                                <w:rPr>
                                  <w:b/>
                                </w:rPr>
                              </w:pPr>
                              <w:r w:rsidRPr="002B00D3">
                                <w:rPr>
                                  <w:b/>
                                </w:rPr>
                                <w:t>Заявителю</w:t>
                              </w:r>
                              <w:r>
                                <w:rPr>
                                  <w:b/>
                                </w:rPr>
                                <w:t xml:space="preserve"> </w:t>
                              </w:r>
                              <w:r w:rsidRPr="002B00D3">
                                <w:rPr>
                                  <w:b/>
                                </w:rPr>
                                <w:t>заявления с разъяснением причин</w:t>
                              </w:r>
                            </w:p>
                            <w:p w:rsidR="00FE13B0" w:rsidRPr="002D7742" w:rsidRDefault="00FE13B0" w:rsidP="00FE13B0">
                              <w:pPr>
                                <w:jc w:val="center"/>
                                <w:rPr>
                                  <w:b/>
                                </w:rPr>
                              </w:pPr>
                              <w:r w:rsidRPr="002B00D3">
                                <w:rPr>
                                  <w:b/>
                                </w:rPr>
                                <w:t xml:space="preserve"> отказа в приеме </w:t>
                              </w:r>
                            </w:p>
                          </w:txbxContent>
                        </wps:txbx>
                        <wps:bodyPr rot="0" vert="horz" wrap="square" lIns="91440" tIns="45720" rIns="91440" bIns="45720" anchor="t" anchorCtr="0" upright="1">
                          <a:noAutofit/>
                        </wps:bodyPr>
                      </wps:wsp>
                      <wps:wsp>
                        <wps:cNvPr id="10" name="Text Box 17"/>
                        <wps:cNvSpPr txBox="1">
                          <a:spLocks noChangeArrowheads="1"/>
                        </wps:cNvSpPr>
                        <wps:spPr bwMode="auto">
                          <a:xfrm>
                            <a:off x="959168" y="3763047"/>
                            <a:ext cx="2849438" cy="691499"/>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sidRPr="002B00D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11" name="AutoShape 18"/>
                        <wps:cNvSpPr>
                          <a:spLocks noChangeArrowheads="1"/>
                        </wps:cNvSpPr>
                        <wps:spPr bwMode="auto">
                          <a:xfrm>
                            <a:off x="52829" y="5570130"/>
                            <a:ext cx="2742130" cy="936763"/>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9"/>
                        <wps:cNvSpPr txBox="1">
                          <a:spLocks noChangeArrowheads="1"/>
                        </wps:cNvSpPr>
                        <wps:spPr bwMode="auto">
                          <a:xfrm>
                            <a:off x="210489" y="5733366"/>
                            <a:ext cx="2584470" cy="648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предоставлении </w:t>
                              </w:r>
                            </w:p>
                            <w:p w:rsidR="00FE13B0" w:rsidRPr="002B00D3" w:rsidRDefault="00FE13B0" w:rsidP="00FE13B0">
                              <w:pPr>
                                <w:jc w:val="center"/>
                                <w:rPr>
                                  <w:b/>
                                </w:rPr>
                              </w:pPr>
                              <w:r w:rsidRPr="002B00D3">
                                <w:rPr>
                                  <w:b/>
                                </w:rPr>
                                <w:t>Муниципальной услуги</w:t>
                              </w:r>
                            </w:p>
                          </w:txbxContent>
                        </wps:txbx>
                        <wps:bodyPr rot="0" vert="horz" wrap="square" lIns="91440" tIns="45720" rIns="91440" bIns="45720" anchor="t" anchorCtr="0" upright="1">
                          <a:noAutofit/>
                        </wps:bodyPr>
                      </wps:wsp>
                      <wps:wsp>
                        <wps:cNvPr id="13" name="Text Box 20"/>
                        <wps:cNvSpPr txBox="1">
                          <a:spLocks noChangeArrowheads="1"/>
                        </wps:cNvSpPr>
                        <wps:spPr bwMode="auto">
                          <a:xfrm>
                            <a:off x="3683963" y="5474977"/>
                            <a:ext cx="2028119" cy="773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Default="00FE13B0" w:rsidP="00FE13B0">
                              <w:pPr>
                                <w:jc w:val="center"/>
                                <w:rPr>
                                  <w:b/>
                                </w:rPr>
                              </w:pPr>
                              <w:r w:rsidRPr="002B00D3">
                                <w:rPr>
                                  <w:b/>
                                </w:rPr>
                                <w:t xml:space="preserve">Подготовка письма об отказе </w:t>
                              </w:r>
                            </w:p>
                            <w:p w:rsidR="00FE13B0" w:rsidRPr="00F1400A" w:rsidRDefault="00FE13B0" w:rsidP="00FE13B0">
                              <w:pPr>
                                <w:jc w:val="center"/>
                                <w:rPr>
                                  <w:b/>
                                </w:rPr>
                              </w:pPr>
                              <w:r w:rsidRPr="002B00D3">
                                <w:rPr>
                                  <w:b/>
                                </w:rPr>
                                <w:t>в предоставлении Муниципальной услуги с разъяснением причины отказа</w:t>
                              </w:r>
                            </w:p>
                          </w:txbxContent>
                        </wps:txbx>
                        <wps:bodyPr rot="0" vert="horz" wrap="square" lIns="91440" tIns="45720" rIns="91440" bIns="45720" anchor="t" anchorCtr="0" upright="1">
                          <a:noAutofit/>
                        </wps:bodyPr>
                      </wps:wsp>
                      <wps:wsp>
                        <wps:cNvPr id="14" name="AutoShape 21"/>
                        <wps:cNvSpPr>
                          <a:spLocks noChangeArrowheads="1"/>
                        </wps:cNvSpPr>
                        <wps:spPr bwMode="auto">
                          <a:xfrm>
                            <a:off x="3735141" y="5474977"/>
                            <a:ext cx="2028119" cy="7407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530761" y="6868638"/>
                            <a:ext cx="2645553" cy="265772"/>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Pr>
                                  <w:b/>
                                </w:rPr>
                                <w:t>П</w:t>
                              </w:r>
                              <w:r w:rsidRPr="002B00D3">
                                <w:rPr>
                                  <w:b/>
                                </w:rPr>
                                <w:t xml:space="preserve">одготовка </w:t>
                              </w:r>
                              <w:r>
                                <w:rPr>
                                  <w:b/>
                                </w:rPr>
                                <w:t>разрешения на строительство</w:t>
                              </w:r>
                            </w:p>
                          </w:txbxContent>
                        </wps:txbx>
                        <wps:bodyPr rot="0" vert="horz" wrap="square" lIns="91440" tIns="45720" rIns="91440" bIns="45720" anchor="t" anchorCtr="0" upright="1">
                          <a:noAutofit/>
                        </wps:bodyPr>
                      </wps:wsp>
                      <wps:wsp>
                        <wps:cNvPr id="16" name="Text Box 23"/>
                        <wps:cNvSpPr txBox="1">
                          <a:spLocks noChangeArrowheads="1"/>
                        </wps:cNvSpPr>
                        <wps:spPr bwMode="auto">
                          <a:xfrm>
                            <a:off x="959168" y="7620837"/>
                            <a:ext cx="2583644" cy="39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Default="00FE13B0" w:rsidP="00FE13B0">
                              <w:pPr>
                                <w:jc w:val="center"/>
                                <w:rPr>
                                  <w:b/>
                                </w:rPr>
                              </w:pPr>
                              <w:r w:rsidRPr="002B00D3">
                                <w:rPr>
                                  <w:b/>
                                </w:rPr>
                                <w:t xml:space="preserve">Выдача Заявителю </w:t>
                              </w:r>
                            </w:p>
                            <w:p w:rsidR="00FE13B0" w:rsidRPr="00F1400A" w:rsidRDefault="00FE13B0" w:rsidP="00FE13B0">
                              <w:pPr>
                                <w:jc w:val="center"/>
                                <w:rPr>
                                  <w:b/>
                                </w:rPr>
                              </w:pPr>
                              <w:r>
                                <w:rPr>
                                  <w:b/>
                                </w:rPr>
                                <w:t>разрешения на строительство</w:t>
                              </w:r>
                            </w:p>
                          </w:txbxContent>
                        </wps:txbx>
                        <wps:bodyPr rot="0" vert="horz" wrap="square" lIns="91440" tIns="45720" rIns="91440" bIns="45720" anchor="t" anchorCtr="0" upright="1">
                          <a:noAutofit/>
                        </wps:bodyPr>
                      </wps:wsp>
                      <wps:wsp>
                        <wps:cNvPr id="17" name="AutoShape 24"/>
                        <wps:cNvSpPr>
                          <a:spLocks noChangeArrowheads="1"/>
                        </wps:cNvSpPr>
                        <wps:spPr bwMode="auto">
                          <a:xfrm>
                            <a:off x="959168" y="7522404"/>
                            <a:ext cx="2515958" cy="61029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5"/>
                        <wps:cNvCnPr>
                          <a:cxnSpLocks noChangeShapeType="1"/>
                          <a:stCxn id="7" idx="3"/>
                          <a:endCxn id="9" idx="0"/>
                        </wps:cNvCnPr>
                        <wps:spPr bwMode="auto">
                          <a:xfrm>
                            <a:off x="3943153" y="1964577"/>
                            <a:ext cx="754870" cy="53754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a:stCxn id="2" idx="2"/>
                          <a:endCxn id="4" idx="0"/>
                        </wps:cNvCnPr>
                        <wps:spPr bwMode="auto">
                          <a:xfrm rot="16200000" flipH="1">
                            <a:off x="1922491" y="572964"/>
                            <a:ext cx="271514" cy="82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7"/>
                        <wps:cNvCnPr>
                          <a:cxnSpLocks noChangeShapeType="1"/>
                          <a:stCxn id="4" idx="2"/>
                          <a:endCxn id="7" idx="0"/>
                        </wps:cNvCnPr>
                        <wps:spPr bwMode="auto">
                          <a:xfrm rot="16200000" flipH="1">
                            <a:off x="2126330" y="1099180"/>
                            <a:ext cx="256749" cy="392912"/>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Text Box 28"/>
                        <wps:cNvSpPr txBox="1">
                          <a:spLocks noChangeArrowheads="1"/>
                        </wps:cNvSpPr>
                        <wps:spPr bwMode="auto">
                          <a:xfrm>
                            <a:off x="3808605" y="1648357"/>
                            <a:ext cx="652102" cy="315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ДА</w:t>
                              </w:r>
                            </w:p>
                          </w:txbxContent>
                        </wps:txbx>
                        <wps:bodyPr rot="0" vert="horz" wrap="square" lIns="91440" tIns="45720" rIns="91440" bIns="45720" anchor="t" anchorCtr="0" upright="1">
                          <a:noAutofit/>
                        </wps:bodyPr>
                      </wps:wsp>
                      <wps:wsp>
                        <wps:cNvPr id="22" name="AutoShape 29"/>
                        <wps:cNvCnPr>
                          <a:cxnSpLocks noChangeShapeType="1"/>
                          <a:stCxn id="7" idx="2"/>
                          <a:endCxn id="6" idx="0"/>
                        </wps:cNvCnPr>
                        <wps:spPr bwMode="auto">
                          <a:xfrm rot="5400000">
                            <a:off x="2109909" y="2448527"/>
                            <a:ext cx="284638" cy="398690"/>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Text Box 30"/>
                        <wps:cNvSpPr txBox="1">
                          <a:spLocks noChangeArrowheads="1"/>
                        </wps:cNvSpPr>
                        <wps:spPr bwMode="auto">
                          <a:xfrm>
                            <a:off x="1792042" y="2421884"/>
                            <a:ext cx="651276" cy="317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НЕТ</w:t>
                              </w:r>
                            </w:p>
                          </w:txbxContent>
                        </wps:txbx>
                        <wps:bodyPr rot="0" vert="horz" wrap="square" lIns="91440" tIns="45720" rIns="91440" bIns="45720" anchor="t" anchorCtr="0" upright="1">
                          <a:noAutofit/>
                        </wps:bodyPr>
                      </wps:wsp>
                      <wps:wsp>
                        <wps:cNvPr id="24" name="AutoShape 31"/>
                        <wps:cNvCnPr>
                          <a:cxnSpLocks noChangeShapeType="1"/>
                          <a:stCxn id="6" idx="2"/>
                          <a:endCxn id="10" idx="0"/>
                        </wps:cNvCnPr>
                        <wps:spPr bwMode="auto">
                          <a:xfrm rot="16200000" flipH="1">
                            <a:off x="2076886" y="3456044"/>
                            <a:ext cx="282998" cy="3318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32"/>
                        <wps:cNvSpPr txBox="1">
                          <a:spLocks noChangeArrowheads="1"/>
                        </wps:cNvSpPr>
                        <wps:spPr bwMode="auto">
                          <a:xfrm>
                            <a:off x="326051" y="4835977"/>
                            <a:ext cx="2850263" cy="456077"/>
                          </a:xfrm>
                          <a:prstGeom prst="rect">
                            <a:avLst/>
                          </a:prstGeom>
                          <a:solidFill>
                            <a:srgbClr val="FFFFFF"/>
                          </a:solidFill>
                          <a:ln w="9525">
                            <a:solidFill>
                              <a:srgbClr val="000000"/>
                            </a:solidFill>
                            <a:miter lim="800000"/>
                            <a:headEnd/>
                            <a:tailEnd/>
                          </a:ln>
                        </wps:spPr>
                        <wps:txbx>
                          <w:txbxContent>
                            <w:p w:rsidR="00FE13B0" w:rsidRPr="002B00D3" w:rsidRDefault="00FE13B0" w:rsidP="00FE13B0">
                              <w:pPr>
                                <w:jc w:val="center"/>
                                <w:rPr>
                                  <w:b/>
                                </w:rPr>
                              </w:pPr>
                              <w:r>
                                <w:rPr>
                                  <w:b/>
                                </w:rPr>
                                <w:t>Р</w:t>
                              </w:r>
                              <w:r w:rsidRPr="00560DC0">
                                <w:rPr>
                                  <w:b/>
                                </w:rPr>
                                <w:t>ассмотрени</w:t>
                              </w:r>
                              <w:r>
                                <w:rPr>
                                  <w:b/>
                                </w:rPr>
                                <w:t>е</w:t>
                              </w:r>
                              <w:r w:rsidRPr="00560DC0">
                                <w:rPr>
                                  <w:b/>
                                </w:rPr>
                                <w:t xml:space="preserve"> заявления и получен</w:t>
                              </w:r>
                              <w:r>
                                <w:rPr>
                                  <w:b/>
                                </w:rPr>
                                <w:t>ие</w:t>
                              </w:r>
                              <w:r w:rsidRPr="00560DC0">
                                <w:rPr>
                                  <w:b/>
                                </w:rPr>
                                <w:t xml:space="preserve"> ответов на межведомственные запросы</w:t>
                              </w:r>
                            </w:p>
                          </w:txbxContent>
                        </wps:txbx>
                        <wps:bodyPr rot="0" vert="horz" wrap="square" lIns="91440" tIns="45720" rIns="91440" bIns="45720" anchor="t" anchorCtr="0" upright="1">
                          <a:noAutofit/>
                        </wps:bodyPr>
                      </wps:wsp>
                      <wps:wsp>
                        <wps:cNvPr id="26" name="AutoShape 33"/>
                        <wps:cNvCnPr>
                          <a:cxnSpLocks noChangeShapeType="1"/>
                          <a:stCxn id="10" idx="2"/>
                          <a:endCxn id="25" idx="0"/>
                        </wps:cNvCnPr>
                        <wps:spPr bwMode="auto">
                          <a:xfrm rot="5400000">
                            <a:off x="1877438" y="4328703"/>
                            <a:ext cx="381432" cy="633117"/>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34"/>
                        <wps:cNvCnPr>
                          <a:cxnSpLocks noChangeShapeType="1"/>
                          <a:stCxn id="25" idx="2"/>
                          <a:endCxn id="11" idx="0"/>
                        </wps:cNvCnPr>
                        <wps:spPr bwMode="auto">
                          <a:xfrm rot="5400000">
                            <a:off x="1448706" y="5267241"/>
                            <a:ext cx="278076" cy="327702"/>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35"/>
                        <wps:cNvCnPr>
                          <a:cxnSpLocks noChangeShapeType="1"/>
                          <a:stCxn id="11" idx="3"/>
                          <a:endCxn id="14" idx="1"/>
                        </wps:cNvCnPr>
                        <wps:spPr bwMode="auto">
                          <a:xfrm flipV="1">
                            <a:off x="2794958" y="5845745"/>
                            <a:ext cx="940182" cy="192766"/>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36"/>
                        <wps:cNvSpPr txBox="1">
                          <a:spLocks noChangeArrowheads="1"/>
                        </wps:cNvSpPr>
                        <wps:spPr bwMode="auto">
                          <a:xfrm>
                            <a:off x="2741304" y="5662822"/>
                            <a:ext cx="652102" cy="314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ДА</w:t>
                              </w:r>
                            </w:p>
                          </w:txbxContent>
                        </wps:txbx>
                        <wps:bodyPr rot="0" vert="horz" wrap="square" lIns="91440" tIns="45720" rIns="91440" bIns="45720" anchor="t" anchorCtr="0" upright="1">
                          <a:noAutofit/>
                        </wps:bodyPr>
                      </wps:wsp>
                      <wps:wsp>
                        <wps:cNvPr id="30" name="AutoShape 37"/>
                        <wps:cNvCnPr>
                          <a:cxnSpLocks noChangeShapeType="1"/>
                          <a:stCxn id="11" idx="2"/>
                          <a:endCxn id="15" idx="0"/>
                        </wps:cNvCnPr>
                        <wps:spPr bwMode="auto">
                          <a:xfrm rot="16200000" flipH="1">
                            <a:off x="1458050" y="6472737"/>
                            <a:ext cx="361745" cy="430057"/>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38"/>
                        <wps:cNvCnPr>
                          <a:cxnSpLocks noChangeShapeType="1"/>
                          <a:stCxn id="15" idx="2"/>
                          <a:endCxn id="17" idx="0"/>
                        </wps:cNvCnPr>
                        <wps:spPr bwMode="auto">
                          <a:xfrm rot="16200000" flipH="1">
                            <a:off x="1841139" y="7147219"/>
                            <a:ext cx="387994" cy="363196"/>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Text Box 39"/>
                        <wps:cNvSpPr txBox="1">
                          <a:spLocks noChangeArrowheads="1"/>
                        </wps:cNvSpPr>
                        <wps:spPr bwMode="auto">
                          <a:xfrm>
                            <a:off x="1470944" y="6438810"/>
                            <a:ext cx="651276" cy="316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2B00D3" w:rsidRDefault="00FE13B0" w:rsidP="00FE13B0">
                              <w:pPr>
                                <w:jc w:val="center"/>
                                <w:rPr>
                                  <w:b/>
                                </w:rPr>
                              </w:pPr>
                              <w:r>
                                <w:rPr>
                                  <w:b/>
                                </w:rPr>
                                <w:t>НЕТ</w:t>
                              </w:r>
                            </w:p>
                          </w:txbxContent>
                        </wps:txbx>
                        <wps:bodyPr rot="0" vert="horz" wrap="square" lIns="91440" tIns="45720" rIns="91440" bIns="45720" anchor="t" anchorCtr="0" upright="1">
                          <a:noAutofit/>
                        </wps:bodyPr>
                      </wps:wsp>
                    </wpc:wpc>
                  </a:graphicData>
                </a:graphic>
              </wp:inline>
            </w:drawing>
          </mc:Choice>
          <mc:Fallback>
            <w:pict>
              <v:group id="Полотно 33" o:spid="_x0000_s1027" editas="canvas" style="width:453.35pt;height:639.75pt;mso-position-horizontal-relative:char;mso-position-vertical-relative:line" coordsize="57575,8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">
                <v:shape id="_x0000_s1028" type="#_x0000_t75" style="position:absolute;width:57575;height:81241;visibility:visible;mso-wrap-style:square">
                  <v:fill o:detectmouseclick="t"/>
                  <v:path o:connecttype="none"/>
                </v:shape>
                <v:shape id="Text Box 10" o:spid="_x0000_s1029" type="#_x0000_t202" style="position:absolute;left:8733;top:438;width:23698;height:3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E13B0" w:rsidRPr="004D7545" w:rsidRDefault="00FE13B0" w:rsidP="00FE13B0">
                        <w:pPr>
                          <w:jc w:val="center"/>
                        </w:pPr>
                        <w:r w:rsidRPr="00F1400A">
                          <w:rPr>
                            <w:b/>
                          </w:rPr>
                          <w:t>Подача заявления о предоставлении</w:t>
                        </w:r>
                        <w:r w:rsidRPr="00123F55">
                          <w:rPr>
                            <w:b/>
                            <w:sz w:val="28"/>
                            <w:szCs w:val="28"/>
                          </w:rPr>
                          <w:t xml:space="preserve">  </w:t>
                        </w:r>
                        <w:r w:rsidRPr="005D700D">
                          <w:rPr>
                            <w:b/>
                          </w:rPr>
                          <w:t>муниципальной услуги</w:t>
                        </w:r>
                      </w:p>
                    </w:txbxContent>
                  </v:textbox>
                </v:shape>
                <v:shape id="Text Box 11" o:spid="_x0000_s1030" type="#_x0000_t202" style="position:absolute;left:3087;top:7091;width:3499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E13B0" w:rsidRPr="00F1400A" w:rsidRDefault="00FE13B0" w:rsidP="00FE13B0">
                        <w:pPr>
                          <w:jc w:val="center"/>
                          <w:rPr>
                            <w:b/>
                          </w:rPr>
                        </w:pPr>
                        <w:r w:rsidRPr="00F1400A">
                          <w:rPr>
                            <w:b/>
                          </w:rPr>
                          <w:t>Прием и регистрация заявления и документов, представленных Заявителем</w:t>
                        </w:r>
                      </w:p>
                    </w:txbxContent>
                  </v:textbox>
                </v:shape>
                <v:shape id="Text Box 12" o:spid="_x0000_s1031" type="#_x0000_t202" style="position:absolute;left:12257;top:15909;width:25829;height:8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приеме заявления о предоставлении </w:t>
                        </w:r>
                      </w:p>
                      <w:p w:rsidR="00FE13B0" w:rsidRPr="002B00D3" w:rsidRDefault="00FE13B0" w:rsidP="00FE13B0">
                        <w:pPr>
                          <w:jc w:val="center"/>
                          <w:rPr>
                            <w:b/>
                          </w:rPr>
                        </w:pPr>
                        <w:r w:rsidRPr="002B00D3">
                          <w:rPr>
                            <w:b/>
                          </w:rPr>
                          <w:t>Муниципальной услуги</w:t>
                        </w:r>
                      </w:p>
                    </w:txbxContent>
                  </v:textbox>
                </v:shape>
                <v:shape id="Text Box 13" o:spid="_x0000_s1032" type="#_x0000_t202" style="position:absolute;left:11597;top:27901;width:17863;height:6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E13B0" w:rsidRPr="002B00D3" w:rsidRDefault="00FE13B0" w:rsidP="00FE13B0">
                        <w:pPr>
                          <w:jc w:val="center"/>
                          <w:rPr>
                            <w:b/>
                          </w:rPr>
                        </w:pPr>
                        <w:r w:rsidRPr="002B00D3">
                          <w:rPr>
                            <w:b/>
                          </w:rPr>
                          <w:t>Прием и регистрация заявления и представленных документов</w:t>
                        </w:r>
                      </w:p>
                      <w:p w:rsidR="00FE13B0" w:rsidRPr="002B00D3" w:rsidRDefault="00FE13B0" w:rsidP="00FE13B0">
                        <w:pPr>
                          <w:jc w:val="center"/>
                          <w:rPr>
                            <w:b/>
                          </w:rPr>
                        </w:pPr>
                      </w:p>
                    </w:txbxContent>
                  </v:textbox>
                </v:shape>
                <v:shapetype id="_x0000_t4" coordsize="21600,21600" o:spt="4" path="m10800,l,10800,10800,21600,21600,10800xe">
                  <v:stroke joinstyle="miter"/>
                  <v:path gradientshapeok="t" o:connecttype="rect" textboxrect="5400,5400,16200,16200"/>
                </v:shapetype>
                <v:shape id="AutoShape 14" o:spid="_x0000_s1033" type="#_x0000_t4" style="position:absolute;left:9591;top:14236;width:29840;height:10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wj8QA&#10;AADaAAAADwAAAGRycy9kb3ducmV2LnhtbESPT2vCQBTE7wW/w/KE3urGQKukboIIGg+9+Aft8ZF9&#10;TUKzb0N2TeK37xYEj8PM/IZZZaNpRE+dqy0rmM8iEMSF1TWXCs6n7dsShPPIGhvLpOBODrJ08rLC&#10;RNuBD9QffSkChF2CCirv20RKV1Rk0M1sSxy8H9sZ9EF2pdQdDgFuGhlH0Yc0WHNYqLClTUXF7/Fm&#10;FDjaXXb2/auPF/NNvo3ia3H4zpV6nY7rTxCeRv8MP9p7rWAB/1fCD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3MI/EAAAA2gAAAA8AAAAAAAAAAAAAAAAAmAIAAGRycy9k&#10;b3ducmV2LnhtbFBLBQYAAAAABAAEAPUAAACJAwAAAAA=&#10;" filled="f"/>
                <v:roundrect id="AutoShape 15" o:spid="_x0000_s1034" style="position:absolute;left:36839;top:24637;width:20281;height:7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shape id="Text Box 16" o:spid="_x0000_s1035" type="#_x0000_t202" style="position:absolute;left:36839;top:25021;width:20281;height:6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E13B0" w:rsidRDefault="00FE13B0" w:rsidP="00FE13B0">
                        <w:pPr>
                          <w:jc w:val="center"/>
                          <w:rPr>
                            <w:b/>
                          </w:rPr>
                        </w:pPr>
                        <w:r>
                          <w:rPr>
                            <w:b/>
                          </w:rPr>
                          <w:t>В</w:t>
                        </w:r>
                        <w:r w:rsidRPr="002B00D3">
                          <w:rPr>
                            <w:b/>
                          </w:rPr>
                          <w:t xml:space="preserve">озвращение </w:t>
                        </w:r>
                      </w:p>
                      <w:p w:rsidR="00FE13B0" w:rsidRPr="002B00D3" w:rsidRDefault="00FE13B0" w:rsidP="00FE13B0">
                        <w:pPr>
                          <w:jc w:val="center"/>
                          <w:rPr>
                            <w:b/>
                          </w:rPr>
                        </w:pPr>
                        <w:r w:rsidRPr="002B00D3">
                          <w:rPr>
                            <w:b/>
                          </w:rPr>
                          <w:t>Заявителю</w:t>
                        </w:r>
                        <w:r>
                          <w:rPr>
                            <w:b/>
                          </w:rPr>
                          <w:t xml:space="preserve"> </w:t>
                        </w:r>
                        <w:r w:rsidRPr="002B00D3">
                          <w:rPr>
                            <w:b/>
                          </w:rPr>
                          <w:t>заявления с разъяснением причин</w:t>
                        </w:r>
                      </w:p>
                      <w:p w:rsidR="00FE13B0" w:rsidRPr="002D7742" w:rsidRDefault="00FE13B0" w:rsidP="00FE13B0">
                        <w:pPr>
                          <w:jc w:val="center"/>
                          <w:rPr>
                            <w:b/>
                          </w:rPr>
                        </w:pPr>
                        <w:r w:rsidRPr="002B00D3">
                          <w:rPr>
                            <w:b/>
                          </w:rPr>
                          <w:t xml:space="preserve"> отказа в приеме </w:t>
                        </w:r>
                      </w:p>
                    </w:txbxContent>
                  </v:textbox>
                </v:shape>
                <v:shape id="Text Box 17" o:spid="_x0000_s1036" type="#_x0000_t202" style="position:absolute;left:9591;top:37630;width:28495;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E13B0" w:rsidRPr="002B00D3" w:rsidRDefault="00FE13B0" w:rsidP="00FE13B0">
                        <w:pPr>
                          <w:jc w:val="center"/>
                          <w:rPr>
                            <w:b/>
                          </w:rPr>
                        </w:pPr>
                        <w:r w:rsidRPr="002B00D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v:textbox>
                </v:shape>
                <v:shape id="AutoShape 18" o:spid="_x0000_s1037" type="#_x0000_t4" style="position:absolute;left:528;top:55701;width:27421;height:9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XWsIA&#10;AADbAAAADwAAAGRycy9kb3ducmV2LnhtbERPTWvCQBC9F/wPywje6iYBW0ldgwQ0HnrRFtvjkJ0m&#10;wexsyK5J/PduodDbPN7nbLLJtGKg3jWWFcTLCARxaXXDlYLPj/3zGoTzyBpby6TgTg6y7expg6m2&#10;I59oOPtKhBB2KSqove9SKV1Zk0G3tB1x4H5sb9AH2FdS9ziGcNPKJIpepMGGQ0ONHeU1ldfzzShw&#10;dLgc7Op9SF7jvNhHyVd5+i6UWsyn3RsIT5P/F/+5jzrMj+H3l3C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awgAAANsAAAAPAAAAAAAAAAAAAAAAAJgCAABkcnMvZG93&#10;bnJldi54bWxQSwUGAAAAAAQABAD1AAAAhwMAAAAA&#10;" filled="f"/>
                <v:shape id="Text Box 19" o:spid="_x0000_s1038" type="#_x0000_t202" style="position:absolute;left:2104;top:57333;width:25845;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E13B0" w:rsidRPr="002B00D3" w:rsidRDefault="00FE13B0" w:rsidP="00FE13B0">
                        <w:pPr>
                          <w:jc w:val="center"/>
                          <w:rPr>
                            <w:b/>
                          </w:rPr>
                        </w:pPr>
                        <w:r w:rsidRPr="002B00D3">
                          <w:rPr>
                            <w:b/>
                          </w:rPr>
                          <w:t xml:space="preserve">Наличие оснований </w:t>
                        </w:r>
                      </w:p>
                      <w:p w:rsidR="00FE13B0" w:rsidRPr="002B00D3" w:rsidRDefault="00FE13B0" w:rsidP="00FE13B0">
                        <w:pPr>
                          <w:jc w:val="center"/>
                          <w:rPr>
                            <w:b/>
                          </w:rPr>
                        </w:pPr>
                        <w:r w:rsidRPr="002B00D3">
                          <w:rPr>
                            <w:b/>
                          </w:rPr>
                          <w:t xml:space="preserve">для отказа в предоставлении </w:t>
                        </w:r>
                      </w:p>
                      <w:p w:rsidR="00FE13B0" w:rsidRPr="002B00D3" w:rsidRDefault="00FE13B0" w:rsidP="00FE13B0">
                        <w:pPr>
                          <w:jc w:val="center"/>
                          <w:rPr>
                            <w:b/>
                          </w:rPr>
                        </w:pPr>
                        <w:r w:rsidRPr="002B00D3">
                          <w:rPr>
                            <w:b/>
                          </w:rPr>
                          <w:t>Муниципальной услуги</w:t>
                        </w:r>
                      </w:p>
                    </w:txbxContent>
                  </v:textbox>
                </v:shape>
                <v:shape id="Text Box 20" o:spid="_x0000_s1039" type="#_x0000_t202" style="position:absolute;left:36839;top:54749;width:20281;height:7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E13B0" w:rsidRDefault="00FE13B0" w:rsidP="00FE13B0">
                        <w:pPr>
                          <w:jc w:val="center"/>
                          <w:rPr>
                            <w:b/>
                          </w:rPr>
                        </w:pPr>
                        <w:r w:rsidRPr="002B00D3">
                          <w:rPr>
                            <w:b/>
                          </w:rPr>
                          <w:t xml:space="preserve">Подготовка письма об отказе </w:t>
                        </w:r>
                      </w:p>
                      <w:p w:rsidR="00FE13B0" w:rsidRPr="00F1400A" w:rsidRDefault="00FE13B0" w:rsidP="00FE13B0">
                        <w:pPr>
                          <w:jc w:val="center"/>
                          <w:rPr>
                            <w:b/>
                          </w:rPr>
                        </w:pPr>
                        <w:r w:rsidRPr="002B00D3">
                          <w:rPr>
                            <w:b/>
                          </w:rPr>
                          <w:t>в предоставлении Муниципальной услуги с разъяснением причины отказа</w:t>
                        </w:r>
                      </w:p>
                    </w:txbxContent>
                  </v:textbox>
                </v:shape>
                <v:roundrect id="AutoShape 21" o:spid="_x0000_s1040" style="position:absolute;left:37351;top:54749;width:20281;height:74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Isr8IA&#10;AADbAAAADwAAAGRycy9kb3ducmV2LnhtbERPS2sCMRC+F/wPYYTeNKvYpWyNIkJBPNUHlr0Nm2l2&#10;dTPZJlHXf98UCr3Nx/ec+bK3rbiRD41jBZNxBoK4crpho+B4eB+9gggRWWPrmBQ8KMByMXiaY6Hd&#10;nXd020cjUgiHAhXUMXaFlKGqyWIYu444cV/OW4wJeiO1x3sKt62cZlkuLTacGmrsaF1TddlfrYLy&#10;lE/9S/nJ2+263PR592HO30ap52G/egMRqY//4j/3Rqf5M/j9JR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iyvwgAAANsAAAAPAAAAAAAAAAAAAAAAAJgCAABkcnMvZG93&#10;bnJldi54bWxQSwUGAAAAAAQABAD1AAAAhwMAAAAA&#10;" filled="f"/>
                <v:shape id="Text Box 22" o:spid="_x0000_s1041" type="#_x0000_t202" style="position:absolute;left:5307;top:68686;width:26456;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E13B0" w:rsidRPr="002B00D3" w:rsidRDefault="00FE13B0" w:rsidP="00FE13B0">
                        <w:pPr>
                          <w:jc w:val="center"/>
                          <w:rPr>
                            <w:b/>
                          </w:rPr>
                        </w:pPr>
                        <w:r>
                          <w:rPr>
                            <w:b/>
                          </w:rPr>
                          <w:t>П</w:t>
                        </w:r>
                        <w:r w:rsidRPr="002B00D3">
                          <w:rPr>
                            <w:b/>
                          </w:rPr>
                          <w:t xml:space="preserve">одготовка </w:t>
                        </w:r>
                        <w:r>
                          <w:rPr>
                            <w:b/>
                          </w:rPr>
                          <w:t>разрешения на строительство</w:t>
                        </w:r>
                      </w:p>
                    </w:txbxContent>
                  </v:textbox>
                </v:shape>
                <v:shape id="Text Box 23" o:spid="_x0000_s1042" type="#_x0000_t202" style="position:absolute;left:9591;top:76208;width:25837;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E13B0" w:rsidRDefault="00FE13B0" w:rsidP="00FE13B0">
                        <w:pPr>
                          <w:jc w:val="center"/>
                          <w:rPr>
                            <w:b/>
                          </w:rPr>
                        </w:pPr>
                        <w:r w:rsidRPr="002B00D3">
                          <w:rPr>
                            <w:b/>
                          </w:rPr>
                          <w:t xml:space="preserve">Выдача Заявителю </w:t>
                        </w:r>
                      </w:p>
                      <w:p w:rsidR="00FE13B0" w:rsidRPr="00F1400A" w:rsidRDefault="00FE13B0" w:rsidP="00FE13B0">
                        <w:pPr>
                          <w:jc w:val="center"/>
                          <w:rPr>
                            <w:b/>
                          </w:rPr>
                        </w:pPr>
                        <w:r>
                          <w:rPr>
                            <w:b/>
                          </w:rPr>
                          <w:t>разрешения на строительство</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3" type="#_x0000_t176" style="position:absolute;left:9591;top:75224;width:25160;height:6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ZLMEA&#10;AADbAAAADwAAAGRycy9kb3ducmV2LnhtbERPyW7CMBC9V+o/WFOpt+JQsVQBgyoKiB5ZLr2N4kls&#10;iMdp7EL4e4xUids8vXWm887V4kxtsJ4V9HsZCOLCa8uVgsN+9fYBIkRkjbVnUnClAPPZ89MUc+0v&#10;vKXzLlYihXDIUYGJscmlDIUhh6HnG+LElb51GBNsK6lbvKRwV8v3LBtJh5ZTg8GGFoaK0+7PKShL&#10;M7JUD8eD43q5/5FX+/37tVDq9aX7nICI1MWH+N+90Wn+GO6/p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3WSzBAAAA2wAAAA8AAAAAAAAAAAAAAAAAmAIAAGRycy9kb3du&#10;cmV2LnhtbFBLBQYAAAAABAAEAPUAAACGAwAAAAA=&#10;" filled="f"/>
                <v:shapetype id="_x0000_t33" coordsize="21600,21600" o:spt="33" o:oned="t" path="m,l21600,r,21600e" filled="f">
                  <v:stroke joinstyle="miter"/>
                  <v:path arrowok="t" fillok="f" o:connecttype="none"/>
                  <o:lock v:ext="edit" shapetype="t"/>
                </v:shapetype>
                <v:shape id="AutoShape 25" o:spid="_x0000_s1044" type="#_x0000_t33" style="position:absolute;left:39431;top:19645;width:7549;height:53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45" type="#_x0000_t34" style="position:absolute;left:19224;top:5730;width:2715;height: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6j74AAADbAAAADwAAAGRycy9kb3ducmV2LnhtbERPzYrCMBC+L/gOYYS9rak9LG41irgs&#10;9NrsPsDQjG2wmdQmtfXtjSDsbT6+39kdZteJGw3BelawXmUgiGtvLDcK/n5/PjYgQkQ22HkmBXcK&#10;cNgv3nZYGD9xRTcdG5FCOBSooI2xL6QMdUsOw8r3xIk7+8FhTHBopBlwSuGuk3mWfUqHllNDiz2d&#10;WqovenQKcmNjddwgXrUrv8fG6nVXaqXel/NxCyLSHP/FL3dp0vwveP6SDpD7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JzqPvgAAANsAAAAPAAAAAAAAAAAAAAAAAKEC&#10;AABkcnMvZG93bnJldi54bWxQSwUGAAAAAAQABAD5AAAAjAMAAAAA&#10;" adj="10775">
                  <v:stroke endarrow="block"/>
                </v:shape>
                <v:shape id="AutoShape 27" o:spid="_x0000_s1046" type="#_x0000_t34" style="position:absolute;left:21263;top:10991;width:2568;height:39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ysEAAADbAAAADwAAAGRycy9kb3ducmV2LnhtbERPz2vCMBS+D/Y/hDfYpWhqGVM6o4jg&#10;8DLQKujx0by1xealJJnG/345CB4/vt/zZTS9uJLznWUFk3EOgri2uuNGwfGwGc1A+ICssbdMCu7k&#10;Ybl4fZljqe2N93StQiNSCPsSFbQhDKWUvm7JoB/bgThxv9YZDAm6RmqHtxRuelnk+ac02HFqaHGg&#10;dUv1pfozCvrv/eX8YbLDTxbv2+K0c7uYTZV6f4urLxCBYniKH+6tVlCk9el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cmzKwQAAANsAAAAPAAAAAAAAAAAAAAAA&#10;AKECAABkcnMvZG93bnJldi54bWxQSwUGAAAAAAQABAD5AAAAjwMAAAAA&#10;" adj="10747">
                  <v:stroke endarrow="block"/>
                </v:shape>
                <v:shape id="Text Box 28" o:spid="_x0000_s1047" type="#_x0000_t202" style="position:absolute;left:38086;top:16483;width:6521;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E13B0" w:rsidRPr="002B00D3" w:rsidRDefault="00FE13B0" w:rsidP="00FE13B0">
                        <w:pPr>
                          <w:jc w:val="center"/>
                          <w:rPr>
                            <w:b/>
                          </w:rPr>
                        </w:pPr>
                        <w:r>
                          <w:rPr>
                            <w:b/>
                          </w:rPr>
                          <w:t>ДА</w:t>
                        </w:r>
                      </w:p>
                    </w:txbxContent>
                  </v:textbox>
                </v:shape>
                <v:shape id="AutoShape 29" o:spid="_x0000_s1048" type="#_x0000_t34" style="position:absolute;left:21099;top:24484;width:2846;height:39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IGMQAAADbAAAADwAAAGRycy9kb3ducmV2LnhtbESPT2vCQBTE7wW/w/IEL0U3TalIdBUr&#10;auvNfyjeHtlnEsy+DdlV47d3CwWPw8z8hhlNGlOKG9WusKzgoxeBIE6tLjhTsN8tugMQziNrLC2T&#10;ggc5mIxbbyNMtL3zhm5bn4kAYZeggtz7KpHSpTkZdD1bEQfvbGuDPsg6k7rGe4CbUsZR1JcGCw4L&#10;OVY0yym9bK9Gwfwa/dBSf/vD++qzmveLr+P6clKq026mQxCeGv8K/7d/tYI4hr8v4QfI8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cgYxAAAANsAAAAPAAAAAAAAAAAA&#10;AAAAAKECAABkcnMvZG93bnJldi54bWxQSwUGAAAAAAQABAD5AAAAkgMAAAAA&#10;" adj="10776">
                  <v:stroke endarrow="block"/>
                </v:shape>
                <v:shape id="Text Box 30" o:spid="_x0000_s1049" type="#_x0000_t202" style="position:absolute;left:17920;top:24218;width:651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E13B0" w:rsidRPr="002B00D3" w:rsidRDefault="00FE13B0" w:rsidP="00FE13B0">
                        <w:pPr>
                          <w:jc w:val="center"/>
                          <w:rPr>
                            <w:b/>
                          </w:rPr>
                        </w:pPr>
                        <w:r>
                          <w:rPr>
                            <w:b/>
                          </w:rPr>
                          <w:t>НЕТ</w:t>
                        </w:r>
                      </w:p>
                    </w:txbxContent>
                  </v:textbox>
                </v:shape>
                <v:shape id="AutoShape 31" o:spid="_x0000_s1050" type="#_x0000_t34" style="position:absolute;left:20768;top:34560;width:2830;height:33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eWUsMAAADbAAAADwAAAGRycy9kb3ducmV2LnhtbESP3YrCMBSE74V9h3AW9k5Ti/hTm8qy&#10;sKw3glYf4Ngc22JzUpqsVp/eCIKXw8x8w6Sr3jTiQp2rLSsYjyIQxIXVNZcKDvvf4RyE88gaG8uk&#10;4EYOVtnHIMVE2yvv6JL7UgQIuwQVVN63iZSuqMigG9mWOHgn2xn0QXal1B1eA9w0Mo6iqTRYc1io&#10;sKWfiopz/m8UTG5ud6fNXMbbcrEoXDT7O/FRqa/P/nsJwlPv3+FXe60VxBN4fgk/QG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XllLDAAAA2wAAAA8AAAAAAAAAAAAA&#10;AAAAoQIAAGRycy9kb3ducmV2LnhtbFBLBQYAAAAABAAEAPkAAACRAwAAAAA=&#10;">
                  <v:stroke endarrow="block"/>
                </v:shape>
                <v:shape id="Text Box 32" o:spid="_x0000_s1051" type="#_x0000_t202" style="position:absolute;left:3260;top:48359;width:28503;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E13B0" w:rsidRPr="002B00D3" w:rsidRDefault="00FE13B0" w:rsidP="00FE13B0">
                        <w:pPr>
                          <w:jc w:val="center"/>
                          <w:rPr>
                            <w:b/>
                          </w:rPr>
                        </w:pPr>
                        <w:r>
                          <w:rPr>
                            <w:b/>
                          </w:rPr>
                          <w:t>Р</w:t>
                        </w:r>
                        <w:r w:rsidRPr="00560DC0">
                          <w:rPr>
                            <w:b/>
                          </w:rPr>
                          <w:t>ассмотрени</w:t>
                        </w:r>
                        <w:r>
                          <w:rPr>
                            <w:b/>
                          </w:rPr>
                          <w:t>е</w:t>
                        </w:r>
                        <w:r w:rsidRPr="00560DC0">
                          <w:rPr>
                            <w:b/>
                          </w:rPr>
                          <w:t xml:space="preserve"> заявления и получен</w:t>
                        </w:r>
                        <w:r>
                          <w:rPr>
                            <w:b/>
                          </w:rPr>
                          <w:t>ие</w:t>
                        </w:r>
                        <w:r w:rsidRPr="00560DC0">
                          <w:rPr>
                            <w:b/>
                          </w:rPr>
                          <w:t xml:space="preserve"> ответов на межведомственные запросы</w:t>
                        </w:r>
                      </w:p>
                    </w:txbxContent>
                  </v:textbox>
                </v:shape>
                <v:shape id="AutoShape 33" o:spid="_x0000_s1052" type="#_x0000_t34" style="position:absolute;left:18774;top:43286;width:3814;height:633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69rsYAAADbAAAADwAAAGRycy9kb3ducmV2LnhtbESPQWvCQBSE74L/YXmFXkKz0ZIoaVZJ&#10;CxZBetB68fbIviah2bchuzXx37uFQo/DzHzDFNvJdOJKg2stK1jECQjiyuqWawXnz93TGoTzyBo7&#10;y6TgRg62m/mswFzbkY90PflaBAi7HBU03ve5lK5qyKCLbU8cvC87GPRBDrXUA44Bbjq5TJJMGmw5&#10;LDTY01tD1ffpxyhYRVF5LNP3549Lm7yeu2qFqT0o9fgwlS8gPE3+P/zX3msFywx+v4Qf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Ova7GAAAA2wAAAA8AAAAAAAAA&#10;AAAAAAAAoQIAAGRycy9kb3ducmV2LnhtbFBLBQYAAAAABAAEAPkAAACUAwAAAAA=&#10;" adj="10764">
                  <v:stroke endarrow="block"/>
                </v:shape>
                <v:shape id="AutoShape 34" o:spid="_x0000_s1053" type="#_x0000_t34" style="position:absolute;left:14486;top:52672;width:2781;height:327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CIeMQAAADbAAAADwAAAGRycy9kb3ducmV2LnhtbESPQWvCQBSE7wX/w/KE3urGQFqJriKC&#10;IPRirQe9PbPPTTT7NmTXJP77bqHQ4zAz3zCL1WBr0VHrK8cKppMEBHHhdMVGwfF7+zYD4QOyxtox&#10;KXiSh9Vy9LLAXLuev6g7BCMihH2OCsoQmlxKX5Rk0U9cQxy9q2sthihbI3WLfYTbWqZJ8i4tVhwX&#10;SmxoU1JxPzysgs9wvaTZJqt2t/P5eOo7s19nRqnX8bCegwg0hP/wX3unFaQf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Ih4xAAAANsAAAAPAAAAAAAAAAAA&#10;AAAAAKECAABkcnMvZG93bnJldi54bWxQSwUGAAAAAAQABAD5AAAAkgMAAAAA&#10;" adj="10775">
                  <v:stroke endarrow="block"/>
                </v:shape>
                <v:shape id="AutoShape 35" o:spid="_x0000_s1054" type="#_x0000_t34" style="position:absolute;left:27949;top:58457;width:9402;height:192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RbzcEAAADbAAAADwAAAGRycy9kb3ducmV2LnhtbERPTWvCQBC9F/wPywje6sYgrUTXoAUh&#10;FEpr1PuQHZNgdjbNrknaX989FDw+3vcmHU0jeupcbVnBYh6BIC6srrlUcD4dnlcgnEfW2FgmBT/k&#10;IN1OnjaYaDvwkfrclyKEsEtQQeV9m0jpiooMurltiQN3tZ1BH2BXSt3hEMJNI+MoepEGaw4NFbb0&#10;VlFxy+9GwffHb7P/+rS33C3H1xVm/UW+X5WaTcfdGoSn0T/E/+5MK4jD2PAl/A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9FvNwQAAANsAAAAPAAAAAAAAAAAAAAAA&#10;AKECAABkcnMvZG93bnJldi54bWxQSwUGAAAAAAQABAD5AAAAjwMAAAAA&#10;" adj="10785">
                  <v:stroke endarrow="block"/>
                </v:shape>
                <v:shape id="Text Box 36" o:spid="_x0000_s1055" type="#_x0000_t202" style="position:absolute;left:27413;top:56628;width:652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E13B0" w:rsidRPr="002B00D3" w:rsidRDefault="00FE13B0" w:rsidP="00FE13B0">
                        <w:pPr>
                          <w:jc w:val="center"/>
                          <w:rPr>
                            <w:b/>
                          </w:rPr>
                        </w:pPr>
                        <w:r>
                          <w:rPr>
                            <w:b/>
                          </w:rPr>
                          <w:t>ДА</w:t>
                        </w:r>
                      </w:p>
                    </w:txbxContent>
                  </v:textbox>
                </v:shape>
                <v:shape id="AutoShape 37" o:spid="_x0000_s1056" type="#_x0000_t34" style="position:absolute;left:14580;top:64726;width:3618;height:430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ckU8EAAADbAAAADwAAAGRycy9kb3ducmV2LnhtbERPy4rCMBTdC/5DuIK7MVUHcapRfDIi&#10;4syoH3Bprm1pc1OaqPXvzWLA5eG8p/PGlOJOtcstK+j3IhDEidU5pwou5+3HGITzyBpLy6TgSQ7m&#10;s3ZrirG2D/6j+8mnIoSwi1FB5n0VS+mSjAy6nq2IA3e1tUEfYJ1KXeMjhJtSDqJoJA3mHBoyrGiV&#10;UVKcbkbB1+F4XPb9pvh0t5/r+neBxfdqr1S30ywmIDw1/i3+d++0gmF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tyRTwQAAANsAAAAPAAAAAAAAAAAAAAAA&#10;AKECAABkcnMvZG93bnJldi54bWxQSwUGAAAAAAQABAD5AAAAjwMAAAAA&#10;" adj="10781">
                  <v:stroke endarrow="block"/>
                </v:shape>
                <v:shape id="AutoShape 38" o:spid="_x0000_s1057" type="#_x0000_t34" style="position:absolute;left:18411;top:71472;width:3880;height:36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FpcUAAADbAAAADwAAAGRycy9kb3ducmV2LnhtbESPQWvCQBSE74X+h+UVvNVNFKREVykF&#10;S9FDNfbg8ZF9ZoPZtzG7MbG/3hUKPQ4z8w2zWA22FldqfeVYQTpOQBAXTldcKvg5rF/fQPiArLF2&#10;TApu5GG1fH5aYKZdz3u65qEUEcI+QwUmhCaT0heGLPqxa4ijd3KtxRBlW0rdYh/htpaTJJlJixXH&#10;BYMNfRgqznlnFaz7/e9hmHS7z/SWd5dvczlu+41So5fhfQ4i0BD+w3/tL61gmsLj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jFpcUAAADbAAAADwAAAAAAAAAA&#10;AAAAAAChAgAAZHJzL2Rvd25yZXYueG1sUEsFBgAAAAAEAAQA+QAAAJMDAAAAAA==&#10;" adj="10782">
                  <v:stroke endarrow="block"/>
                </v:shape>
                <v:shape id="Text Box 39" o:spid="_x0000_s1058" type="#_x0000_t202" style="position:absolute;left:14709;top:64388;width:6513;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FE13B0" w:rsidRPr="002B00D3" w:rsidRDefault="00FE13B0" w:rsidP="00FE13B0">
                        <w:pPr>
                          <w:jc w:val="center"/>
                          <w:rPr>
                            <w:b/>
                          </w:rPr>
                        </w:pPr>
                        <w:r>
                          <w:rPr>
                            <w:b/>
                          </w:rPr>
                          <w:t>НЕТ</w:t>
                        </w:r>
                      </w:p>
                    </w:txbxContent>
                  </v:textbox>
                </v:shape>
                <w10:anchorlock/>
              </v:group>
            </w:pict>
          </mc:Fallback>
        </mc:AlternateContent>
      </w:r>
    </w:p>
    <w:p w:rsidR="002D512B" w:rsidRDefault="002D512B" w:rsidP="00FE13B0">
      <w:pPr>
        <w:widowControl w:val="0"/>
        <w:autoSpaceDE w:val="0"/>
        <w:autoSpaceDN w:val="0"/>
        <w:jc w:val="right"/>
        <w:rPr>
          <w:rFonts w:eastAsia="Times New Roman"/>
          <w:sz w:val="28"/>
          <w:szCs w:val="28"/>
        </w:rPr>
      </w:pPr>
    </w:p>
    <w:p w:rsidR="002D512B" w:rsidRDefault="002D512B" w:rsidP="00FE13B0">
      <w:pPr>
        <w:widowControl w:val="0"/>
        <w:autoSpaceDE w:val="0"/>
        <w:autoSpaceDN w:val="0"/>
        <w:jc w:val="right"/>
        <w:rPr>
          <w:rFonts w:eastAsia="Times New Roman"/>
          <w:sz w:val="28"/>
          <w:szCs w:val="28"/>
        </w:rPr>
      </w:pP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Приложение № 3</w:t>
      </w:r>
    </w:p>
    <w:p w:rsidR="00FE13B0" w:rsidRPr="00FE13B0" w:rsidRDefault="00FE13B0" w:rsidP="00FE13B0">
      <w:pPr>
        <w:widowControl w:val="0"/>
        <w:autoSpaceDE w:val="0"/>
        <w:autoSpaceDN w:val="0"/>
        <w:jc w:val="right"/>
        <w:rPr>
          <w:rFonts w:eastAsia="Times New Roman"/>
          <w:sz w:val="28"/>
          <w:szCs w:val="28"/>
        </w:rPr>
      </w:pPr>
      <w:r w:rsidRPr="00FE13B0">
        <w:rPr>
          <w:rFonts w:eastAsia="Times New Roman"/>
          <w:sz w:val="28"/>
          <w:szCs w:val="28"/>
        </w:rPr>
        <w:t>к Административному регламенту</w:t>
      </w:r>
    </w:p>
    <w:p w:rsidR="00FE13B0" w:rsidRPr="00FE13B0" w:rsidRDefault="00FE13B0" w:rsidP="00FE13B0">
      <w:pPr>
        <w:widowControl w:val="0"/>
        <w:autoSpaceDE w:val="0"/>
        <w:autoSpaceDN w:val="0"/>
        <w:jc w:val="center"/>
        <w:rPr>
          <w:rFonts w:eastAsia="Times New Roman"/>
          <w:b/>
          <w:sz w:val="28"/>
          <w:szCs w:val="28"/>
        </w:rPr>
      </w:pPr>
    </w:p>
    <w:p w:rsidR="00FE13B0" w:rsidRPr="00FE13B0" w:rsidRDefault="00FE13B0" w:rsidP="00FE13B0">
      <w:pPr>
        <w:widowControl w:val="0"/>
        <w:autoSpaceDE w:val="0"/>
        <w:autoSpaceDN w:val="0"/>
        <w:jc w:val="center"/>
        <w:rPr>
          <w:rFonts w:eastAsia="Times New Roman"/>
          <w:b/>
          <w:sz w:val="28"/>
          <w:szCs w:val="28"/>
        </w:rPr>
      </w:pPr>
      <w:r w:rsidRPr="00FE13B0">
        <w:rPr>
          <w:rFonts w:eastAsia="Times New Roman"/>
          <w:b/>
          <w:sz w:val="28"/>
          <w:szCs w:val="28"/>
        </w:rPr>
        <w:t>Справочная информация о месте нахождения, графике работы, контактных телефонах, адресах электронной почты</w:t>
      </w:r>
    </w:p>
    <w:p w:rsidR="00FE13B0" w:rsidRPr="00FE13B0" w:rsidRDefault="00FE13B0" w:rsidP="00FE13B0">
      <w:pPr>
        <w:widowControl w:val="0"/>
        <w:autoSpaceDE w:val="0"/>
        <w:autoSpaceDN w:val="0"/>
        <w:jc w:val="center"/>
        <w:rPr>
          <w:rFonts w:eastAsia="Times New Roman"/>
          <w:sz w:val="28"/>
          <w:szCs w:val="28"/>
        </w:rPr>
      </w:pP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  (далее – Управления) -  отдела архитектуры и градостроительства Управления: </w:t>
      </w:r>
    </w:p>
    <w:p w:rsidR="00FE13B0" w:rsidRPr="00FE13B0" w:rsidRDefault="00FE13B0" w:rsidP="00FE13B0">
      <w:pPr>
        <w:autoSpaceDE w:val="0"/>
        <w:autoSpaceDN w:val="0"/>
        <w:adjustRightInd w:val="0"/>
        <w:ind w:firstLine="709"/>
        <w:jc w:val="both"/>
        <w:rPr>
          <w:rFonts w:eastAsia="Times New Roman"/>
          <w:sz w:val="28"/>
          <w:szCs w:val="28"/>
        </w:rPr>
      </w:pPr>
      <w:proofErr w:type="gramStart"/>
      <w:r w:rsidRPr="00FE13B0">
        <w:rPr>
          <w:rFonts w:eastAsia="Times New Roman"/>
          <w:sz w:val="28"/>
          <w:szCs w:val="28"/>
        </w:rPr>
        <w:t xml:space="preserve">- почтовый адрес: 301248, Тульская область, г. Щекино, ул. Шахтерская, д. 11; </w:t>
      </w:r>
      <w:proofErr w:type="gramEnd"/>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место нахождения: 301248, Тульская область, г. Щекино, ул. Шахтерская, д. 11, </w:t>
      </w:r>
      <w:proofErr w:type="spellStart"/>
      <w:r w:rsidRPr="00FE13B0">
        <w:rPr>
          <w:rFonts w:eastAsia="Times New Roman"/>
          <w:sz w:val="28"/>
          <w:szCs w:val="28"/>
        </w:rPr>
        <w:t>каб</w:t>
      </w:r>
      <w:proofErr w:type="spellEnd"/>
      <w:r w:rsidRPr="00FE13B0">
        <w:rPr>
          <w:rFonts w:eastAsia="Times New Roman"/>
          <w:sz w:val="28"/>
          <w:szCs w:val="28"/>
        </w:rPr>
        <w:t>. 51, 48.</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Электронный адрес: sh-nach-arh@tularegion.org</w:t>
      </w:r>
    </w:p>
    <w:p w:rsidR="00FE13B0" w:rsidRPr="00FE13B0" w:rsidRDefault="00FE13B0" w:rsidP="00FE13B0">
      <w:pPr>
        <w:jc w:val="both"/>
        <w:rPr>
          <w:rFonts w:eastAsia="Times New Roman"/>
          <w:sz w:val="28"/>
          <w:szCs w:val="28"/>
        </w:rPr>
      </w:pPr>
      <w:r w:rsidRPr="00FE13B0">
        <w:rPr>
          <w:rFonts w:eastAsia="Times New Roman"/>
          <w:sz w:val="28"/>
          <w:szCs w:val="28"/>
        </w:rPr>
        <w:t>телефон 8 (48751) 5-22-76, факс 8 (48751) 5-24-10.</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2. Местонахождение и график работы администрации муниципального образования </w:t>
      </w:r>
      <w:proofErr w:type="spellStart"/>
      <w:r w:rsidRPr="00FE13B0">
        <w:rPr>
          <w:rFonts w:eastAsia="Times New Roman"/>
          <w:sz w:val="28"/>
          <w:szCs w:val="28"/>
        </w:rPr>
        <w:t>Щекинский</w:t>
      </w:r>
      <w:proofErr w:type="spellEnd"/>
      <w:r w:rsidRPr="00FE13B0">
        <w:rPr>
          <w:rFonts w:eastAsia="Times New Roman"/>
          <w:sz w:val="28"/>
          <w:szCs w:val="28"/>
        </w:rPr>
        <w:t xml:space="preserve"> район:</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почтовый адрес: 301248, Тульская область, г. Щекино, пл. Ленина, дом 1; </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место нахождения: 301248, Тульская область, г. Щекино, пл. Ленина, дом 1.</w:t>
      </w:r>
    </w:p>
    <w:p w:rsidR="00FE13B0" w:rsidRPr="00FE13B0" w:rsidRDefault="00FE13B0" w:rsidP="00FE13B0">
      <w:pPr>
        <w:autoSpaceDE w:val="0"/>
        <w:autoSpaceDN w:val="0"/>
        <w:adjustRightInd w:val="0"/>
        <w:ind w:firstLine="709"/>
        <w:jc w:val="both"/>
        <w:rPr>
          <w:rFonts w:eastAsia="Times New Roman"/>
          <w:sz w:val="28"/>
          <w:szCs w:val="28"/>
        </w:rPr>
      </w:pPr>
      <w:proofErr w:type="gramStart"/>
      <w:r w:rsidRPr="00FE13B0">
        <w:rPr>
          <w:rFonts w:eastAsia="Times New Roman"/>
          <w:sz w:val="28"/>
          <w:szCs w:val="28"/>
        </w:rPr>
        <w:t>- режим работы: понедельник – четверг с 9-00 до 13-00 и с 13-48 до               18-00 часов, пятница с 9-00 до 13-00 и с 13-48 до 17-00 часов;</w:t>
      </w:r>
      <w:proofErr w:type="gramEnd"/>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приемные дни: понедельник – пятница.</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телефон: 8(48751) 5-26-72.</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адрес официального портала: </w:t>
      </w:r>
      <w:r w:rsidRPr="00FE13B0">
        <w:rPr>
          <w:bCs/>
          <w:sz w:val="28"/>
          <w:szCs w:val="28"/>
        </w:rPr>
        <w:t>www.</w:t>
      </w:r>
      <w:r w:rsidRPr="00FE13B0">
        <w:rPr>
          <w:rFonts w:eastAsia="Times New Roman"/>
          <w:sz w:val="28"/>
          <w:szCs w:val="28"/>
        </w:rPr>
        <w:t>schekino.ru.</w:t>
      </w:r>
    </w:p>
    <w:p w:rsidR="00FE13B0" w:rsidRPr="00FE13B0" w:rsidRDefault="00FE13B0" w:rsidP="00FE13B0">
      <w:pPr>
        <w:autoSpaceDE w:val="0"/>
        <w:autoSpaceDN w:val="0"/>
        <w:adjustRightInd w:val="0"/>
        <w:ind w:firstLine="709"/>
        <w:jc w:val="both"/>
        <w:rPr>
          <w:rFonts w:eastAsia="Times New Roman"/>
          <w:sz w:val="28"/>
          <w:szCs w:val="28"/>
        </w:rPr>
      </w:pPr>
      <w:r w:rsidRPr="00FE13B0">
        <w:rPr>
          <w:rFonts w:eastAsia="Times New Roman"/>
          <w:sz w:val="28"/>
          <w:szCs w:val="28"/>
        </w:rPr>
        <w:t xml:space="preserve">- адрес электронной почты:  </w:t>
      </w:r>
      <w:hyperlink r:id="rId24" w:history="1">
        <w:r w:rsidRPr="00FE13B0">
          <w:rPr>
            <w:rFonts w:eastAsia="Times New Roman"/>
            <w:sz w:val="28"/>
            <w:szCs w:val="28"/>
          </w:rPr>
          <w:t>ased_mo_schekino@tularegion.ru</w:t>
        </w:r>
      </w:hyperlink>
      <w:r w:rsidRPr="00FE13B0">
        <w:rPr>
          <w:rFonts w:eastAsia="Times New Roman"/>
          <w:sz w:val="28"/>
          <w:szCs w:val="28"/>
        </w:rPr>
        <w:t>.</w:t>
      </w:r>
    </w:p>
    <w:p w:rsidR="00FE13B0" w:rsidRPr="00FE13B0" w:rsidRDefault="00FE13B0" w:rsidP="00FE13B0">
      <w:pPr>
        <w:autoSpaceDE w:val="0"/>
        <w:autoSpaceDN w:val="0"/>
        <w:adjustRightInd w:val="0"/>
        <w:ind w:firstLine="708"/>
        <w:jc w:val="both"/>
        <w:rPr>
          <w:rFonts w:eastAsia="Times New Roman"/>
          <w:sz w:val="28"/>
          <w:szCs w:val="28"/>
        </w:rPr>
      </w:pPr>
      <w:r w:rsidRPr="00FE13B0">
        <w:rPr>
          <w:rFonts w:eastAsia="Times New Roman"/>
          <w:sz w:val="28"/>
          <w:szCs w:val="28"/>
        </w:rPr>
        <w:t xml:space="preserve">3. </w:t>
      </w:r>
      <w:proofErr w:type="gramStart"/>
      <w:r w:rsidRPr="00FE13B0">
        <w:rPr>
          <w:rFonts w:eastAsia="Times New Roman"/>
          <w:sz w:val="28"/>
          <w:szCs w:val="28"/>
        </w:rPr>
        <w:t xml:space="preserve">Прием документов осуществляется по адресам: 301248, Тульская область, г. Щекино, пл. Ленина, дом 1; понедельник – </w:t>
      </w:r>
      <w:r w:rsidRPr="00FE13B0">
        <w:rPr>
          <w:bCs/>
          <w:sz w:val="28"/>
          <w:szCs w:val="28"/>
        </w:rPr>
        <w:t>четверг с 9-00 до 13-00 и с 13-48 до 18-00 часов, пятница с 9-00 до 13-00 и с 13-48 до 17-00 часов.</w:t>
      </w:r>
      <w:proofErr w:type="gramEnd"/>
    </w:p>
    <w:p w:rsidR="00FE13B0" w:rsidRPr="00FE13B0" w:rsidRDefault="00FE13B0" w:rsidP="00FE13B0">
      <w:pPr>
        <w:autoSpaceDE w:val="0"/>
        <w:autoSpaceDN w:val="0"/>
        <w:adjustRightInd w:val="0"/>
        <w:ind w:firstLine="709"/>
        <w:jc w:val="both"/>
        <w:rPr>
          <w:bCs/>
          <w:sz w:val="28"/>
          <w:szCs w:val="28"/>
        </w:rPr>
      </w:pPr>
      <w:r w:rsidRPr="00FE13B0">
        <w:rPr>
          <w:bCs/>
          <w:sz w:val="28"/>
          <w:szCs w:val="28"/>
        </w:rPr>
        <w:t>301248, Тульская область, г. Щекино, ул. Шахтерская, д. 11; понедельник – среда с 9.30 до 13.00 и с 13.48 до 17.30 часов.</w:t>
      </w:r>
    </w:p>
    <w:p w:rsidR="00FE13B0" w:rsidRPr="00FE13B0" w:rsidRDefault="00FE13B0" w:rsidP="00FE13B0">
      <w:pPr>
        <w:widowControl w:val="0"/>
        <w:snapToGrid w:val="0"/>
        <w:ind w:firstLine="540"/>
        <w:jc w:val="both"/>
        <w:rPr>
          <w:bCs/>
          <w:sz w:val="28"/>
          <w:szCs w:val="28"/>
        </w:rPr>
      </w:pPr>
      <w:r w:rsidRPr="00FE13B0">
        <w:rPr>
          <w:bCs/>
          <w:sz w:val="28"/>
          <w:szCs w:val="28"/>
        </w:rPr>
        <w:t>Местонахождение многофункционального центра:</w:t>
      </w:r>
    </w:p>
    <w:p w:rsidR="00FE13B0" w:rsidRPr="00FE13B0" w:rsidRDefault="00FE13B0" w:rsidP="00FE13B0">
      <w:pPr>
        <w:widowControl w:val="0"/>
        <w:snapToGrid w:val="0"/>
        <w:ind w:firstLine="540"/>
        <w:jc w:val="both"/>
        <w:rPr>
          <w:bCs/>
          <w:sz w:val="28"/>
          <w:szCs w:val="28"/>
        </w:rPr>
      </w:pPr>
      <w:r w:rsidRPr="00FE13B0">
        <w:rPr>
          <w:bCs/>
          <w:sz w:val="28"/>
          <w:szCs w:val="28"/>
        </w:rPr>
        <w:t xml:space="preserve">301240, Тульская область, г. Щекино, ул. Шахтерская, д.21, </w:t>
      </w:r>
      <w:r w:rsidRPr="00FE13B0">
        <w:rPr>
          <w:rFonts w:eastAsia="Times New Roman"/>
          <w:sz w:val="28"/>
          <w:szCs w:val="28"/>
        </w:rPr>
        <w:t xml:space="preserve">адрес электронной почты:  </w:t>
      </w:r>
      <w:proofErr w:type="spellStart"/>
      <w:r w:rsidRPr="00FE13B0">
        <w:rPr>
          <w:rFonts w:eastAsia="Times New Roman"/>
          <w:sz w:val="28"/>
          <w:szCs w:val="28"/>
          <w:lang w:val="en-US"/>
        </w:rPr>
        <w:t>mfc</w:t>
      </w:r>
      <w:proofErr w:type="spellEnd"/>
      <w:r w:rsidRPr="00FE13B0">
        <w:rPr>
          <w:rFonts w:eastAsia="Times New Roman"/>
          <w:sz w:val="28"/>
          <w:szCs w:val="28"/>
        </w:rPr>
        <w:t>.</w:t>
      </w:r>
      <w:proofErr w:type="spellStart"/>
      <w:r w:rsidRPr="00FE13B0">
        <w:rPr>
          <w:rFonts w:eastAsia="Times New Roman"/>
          <w:sz w:val="28"/>
          <w:szCs w:val="28"/>
          <w:lang w:val="en-US"/>
        </w:rPr>
        <w:t>shekino</w:t>
      </w:r>
      <w:proofErr w:type="spellEnd"/>
      <w:r w:rsidRPr="00FE13B0">
        <w:rPr>
          <w:rFonts w:eastAsia="Times New Roman"/>
          <w:sz w:val="28"/>
          <w:szCs w:val="28"/>
        </w:rPr>
        <w:t>@</w:t>
      </w:r>
      <w:proofErr w:type="spellStart"/>
      <w:r w:rsidRPr="00FE13B0">
        <w:rPr>
          <w:rFonts w:eastAsia="Times New Roman"/>
          <w:sz w:val="28"/>
          <w:szCs w:val="28"/>
          <w:lang w:val="en-US"/>
        </w:rPr>
        <w:t>tularegion</w:t>
      </w:r>
      <w:proofErr w:type="spellEnd"/>
      <w:r w:rsidRPr="00FE13B0">
        <w:rPr>
          <w:rFonts w:eastAsia="Times New Roman"/>
          <w:sz w:val="28"/>
          <w:szCs w:val="28"/>
        </w:rPr>
        <w:t>.</w:t>
      </w:r>
      <w:proofErr w:type="spellStart"/>
      <w:r w:rsidRPr="00FE13B0">
        <w:rPr>
          <w:rFonts w:eastAsia="Times New Roman"/>
          <w:sz w:val="28"/>
          <w:szCs w:val="28"/>
          <w:lang w:val="en-US"/>
        </w:rPr>
        <w:t>ru</w:t>
      </w:r>
      <w:proofErr w:type="spellEnd"/>
      <w:r w:rsidRPr="00FE13B0">
        <w:rPr>
          <w:bCs/>
          <w:sz w:val="28"/>
          <w:szCs w:val="28"/>
        </w:rPr>
        <w:t>;</w:t>
      </w:r>
    </w:p>
    <w:p w:rsidR="00FE13B0" w:rsidRPr="00FE13B0" w:rsidRDefault="00FE13B0" w:rsidP="00FE13B0">
      <w:pPr>
        <w:widowControl w:val="0"/>
        <w:snapToGrid w:val="0"/>
        <w:ind w:firstLine="540"/>
        <w:jc w:val="both"/>
        <w:rPr>
          <w:bCs/>
          <w:sz w:val="28"/>
          <w:szCs w:val="28"/>
        </w:rPr>
      </w:pPr>
      <w:r w:rsidRPr="00FE13B0">
        <w:rPr>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Pr="00FE13B0">
        <w:rPr>
          <w:bCs/>
          <w:sz w:val="28"/>
          <w:szCs w:val="28"/>
        </w:rPr>
        <w:t>Щекинский</w:t>
      </w:r>
      <w:proofErr w:type="spellEnd"/>
      <w:r w:rsidRPr="00FE13B0">
        <w:rPr>
          <w:bCs/>
          <w:sz w:val="28"/>
          <w:szCs w:val="28"/>
        </w:rPr>
        <w:t xml:space="preserve"> район.</w:t>
      </w:r>
    </w:p>
    <w:p w:rsidR="00FE13B0" w:rsidRPr="00FE13B0" w:rsidRDefault="00FE13B0" w:rsidP="00FE13B0">
      <w:pPr>
        <w:widowControl w:val="0"/>
        <w:snapToGrid w:val="0"/>
        <w:ind w:firstLine="540"/>
        <w:jc w:val="both"/>
        <w:rPr>
          <w:bCs/>
          <w:sz w:val="28"/>
          <w:szCs w:val="28"/>
        </w:rPr>
      </w:pPr>
      <w:r w:rsidRPr="00FE13B0">
        <w:rPr>
          <w:bCs/>
          <w:sz w:val="28"/>
          <w:szCs w:val="28"/>
        </w:rPr>
        <w:t>Справочный телефон многофункционального центра: 8 (800) 450-00-71.</w:t>
      </w:r>
    </w:p>
    <w:p w:rsidR="00FE13B0" w:rsidRPr="00FE13B0" w:rsidRDefault="00FE13B0" w:rsidP="00FE13B0">
      <w:pPr>
        <w:widowControl w:val="0"/>
        <w:snapToGrid w:val="0"/>
        <w:ind w:firstLine="540"/>
        <w:jc w:val="both"/>
        <w:rPr>
          <w:bCs/>
          <w:sz w:val="28"/>
          <w:szCs w:val="28"/>
        </w:rPr>
      </w:pPr>
      <w:r w:rsidRPr="00FE13B0">
        <w:rPr>
          <w:bCs/>
          <w:sz w:val="28"/>
          <w:szCs w:val="28"/>
        </w:rPr>
        <w:t xml:space="preserve">Единый портал государственных и муниципальных услуг (функций): </w:t>
      </w:r>
      <w:hyperlink r:id="rId25" w:history="1">
        <w:r w:rsidRPr="00FE13B0">
          <w:rPr>
            <w:bCs/>
            <w:sz w:val="28"/>
            <w:szCs w:val="28"/>
          </w:rPr>
          <w:t>www.gosuslugi.ru</w:t>
        </w:r>
      </w:hyperlink>
      <w:r w:rsidRPr="00FE13B0">
        <w:rPr>
          <w:bCs/>
          <w:sz w:val="28"/>
          <w:szCs w:val="28"/>
        </w:rPr>
        <w:t>.</w:t>
      </w:r>
    </w:p>
    <w:p w:rsidR="00FE13B0" w:rsidRPr="00FE13B0" w:rsidRDefault="00FE13B0" w:rsidP="00FE13B0">
      <w:pPr>
        <w:widowControl w:val="0"/>
        <w:snapToGrid w:val="0"/>
        <w:ind w:firstLine="540"/>
        <w:jc w:val="both"/>
        <w:rPr>
          <w:rFonts w:eastAsia="Times New Roman"/>
          <w:sz w:val="28"/>
          <w:szCs w:val="28"/>
        </w:rPr>
      </w:pPr>
    </w:p>
    <w:p w:rsidR="00FE13B0" w:rsidRPr="00FE13B0" w:rsidRDefault="00FE13B0" w:rsidP="00FE13B0">
      <w:pPr>
        <w:widowControl w:val="0"/>
        <w:snapToGrid w:val="0"/>
        <w:ind w:firstLine="540"/>
        <w:jc w:val="both"/>
        <w:rPr>
          <w:bCs/>
          <w:sz w:val="28"/>
          <w:szCs w:val="28"/>
        </w:rPr>
      </w:pPr>
      <w:r w:rsidRPr="00FE13B0">
        <w:rPr>
          <w:rFonts w:eastAsia="Times New Roman"/>
          <w:sz w:val="28"/>
          <w:szCs w:val="28"/>
        </w:rPr>
        <w:lastRenderedPageBreak/>
        <w:t xml:space="preserve">Портал государственных и муниципальных услуг Тульской </w:t>
      </w:r>
      <w:r w:rsidRPr="00FE13B0">
        <w:rPr>
          <w:bCs/>
          <w:sz w:val="28"/>
          <w:szCs w:val="28"/>
        </w:rPr>
        <w:t>области: www.gosuslugi71.ru</w:t>
      </w:r>
    </w:p>
    <w:p w:rsidR="00FE13B0" w:rsidRPr="00FE13B0" w:rsidRDefault="00FE13B0" w:rsidP="00FE13B0">
      <w:pPr>
        <w:widowControl w:val="0"/>
        <w:snapToGrid w:val="0"/>
        <w:ind w:firstLine="540"/>
        <w:jc w:val="both"/>
        <w:rPr>
          <w:bCs/>
          <w:sz w:val="28"/>
          <w:szCs w:val="28"/>
        </w:rPr>
      </w:pPr>
      <w:r w:rsidRPr="00FE13B0">
        <w:rPr>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FE13B0" w:rsidRPr="00FE13B0" w:rsidRDefault="00FE13B0" w:rsidP="00FE13B0">
      <w:pPr>
        <w:widowControl w:val="0"/>
        <w:snapToGrid w:val="0"/>
        <w:ind w:firstLine="540"/>
        <w:jc w:val="both"/>
        <w:rPr>
          <w:bCs/>
          <w:sz w:val="28"/>
          <w:szCs w:val="28"/>
        </w:rPr>
      </w:pPr>
      <w:r w:rsidRPr="00FE13B0">
        <w:rPr>
          <w:bCs/>
          <w:sz w:val="28"/>
          <w:szCs w:val="28"/>
        </w:rPr>
        <w:t>Режим приема заявителей начальником отдела архитектуры и градостроительства Управления: среда: с 14.30 до 17.00 часов.</w:t>
      </w:r>
    </w:p>
    <w:p w:rsidR="00FE13B0" w:rsidRPr="00FE13B0" w:rsidRDefault="00FE13B0" w:rsidP="00FE13B0">
      <w:pPr>
        <w:widowControl w:val="0"/>
        <w:snapToGrid w:val="0"/>
        <w:ind w:firstLine="540"/>
        <w:jc w:val="both"/>
        <w:rPr>
          <w:rFonts w:ascii="Arial" w:eastAsia="Times New Roman" w:hAnsi="Arial"/>
          <w:b/>
          <w:sz w:val="28"/>
          <w:szCs w:val="28"/>
        </w:rPr>
      </w:pPr>
      <w:r w:rsidRPr="00FE13B0">
        <w:rPr>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A6F5D" w:rsidRDefault="00FA6F5D" w:rsidP="00FA6F5D">
      <w:pPr>
        <w:pStyle w:val="22"/>
        <w:spacing w:line="320" w:lineRule="exact"/>
        <w:ind w:right="-29"/>
        <w:rPr>
          <w:b/>
          <w:bCs/>
          <w:sz w:val="28"/>
          <w:szCs w:val="28"/>
        </w:rPr>
      </w:pPr>
    </w:p>
    <w:sectPr w:rsidR="00FA6F5D" w:rsidSect="002D512B">
      <w:headerReference w:type="default" r:id="rId26"/>
      <w:pgSz w:w="11906" w:h="16838"/>
      <w:pgMar w:top="673"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C7" w:rsidRDefault="00A275C7">
      <w:r>
        <w:separator/>
      </w:r>
    </w:p>
  </w:endnote>
  <w:endnote w:type="continuationSeparator" w:id="0">
    <w:p w:rsidR="00A275C7" w:rsidRDefault="00A2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C7" w:rsidRDefault="00A275C7">
      <w:r>
        <w:separator/>
      </w:r>
    </w:p>
  </w:footnote>
  <w:footnote w:type="continuationSeparator" w:id="0">
    <w:p w:rsidR="00A275C7" w:rsidRDefault="00A2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0" w:rsidRDefault="00FE13B0" w:rsidP="00FE13B0">
    <w:pPr>
      <w:pStyle w:val="a3"/>
      <w:framePr w:w="365" w:wrap="around" w:vAnchor="text" w:hAnchor="margin" w:xAlign="center" w:y="4"/>
      <w:rPr>
        <w:rStyle w:val="af5"/>
      </w:rPr>
    </w:pPr>
    <w:r>
      <w:rPr>
        <w:rStyle w:val="af5"/>
      </w:rPr>
      <w:fldChar w:fldCharType="begin"/>
    </w:r>
    <w:r>
      <w:rPr>
        <w:rStyle w:val="af5"/>
      </w:rPr>
      <w:instrText xml:space="preserve">PAGE  </w:instrText>
    </w:r>
    <w:r>
      <w:rPr>
        <w:rStyle w:val="af5"/>
      </w:rPr>
      <w:fldChar w:fldCharType="separate"/>
    </w:r>
    <w:r w:rsidR="0062264B">
      <w:rPr>
        <w:rStyle w:val="af5"/>
        <w:noProof/>
      </w:rPr>
      <w:t>2</w:t>
    </w:r>
    <w:r>
      <w:rPr>
        <w:rStyle w:val="af5"/>
      </w:rPr>
      <w:fldChar w:fldCharType="end"/>
    </w:r>
  </w:p>
  <w:p w:rsidR="00FE13B0" w:rsidRDefault="00FE13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0" w:rsidRDefault="00FE13B0" w:rsidP="00FE13B0">
    <w:pPr>
      <w:pStyle w:val="a3"/>
      <w:framePr w:w="397" w:wrap="around" w:vAnchor="text" w:hAnchor="margin" w:xAlign="center" w:y="4"/>
      <w:rPr>
        <w:rStyle w:val="af5"/>
      </w:rPr>
    </w:pPr>
    <w:r>
      <w:rPr>
        <w:rStyle w:val="af5"/>
      </w:rPr>
      <w:fldChar w:fldCharType="begin"/>
    </w:r>
    <w:r>
      <w:rPr>
        <w:rStyle w:val="af5"/>
      </w:rPr>
      <w:instrText xml:space="preserve">PAGE  </w:instrText>
    </w:r>
    <w:r>
      <w:rPr>
        <w:rStyle w:val="af5"/>
      </w:rPr>
      <w:fldChar w:fldCharType="separate"/>
    </w:r>
    <w:r w:rsidR="0053363E">
      <w:rPr>
        <w:rStyle w:val="af5"/>
        <w:noProof/>
      </w:rPr>
      <w:t>35</w:t>
    </w:r>
    <w:r>
      <w:rPr>
        <w:rStyle w:val="af5"/>
      </w:rPr>
      <w:fldChar w:fldCharType="end"/>
    </w:r>
  </w:p>
  <w:p w:rsidR="00FE13B0" w:rsidRDefault="00FE13B0">
    <w:pPr>
      <w:pStyle w:val="a3"/>
    </w:pPr>
  </w:p>
  <w:p w:rsidR="00FE13B0" w:rsidRPr="00F46CB0" w:rsidRDefault="00FE13B0">
    <w:pPr>
      <w:pStyle w:val="a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41597"/>
    <w:rsid w:val="00041EC6"/>
    <w:rsid w:val="00042CCA"/>
    <w:rsid w:val="00044BD8"/>
    <w:rsid w:val="00044CFC"/>
    <w:rsid w:val="000455E8"/>
    <w:rsid w:val="000461DC"/>
    <w:rsid w:val="000734B7"/>
    <w:rsid w:val="0007363A"/>
    <w:rsid w:val="000970FF"/>
    <w:rsid w:val="000A38A6"/>
    <w:rsid w:val="000B0CC1"/>
    <w:rsid w:val="000B31CB"/>
    <w:rsid w:val="000B3E86"/>
    <w:rsid w:val="000C00AA"/>
    <w:rsid w:val="000C4645"/>
    <w:rsid w:val="000C6F9E"/>
    <w:rsid w:val="000D0B3E"/>
    <w:rsid w:val="000D0FBE"/>
    <w:rsid w:val="000D61D0"/>
    <w:rsid w:val="000D65A7"/>
    <w:rsid w:val="000F48F0"/>
    <w:rsid w:val="0010001F"/>
    <w:rsid w:val="00105384"/>
    <w:rsid w:val="00134DCE"/>
    <w:rsid w:val="001364A5"/>
    <w:rsid w:val="0015033B"/>
    <w:rsid w:val="001719A2"/>
    <w:rsid w:val="00177843"/>
    <w:rsid w:val="00180385"/>
    <w:rsid w:val="00183B2E"/>
    <w:rsid w:val="001E0960"/>
    <w:rsid w:val="001E1DBF"/>
    <w:rsid w:val="001E428A"/>
    <w:rsid w:val="001F00BE"/>
    <w:rsid w:val="001F3CFB"/>
    <w:rsid w:val="00213C11"/>
    <w:rsid w:val="00241537"/>
    <w:rsid w:val="00283828"/>
    <w:rsid w:val="002B7F63"/>
    <w:rsid w:val="002C5C97"/>
    <w:rsid w:val="002D0305"/>
    <w:rsid w:val="002D512B"/>
    <w:rsid w:val="002E223C"/>
    <w:rsid w:val="002E6FE6"/>
    <w:rsid w:val="002F10D5"/>
    <w:rsid w:val="002F24E0"/>
    <w:rsid w:val="003018C4"/>
    <w:rsid w:val="00310D73"/>
    <w:rsid w:val="00343FAE"/>
    <w:rsid w:val="00366176"/>
    <w:rsid w:val="00377D04"/>
    <w:rsid w:val="003844C4"/>
    <w:rsid w:val="00386168"/>
    <w:rsid w:val="00392664"/>
    <w:rsid w:val="003C2606"/>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658"/>
    <w:rsid w:val="004C2BE4"/>
    <w:rsid w:val="004C46AA"/>
    <w:rsid w:val="004F2757"/>
    <w:rsid w:val="004F563C"/>
    <w:rsid w:val="00503AFF"/>
    <w:rsid w:val="005053B6"/>
    <w:rsid w:val="005264A7"/>
    <w:rsid w:val="0053363E"/>
    <w:rsid w:val="0054554D"/>
    <w:rsid w:val="0056626D"/>
    <w:rsid w:val="005711E4"/>
    <w:rsid w:val="00573BC9"/>
    <w:rsid w:val="00573CA7"/>
    <w:rsid w:val="00594F94"/>
    <w:rsid w:val="005A4B73"/>
    <w:rsid w:val="005B7F25"/>
    <w:rsid w:val="005C014F"/>
    <w:rsid w:val="00605D3E"/>
    <w:rsid w:val="00606F43"/>
    <w:rsid w:val="006107D3"/>
    <w:rsid w:val="0062264B"/>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40DCE"/>
    <w:rsid w:val="0074357A"/>
    <w:rsid w:val="0075395D"/>
    <w:rsid w:val="0076476E"/>
    <w:rsid w:val="00770B37"/>
    <w:rsid w:val="0077692E"/>
    <w:rsid w:val="007869A2"/>
    <w:rsid w:val="007B0239"/>
    <w:rsid w:val="007B628F"/>
    <w:rsid w:val="007B6CCF"/>
    <w:rsid w:val="007C2941"/>
    <w:rsid w:val="007D67D8"/>
    <w:rsid w:val="007E7A02"/>
    <w:rsid w:val="008018B4"/>
    <w:rsid w:val="00803085"/>
    <w:rsid w:val="00810194"/>
    <w:rsid w:val="00812E43"/>
    <w:rsid w:val="00843EBB"/>
    <w:rsid w:val="008519C8"/>
    <w:rsid w:val="00895104"/>
    <w:rsid w:val="008A368B"/>
    <w:rsid w:val="008B662B"/>
    <w:rsid w:val="008B6D2D"/>
    <w:rsid w:val="008C1A00"/>
    <w:rsid w:val="008C2865"/>
    <w:rsid w:val="008C5DB6"/>
    <w:rsid w:val="008C7A8F"/>
    <w:rsid w:val="008D17E3"/>
    <w:rsid w:val="008E3689"/>
    <w:rsid w:val="008F5AAB"/>
    <w:rsid w:val="0090700E"/>
    <w:rsid w:val="009121A8"/>
    <w:rsid w:val="009241EC"/>
    <w:rsid w:val="009276FC"/>
    <w:rsid w:val="00930FF2"/>
    <w:rsid w:val="00944DE2"/>
    <w:rsid w:val="00951D9D"/>
    <w:rsid w:val="0098289A"/>
    <w:rsid w:val="009852EB"/>
    <w:rsid w:val="009863F8"/>
    <w:rsid w:val="00993CF0"/>
    <w:rsid w:val="009C3DED"/>
    <w:rsid w:val="009C61D9"/>
    <w:rsid w:val="009D0B3D"/>
    <w:rsid w:val="009D7E98"/>
    <w:rsid w:val="00A100D3"/>
    <w:rsid w:val="00A274B8"/>
    <w:rsid w:val="00A275C7"/>
    <w:rsid w:val="00A33CF7"/>
    <w:rsid w:val="00A41730"/>
    <w:rsid w:val="00A42C45"/>
    <w:rsid w:val="00A5074A"/>
    <w:rsid w:val="00A52A6A"/>
    <w:rsid w:val="00A61B57"/>
    <w:rsid w:val="00A628C4"/>
    <w:rsid w:val="00A65BF0"/>
    <w:rsid w:val="00A81B3D"/>
    <w:rsid w:val="00A83483"/>
    <w:rsid w:val="00A84833"/>
    <w:rsid w:val="00A86F6B"/>
    <w:rsid w:val="00AA26CB"/>
    <w:rsid w:val="00AA5822"/>
    <w:rsid w:val="00AA71E0"/>
    <w:rsid w:val="00AC3F13"/>
    <w:rsid w:val="00AC6F7B"/>
    <w:rsid w:val="00AD724F"/>
    <w:rsid w:val="00AE1463"/>
    <w:rsid w:val="00AE35C0"/>
    <w:rsid w:val="00AE464F"/>
    <w:rsid w:val="00AF1A21"/>
    <w:rsid w:val="00B0070D"/>
    <w:rsid w:val="00B027E2"/>
    <w:rsid w:val="00B06147"/>
    <w:rsid w:val="00B14D22"/>
    <w:rsid w:val="00B153E2"/>
    <w:rsid w:val="00B17808"/>
    <w:rsid w:val="00B21E64"/>
    <w:rsid w:val="00B2614A"/>
    <w:rsid w:val="00B323E3"/>
    <w:rsid w:val="00B41CF7"/>
    <w:rsid w:val="00B4545A"/>
    <w:rsid w:val="00B46E13"/>
    <w:rsid w:val="00B578C3"/>
    <w:rsid w:val="00B77B0E"/>
    <w:rsid w:val="00B865F8"/>
    <w:rsid w:val="00B91969"/>
    <w:rsid w:val="00B93003"/>
    <w:rsid w:val="00BB7DA6"/>
    <w:rsid w:val="00BC24F8"/>
    <w:rsid w:val="00BC7202"/>
    <w:rsid w:val="00BE60E4"/>
    <w:rsid w:val="00C04389"/>
    <w:rsid w:val="00C11B8E"/>
    <w:rsid w:val="00C1535E"/>
    <w:rsid w:val="00C167CC"/>
    <w:rsid w:val="00C22682"/>
    <w:rsid w:val="00C2284A"/>
    <w:rsid w:val="00C32D38"/>
    <w:rsid w:val="00C45C07"/>
    <w:rsid w:val="00C5171D"/>
    <w:rsid w:val="00C6074B"/>
    <w:rsid w:val="00C619EE"/>
    <w:rsid w:val="00C824DF"/>
    <w:rsid w:val="00C86150"/>
    <w:rsid w:val="00CB2017"/>
    <w:rsid w:val="00CD3556"/>
    <w:rsid w:val="00CD4054"/>
    <w:rsid w:val="00CD52B2"/>
    <w:rsid w:val="00CD775A"/>
    <w:rsid w:val="00CD7BA7"/>
    <w:rsid w:val="00CE3116"/>
    <w:rsid w:val="00CE69C8"/>
    <w:rsid w:val="00CE78E1"/>
    <w:rsid w:val="00D154FF"/>
    <w:rsid w:val="00D174C2"/>
    <w:rsid w:val="00D42AF9"/>
    <w:rsid w:val="00D53595"/>
    <w:rsid w:val="00D54E47"/>
    <w:rsid w:val="00D576D4"/>
    <w:rsid w:val="00D641A5"/>
    <w:rsid w:val="00D774C2"/>
    <w:rsid w:val="00D874F8"/>
    <w:rsid w:val="00D912E3"/>
    <w:rsid w:val="00D94A14"/>
    <w:rsid w:val="00D95971"/>
    <w:rsid w:val="00DA328B"/>
    <w:rsid w:val="00DA6128"/>
    <w:rsid w:val="00DC1283"/>
    <w:rsid w:val="00DC3229"/>
    <w:rsid w:val="00DF0830"/>
    <w:rsid w:val="00DF58A5"/>
    <w:rsid w:val="00E00AB3"/>
    <w:rsid w:val="00E33916"/>
    <w:rsid w:val="00E43561"/>
    <w:rsid w:val="00E442DC"/>
    <w:rsid w:val="00E60458"/>
    <w:rsid w:val="00E80D67"/>
    <w:rsid w:val="00E873E1"/>
    <w:rsid w:val="00E926CF"/>
    <w:rsid w:val="00EB3A6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5230"/>
    <w:rsid w:val="00F7679E"/>
    <w:rsid w:val="00F800B9"/>
    <w:rsid w:val="00F94AF4"/>
    <w:rsid w:val="00F97782"/>
    <w:rsid w:val="00FA687D"/>
    <w:rsid w:val="00FA6F38"/>
    <w:rsid w:val="00FA6F5D"/>
    <w:rsid w:val="00FB6A67"/>
    <w:rsid w:val="00FC60FD"/>
    <w:rsid w:val="00FD1E93"/>
    <w:rsid w:val="00FD7E58"/>
    <w:rsid w:val="00FE13B0"/>
    <w:rsid w:val="00FF2AE0"/>
    <w:rsid w:val="00FF2C1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23A5F8ADBCA21688419E02EE0F0F73EF630450CADA0AD1FDDCD9113EE78EE907F87CC8EAECF15FDF5290g9x3M" TargetMode="External"/><Relationship Id="rId18" Type="http://schemas.openxmlformats.org/officeDocument/2006/relationships/hyperlink" Target="consultantplus://offline/ref=51AA2738CB415A7261B6A25DCFED59245818FB2192DB4275630D0F5B9534EB3E272E3F142F429F23EFBA37v2B5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6AA00723D9D9EFC9951CC67DF1FFBA483F73F48861DD9E747AE42EEA1857D5ED856FA148DFl6kDO" TargetMode="External"/><Relationship Id="rId7" Type="http://schemas.openxmlformats.org/officeDocument/2006/relationships/footnotes" Target="footnotes.xml"/><Relationship Id="rId12" Type="http://schemas.openxmlformats.org/officeDocument/2006/relationships/hyperlink" Target="consultantplus://offline/ref=DE6827F810E831F233327C39B2015EEDEC6B0BC029261F01E130FD7EFF262A5D7EE1678B7CH76EM" TargetMode="External"/><Relationship Id="rId17" Type="http://schemas.openxmlformats.org/officeDocument/2006/relationships/hyperlink" Target="consultantplus://offline/ref=51AA2738CB415A7261B6A25DCFED59245818FB2192DB4275630D0F5B9534EB3E272E3F142F429F23EFBA37v2B5O"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6AA00723D9D9EFC9951CC67DF1FFBA483F73F48C63D59E747AE42EEA1857D5ED856FA14ADF6B586Fl9k9O" TargetMode="External"/><Relationship Id="rId20" Type="http://schemas.openxmlformats.org/officeDocument/2006/relationships/hyperlink" Target="consultantplus://offline/ref=EABA60AFB07D8E43B9FF17DE501CF27DEEB9F713BDF90D26DC7829E5B661302838E6301E988AE175U0o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ased_mo_schekino@tularegion.ru" TargetMode="External"/><Relationship Id="rId5" Type="http://schemas.openxmlformats.org/officeDocument/2006/relationships/settings" Target="settings.xml"/><Relationship Id="rId15" Type="http://schemas.openxmlformats.org/officeDocument/2006/relationships/hyperlink" Target="consultantplus://offline/ref=6AA00723D9D9EFC9951CC67DF1FFBA483F73FA8860DA9E747AE42EEA18l5k7O"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6AA00723D9D9EFC9951CC67DF1FFBA483F73FA8860DA9E747AE42EEA18l5k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A00723D9D9EFC9951CC67DF1FFBA483F73FF8261DC9E747AE42EEA18l5k7O"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B9B4-BEF0-407B-881F-337E7183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13361</Words>
  <Characters>76161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7</cp:revision>
  <cp:lastPrinted>2019-01-09T14:05:00Z</cp:lastPrinted>
  <dcterms:created xsi:type="dcterms:W3CDTF">2019-01-15T12:56:00Z</dcterms:created>
  <dcterms:modified xsi:type="dcterms:W3CDTF">2019-01-21T14:09:00Z</dcterms:modified>
</cp:coreProperties>
</file>