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ind/>
        <w:jc w:val="center"/>
      </w:pPr>
      <w:r>
        <w:rPr>
          <w:b w:val="1"/>
        </w:rPr>
        <w:drawing>
          <wp:inline>
            <wp:extent cx="619125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619125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A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B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C000000">
      <w:pPr>
        <w:widowControl w:val="1"/>
        <w:spacing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</w:tcPr>
          <w:p w14:paraId="0D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06.10.2026</w:t>
            </w:r>
          </w:p>
        </w:tc>
        <w:tc>
          <w:tcPr>
            <w:tcW w:type="dxa" w:w="2409"/>
          </w:tcPr>
          <w:p w14:paraId="0E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1616</w:t>
            </w:r>
          </w:p>
        </w:tc>
      </w:tr>
    </w:tbl>
    <w:p w14:paraId="0F000000">
      <w:pPr>
        <w:rPr>
          <w:rFonts w:ascii="PT Astra Serif" w:hAnsi="PT Astra Serif"/>
          <w:sz w:val="20"/>
        </w:rPr>
      </w:pPr>
    </w:p>
    <w:p w14:paraId="10000000">
      <w:pPr>
        <w:widowControl w:val="1"/>
        <w:ind/>
        <w:jc w:val="center"/>
        <w:outlineLvl w:val="0"/>
        <w:rPr>
          <w:rFonts w:ascii="PT Astra Serif" w:hAnsi="PT Astra Serif"/>
          <w:b w:val="1"/>
          <w:spacing w:val="-6"/>
          <w:sz w:val="28"/>
        </w:rPr>
      </w:pP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sz w:val="28"/>
        </w:rPr>
        <w:t>О</w:t>
      </w:r>
      <w:r>
        <w:rPr>
          <w:rFonts w:ascii="PT Astra Serif" w:hAnsi="PT Astra Serif"/>
          <w:b w:val="1"/>
          <w:sz w:val="28"/>
        </w:rPr>
        <w:t xml:space="preserve"> внесение изменений в постановление администрации муниципального образования Щекинский район от 25.02.2026 № 2-250 «О</w:t>
      </w:r>
      <w:r>
        <w:rPr>
          <w:rFonts w:ascii="PT Astra Serif" w:hAnsi="PT Astra Serif"/>
          <w:b w:val="1"/>
          <w:sz w:val="28"/>
        </w:rPr>
        <w:t xml:space="preserve"> порядке создания, хранения, использования и восполнения резерва материальных ресурсов </w:t>
      </w:r>
      <w:r>
        <w:rPr>
          <w:rFonts w:ascii="PT Astra Serif" w:hAnsi="PT Astra Serif"/>
          <w:b w:val="1"/>
          <w:spacing w:val="-6"/>
          <w:sz w:val="28"/>
        </w:rPr>
        <w:t>для ликвидации чрезвычайных ситуаций на территории муниципального образования Щекинский район</w:t>
      </w:r>
      <w:r>
        <w:rPr>
          <w:rFonts w:ascii="PT Astra Serif" w:hAnsi="PT Astra Serif"/>
          <w:b w:val="1"/>
          <w:spacing w:val="-6"/>
          <w:sz w:val="28"/>
        </w:rPr>
        <w:t>»</w:t>
      </w:r>
    </w:p>
    <w:p w14:paraId="11000000">
      <w:pPr>
        <w:rPr>
          <w:rFonts w:ascii="PT Astra Serif" w:hAnsi="PT Astra Serif"/>
          <w:sz w:val="20"/>
        </w:rPr>
      </w:pPr>
    </w:p>
    <w:p w14:paraId="12000000">
      <w:pPr>
        <w:rPr>
          <w:rFonts w:ascii="PT Astra Serif" w:hAnsi="PT Astra Serif"/>
          <w:sz w:val="20"/>
        </w:rPr>
      </w:pPr>
    </w:p>
    <w:p w14:paraId="13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В соответствии </w:t>
      </w:r>
      <w:r>
        <w:rPr>
          <w:rFonts w:ascii="PT Astra Serif" w:hAnsi="PT Astra Serif"/>
          <w:color w:val="000000"/>
          <w:sz w:val="28"/>
        </w:rPr>
        <w:t xml:space="preserve">с Федеральным законом от 06.10.2003 № 131-ФЗ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>«Об общих принципах организации местного самоуправления в Российской Федерации»,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Федеральным законом от 20.03.2025 №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color w:val="000000"/>
          <w:sz w:val="28"/>
        </w:rPr>
        <w:t>33-ФЗ «Об общих принципах организации местного самоуправления в единой системе публичной власти»</w:t>
      </w:r>
      <w:r>
        <w:rPr>
          <w:rFonts w:ascii="PT Astra Serif" w:hAnsi="PT Astra Serif"/>
          <w:color w:val="000000"/>
          <w:sz w:val="28"/>
        </w:rPr>
        <w:t xml:space="preserve">, </w:t>
      </w:r>
      <w:r>
        <w:rPr>
          <w:rFonts w:ascii="PT Astra Serif" w:hAnsi="PT Astra Serif"/>
          <w:color w:val="000000"/>
          <w:sz w:val="28"/>
        </w:rPr>
        <w:t>Федеральн</w:t>
      </w:r>
      <w:r>
        <w:rPr>
          <w:rFonts w:ascii="PT Astra Serif" w:hAnsi="PT Astra Serif"/>
          <w:color w:val="000000"/>
          <w:sz w:val="28"/>
        </w:rPr>
        <w:t xml:space="preserve">ым </w:t>
      </w:r>
      <w:r>
        <w:rPr>
          <w:rFonts w:ascii="PT Astra Serif" w:hAnsi="PT Astra Serif"/>
          <w:color w:val="000000"/>
          <w:sz w:val="28"/>
        </w:rPr>
        <w:t>закон</w:t>
      </w:r>
      <w:r>
        <w:rPr>
          <w:rFonts w:ascii="PT Astra Serif" w:hAnsi="PT Astra Serif"/>
          <w:color w:val="000000"/>
          <w:sz w:val="28"/>
        </w:rPr>
        <w:t>ом</w:t>
      </w:r>
      <w:r>
        <w:rPr>
          <w:rFonts w:ascii="PT Astra Serif" w:hAnsi="PT Astra Serif"/>
          <w:color w:val="000000"/>
          <w:sz w:val="28"/>
        </w:rPr>
        <w:t xml:space="preserve"> от 21.12.1994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color w:val="000000"/>
          <w:sz w:val="28"/>
        </w:rPr>
        <w:t>68-ФЗ «О защите населения и территорий от чрезвычайных ситуаций природно</w:t>
      </w:r>
      <w:r>
        <w:rPr>
          <w:rFonts w:ascii="PT Astra Serif" w:hAnsi="PT Astra Serif"/>
          <w:color w:val="000000"/>
          <w:sz w:val="28"/>
        </w:rPr>
        <w:t xml:space="preserve">го и техногенного характера», </w:t>
      </w:r>
      <w:r>
        <w:rPr>
          <w:rFonts w:ascii="PT Astra Serif" w:hAnsi="PT Astra Serif"/>
          <w:color w:val="000000"/>
          <w:sz w:val="28"/>
        </w:rPr>
        <w:t>Федеральным законом от 12.02.1998 №</w:t>
      </w:r>
      <w:r>
        <w:rPr>
          <w:rFonts w:ascii="PT Astra Serif" w:hAnsi="PT Astra Serif"/>
          <w:sz w:val="28"/>
        </w:rPr>
        <w:t> 2</w:t>
      </w:r>
      <w:r>
        <w:rPr>
          <w:rFonts w:ascii="PT Astra Serif" w:hAnsi="PT Astra Serif"/>
          <w:color w:val="000000"/>
          <w:sz w:val="28"/>
        </w:rPr>
        <w:t xml:space="preserve">8-ФЗ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>«О гражданской обороне», п</w:t>
      </w:r>
      <w:r>
        <w:rPr>
          <w:rFonts w:ascii="PT Astra Serif" w:hAnsi="PT Astra Serif"/>
          <w:spacing w:val="2"/>
          <w:sz w:val="28"/>
        </w:rPr>
        <w:t>остановлени</w:t>
      </w:r>
      <w:r>
        <w:rPr>
          <w:rFonts w:ascii="PT Astra Serif" w:hAnsi="PT Astra Serif"/>
          <w:spacing w:val="2"/>
          <w:sz w:val="28"/>
        </w:rPr>
        <w:t>ем</w:t>
      </w:r>
      <w:r>
        <w:rPr>
          <w:rFonts w:ascii="PT Astra Serif" w:hAnsi="PT Astra Serif"/>
          <w:spacing w:val="2"/>
          <w:sz w:val="28"/>
        </w:rPr>
        <w:t xml:space="preserve"> Правительства Россий</w:t>
      </w:r>
      <w:r>
        <w:rPr>
          <w:rFonts w:ascii="PT Astra Serif" w:hAnsi="PT Astra Serif"/>
          <w:spacing w:val="2"/>
          <w:sz w:val="28"/>
        </w:rPr>
        <w:t>ской Федерации от 30.12.2003 № </w:t>
      </w:r>
      <w:r>
        <w:rPr>
          <w:rFonts w:ascii="PT Astra Serif" w:hAnsi="PT Astra Serif"/>
          <w:spacing w:val="2"/>
          <w:sz w:val="28"/>
        </w:rPr>
        <w:t>794 «</w:t>
      </w:r>
      <w:r>
        <w:rPr>
          <w:rFonts w:ascii="PT Astra Serif" w:hAnsi="PT Astra Serif"/>
          <w:spacing w:val="2"/>
          <w:sz w:val="28"/>
          <w:highlight w:val="white"/>
        </w:rPr>
        <w:t>О единой государственной системе предупреждения и ликвидации чрезвычайных ситуаций»</w:t>
      </w:r>
      <w:r>
        <w:rPr>
          <w:rFonts w:ascii="PT Astra Serif" w:hAnsi="PT Astra Serif"/>
          <w:spacing w:val="2"/>
          <w:sz w:val="28"/>
          <w:highlight w:val="white"/>
        </w:rPr>
        <w:t xml:space="preserve">, </w:t>
      </w:r>
      <w:r>
        <w:rPr>
          <w:rFonts w:ascii="PT Astra Serif" w:hAnsi="PT Astra Serif"/>
          <w:sz w:val="28"/>
          <w:highlight w:val="white"/>
        </w:rPr>
        <w:t xml:space="preserve">законом </w:t>
      </w:r>
      <w:r>
        <w:rPr>
          <w:rFonts w:ascii="PT Astra Serif" w:hAnsi="PT Astra Serif"/>
          <w:sz w:val="28"/>
          <w:highlight w:val="white"/>
        </w:rPr>
        <w:t>Тульской</w:t>
      </w:r>
      <w:r>
        <w:rPr>
          <w:rFonts w:ascii="PT Astra Serif" w:hAnsi="PT Astra Serif"/>
          <w:sz w:val="28"/>
          <w:highlight w:val="white"/>
        </w:rPr>
        <w:t xml:space="preserve"> </w:t>
      </w:r>
      <w:r>
        <w:rPr>
          <w:rFonts w:ascii="PT Astra Serif" w:hAnsi="PT Astra Serif"/>
          <w:sz w:val="28"/>
          <w:highlight w:val="white"/>
        </w:rPr>
        <w:t>области</w:t>
      </w:r>
      <w:r>
        <w:rPr>
          <w:rFonts w:ascii="PT Astra Serif" w:hAnsi="PT Astra Serif"/>
          <w:sz w:val="28"/>
          <w:highlight w:val="white"/>
        </w:rPr>
        <w:t xml:space="preserve"> от 02.02.1998 № </w:t>
      </w:r>
      <w:r>
        <w:rPr>
          <w:rFonts w:ascii="PT Astra Serif" w:hAnsi="PT Astra Serif"/>
          <w:sz w:val="28"/>
          <w:highlight w:val="white"/>
        </w:rPr>
        <w:t>75</w:t>
      </w:r>
      <w:r>
        <w:rPr>
          <w:rFonts w:ascii="PT Astra Serif" w:hAnsi="PT Astra Serif"/>
          <w:sz w:val="28"/>
          <w:highlight w:val="white"/>
        </w:rPr>
        <w:t>-</w:t>
      </w:r>
      <w:r>
        <w:rPr>
          <w:rFonts w:ascii="PT Astra Serif" w:hAnsi="PT Astra Serif"/>
          <w:sz w:val="28"/>
          <w:highlight w:val="white"/>
        </w:rPr>
        <w:t xml:space="preserve">ЗТО </w:t>
      </w:r>
      <w:r>
        <w:rPr>
          <w:rFonts w:ascii="PT Astra Serif" w:hAnsi="PT Astra Serif"/>
          <w:sz w:val="28"/>
          <w:highlight w:val="white"/>
        </w:rPr>
        <w:t xml:space="preserve">«О защите населения и территорий от чрезвычайных ситуаций природного и техногенного характера в </w:t>
      </w:r>
      <w:r>
        <w:rPr>
          <w:rFonts w:ascii="PT Astra Serif" w:hAnsi="PT Astra Serif"/>
          <w:sz w:val="28"/>
          <w:highlight w:val="white"/>
        </w:rPr>
        <w:t>Тульской</w:t>
      </w:r>
      <w:r>
        <w:rPr>
          <w:rFonts w:ascii="PT Astra Serif" w:hAnsi="PT Astra Serif"/>
          <w:sz w:val="28"/>
          <w:highlight w:val="white"/>
        </w:rPr>
        <w:t xml:space="preserve"> </w:t>
      </w:r>
      <w:r>
        <w:rPr>
          <w:rFonts w:ascii="PT Astra Serif" w:hAnsi="PT Astra Serif"/>
          <w:sz w:val="28"/>
          <w:highlight w:val="white"/>
        </w:rPr>
        <w:t>области</w:t>
      </w:r>
      <w:r>
        <w:rPr>
          <w:rFonts w:ascii="PT Astra Serif" w:hAnsi="PT Astra Serif"/>
          <w:sz w:val="28"/>
          <w:highlight w:val="white"/>
        </w:rPr>
        <w:t>»,</w:t>
      </w:r>
      <w:r>
        <w:rPr>
          <w:rFonts w:ascii="PT Astra Serif" w:hAnsi="PT Astra Serif"/>
          <w:color w:val="333333"/>
          <w:sz w:val="28"/>
          <w:highlight w:val="white"/>
        </w:rPr>
        <w:t xml:space="preserve"> </w:t>
      </w:r>
      <w:r>
        <w:rPr>
          <w:rFonts w:ascii="PT Astra Serif" w:hAnsi="PT Astra Serif"/>
          <w:color w:val="333333"/>
          <w:sz w:val="28"/>
          <w:highlight w:val="white"/>
        </w:rPr>
        <w:t>п</w:t>
      </w:r>
      <w:r>
        <w:rPr>
          <w:rFonts w:ascii="PT Astra Serif" w:hAnsi="PT Astra Serif"/>
          <w:spacing w:val="2"/>
          <w:sz w:val="28"/>
          <w:highlight w:val="white"/>
        </w:rPr>
        <w:t>остановлени</w:t>
      </w:r>
      <w:r>
        <w:rPr>
          <w:rFonts w:ascii="PT Astra Serif" w:hAnsi="PT Astra Serif"/>
          <w:spacing w:val="2"/>
          <w:sz w:val="28"/>
          <w:highlight w:val="white"/>
        </w:rPr>
        <w:t>ем</w:t>
      </w:r>
      <w:r>
        <w:rPr>
          <w:rFonts w:ascii="PT Astra Serif" w:hAnsi="PT Astra Serif"/>
          <w:spacing w:val="2"/>
          <w:sz w:val="28"/>
          <w:highlight w:val="white"/>
        </w:rPr>
        <w:t xml:space="preserve"> администрации Тульской области от 13.04.2004 №</w:t>
      </w:r>
      <w:r>
        <w:rPr>
          <w:rFonts w:ascii="PT Astra Serif" w:hAnsi="PT Astra Serif"/>
          <w:spacing w:val="2"/>
          <w:sz w:val="28"/>
          <w:highlight w:val="white"/>
        </w:rPr>
        <w:t> </w:t>
      </w:r>
      <w:r>
        <w:rPr>
          <w:rFonts w:ascii="PT Astra Serif" w:hAnsi="PT Astra Serif"/>
          <w:spacing w:val="2"/>
          <w:sz w:val="28"/>
          <w:highlight w:val="white"/>
        </w:rPr>
        <w:t>213 «О территориальной подсистеме единой государственной системы предупреждения и ликвидации чрезвычайных ситуаций Тульской области»</w:t>
      </w:r>
      <w:r>
        <w:rPr>
          <w:rFonts w:ascii="PT Astra Serif" w:hAnsi="PT Astra Serif"/>
          <w:color w:val="000000"/>
          <w:sz w:val="28"/>
        </w:rPr>
        <w:t xml:space="preserve">, </w:t>
      </w:r>
      <w:r>
        <w:rPr>
          <w:rFonts w:ascii="PT Astra Serif" w:hAnsi="PT Astra Serif"/>
          <w:sz w:val="28"/>
        </w:rPr>
        <w:t xml:space="preserve">на </w:t>
      </w:r>
      <w:r>
        <w:rPr>
          <w:rFonts w:ascii="PT Astra Serif" w:hAnsi="PT Astra Serif"/>
          <w:sz w:val="28"/>
        </w:rPr>
        <w:t>основании Устава Щекинского муниципального района Тульской области администрация Щекинского района</w:t>
      </w:r>
      <w:r>
        <w:rPr>
          <w:rFonts w:ascii="PT Astra Serif" w:hAnsi="PT Astra Serif"/>
          <w:sz w:val="28"/>
        </w:rPr>
        <w:t xml:space="preserve"> ПОСТАНОВЛЯЕТ:</w:t>
      </w:r>
    </w:p>
    <w:p w14:paraId="14000000">
      <w:pPr>
        <w:widowControl w:val="1"/>
        <w:spacing w:line="320" w:lineRule="exact"/>
        <w:ind w:firstLine="709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1. </w:t>
      </w:r>
      <w:r>
        <w:rPr>
          <w:rFonts w:ascii="PT Astra Serif" w:hAnsi="PT Astra Serif"/>
          <w:sz w:val="28"/>
        </w:rPr>
        <w:t xml:space="preserve">Внести изменение в постановление администрации Щекинского района от </w:t>
      </w:r>
      <w:r>
        <w:rPr>
          <w:rFonts w:ascii="PT Astra Serif" w:hAnsi="PT Astra Serif"/>
          <w:sz w:val="28"/>
        </w:rPr>
        <w:t>25.02.2026</w:t>
      </w:r>
      <w:r>
        <w:rPr>
          <w:rFonts w:ascii="PT Astra Serif" w:hAnsi="PT Astra Serif"/>
          <w:sz w:val="28"/>
        </w:rPr>
        <w:t xml:space="preserve"> № </w:t>
      </w:r>
      <w:r>
        <w:rPr>
          <w:rFonts w:ascii="PT Astra Serif" w:hAnsi="PT Astra Serif"/>
          <w:sz w:val="28"/>
        </w:rPr>
        <w:t>2-250</w:t>
      </w:r>
      <w:r>
        <w:rPr>
          <w:rFonts w:ascii="PT Astra Serif" w:hAnsi="PT Astra Serif"/>
          <w:sz w:val="28"/>
        </w:rPr>
        <w:t xml:space="preserve"> «О порядке создания, хранения, использования и восполнения резерва материальных ресурсов для </w:t>
      </w:r>
      <w:r>
        <w:rPr>
          <w:rFonts w:ascii="PT Astra Serif" w:hAnsi="PT Astra Serif"/>
          <w:spacing w:val="-6"/>
          <w:sz w:val="28"/>
        </w:rPr>
        <w:t>ликвидации чрезвычайных ситуаций на территории муниципального образования Щекинский район»</w:t>
      </w:r>
      <w:r>
        <w:rPr>
          <w:rFonts w:ascii="PT Astra Serif" w:hAnsi="PT Astra Serif"/>
          <w:sz w:val="28"/>
        </w:rPr>
        <w:t>, изложив приложение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3 в новой редакции (приложение).</w:t>
      </w:r>
    </w:p>
    <w:p w14:paraId="15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. 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 xml:space="preserve">остановление </w:t>
      </w:r>
      <w:r>
        <w:rPr>
          <w:rFonts w:ascii="PT Astra Serif" w:hAnsi="PT Astra Serif"/>
          <w:sz w:val="28"/>
        </w:rPr>
        <w:t xml:space="preserve">обнародовать путем опубликования, разместив </w:t>
      </w:r>
      <w:r>
        <w:rPr>
          <w:rFonts w:ascii="PT Astra Serif" w:hAnsi="PT Astra Serif"/>
          <w:sz w:val="28"/>
        </w:rPr>
        <w:t xml:space="preserve">                    </w:t>
      </w:r>
      <w:r>
        <w:rPr>
          <w:rFonts w:ascii="PT Astra Serif" w:hAnsi="PT Astra Serif"/>
          <w:sz w:val="28"/>
        </w:rPr>
        <w:t xml:space="preserve">его полный текст в сетевом издании «Щекинский муниципальный </w:t>
      </w:r>
      <w:r>
        <w:rPr>
          <w:rFonts w:ascii="PT Astra Serif" w:hAnsi="PT Astra Serif"/>
          <w:sz w:val="28"/>
        </w:rPr>
        <w:t xml:space="preserve">               </w:t>
      </w:r>
      <w:r>
        <w:rPr>
          <w:rFonts w:ascii="PT Astra Serif" w:hAnsi="PT Astra Serif"/>
          <w:sz w:val="28"/>
        </w:rPr>
        <w:t>вестник» (http://npa-schekino.ru, регистрация в качестве сетевого издания: 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77-74320 от 19.11.2018), и разместить на официальном сайте муниципального образования Щекинский район</w:t>
      </w:r>
      <w:r>
        <w:rPr>
          <w:rFonts w:ascii="PT Astra Serif" w:hAnsi="PT Astra Serif"/>
          <w:sz w:val="28"/>
        </w:rPr>
        <w:t>.</w:t>
      </w:r>
    </w:p>
    <w:p w14:paraId="16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  <w:highlight w:val="yellow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 xml:space="preserve">. Контроль за </w:t>
      </w:r>
      <w:r>
        <w:rPr>
          <w:rFonts w:ascii="PT Astra Serif" w:hAnsi="PT Astra Serif"/>
          <w:sz w:val="28"/>
        </w:rPr>
        <w:t>исполнением постановления возложить на заместителя</w:t>
      </w:r>
      <w:r>
        <w:rPr>
          <w:rFonts w:ascii="PT Astra Serif" w:hAnsi="PT Astra Serif"/>
          <w:sz w:val="28"/>
          <w:highlight w:val="white"/>
        </w:rPr>
        <w:t xml:space="preserve"> главы администрации </w:t>
      </w:r>
      <w:r>
        <w:rPr>
          <w:rFonts w:ascii="PT Astra Serif" w:hAnsi="PT Astra Serif"/>
          <w:sz w:val="28"/>
          <w:highlight w:val="white"/>
        </w:rPr>
        <w:t>Щекинск</w:t>
      </w:r>
      <w:r>
        <w:rPr>
          <w:rFonts w:ascii="PT Astra Serif" w:hAnsi="PT Astra Serif"/>
          <w:sz w:val="28"/>
          <w:highlight w:val="white"/>
        </w:rPr>
        <w:t>ого</w:t>
      </w:r>
      <w:r>
        <w:rPr>
          <w:rFonts w:ascii="PT Astra Serif" w:hAnsi="PT Astra Serif"/>
          <w:sz w:val="28"/>
          <w:highlight w:val="white"/>
        </w:rPr>
        <w:t xml:space="preserve"> район</w:t>
      </w:r>
      <w:r>
        <w:rPr>
          <w:rFonts w:ascii="PT Astra Serif" w:hAnsi="PT Astra Serif"/>
          <w:sz w:val="28"/>
          <w:highlight w:val="white"/>
        </w:rPr>
        <w:t>а</w:t>
      </w:r>
      <w:r>
        <w:rPr>
          <w:rFonts w:ascii="PT Astra Serif" w:hAnsi="PT Astra Serif"/>
          <w:sz w:val="28"/>
          <w:highlight w:val="white"/>
        </w:rPr>
        <w:t xml:space="preserve"> </w:t>
      </w:r>
      <w:r>
        <w:rPr>
          <w:rFonts w:ascii="PT Astra Serif" w:hAnsi="PT Astra Serif"/>
          <w:sz w:val="28"/>
          <w:highlight w:val="white"/>
        </w:rPr>
        <w:t>по развитию инженерной инфраструктуры и жилищно-коммунальному хозяйству.</w:t>
      </w:r>
    </w:p>
    <w:p w14:paraId="17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>остановление вступает в силу со дня официального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обнародования.</w:t>
      </w:r>
    </w:p>
    <w:p w14:paraId="18000000">
      <w:pPr>
        <w:widowControl w:val="1"/>
        <w:ind w:firstLine="709"/>
        <w:jc w:val="both"/>
        <w:rPr>
          <w:rFonts w:ascii="PT Astra Serif" w:hAnsi="PT Astra Serif"/>
        </w:rPr>
      </w:pPr>
    </w:p>
    <w:p w14:paraId="19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2"/>
        <w:tblW w:type="auto" w:w="0"/>
        <w:tblLayout w:type="fixed"/>
      </w:tblPr>
      <w:tblGrid>
        <w:gridCol w:w="4137"/>
        <w:gridCol w:w="2428"/>
        <w:gridCol w:w="2933"/>
      </w:tblGrid>
      <w:tr>
        <w:trPr>
          <w:trHeight w:hRule="atLeast" w:val="229"/>
        </w:trPr>
        <w:tc>
          <w:tcPr>
            <w:tcW w:type="dxa" w:w="4137"/>
            <w:shd w:fill="auto" w:val="clear"/>
          </w:tcPr>
          <w:p w14:paraId="1A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>Заместитель г</w:t>
            </w:r>
            <w:r>
              <w:rPr>
                <w:rFonts w:ascii="PT Astra Serif" w:hAnsi="PT Astra Serif"/>
                <w:b w:val="1"/>
                <w:sz w:val="28"/>
              </w:rPr>
              <w:t>лав</w:t>
            </w:r>
            <w:r>
              <w:rPr>
                <w:rFonts w:ascii="PT Astra Serif" w:hAnsi="PT Astra Serif"/>
                <w:b w:val="1"/>
                <w:sz w:val="28"/>
              </w:rPr>
              <w:t>ы</w:t>
            </w:r>
            <w:r>
              <w:rPr>
                <w:rFonts w:ascii="PT Astra Serif" w:hAnsi="PT Astra Serif"/>
                <w:b w:val="1"/>
                <w:sz w:val="28"/>
              </w:rPr>
              <w:t xml:space="preserve"> администрации муниципального образования Щёкинский район</w:t>
            </w:r>
          </w:p>
        </w:tc>
        <w:tc>
          <w:tcPr>
            <w:tcW w:type="dxa" w:w="2428"/>
            <w:shd w:fill="auto" w:val="clear"/>
            <w:vAlign w:val="center"/>
          </w:tcPr>
          <w:p w14:paraId="1B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933"/>
            <w:shd w:fill="auto" w:val="clear"/>
            <w:vAlign w:val="bottom"/>
          </w:tcPr>
          <w:p w14:paraId="1C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С.А. Зиновкин</w:t>
            </w:r>
          </w:p>
        </w:tc>
      </w:tr>
    </w:tbl>
    <w:p w14:paraId="1D000000">
      <w:pPr>
        <w:widowControl w:val="1"/>
        <w:tabs>
          <w:tab w:leader="none" w:pos="5812" w:val="left"/>
          <w:tab w:leader="none" w:pos="5954" w:val="left"/>
        </w:tabs>
        <w:ind/>
        <w:jc w:val="both"/>
        <w:rPr>
          <w:rFonts w:ascii="PT Astra Serif" w:hAnsi="PT Astra Serif"/>
          <w:b w:val="1"/>
          <w:sz w:val="28"/>
        </w:rPr>
      </w:pPr>
    </w:p>
    <w:p w14:paraId="1E000000">
      <w:pPr>
        <w:sectPr>
          <w:headerReference r:id="rId3" w:type="default"/>
          <w:pgSz w:h="16838" w:orient="portrait" w:w="11906"/>
          <w:pgMar w:bottom="1134" w:footer="684" w:gutter="0" w:header="709" w:left="1701" w:right="707" w:top="1134"/>
          <w:pgNumType w:start="1"/>
          <w:titlePg/>
        </w:sectPr>
      </w:pPr>
    </w:p>
    <w:tbl>
      <w:tblPr>
        <w:tblStyle w:val="Style_2"/>
        <w:tblW w:type="auto" w:w="0"/>
        <w:tblLayout w:type="fixed"/>
      </w:tblPr>
      <w:tblGrid>
        <w:gridCol w:w="5070"/>
        <w:gridCol w:w="4274"/>
      </w:tblGrid>
      <w:tr>
        <w:trPr>
          <w:trHeight w:hRule="atLeast" w:val="2046"/>
        </w:trPr>
        <w:tc>
          <w:tcPr>
            <w:tcW w:type="dxa" w:w="5070"/>
            <w:shd w:fill="auto" w:val="clear"/>
          </w:tcPr>
          <w:p w14:paraId="1F000000">
            <w:pPr>
              <w:widowControl w:val="1"/>
              <w:spacing w:line="360" w:lineRule="exact"/>
              <w:ind/>
              <w:rPr>
                <w:rFonts w:ascii="PT Astra Serif" w:hAnsi="PT Astra Serif"/>
                <w:sz w:val="28"/>
              </w:rPr>
            </w:pPr>
          </w:p>
          <w:p w14:paraId="20000000">
            <w:pPr>
              <w:rPr>
                <w:rFonts w:ascii="PT Astra Serif" w:hAnsi="PT Astra Serif"/>
                <w:sz w:val="28"/>
              </w:rPr>
            </w:pPr>
          </w:p>
          <w:p w14:paraId="21000000">
            <w:pPr>
              <w:rPr>
                <w:rFonts w:ascii="PT Astra Serif" w:hAnsi="PT Astra Serif"/>
                <w:sz w:val="28"/>
              </w:rPr>
            </w:pPr>
          </w:p>
          <w:p w14:paraId="22000000">
            <w:pPr>
              <w:rPr>
                <w:rFonts w:ascii="PT Astra Serif" w:hAnsi="PT Astra Serif"/>
                <w:sz w:val="28"/>
              </w:rPr>
            </w:pPr>
          </w:p>
          <w:p w14:paraId="23000000">
            <w:pPr>
              <w:rPr>
                <w:rFonts w:ascii="PT Astra Serif" w:hAnsi="PT Astra Serif"/>
                <w:sz w:val="28"/>
              </w:rPr>
            </w:pPr>
          </w:p>
          <w:p w14:paraId="24000000">
            <w:pPr>
              <w:widowControl w:val="1"/>
              <w:tabs>
                <w:tab w:leader="none" w:pos="4140" w:val="left"/>
              </w:tabs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ab/>
            </w:r>
          </w:p>
        </w:tc>
        <w:tc>
          <w:tcPr>
            <w:tcW w:type="dxa" w:w="4274"/>
            <w:shd w:fill="auto" w:val="clear"/>
            <w:vAlign w:val="center"/>
          </w:tcPr>
          <w:p w14:paraId="25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26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7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8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9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</w:t>
            </w:r>
            <w:r>
              <w:rPr>
                <w:rFonts w:ascii="PT Astra Serif" w:hAnsi="PT Astra Serif"/>
                <w:sz w:val="28"/>
              </w:rPr>
              <w:t>т</w:t>
            </w:r>
            <w:r>
              <w:rPr>
                <w:rFonts w:ascii="PT Astra Serif" w:hAnsi="PT Astra Serif"/>
                <w:sz w:val="28"/>
              </w:rPr>
              <w:t xml:space="preserve"> 06.10.2026 </w:t>
            </w:r>
            <w:r>
              <w:rPr>
                <w:rFonts w:ascii="PT Astra Serif" w:hAnsi="PT Astra Serif"/>
                <w:sz w:val="28"/>
              </w:rPr>
              <w:t>№</w:t>
            </w:r>
            <w:r>
              <w:rPr>
                <w:rFonts w:ascii="PT Astra Serif" w:hAnsi="PT Astra Serif"/>
                <w:sz w:val="28"/>
              </w:rPr>
              <w:t xml:space="preserve"> 10 – 1616</w:t>
            </w:r>
          </w:p>
          <w:p w14:paraId="2A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</w:p>
          <w:p w14:paraId="2B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 3</w:t>
            </w:r>
          </w:p>
          <w:p w14:paraId="2C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D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E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F000000">
            <w:pPr>
              <w:widowControl w:val="1"/>
              <w:spacing w:line="320" w:lineRule="exact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</w:t>
            </w:r>
            <w:r>
              <w:rPr>
                <w:rFonts w:ascii="PT Astra Serif" w:hAnsi="PT Astra Serif"/>
                <w:sz w:val="28"/>
              </w:rPr>
              <w:t>25.02.2026</w:t>
            </w:r>
            <w:r>
              <w:rPr>
                <w:rFonts w:ascii="PT Astra Serif" w:hAnsi="PT Astra Serif"/>
                <w:sz w:val="28"/>
              </w:rPr>
              <w:t xml:space="preserve"> № </w:t>
            </w:r>
            <w:r>
              <w:rPr>
                <w:rFonts w:ascii="PT Astra Serif" w:hAnsi="PT Astra Serif"/>
                <w:sz w:val="28"/>
              </w:rPr>
              <w:t>2-250</w:t>
            </w:r>
          </w:p>
        </w:tc>
      </w:tr>
    </w:tbl>
    <w:p w14:paraId="30000000">
      <w:pPr>
        <w:widowControl w:val="1"/>
        <w:ind/>
        <w:jc w:val="right"/>
        <w:rPr>
          <w:rFonts w:ascii="PT Astra Serif" w:hAnsi="PT Astra Serif"/>
        </w:rPr>
      </w:pPr>
    </w:p>
    <w:p w14:paraId="31000000">
      <w:pPr>
        <w:widowControl w:val="1"/>
        <w:ind/>
        <w:jc w:val="center"/>
        <w:rPr>
          <w:rFonts w:ascii="PT Astra Serif" w:hAnsi="PT Astra Serif"/>
          <w:b w:val="1"/>
          <w:spacing w:val="-2"/>
          <w:sz w:val="28"/>
        </w:rPr>
      </w:pPr>
    </w:p>
    <w:p w14:paraId="32000000">
      <w:pPr>
        <w:widowControl w:val="1"/>
        <w:ind/>
        <w:jc w:val="center"/>
        <w:rPr>
          <w:rFonts w:ascii="PT Astra Serif" w:hAnsi="PT Astra Serif"/>
          <w:b w:val="1"/>
          <w:spacing w:val="-2"/>
          <w:sz w:val="28"/>
        </w:rPr>
      </w:pPr>
      <w:r>
        <w:rPr>
          <w:rFonts w:ascii="PT Astra Serif" w:hAnsi="PT Astra Serif"/>
          <w:b w:val="1"/>
          <w:spacing w:val="-2"/>
          <w:sz w:val="28"/>
        </w:rPr>
        <w:t xml:space="preserve">НОМЕНКЛАТУРА И ОБЪЕМ </w:t>
      </w:r>
    </w:p>
    <w:p w14:paraId="3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pacing w:val="-2"/>
          <w:sz w:val="28"/>
        </w:rPr>
        <w:t>резерва</w:t>
      </w:r>
      <w:r>
        <w:rPr>
          <w:rFonts w:ascii="PT Astra Serif" w:hAnsi="PT Astra Serif"/>
          <w:b w:val="1"/>
          <w:sz w:val="28"/>
        </w:rPr>
        <w:t xml:space="preserve"> материальных ресурсов для ликвидации </w:t>
      </w:r>
    </w:p>
    <w:p w14:paraId="3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чрезвычайных ситуаций № 2</w:t>
      </w:r>
    </w:p>
    <w:p w14:paraId="35000000">
      <w:pPr>
        <w:widowControl w:val="1"/>
        <w:ind/>
        <w:jc w:val="center"/>
        <w:rPr>
          <w:rFonts w:ascii="PT Astra Serif" w:hAnsi="PT Astra Serif"/>
          <w:b w:val="1"/>
          <w:spacing w:val="-2"/>
          <w:sz w:val="28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25"/>
        <w:gridCol w:w="6"/>
        <w:gridCol w:w="1687"/>
        <w:gridCol w:w="9"/>
        <w:gridCol w:w="1852"/>
        <w:gridCol w:w="2268"/>
      </w:tblGrid>
      <w:tr>
        <w:trPr>
          <w:trHeight w:hRule="atLeast" w:val="238"/>
          <w:tblHeader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00000">
            <w:pPr>
              <w:widowControl w:val="0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Наименование</w:t>
            </w:r>
          </w:p>
          <w:p w14:paraId="37000000">
            <w:pPr>
              <w:widowControl w:val="0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материальных ресурсов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widowControl w:val="0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Единица учета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widowControl w:val="0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Количество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widowControl w:val="0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Примечание</w:t>
            </w:r>
          </w:p>
        </w:tc>
      </w:tr>
      <w:tr>
        <w:trPr>
          <w:trHeight w:hRule="atLeast" w:val="167"/>
        </w:trPr>
        <w:tc>
          <w:tcPr>
            <w:tcW w:type="dxa" w:w="974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widowControl w:val="0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Строительные материалы</w:t>
            </w:r>
          </w:p>
        </w:tc>
      </w:tr>
      <w:tr>
        <w:trPr>
          <w:trHeight w:hRule="atLeast" w:val="133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. Доска необрезная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куб. м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32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. Р</w:t>
            </w:r>
            <w:r>
              <w:rPr>
                <w:rFonts w:ascii="PT Astra Serif" w:hAnsi="PT Astra Serif"/>
              </w:rPr>
              <w:t>убероид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кв.м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33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. Кровельный материал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кв.м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32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Цемент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1,4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  <w:r>
              <w:rPr>
                <w:rFonts w:ascii="PT Astra Serif" w:hAnsi="PT Astra Serif"/>
              </w:rPr>
              <w:t>. </w:t>
            </w:r>
            <w:r>
              <w:rPr>
                <w:rFonts w:ascii="PT Astra Serif" w:hAnsi="PT Astra Serif"/>
              </w:rPr>
              <w:t>Пленка для временного остекления/поликарбонат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кв.м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91"/>
        </w:trPr>
        <w:tc>
          <w:tcPr>
            <w:tcW w:type="dxa" w:w="974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widowControl w:val="0"/>
              <w:ind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</w:rPr>
              <w:t>Материальные ресурсы (ЖКХ)</w:t>
            </w:r>
          </w:p>
        </w:tc>
      </w:tr>
      <w:tr>
        <w:trPr>
          <w:trHeight w:hRule="atLeast" w:val="62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 Агрегаты глубинные (насосы артезианские с погружным электродвигателем):</w:t>
            </w:r>
          </w:p>
          <w:p w14:paraId="52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4-2,5-80</w:t>
            </w:r>
          </w:p>
          <w:p w14:paraId="53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6-10-100</w:t>
            </w:r>
          </w:p>
          <w:p w14:paraId="54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6-10-110</w:t>
            </w:r>
          </w:p>
          <w:p w14:paraId="55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6-10-120</w:t>
            </w:r>
          </w:p>
          <w:p w14:paraId="56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6-10-140</w:t>
            </w:r>
          </w:p>
          <w:p w14:paraId="57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6-16-110</w:t>
            </w:r>
          </w:p>
          <w:p w14:paraId="58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6-16-140</w:t>
            </w:r>
          </w:p>
          <w:p w14:paraId="59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6-25-120</w:t>
            </w:r>
          </w:p>
          <w:p w14:paraId="5A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6-25-140</w:t>
            </w:r>
          </w:p>
          <w:p w14:paraId="5B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8-16-100</w:t>
            </w:r>
          </w:p>
          <w:p w14:paraId="5C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8-16-120</w:t>
            </w:r>
          </w:p>
          <w:p w14:paraId="5D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8-16-140</w:t>
            </w:r>
          </w:p>
          <w:p w14:paraId="5E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8-25-100</w:t>
            </w:r>
          </w:p>
          <w:p w14:paraId="5F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8-25-110</w:t>
            </w:r>
          </w:p>
          <w:p w14:paraId="60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8-25-125</w:t>
            </w:r>
          </w:p>
          <w:p w14:paraId="61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8-25-150</w:t>
            </w:r>
          </w:p>
          <w:p w14:paraId="62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8-40-110</w:t>
            </w:r>
          </w:p>
          <w:p w14:paraId="63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8-40-120</w:t>
            </w:r>
          </w:p>
          <w:p w14:paraId="64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8-40-150</w:t>
            </w:r>
          </w:p>
          <w:p w14:paraId="65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10-65-110</w:t>
            </w:r>
          </w:p>
          <w:p w14:paraId="66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ЭЦВ 6-10-80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69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6A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6B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  <w:p w14:paraId="6C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6D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6E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6F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0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1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2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3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4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5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6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7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8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9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A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B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C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D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E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  <w:p w14:paraId="7F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  <w:r>
              <w:rPr>
                <w:rFonts w:ascii="PT Astra Serif" w:hAnsi="PT Astra Serif"/>
              </w:rPr>
              <w:t>/на складе</w:t>
            </w:r>
            <w:r>
              <w:rPr>
                <w:rFonts w:ascii="PT Astra Serif" w:hAnsi="PT Astra Serif"/>
              </w:rPr>
              <w:t xml:space="preserve"> Возможны варианты:</w:t>
            </w:r>
          </w:p>
          <w:p w14:paraId="81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82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83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84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85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86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87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88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89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8A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фл/нрк</w:t>
            </w:r>
          </w:p>
          <w:p w14:paraId="8B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фл/нрк фл/нрк</w:t>
            </w:r>
          </w:p>
          <w:p w14:paraId="8C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фл/нрк</w:t>
            </w:r>
          </w:p>
          <w:p w14:paraId="8D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фл/нрк</w:t>
            </w:r>
          </w:p>
          <w:p w14:paraId="8E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фл/нрк</w:t>
            </w:r>
          </w:p>
          <w:p w14:paraId="8F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фл/нрк</w:t>
            </w:r>
          </w:p>
          <w:p w14:paraId="90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фл/нрк</w:t>
            </w:r>
          </w:p>
          <w:p w14:paraId="91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фл/нрк</w:t>
            </w:r>
          </w:p>
          <w:p w14:paraId="92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фл/нрк</w:t>
            </w:r>
          </w:p>
          <w:p w14:paraId="93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фл/нрк</w:t>
            </w:r>
          </w:p>
        </w:tc>
      </w:tr>
      <w:tr>
        <w:trPr>
          <w:trHeight w:hRule="atLeast" w:val="388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2. </w:t>
            </w:r>
            <w:r>
              <w:rPr>
                <w:rFonts w:ascii="PT Astra Serif" w:hAnsi="PT Astra Serif"/>
              </w:rPr>
              <w:t>Задвижки в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413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3. </w:t>
            </w:r>
            <w:r>
              <w:rPr>
                <w:rFonts w:ascii="PT Astra Serif" w:hAnsi="PT Astra Serif"/>
              </w:rPr>
              <w:t>Муфты в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358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. Трубы ПНД и ПЭ в ассортименте:</w:t>
            </w:r>
          </w:p>
          <w:p w14:paraId="9D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25</w:t>
            </w:r>
          </w:p>
          <w:p w14:paraId="9E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32</w:t>
            </w:r>
          </w:p>
          <w:p w14:paraId="9F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40</w:t>
            </w:r>
          </w:p>
          <w:p w14:paraId="A0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50</w:t>
            </w:r>
          </w:p>
          <w:p w14:paraId="A1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63</w:t>
            </w:r>
          </w:p>
          <w:p w14:paraId="A2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90</w:t>
            </w:r>
          </w:p>
          <w:p w14:paraId="A3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110</w:t>
            </w:r>
          </w:p>
          <w:p w14:paraId="A4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125</w:t>
            </w:r>
          </w:p>
          <w:p w14:paraId="A5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160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A7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погонный метр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A9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AA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100,0</w:t>
            </w:r>
          </w:p>
          <w:p w14:paraId="AB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300,0</w:t>
            </w:r>
          </w:p>
          <w:p w14:paraId="AC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1300,0</w:t>
            </w:r>
          </w:p>
          <w:p w14:paraId="AD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1200,0</w:t>
            </w:r>
          </w:p>
          <w:p w14:paraId="AE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1300,0</w:t>
            </w:r>
          </w:p>
          <w:p w14:paraId="AF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1100,0</w:t>
            </w:r>
          </w:p>
          <w:p w14:paraId="B0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300,0</w:t>
            </w:r>
          </w:p>
          <w:p w14:paraId="B1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300,0</w:t>
            </w:r>
          </w:p>
          <w:p w14:paraId="B2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300,0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B4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353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  <w:r>
              <w:rPr>
                <w:rFonts w:ascii="PT Astra Serif" w:hAnsi="PT Astra Serif"/>
              </w:rPr>
              <w:t>. Трубы стальные в ассортименте:</w:t>
            </w:r>
          </w:p>
          <w:p w14:paraId="B6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32</w:t>
            </w:r>
          </w:p>
          <w:p w14:paraId="B7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42</w:t>
            </w:r>
          </w:p>
          <w:p w14:paraId="B8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57</w:t>
            </w:r>
          </w:p>
          <w:p w14:paraId="B9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76</w:t>
            </w:r>
          </w:p>
          <w:p w14:paraId="BA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89</w:t>
            </w:r>
          </w:p>
          <w:p w14:paraId="BB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102</w:t>
            </w:r>
          </w:p>
          <w:p w14:paraId="BC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108</w:t>
            </w:r>
          </w:p>
          <w:p w14:paraId="BD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114</w:t>
            </w:r>
          </w:p>
          <w:p w14:paraId="BE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133</w:t>
            </w:r>
          </w:p>
          <w:p w14:paraId="BF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159</w:t>
            </w:r>
          </w:p>
          <w:p w14:paraId="C0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D 219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C2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погонный метр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C4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00,0</w:t>
            </w:r>
          </w:p>
          <w:p w14:paraId="C5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300,0</w:t>
            </w:r>
          </w:p>
          <w:p w14:paraId="C6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00,0</w:t>
            </w:r>
          </w:p>
          <w:p w14:paraId="C7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00,0</w:t>
            </w:r>
          </w:p>
          <w:p w14:paraId="C8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00,0</w:t>
            </w:r>
          </w:p>
          <w:p w14:paraId="C9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00,0</w:t>
            </w:r>
          </w:p>
          <w:p w14:paraId="CA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00,0</w:t>
            </w:r>
          </w:p>
          <w:p w14:paraId="CB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00,0</w:t>
            </w:r>
          </w:p>
          <w:p w14:paraId="CC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00,0</w:t>
            </w:r>
          </w:p>
          <w:p w14:paraId="CD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00,0</w:t>
            </w:r>
          </w:p>
          <w:p w14:paraId="CE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00,0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D0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  <w:r>
              <w:rPr>
                <w:rFonts w:ascii="PT Astra Serif" w:hAnsi="PT Astra Serif"/>
              </w:rPr>
              <w:t>. Кабель в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19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  <w:r>
              <w:rPr>
                <w:rFonts w:ascii="PT Astra Serif" w:hAnsi="PT Astra Serif"/>
              </w:rPr>
              <w:t>. Кран шаровой в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00000">
            <w:pPr>
              <w:widowControl w:val="0"/>
              <w:ind/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89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  <w:r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Затворы в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00000">
            <w:pPr>
              <w:widowControl w:val="0"/>
              <w:ind/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29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  <w:r>
              <w:rPr>
                <w:rFonts w:ascii="PT Astra Serif" w:hAnsi="PT Astra Serif"/>
              </w:rPr>
              <w:t>. Отводы в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00000">
            <w:pPr>
              <w:widowControl w:val="0"/>
              <w:ind/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06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. Фланцы в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00000">
            <w:pPr>
              <w:widowControl w:val="0"/>
              <w:ind/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. Насосы (агрегаты):</w:t>
            </w:r>
          </w:p>
          <w:p w14:paraId="E6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 100-65-200</w:t>
            </w:r>
          </w:p>
          <w:p w14:paraId="E7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 65-50-160</w:t>
            </w:r>
          </w:p>
          <w:p w14:paraId="E8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 80-50-200-УЗ</w:t>
            </w:r>
          </w:p>
          <w:p w14:paraId="E9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 45/30</w:t>
            </w:r>
          </w:p>
          <w:p w14:paraId="EA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СМ-80-50-200/2</w:t>
            </w:r>
          </w:p>
          <w:p w14:paraId="EB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ЦНС 60-66</w:t>
            </w:r>
          </w:p>
          <w:p w14:paraId="EC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 80-50/120</w:t>
            </w:r>
          </w:p>
          <w:p w14:paraId="ED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ЦНС 38-88</w:t>
            </w:r>
          </w:p>
          <w:p w14:paraId="EE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 20/30</w:t>
            </w:r>
          </w:p>
          <w:p w14:paraId="EF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ТР 100-390/2</w:t>
            </w:r>
          </w:p>
          <w:p w14:paraId="F0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«LEO» XST40-200/75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F3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  <w:p w14:paraId="F4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  <w:p w14:paraId="F5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  <w:p w14:paraId="F6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  <w:p w14:paraId="F7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  <w:p w14:paraId="F8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  <w:p w14:paraId="F9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  <w:p w14:paraId="FA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  <w:p w14:paraId="FB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  <w:p w14:paraId="FC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  <w:p w14:paraId="FD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6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0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  <w:r>
              <w:rPr>
                <w:rFonts w:ascii="PT Astra Serif" w:hAnsi="PT Astra Serif"/>
              </w:rPr>
              <w:t>. Преобразователь частоты для регулирования производительности скважинных насосов (в ассортименте)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  <w:r>
              <w:rPr>
                <w:rFonts w:ascii="PT Astra Serif" w:hAnsi="PT Astra Serif"/>
              </w:rPr>
              <w:t>. Труба стальная электросварная 219*6,0/315 ППУ-ПЭ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п. м.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контракту.  Различных марок</w:t>
            </w:r>
          </w:p>
        </w:tc>
      </w:tr>
      <w:tr>
        <w:trPr>
          <w:trHeight w:hRule="atLeast" w:val="17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  <w:r>
              <w:rPr>
                <w:rFonts w:ascii="PT Astra Serif" w:hAnsi="PT Astra Serif"/>
              </w:rPr>
              <w:t>. Комплект для изоляции стыков 219/315 ППУ-ПЭ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комплект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986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  <w:r>
              <w:rPr>
                <w:rFonts w:ascii="PT Astra Serif" w:hAnsi="PT Astra Serif"/>
              </w:rPr>
              <w:t>. Отвод стальной электросварной 219*6,0/315 ППУ-ПЭ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6</w:t>
            </w:r>
            <w:r>
              <w:rPr>
                <w:rFonts w:ascii="PT Astra Serif" w:hAnsi="PT Astra Serif"/>
              </w:rPr>
              <w:t>. Пластина</w:t>
            </w:r>
            <w:r>
              <w:rPr>
                <w:rFonts w:ascii="PT Astra Serif" w:hAnsi="PT Astra Serif"/>
              </w:rPr>
              <w:t xml:space="preserve"> для теплообменника (в ассортименте)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7</w:t>
            </w:r>
            <w:r>
              <w:rPr>
                <w:rFonts w:ascii="PT Astra Serif" w:hAnsi="PT Astra Serif"/>
              </w:rPr>
              <w:t>. П</w:t>
            </w:r>
            <w:r>
              <w:rPr>
                <w:rFonts w:ascii="PT Astra Serif" w:hAnsi="PT Astra Serif"/>
              </w:rPr>
              <w:t xml:space="preserve">рокладка </w:t>
            </w:r>
            <w:r>
              <w:rPr>
                <w:rFonts w:ascii="PT Astra Serif" w:hAnsi="PT Astra Serif"/>
              </w:rPr>
              <w:t>для теплообменника (в ассортименте)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766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</w:t>
            </w:r>
            <w:r>
              <w:rPr>
                <w:rFonts w:ascii="PT Astra Serif" w:hAnsi="PT Astra Serif"/>
              </w:rPr>
              <w:t>. Агрегат (насос) Wilo Rexa CUT (модели в ассортименте)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  <w:p w14:paraId="1B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</w:tc>
      </w:tr>
      <w:tr>
        <w:trPr>
          <w:trHeight w:hRule="atLeast" w:val="341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10000">
            <w:pPr>
              <w:widowControl w:val="0"/>
              <w:spacing w:line="260" w:lineRule="exact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  <w:r>
              <w:rPr>
                <w:rFonts w:ascii="PT Astra Serif" w:hAnsi="PT Astra Serif"/>
              </w:rPr>
              <w:t>. Агрегат (насос) консольный моноблочный КМ 80-50-200, с электродвигателем мощностью 15 кВт 3000 об/мин.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. Н</w:t>
            </w:r>
            <w:r>
              <w:rPr>
                <w:rFonts w:ascii="PT Astra Serif" w:hAnsi="PT Astra Serif"/>
              </w:rPr>
              <w:t xml:space="preserve">асос Д-320-50 а </w:t>
            </w:r>
            <w:r>
              <w:rPr>
                <w:rFonts w:ascii="PT Astra Serif" w:hAnsi="PT Astra Serif"/>
              </w:rPr>
              <w:t>под 55кВт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. </w:t>
            </w:r>
            <w:r>
              <w:rPr>
                <w:rFonts w:ascii="PT Astra Serif" w:hAnsi="PT Astra Serif"/>
              </w:rPr>
              <w:t>Агрегат (насос) консольный 1К 80-50-200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. </w:t>
            </w:r>
            <w:r>
              <w:rPr>
                <w:rFonts w:ascii="PT Astra Serif" w:hAnsi="PT Astra Serif"/>
              </w:rPr>
              <w:t>Агрегат (насос) консольный К 290/30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. </w:t>
            </w:r>
            <w:r>
              <w:rPr>
                <w:rFonts w:ascii="PT Astra Serif" w:hAnsi="PT Astra Serif"/>
              </w:rPr>
              <w:t>Агрегат (насос) консольный</w:t>
            </w:r>
          </w:p>
          <w:p w14:paraId="2D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 65-50-160-с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. </w:t>
            </w:r>
            <w:r>
              <w:rPr>
                <w:rFonts w:ascii="PT Astra Serif" w:hAnsi="PT Astra Serif"/>
              </w:rPr>
              <w:t xml:space="preserve">Агрегат (насос) </w:t>
            </w:r>
            <w:r>
              <w:rPr>
                <w:rFonts w:ascii="PT Astra Serif" w:hAnsi="PT Astra Serif"/>
              </w:rPr>
              <w:t>консольный моноблочный КМ 80-50-200-с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220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  <w:r>
              <w:rPr>
                <w:rFonts w:ascii="PT Astra Serif" w:hAnsi="PT Astra Serif"/>
              </w:rPr>
              <w:t>. Циркуляционный насос Wilo IL 100/210-37/2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  <w:r>
              <w:rPr>
                <w:rFonts w:ascii="PT Astra Serif" w:hAnsi="PT Astra Serif"/>
              </w:rPr>
              <w:t>. Погружной канализационный насос CNP 40WQ12-15-1.5W(I)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79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7</w:t>
            </w:r>
            <w:r>
              <w:rPr>
                <w:rFonts w:ascii="PT Astra Serif" w:hAnsi="PT Astra Serif"/>
              </w:rPr>
              <w:t>. Погружной канализационный насос CNP 40WQ12-15-1.5ACW(I)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87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</w:t>
            </w:r>
            <w:r>
              <w:rPr>
                <w:rFonts w:ascii="PT Astra Serif" w:hAnsi="PT Astra Serif"/>
              </w:rPr>
              <w:t>. М</w:t>
            </w:r>
            <w:r>
              <w:rPr>
                <w:rFonts w:ascii="PT Astra Serif" w:hAnsi="PT Astra Serif"/>
              </w:rPr>
              <w:t xml:space="preserve">отопомпа </w:t>
            </w:r>
            <w:r>
              <w:rPr>
                <w:rFonts w:ascii="PT Astra Serif" w:hAnsi="PT Astra Serif"/>
              </w:rPr>
              <w:t>в комплекте со шлангом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  <w:r>
              <w:rPr>
                <w:rFonts w:ascii="PT Astra Serif" w:hAnsi="PT Astra Serif"/>
              </w:rPr>
              <w:t>. Втулка под фланец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. Тройник электросварной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. Ниппель переходной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4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. Переходной элемент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76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. Накладной уход электросварной ассортименте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42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. Генератор (бензиновый) мощностью 5 кВт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9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5</w:t>
            </w:r>
            <w:r>
              <w:rPr>
                <w:rFonts w:ascii="PT Astra Serif" w:hAnsi="PT Astra Serif"/>
              </w:rPr>
              <w:t>. Частотный преобразователь ПЧ-ТТПТ-63-400-50-04-УХЛ4-ЭИН (ПЧ-30 кВт)-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309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</w:t>
            </w:r>
            <w:r>
              <w:rPr>
                <w:rFonts w:ascii="PT Astra Serif" w:hAnsi="PT Astra Serif"/>
              </w:rPr>
              <w:t>. Частотный преобразователь ПЧ-ТТПТ-40-400-50-04-УХЛ4-ЭИН (ПЧ-18,5 кВт)-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822"/>
        </w:trPr>
        <w:tc>
          <w:tcPr>
            <w:tcW w:type="dxa" w:w="39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</w:t>
            </w:r>
            <w:r>
              <w:rPr>
                <w:rFonts w:ascii="PT Astra Serif" w:hAnsi="PT Astra Serif"/>
              </w:rPr>
              <w:t>. Циркуляционный насос LEO (модели в ассортименте)</w:t>
            </w:r>
          </w:p>
        </w:tc>
        <w:tc>
          <w:tcPr>
            <w:tcW w:type="dxa" w:w="16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190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</w:t>
            </w:r>
            <w:r>
              <w:rPr>
                <w:rFonts w:ascii="PT Astra Serif" w:hAnsi="PT Astra Serif"/>
              </w:rPr>
              <w:t>. 1К  100-65-200</w:t>
            </w:r>
          </w:p>
          <w:p w14:paraId="6A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 дв.30 кВт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209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</w:t>
            </w:r>
            <w:r>
              <w:rPr>
                <w:rFonts w:ascii="PT Astra Serif" w:hAnsi="PT Astra Serif"/>
              </w:rPr>
              <w:t>. КМ 80-65-160</w:t>
            </w:r>
          </w:p>
          <w:p w14:paraId="6F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 дв.7,5 кВт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209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. Насос ЦФМ-40-25/ Погружной центробежный  фекальный режущий насос  ЦФМ-40-25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209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. Фекальный насос Pedrollo TRITUS TR 2.2 /Фекальный насос с измельчителем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209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. Дизельная генераторная установка Т</w:t>
            </w:r>
            <w:r>
              <w:rPr>
                <w:rFonts w:ascii="PT Astra Serif" w:hAnsi="PT Astra Serif"/>
              </w:rPr>
              <w:t>SS</w:t>
            </w:r>
            <w:r>
              <w:rPr>
                <w:rFonts w:ascii="PT Astra Serif" w:hAnsi="PT Astra Serif"/>
              </w:rPr>
              <w:t>-</w:t>
            </w:r>
            <w:r>
              <w:rPr>
                <w:rFonts w:ascii="PT Astra Serif" w:hAnsi="PT Astra Serif"/>
              </w:rPr>
              <w:t>SA</w:t>
            </w:r>
            <w:r>
              <w:rPr>
                <w:rFonts w:ascii="PT Astra Serif" w:hAnsi="PT Astra Serif"/>
              </w:rPr>
              <w:t>-100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 складе АМО</w:t>
            </w:r>
          </w:p>
        </w:tc>
      </w:tr>
      <w:tr>
        <w:trPr>
          <w:trHeight w:hRule="atLeast" w:val="209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. Резервные источники электроснабжения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209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. Средство локального ограничения водоотведения в комплекте с устройством-манипулятором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489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10000">
            <w:pPr>
              <w:widowControl w:val="0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5</w:t>
            </w:r>
            <w:r>
              <w:rPr>
                <w:rFonts w:ascii="PT Astra Serif" w:hAnsi="PT Astra Serif"/>
              </w:rPr>
              <w:t>. Многоразовая заглушка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1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46</w:t>
            </w:r>
            <w:r>
              <w:rPr>
                <w:rStyle w:val="Style_4_ch"/>
                <w:rFonts w:ascii="PT Astra Serif" w:hAnsi="PT Astra Serif"/>
              </w:rPr>
              <w:t>. Вентилятор 2SD 820-50/15.00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47</w:t>
            </w:r>
            <w:r>
              <w:rPr>
                <w:rStyle w:val="Style_4_ch"/>
                <w:rFonts w:ascii="PT Astra Serif" w:hAnsi="PT Astra Serif"/>
              </w:rPr>
              <w:t>. Вентили чугунные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48</w:t>
            </w:r>
            <w:r>
              <w:rPr>
                <w:rStyle w:val="Style_4_ch"/>
                <w:rFonts w:ascii="PT Astra Serif" w:hAnsi="PT Astra Serif"/>
              </w:rPr>
              <w:t>. Радиатор чугунный МС-140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секция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49</w:t>
            </w:r>
            <w:r>
              <w:rPr>
                <w:rStyle w:val="Style_4_ch"/>
                <w:rFonts w:ascii="PT Astra Serif" w:hAnsi="PT Astra Serif"/>
              </w:rPr>
              <w:t>. Радиатор биметаллический 500/80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секция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</w:t>
            </w:r>
            <w:r>
              <w:rPr>
                <w:rStyle w:val="Style_4_ch"/>
                <w:rFonts w:ascii="PT Astra Serif" w:hAnsi="PT Astra Serif"/>
              </w:rPr>
              <w:t>0</w:t>
            </w:r>
            <w:r>
              <w:rPr>
                <w:rStyle w:val="Style_4_ch"/>
                <w:rFonts w:ascii="PT Astra Serif" w:hAnsi="PT Astra Serif"/>
              </w:rPr>
              <w:t xml:space="preserve">. </w:t>
            </w:r>
            <w:r>
              <w:rPr>
                <w:rFonts w:ascii="PT Astra Serif" w:hAnsi="PT Astra Serif"/>
              </w:rPr>
              <w:t>Ремонтное уплотнение раструбных соединений (диаметр 114 - 328 мм)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</w:t>
            </w:r>
            <w:r>
              <w:rPr>
                <w:rStyle w:val="Style_4_ch"/>
                <w:rFonts w:ascii="PT Astra Serif" w:hAnsi="PT Astra Serif"/>
              </w:rPr>
              <w:t>1</w:t>
            </w:r>
            <w:r>
              <w:rPr>
                <w:rStyle w:val="Style_4_ch"/>
                <w:rFonts w:ascii="PT Astra Serif" w:hAnsi="PT Astra Serif"/>
              </w:rPr>
              <w:t xml:space="preserve">. </w:t>
            </w:r>
            <w:r>
              <w:rPr>
                <w:rFonts w:ascii="PT Astra Serif" w:hAnsi="PT Astra Serif"/>
              </w:rPr>
              <w:t>Стекломаст ТПП (3,0 - 4,0 мм)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рулон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</w:t>
            </w:r>
            <w:r>
              <w:rPr>
                <w:rStyle w:val="Style_4_ch"/>
                <w:rFonts w:ascii="PT Astra Serif" w:hAnsi="PT Astra Serif"/>
              </w:rPr>
              <w:t>2</w:t>
            </w:r>
            <w:r>
              <w:rPr>
                <w:rStyle w:val="Style_4_ch"/>
                <w:rFonts w:ascii="PT Astra Serif" w:hAnsi="PT Astra Serif"/>
              </w:rPr>
              <w:t xml:space="preserve">. </w:t>
            </w:r>
            <w:r>
              <w:rPr>
                <w:rFonts w:ascii="PT Astra Serif" w:hAnsi="PT Astra Serif"/>
              </w:rPr>
              <w:t>Труба полимерная со структурированной стенкой (диаметр 160 - 500 мм)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10000">
            <w:pPr>
              <w:widowControl w:val="1"/>
              <w:ind/>
              <w:jc w:val="center"/>
            </w:pPr>
            <w:r>
              <w:t>м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pStyle w:val="Style_5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  <w:r>
              <w:rPr>
                <w:rFonts w:ascii="PT Astra Serif" w:hAnsi="PT Astra Serif"/>
                <w:sz w:val="24"/>
              </w:rPr>
              <w:t>3</w:t>
            </w:r>
            <w:r>
              <w:rPr>
                <w:rFonts w:ascii="PT Astra Serif" w:hAnsi="PT Astra Serif"/>
                <w:sz w:val="24"/>
              </w:rPr>
              <w:t>. Уплотнительное кольцо (диаметр 160 - 200 мм) к трубе полимерной со структурированной стенкой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2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pStyle w:val="Style_5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  <w:r>
              <w:rPr>
                <w:rFonts w:ascii="PT Astra Serif" w:hAnsi="PT Astra Serif"/>
                <w:sz w:val="24"/>
              </w:rPr>
              <w:t>4</w:t>
            </w:r>
            <w:r>
              <w:rPr>
                <w:rFonts w:ascii="PT Astra Serif" w:hAnsi="PT Astra Serif"/>
                <w:sz w:val="24"/>
              </w:rPr>
              <w:t>. Уплотнительное кольцо (диаметр 300 - 500 мм) к трубе полимерной со структурированной стенкой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2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</w:t>
            </w:r>
            <w:r>
              <w:rPr>
                <w:rStyle w:val="Style_4_ch"/>
                <w:rFonts w:ascii="PT Astra Serif" w:hAnsi="PT Astra Serif"/>
              </w:rPr>
              <w:t>5</w:t>
            </w:r>
            <w:r>
              <w:rPr>
                <w:rStyle w:val="Style_4_ch"/>
                <w:rFonts w:ascii="PT Astra Serif" w:hAnsi="PT Astra Serif"/>
              </w:rPr>
              <w:t>. Тепловые пушки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2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На складе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56</w:t>
            </w:r>
            <w:r>
              <w:rPr>
                <w:rStyle w:val="Style_4_ch"/>
                <w:rFonts w:ascii="PT Astra Serif" w:hAnsi="PT Astra Serif"/>
              </w:rPr>
              <w:t xml:space="preserve">. Прожектор 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57</w:t>
            </w:r>
            <w:r>
              <w:rPr>
                <w:rStyle w:val="Style_4_ch"/>
                <w:rFonts w:ascii="PT Astra Serif" w:hAnsi="PT Astra Serif"/>
              </w:rPr>
              <w:t>. Стойка прожектора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58</w:t>
            </w:r>
            <w:r>
              <w:rPr>
                <w:rStyle w:val="Style_4_ch"/>
                <w:rFonts w:ascii="PT Astra Serif" w:hAnsi="PT Astra Serif"/>
              </w:rPr>
              <w:t xml:space="preserve">. Удлинитель 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м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59</w:t>
            </w:r>
            <w:r>
              <w:rPr>
                <w:rStyle w:val="Style_4_ch"/>
                <w:rFonts w:ascii="PT Astra Serif" w:hAnsi="PT Astra Serif"/>
              </w:rPr>
              <w:t>. Электроды МР3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6</w:t>
            </w:r>
            <w:r>
              <w:rPr>
                <w:rStyle w:val="Style_4_ch"/>
                <w:rFonts w:ascii="PT Astra Serif" w:hAnsi="PT Astra Serif"/>
              </w:rPr>
              <w:t>0</w:t>
            </w:r>
            <w:r>
              <w:rPr>
                <w:rStyle w:val="Style_4_ch"/>
                <w:rFonts w:ascii="PT Astra Serif" w:hAnsi="PT Astra Serif"/>
              </w:rPr>
              <w:t xml:space="preserve">. Электрические лампочки 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5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10000">
            <w:pPr>
              <w:widowControl w:val="0"/>
              <w:ind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6</w:t>
            </w:r>
            <w:r>
              <w:rPr>
                <w:rStyle w:val="Style_4_ch"/>
                <w:rFonts w:ascii="PT Astra Serif" w:hAnsi="PT Astra Serif"/>
              </w:rPr>
              <w:t>1</w:t>
            </w:r>
            <w:r>
              <w:rPr>
                <w:rStyle w:val="Style_4_ch"/>
                <w:rFonts w:ascii="PT Astra Serif" w:hAnsi="PT Astra Serif"/>
              </w:rPr>
              <w:t>. Горелка газовая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10000">
            <w:pPr>
              <w:widowControl w:val="0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10000">
            <w:pPr>
              <w:pStyle w:val="Style_5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  <w:r>
              <w:rPr>
                <w:rFonts w:ascii="PT Astra Serif" w:hAnsi="PT Astra Serif"/>
                <w:sz w:val="24"/>
              </w:rPr>
              <w:t>2</w:t>
            </w:r>
            <w:r>
              <w:rPr>
                <w:rFonts w:ascii="PT Astra Serif" w:hAnsi="PT Astra Serif"/>
                <w:sz w:val="24"/>
              </w:rPr>
              <w:t>. Фильтр газовый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10000">
            <w:pPr>
              <w:widowControl w:val="0"/>
              <w:ind/>
              <w:jc w:val="center"/>
            </w:pPr>
            <w: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10000">
            <w:pPr>
              <w:pStyle w:val="Style_5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  <w:r>
              <w:rPr>
                <w:rFonts w:ascii="PT Astra Serif" w:hAnsi="PT Astra Serif"/>
                <w:sz w:val="24"/>
              </w:rPr>
              <w:t>3</w:t>
            </w:r>
            <w:r>
              <w:rPr>
                <w:rFonts w:ascii="PT Astra Serif" w:hAnsi="PT Astra Serif"/>
                <w:sz w:val="24"/>
              </w:rPr>
              <w:t>. Электрозапальник газовый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10000">
            <w:pPr>
              <w:widowControl w:val="0"/>
              <w:ind/>
              <w:jc w:val="center"/>
            </w:pPr>
            <w: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10000">
            <w:pPr>
              <w:pStyle w:val="Style_5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  <w:r>
              <w:rPr>
                <w:rFonts w:ascii="PT Astra Serif" w:hAnsi="PT Astra Serif"/>
                <w:sz w:val="24"/>
              </w:rPr>
              <w:t>4</w:t>
            </w:r>
            <w:r>
              <w:rPr>
                <w:rFonts w:ascii="PT Astra Serif" w:hAnsi="PT Astra Serif"/>
                <w:sz w:val="24"/>
              </w:rPr>
              <w:t xml:space="preserve">. Предохранители 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10000">
            <w:pPr>
              <w:widowControl w:val="0"/>
              <w:ind/>
              <w:jc w:val="center"/>
            </w:pPr>
            <w:r>
              <w:t>5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10000">
            <w:pPr>
              <w:pStyle w:val="Style_5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  <w:r>
              <w:rPr>
                <w:rFonts w:ascii="PT Astra Serif" w:hAnsi="PT Astra Serif"/>
                <w:sz w:val="24"/>
              </w:rPr>
              <w:t>5</w:t>
            </w:r>
            <w:r>
              <w:rPr>
                <w:rFonts w:ascii="PT Astra Serif" w:hAnsi="PT Astra Serif"/>
                <w:sz w:val="24"/>
              </w:rPr>
              <w:t>. Изоляторы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10000">
            <w:pPr>
              <w:widowControl w:val="1"/>
              <w:ind/>
              <w:jc w:val="center"/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10000">
            <w:pPr>
              <w:widowControl w:val="0"/>
              <w:ind/>
              <w:jc w:val="center"/>
            </w:pPr>
            <w:r>
              <w:t>5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1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10000">
            <w:pPr>
              <w:pStyle w:val="Style_5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66. Песок кварцевый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10000">
            <w:pPr>
              <w:widowControl w:val="1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т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10000">
            <w:pPr>
              <w:widowControl w:val="0"/>
              <w:ind/>
              <w:jc w:val="center"/>
            </w:pPr>
            <w:r>
              <w:t>25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  <w:tr>
        <w:trPr>
          <w:trHeight w:hRule="atLeast" w:val="553"/>
        </w:trPr>
        <w:tc>
          <w:tcPr>
            <w:tcW w:type="dxa" w:w="3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10000">
            <w:pPr>
              <w:pStyle w:val="Style_5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67. </w:t>
            </w:r>
            <w:r>
              <w:rPr>
                <w:rFonts w:ascii="PT Astra Serif" w:hAnsi="PT Astra Serif"/>
                <w:sz w:val="24"/>
              </w:rPr>
              <w:t>Тепловизор (</w:t>
            </w:r>
            <w:r>
              <w:rPr>
                <w:rFonts w:ascii="PT Astra Serif" w:hAnsi="PT Astra Serif"/>
                <w:sz w:val="24"/>
              </w:rPr>
              <w:t>устройство для наблюдения за распределением температуры исследуемой поверхности</w:t>
            </w:r>
            <w:r>
              <w:rPr>
                <w:rFonts w:ascii="PT Astra Serif" w:hAnsi="PT Astra Serif"/>
                <w:sz w:val="24"/>
              </w:rPr>
              <w:t>)</w:t>
            </w:r>
          </w:p>
        </w:tc>
        <w:tc>
          <w:tcPr>
            <w:tcW w:type="dxa" w:w="1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10000">
            <w:pPr>
              <w:widowControl w:val="1"/>
              <w:ind/>
              <w:jc w:val="center"/>
              <w:rPr>
                <w:rStyle w:val="Style_4_ch"/>
                <w:rFonts w:ascii="PT Astra Serif" w:hAnsi="PT Astra Serif"/>
              </w:rPr>
            </w:pPr>
            <w:r>
              <w:rPr>
                <w:rStyle w:val="Style_4_ch"/>
                <w:rFonts w:ascii="PT Astra Serif" w:hAnsi="PT Astra Serif"/>
              </w:rPr>
              <w:t>шт.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10000">
            <w:pPr>
              <w:widowControl w:val="0"/>
              <w:ind/>
              <w:jc w:val="center"/>
            </w:pPr>
            <w:r>
              <w:t>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контракту</w:t>
            </w:r>
          </w:p>
        </w:tc>
      </w:tr>
    </w:tbl>
    <w:p w14:paraId="E3010000">
      <w:pPr>
        <w:widowControl w:val="0"/>
        <w:ind/>
        <w:jc w:val="both"/>
        <w:rPr>
          <w:rFonts w:ascii="PT Astra Serif" w:hAnsi="PT Astra Serif"/>
          <w:sz w:val="28"/>
        </w:rPr>
      </w:pPr>
    </w:p>
    <w:p w14:paraId="E4010000">
      <w:pPr>
        <w:widowControl w:val="0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</w:t>
      </w:r>
      <w:r>
        <w:rPr>
          <w:rFonts w:ascii="PT Astra Serif" w:hAnsi="PT Astra Serif"/>
          <w:sz w:val="28"/>
        </w:rPr>
        <w:t>_</w:t>
      </w:r>
      <w:r>
        <w:rPr>
          <w:rFonts w:ascii="PT Astra Serif" w:hAnsi="PT Astra Serif"/>
          <w:sz w:val="28"/>
        </w:rPr>
        <w:t>____</w:t>
      </w:r>
    </w:p>
    <w:p w14:paraId="E5010000">
      <w:pPr>
        <w:widowControl w:val="0"/>
        <w:ind/>
        <w:jc w:val="center"/>
        <w:rPr>
          <w:rFonts w:ascii="PT Astra Serif" w:hAnsi="PT Astra Serif"/>
          <w:sz w:val="28"/>
        </w:rPr>
      </w:pPr>
    </w:p>
    <w:p w14:paraId="E6010000">
      <w:pPr>
        <w:widowControl w:val="0"/>
        <w:ind/>
        <w:jc w:val="center"/>
        <w:rPr>
          <w:rFonts w:ascii="PT Astra Serif" w:hAnsi="PT Astra Serif"/>
          <w:sz w:val="28"/>
        </w:rPr>
      </w:pPr>
    </w:p>
    <w:sectPr>
      <w:headerReference r:id="rId1" w:type="default"/>
      <w:headerReference r:id="rId2" w:type="first"/>
      <w:pgSz w:h="16838" w:orient="portrait" w:w="11906"/>
      <w:pgMar w:bottom="1134" w:footer="720" w:gutter="0" w:header="567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7" w:type="paragraph">
    <w:name w:val="WW8Num25z2"/>
    <w:link w:val="Style_7_ch"/>
  </w:style>
  <w:style w:styleId="Style_7_ch" w:type="character">
    <w:name w:val="WW8Num25z2"/>
    <w:link w:val="Style_7"/>
  </w:style>
  <w:style w:styleId="Style_8" w:type="paragraph">
    <w:name w:val="WW8Num32z5"/>
    <w:link w:val="Style_8_ch"/>
  </w:style>
  <w:style w:styleId="Style_8_ch" w:type="character">
    <w:name w:val="WW8Num32z5"/>
    <w:link w:val="Style_8"/>
  </w:style>
  <w:style w:styleId="Style_9" w:type="paragraph">
    <w:name w:val="WW8Num26z0"/>
    <w:link w:val="Style_9_ch"/>
  </w:style>
  <w:style w:styleId="Style_9_ch" w:type="character">
    <w:name w:val="WW8Num26z0"/>
    <w:link w:val="Style_9"/>
  </w:style>
  <w:style w:styleId="Style_10" w:type="paragraph">
    <w:name w:val="WW8Num17z6"/>
    <w:link w:val="Style_10_ch"/>
  </w:style>
  <w:style w:styleId="Style_10_ch" w:type="character">
    <w:name w:val="WW8Num17z6"/>
    <w:link w:val="Style_10"/>
  </w:style>
  <w:style w:styleId="Style_11" w:type="paragraph">
    <w:name w:val="WW8Num16z0"/>
    <w:link w:val="Style_11_ch"/>
  </w:style>
  <w:style w:styleId="Style_11_ch" w:type="character">
    <w:name w:val="WW8Num16z0"/>
    <w:link w:val="Style_11"/>
  </w:style>
  <w:style w:styleId="Style_12" w:type="paragraph">
    <w:name w:val="toc 2"/>
    <w:next w:val="Style_6"/>
    <w:link w:val="Style_1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2_ch" w:type="character">
    <w:name w:val="toc 2"/>
    <w:link w:val="Style_12"/>
    <w:rPr>
      <w:rFonts w:ascii="XO Thames" w:hAnsi="XO Thames"/>
      <w:sz w:val="28"/>
    </w:rPr>
  </w:style>
  <w:style w:styleId="Style_13" w:type="paragraph">
    <w:name w:val="WW8Num21z4"/>
    <w:link w:val="Style_13_ch"/>
  </w:style>
  <w:style w:styleId="Style_13_ch" w:type="character">
    <w:name w:val="WW8Num21z4"/>
    <w:link w:val="Style_13"/>
  </w:style>
  <w:style w:styleId="Style_14" w:type="paragraph">
    <w:name w:val="WW8Num17z0"/>
    <w:link w:val="Style_14_ch"/>
  </w:style>
  <w:style w:styleId="Style_14_ch" w:type="character">
    <w:name w:val="WW8Num17z0"/>
    <w:link w:val="Style_14"/>
  </w:style>
  <w:style w:styleId="Style_15" w:type="paragraph">
    <w:name w:val="WW8Num1z1"/>
    <w:link w:val="Style_15_ch"/>
  </w:style>
  <w:style w:styleId="Style_15_ch" w:type="character">
    <w:name w:val="WW8Num1z1"/>
    <w:link w:val="Style_15"/>
  </w:style>
  <w:style w:styleId="Style_16" w:type="paragraph">
    <w:name w:val="WW8Num9z0"/>
    <w:link w:val="Style_16_ch"/>
  </w:style>
  <w:style w:styleId="Style_16_ch" w:type="character">
    <w:name w:val="WW8Num9z0"/>
    <w:link w:val="Style_16"/>
  </w:style>
  <w:style w:styleId="Style_17" w:type="paragraph">
    <w:name w:val="toc 4"/>
    <w:next w:val="Style_6"/>
    <w:link w:val="Style_1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WW8Num32z4"/>
    <w:link w:val="Style_18_ch"/>
  </w:style>
  <w:style w:styleId="Style_18_ch" w:type="character">
    <w:name w:val="WW8Num32z4"/>
    <w:link w:val="Style_18"/>
  </w:style>
  <w:style w:styleId="Style_19" w:type="paragraph">
    <w:name w:val="WW8Num26z5"/>
    <w:link w:val="Style_19_ch"/>
  </w:style>
  <w:style w:styleId="Style_19_ch" w:type="character">
    <w:name w:val="WW8Num26z5"/>
    <w:link w:val="Style_19"/>
  </w:style>
  <w:style w:styleId="Style_20" w:type="paragraph">
    <w:name w:val="WW8Num12z3"/>
    <w:link w:val="Style_20_ch"/>
  </w:style>
  <w:style w:styleId="Style_20_ch" w:type="character">
    <w:name w:val="WW8Num12z3"/>
    <w:link w:val="Style_20"/>
  </w:style>
  <w:style w:styleId="Style_21" w:type="paragraph">
    <w:name w:val="heading 7"/>
    <w:basedOn w:val="Style_6"/>
    <w:next w:val="Style_6"/>
    <w:link w:val="Style_21_ch"/>
    <w:uiPriority w:val="9"/>
    <w:qFormat/>
    <w:pPr>
      <w:keepNext w:val="1"/>
      <w:widowControl w:val="1"/>
      <w:tabs>
        <w:tab w:leader="none" w:pos="0" w:val="left"/>
      </w:tabs>
      <w:ind/>
      <w:outlineLvl w:val="6"/>
    </w:pPr>
    <w:rPr>
      <w:b w:val="1"/>
      <w:sz w:val="28"/>
    </w:rPr>
  </w:style>
  <w:style w:styleId="Style_21_ch" w:type="character">
    <w:name w:val="heading 7"/>
    <w:basedOn w:val="Style_6_ch"/>
    <w:link w:val="Style_21"/>
    <w:rPr>
      <w:b w:val="1"/>
      <w:sz w:val="28"/>
    </w:rPr>
  </w:style>
  <w:style w:styleId="Style_22" w:type="paragraph">
    <w:name w:val="WW8Num5z5"/>
    <w:link w:val="Style_22_ch"/>
  </w:style>
  <w:style w:styleId="Style_22_ch" w:type="character">
    <w:name w:val="WW8Num5z5"/>
    <w:link w:val="Style_22"/>
  </w:style>
  <w:style w:styleId="Style_23" w:type="paragraph">
    <w:name w:val="WW8Num9z1"/>
    <w:link w:val="Style_23_ch"/>
  </w:style>
  <w:style w:styleId="Style_23_ch" w:type="character">
    <w:name w:val="WW8Num9z1"/>
    <w:link w:val="Style_23"/>
  </w:style>
  <w:style w:styleId="Style_24" w:type="paragraph">
    <w:name w:val="WW8Num15z6"/>
    <w:link w:val="Style_24_ch"/>
  </w:style>
  <w:style w:styleId="Style_24_ch" w:type="character">
    <w:name w:val="WW8Num15z6"/>
    <w:link w:val="Style_24"/>
  </w:style>
  <w:style w:styleId="Style_25" w:type="paragraph">
    <w:name w:val="WW8Num11z7"/>
    <w:link w:val="Style_25_ch"/>
  </w:style>
  <w:style w:styleId="Style_25_ch" w:type="character">
    <w:name w:val="WW8Num11z7"/>
    <w:link w:val="Style_25"/>
  </w:style>
  <w:style w:styleId="Style_26" w:type="paragraph">
    <w:name w:val="WW8Num10z1"/>
    <w:link w:val="Style_26_ch"/>
  </w:style>
  <w:style w:styleId="Style_26_ch" w:type="character">
    <w:name w:val="WW8Num10z1"/>
    <w:link w:val="Style_26"/>
  </w:style>
  <w:style w:styleId="Style_27" w:type="paragraph">
    <w:name w:val="WW8Num18z5"/>
    <w:link w:val="Style_27_ch"/>
  </w:style>
  <w:style w:styleId="Style_27_ch" w:type="character">
    <w:name w:val="WW8Num18z5"/>
    <w:link w:val="Style_27"/>
  </w:style>
  <w:style w:styleId="Style_28" w:type="paragraph">
    <w:name w:val="WW8Num20z3"/>
    <w:link w:val="Style_28_ch"/>
  </w:style>
  <w:style w:styleId="Style_28_ch" w:type="character">
    <w:name w:val="WW8Num20z3"/>
    <w:link w:val="Style_28"/>
  </w:style>
  <w:style w:styleId="Style_29" w:type="paragraph">
    <w:name w:val="toc 6"/>
    <w:next w:val="Style_6"/>
    <w:link w:val="Style_2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29_ch" w:type="character">
    <w:name w:val="toc 6"/>
    <w:link w:val="Style_29"/>
    <w:rPr>
      <w:rFonts w:ascii="XO Thames" w:hAnsi="XO Thames"/>
      <w:sz w:val="28"/>
    </w:rPr>
  </w:style>
  <w:style w:styleId="Style_30" w:type="paragraph">
    <w:name w:val="WW8Num6z3"/>
    <w:link w:val="Style_30_ch"/>
    <w:rPr>
      <w:rFonts w:ascii="Symbol" w:hAnsi="Symbol"/>
    </w:rPr>
  </w:style>
  <w:style w:styleId="Style_30_ch" w:type="character">
    <w:name w:val="WW8Num6z3"/>
    <w:link w:val="Style_30"/>
    <w:rPr>
      <w:rFonts w:ascii="Symbol" w:hAnsi="Symbol"/>
    </w:rPr>
  </w:style>
  <w:style w:styleId="Style_31" w:type="paragraph">
    <w:name w:val="WW8Num9z3"/>
    <w:link w:val="Style_31_ch"/>
  </w:style>
  <w:style w:styleId="Style_31_ch" w:type="character">
    <w:name w:val="WW8Num9z3"/>
    <w:link w:val="Style_31"/>
  </w:style>
  <w:style w:styleId="Style_32" w:type="paragraph">
    <w:name w:val="toc 7"/>
    <w:next w:val="Style_6"/>
    <w:link w:val="Style_3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32_ch" w:type="character">
    <w:name w:val="toc 7"/>
    <w:link w:val="Style_32"/>
    <w:rPr>
      <w:rFonts w:ascii="XO Thames" w:hAnsi="XO Thames"/>
      <w:sz w:val="28"/>
    </w:rPr>
  </w:style>
  <w:style w:styleId="Style_33" w:type="paragraph">
    <w:name w:val="WW8Num24z8"/>
    <w:link w:val="Style_33_ch"/>
  </w:style>
  <w:style w:styleId="Style_33_ch" w:type="character">
    <w:name w:val="WW8Num24z8"/>
    <w:link w:val="Style_33"/>
  </w:style>
  <w:style w:styleId="Style_34" w:type="paragraph">
    <w:name w:val="WW8Num7z1"/>
    <w:link w:val="Style_34_ch"/>
  </w:style>
  <w:style w:styleId="Style_34_ch" w:type="character">
    <w:name w:val="WW8Num7z1"/>
    <w:link w:val="Style_34"/>
  </w:style>
  <w:style w:styleId="Style_35" w:type="paragraph">
    <w:name w:val="WW8Num31z0"/>
    <w:link w:val="Style_35_ch"/>
  </w:style>
  <w:style w:styleId="Style_35_ch" w:type="character">
    <w:name w:val="WW8Num31z0"/>
    <w:link w:val="Style_35"/>
  </w:style>
  <w:style w:styleId="Style_36" w:type="paragraph">
    <w:name w:val="Знак Знак Знак Знак Знак Знак Знак"/>
    <w:basedOn w:val="Style_6"/>
    <w:link w:val="Style_36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36_ch" w:type="character">
    <w:name w:val="Знак Знак Знак Знак Знак Знак Знак"/>
    <w:basedOn w:val="Style_6_ch"/>
    <w:link w:val="Style_36"/>
    <w:rPr>
      <w:rFonts w:ascii="Arial" w:hAnsi="Arial"/>
      <w:sz w:val="20"/>
    </w:rPr>
  </w:style>
  <w:style w:styleId="Style_37" w:type="paragraph">
    <w:name w:val="Указатель3"/>
    <w:basedOn w:val="Style_6"/>
    <w:link w:val="Style_37_ch"/>
  </w:style>
  <w:style w:styleId="Style_37_ch" w:type="character">
    <w:name w:val="Указатель3"/>
    <w:basedOn w:val="Style_6_ch"/>
    <w:link w:val="Style_37"/>
  </w:style>
  <w:style w:styleId="Style_38" w:type="paragraph">
    <w:name w:val="WW8Num17z5"/>
    <w:link w:val="Style_38_ch"/>
  </w:style>
  <w:style w:styleId="Style_38_ch" w:type="character">
    <w:name w:val="WW8Num17z5"/>
    <w:link w:val="Style_38"/>
  </w:style>
  <w:style w:styleId="Style_39" w:type="paragraph">
    <w:name w:val="WW8Num31z6"/>
    <w:link w:val="Style_39_ch"/>
  </w:style>
  <w:style w:styleId="Style_39_ch" w:type="character">
    <w:name w:val="WW8Num31z6"/>
    <w:link w:val="Style_39"/>
  </w:style>
  <w:style w:styleId="Style_40" w:type="paragraph">
    <w:name w:val="WW8Num10z7"/>
    <w:link w:val="Style_40_ch"/>
  </w:style>
  <w:style w:styleId="Style_40_ch" w:type="character">
    <w:name w:val="WW8Num10z7"/>
    <w:link w:val="Style_40"/>
  </w:style>
  <w:style w:styleId="Style_41" w:type="paragraph">
    <w:name w:val="WW8Num9z6"/>
    <w:link w:val="Style_41_ch"/>
  </w:style>
  <w:style w:styleId="Style_41_ch" w:type="character">
    <w:name w:val="WW8Num9z6"/>
    <w:link w:val="Style_41"/>
  </w:style>
  <w:style w:styleId="Style_42" w:type="paragraph">
    <w:name w:val="WW8Num4z6"/>
    <w:link w:val="Style_42_ch"/>
  </w:style>
  <w:style w:styleId="Style_42_ch" w:type="character">
    <w:name w:val="WW8Num4z6"/>
    <w:link w:val="Style_42"/>
  </w:style>
  <w:style w:styleId="Style_43" w:type="paragraph">
    <w:name w:val="WW8Num24z3"/>
    <w:link w:val="Style_43_ch"/>
  </w:style>
  <w:style w:styleId="Style_43_ch" w:type="character">
    <w:name w:val="WW8Num24z3"/>
    <w:link w:val="Style_43"/>
  </w:style>
  <w:style w:styleId="Style_44" w:type="paragraph">
    <w:name w:val="WW8Num9z5"/>
    <w:link w:val="Style_44_ch"/>
  </w:style>
  <w:style w:styleId="Style_44_ch" w:type="character">
    <w:name w:val="WW8Num9z5"/>
    <w:link w:val="Style_44"/>
  </w:style>
  <w:style w:styleId="Style_45" w:type="paragraph">
    <w:name w:val="Текст примечания1"/>
    <w:basedOn w:val="Style_6"/>
    <w:link w:val="Style_45_ch"/>
    <w:rPr>
      <w:sz w:val="20"/>
    </w:rPr>
  </w:style>
  <w:style w:styleId="Style_45_ch" w:type="character">
    <w:name w:val="Текст примечания1"/>
    <w:basedOn w:val="Style_6_ch"/>
    <w:link w:val="Style_45"/>
    <w:rPr>
      <w:sz w:val="20"/>
    </w:rPr>
  </w:style>
  <w:style w:styleId="Style_46" w:type="paragraph">
    <w:name w:val="WW8Num10z3"/>
    <w:link w:val="Style_46_ch"/>
  </w:style>
  <w:style w:styleId="Style_46_ch" w:type="character">
    <w:name w:val="WW8Num10z3"/>
    <w:link w:val="Style_46"/>
  </w:style>
  <w:style w:styleId="Style_47" w:type="paragraph">
    <w:name w:val="WW8Num32z7"/>
    <w:link w:val="Style_47_ch"/>
  </w:style>
  <w:style w:styleId="Style_47_ch" w:type="character">
    <w:name w:val="WW8Num32z7"/>
    <w:link w:val="Style_47"/>
  </w:style>
  <w:style w:styleId="Style_48" w:type="paragraph">
    <w:name w:val="WW8Num23z5"/>
    <w:link w:val="Style_48_ch"/>
  </w:style>
  <w:style w:styleId="Style_48_ch" w:type="character">
    <w:name w:val="WW8Num23z5"/>
    <w:link w:val="Style_48"/>
  </w:style>
  <w:style w:styleId="Style_49" w:type="paragraph">
    <w:name w:val="WW8Num1z6"/>
    <w:link w:val="Style_49_ch"/>
  </w:style>
  <w:style w:styleId="Style_49_ch" w:type="character">
    <w:name w:val="WW8Num1z6"/>
    <w:link w:val="Style_49"/>
  </w:style>
  <w:style w:styleId="Style_50" w:type="paragraph">
    <w:name w:val="WW8Num25z3"/>
    <w:link w:val="Style_50_ch"/>
  </w:style>
  <w:style w:styleId="Style_50_ch" w:type="character">
    <w:name w:val="WW8Num25z3"/>
    <w:link w:val="Style_50"/>
  </w:style>
  <w:style w:styleId="Style_51" w:type="paragraph">
    <w:name w:val="WW8Num1z4"/>
    <w:link w:val="Style_51_ch"/>
  </w:style>
  <w:style w:styleId="Style_51_ch" w:type="character">
    <w:name w:val="WW8Num1z4"/>
    <w:link w:val="Style_51"/>
  </w:style>
  <w:style w:styleId="Style_52" w:type="paragraph">
    <w:name w:val="WW8Num8z1"/>
    <w:link w:val="Style_52_ch"/>
  </w:style>
  <w:style w:styleId="Style_52_ch" w:type="character">
    <w:name w:val="WW8Num8z1"/>
    <w:link w:val="Style_52"/>
  </w:style>
  <w:style w:styleId="Style_53" w:type="paragraph">
    <w:name w:val="WW8Num4z7"/>
    <w:link w:val="Style_53_ch"/>
  </w:style>
  <w:style w:styleId="Style_53_ch" w:type="character">
    <w:name w:val="WW8Num4z7"/>
    <w:link w:val="Style_53"/>
  </w:style>
  <w:style w:styleId="Style_54" w:type="paragraph">
    <w:name w:val="WW8Num17z2"/>
    <w:link w:val="Style_54_ch"/>
  </w:style>
  <w:style w:styleId="Style_54_ch" w:type="character">
    <w:name w:val="WW8Num17z2"/>
    <w:link w:val="Style_54"/>
  </w:style>
  <w:style w:styleId="Style_55" w:type="paragraph">
    <w:name w:val="WW8Num16z7"/>
    <w:link w:val="Style_55_ch"/>
  </w:style>
  <w:style w:styleId="Style_55_ch" w:type="character">
    <w:name w:val="WW8Num16z7"/>
    <w:link w:val="Style_55"/>
  </w:style>
  <w:style w:styleId="Style_56" w:type="paragraph">
    <w:name w:val="Endnote"/>
    <w:link w:val="Style_5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56_ch" w:type="character">
    <w:name w:val="Endnote"/>
    <w:link w:val="Style_56"/>
    <w:rPr>
      <w:rFonts w:ascii="XO Thames" w:hAnsi="XO Thames"/>
      <w:sz w:val="22"/>
    </w:rPr>
  </w:style>
  <w:style w:styleId="Style_57" w:type="paragraph">
    <w:name w:val="heading 3"/>
    <w:basedOn w:val="Style_6"/>
    <w:next w:val="Style_6"/>
    <w:link w:val="Style_57_ch"/>
    <w:uiPriority w:val="9"/>
    <w:qFormat/>
    <w:pPr>
      <w:keepNext w:val="1"/>
      <w:widowControl w:val="1"/>
      <w:tabs>
        <w:tab w:leader="none" w:pos="0" w:val="left"/>
      </w:tabs>
      <w:ind/>
      <w:jc w:val="both"/>
      <w:outlineLvl w:val="2"/>
    </w:pPr>
    <w:rPr>
      <w:sz w:val="28"/>
    </w:rPr>
  </w:style>
  <w:style w:styleId="Style_57_ch" w:type="character">
    <w:name w:val="heading 3"/>
    <w:basedOn w:val="Style_6_ch"/>
    <w:link w:val="Style_57"/>
    <w:rPr>
      <w:sz w:val="28"/>
    </w:rPr>
  </w:style>
  <w:style w:styleId="Style_58" w:type="paragraph">
    <w:name w:val="ConsPlusTitle"/>
    <w:link w:val="Style_58_ch"/>
    <w:rPr>
      <w:rFonts w:ascii="Arial" w:hAnsi="Arial"/>
      <w:b w:val="1"/>
    </w:rPr>
  </w:style>
  <w:style w:styleId="Style_58_ch" w:type="character">
    <w:name w:val="ConsPlusTitle"/>
    <w:link w:val="Style_58"/>
    <w:rPr>
      <w:rFonts w:ascii="Arial" w:hAnsi="Arial"/>
      <w:b w:val="1"/>
    </w:rPr>
  </w:style>
  <w:style w:styleId="Style_59" w:type="paragraph">
    <w:name w:val="WW8Num27z8"/>
    <w:link w:val="Style_59_ch"/>
  </w:style>
  <w:style w:styleId="Style_59_ch" w:type="character">
    <w:name w:val="WW8Num27z8"/>
    <w:link w:val="Style_59"/>
  </w:style>
  <w:style w:styleId="Style_60" w:type="paragraph">
    <w:name w:val="WW8Num16z4"/>
    <w:link w:val="Style_60_ch"/>
  </w:style>
  <w:style w:styleId="Style_60_ch" w:type="character">
    <w:name w:val="WW8Num16z4"/>
    <w:link w:val="Style_60"/>
  </w:style>
  <w:style w:styleId="Style_61" w:type="paragraph">
    <w:name w:val="WW8Num34z4"/>
    <w:link w:val="Style_61_ch"/>
  </w:style>
  <w:style w:styleId="Style_61_ch" w:type="character">
    <w:name w:val="WW8Num34z4"/>
    <w:link w:val="Style_61"/>
  </w:style>
  <w:style w:styleId="Style_62" w:type="paragraph">
    <w:name w:val="Знак Знак1 Знак"/>
    <w:basedOn w:val="Style_6"/>
    <w:link w:val="Style_62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62_ch" w:type="character">
    <w:name w:val="Знак Знак1 Знак"/>
    <w:basedOn w:val="Style_6_ch"/>
    <w:link w:val="Style_62"/>
    <w:rPr>
      <w:rFonts w:ascii="Verdana" w:hAnsi="Verdana"/>
      <w:sz w:val="20"/>
    </w:rPr>
  </w:style>
  <w:style w:styleId="Style_63" w:type="paragraph">
    <w:name w:val="WW8Num13z6"/>
    <w:link w:val="Style_63_ch"/>
  </w:style>
  <w:style w:styleId="Style_63_ch" w:type="character">
    <w:name w:val="WW8Num13z6"/>
    <w:link w:val="Style_63"/>
  </w:style>
  <w:style w:styleId="Style_64" w:type="paragraph">
    <w:name w:val="WW8Num15z8"/>
    <w:link w:val="Style_64_ch"/>
  </w:style>
  <w:style w:styleId="Style_64_ch" w:type="character">
    <w:name w:val="WW8Num15z8"/>
    <w:link w:val="Style_64"/>
  </w:style>
  <w:style w:styleId="Style_65" w:type="paragraph">
    <w:name w:val="WW8Num22z6"/>
    <w:link w:val="Style_65_ch"/>
  </w:style>
  <w:style w:styleId="Style_65_ch" w:type="character">
    <w:name w:val="WW8Num22z6"/>
    <w:link w:val="Style_65"/>
  </w:style>
  <w:style w:styleId="Style_66" w:type="paragraph">
    <w:name w:val="WW8Num25z5"/>
    <w:link w:val="Style_66_ch"/>
  </w:style>
  <w:style w:styleId="Style_66_ch" w:type="character">
    <w:name w:val="WW8Num25z5"/>
    <w:link w:val="Style_66"/>
  </w:style>
  <w:style w:styleId="Style_67" w:type="paragraph">
    <w:name w:val="Plain Text"/>
    <w:basedOn w:val="Style_6"/>
    <w:link w:val="Style_67_ch"/>
    <w:rPr>
      <w:rFonts w:ascii="Courier New" w:hAnsi="Courier New"/>
      <w:sz w:val="20"/>
    </w:rPr>
  </w:style>
  <w:style w:styleId="Style_67_ch" w:type="character">
    <w:name w:val="Plain Text"/>
    <w:basedOn w:val="Style_6_ch"/>
    <w:link w:val="Style_67"/>
    <w:rPr>
      <w:rFonts w:ascii="Courier New" w:hAnsi="Courier New"/>
      <w:sz w:val="20"/>
    </w:rPr>
  </w:style>
  <w:style w:styleId="Style_68" w:type="paragraph">
    <w:name w:val="Основной шрифт абзаца2"/>
    <w:link w:val="Style_68_ch"/>
  </w:style>
  <w:style w:styleId="Style_68_ch" w:type="character">
    <w:name w:val="Основной шрифт абзаца2"/>
    <w:link w:val="Style_68"/>
  </w:style>
  <w:style w:styleId="Style_69" w:type="paragraph">
    <w:name w:val="footer"/>
    <w:basedOn w:val="Style_6"/>
    <w:link w:val="Style_69_ch"/>
    <w:pPr>
      <w:widowControl w:val="1"/>
      <w:tabs>
        <w:tab w:leader="none" w:pos="4677" w:val="center"/>
        <w:tab w:leader="none" w:pos="9355" w:val="right"/>
      </w:tabs>
      <w:ind/>
    </w:pPr>
  </w:style>
  <w:style w:styleId="Style_69_ch" w:type="character">
    <w:name w:val="footer"/>
    <w:basedOn w:val="Style_6_ch"/>
    <w:link w:val="Style_69"/>
  </w:style>
  <w:style w:styleId="Style_70" w:type="paragraph">
    <w:name w:val="WW8Num13z1"/>
    <w:link w:val="Style_70_ch"/>
  </w:style>
  <w:style w:styleId="Style_70_ch" w:type="character">
    <w:name w:val="WW8Num13z1"/>
    <w:link w:val="Style_70"/>
  </w:style>
  <w:style w:styleId="Style_71" w:type="paragraph">
    <w:name w:val="WW8Num20z7"/>
    <w:link w:val="Style_71_ch"/>
  </w:style>
  <w:style w:styleId="Style_71_ch" w:type="character">
    <w:name w:val="WW8Num20z7"/>
    <w:link w:val="Style_71"/>
  </w:style>
  <w:style w:styleId="Style_72" w:type="paragraph">
    <w:name w:val="WW8Num5z7"/>
    <w:link w:val="Style_72_ch"/>
  </w:style>
  <w:style w:styleId="Style_72_ch" w:type="character">
    <w:name w:val="WW8Num5z7"/>
    <w:link w:val="Style_72"/>
  </w:style>
  <w:style w:styleId="Style_73" w:type="paragraph">
    <w:name w:val="WW8Num7z7"/>
    <w:link w:val="Style_73_ch"/>
  </w:style>
  <w:style w:styleId="Style_73_ch" w:type="character">
    <w:name w:val="WW8Num7z7"/>
    <w:link w:val="Style_73"/>
  </w:style>
  <w:style w:styleId="Style_74" w:type="paragraph">
    <w:name w:val="Body Text Indent"/>
    <w:basedOn w:val="Style_6"/>
    <w:link w:val="Style_74_ch"/>
    <w:pPr>
      <w:widowControl w:val="1"/>
      <w:ind w:left="510"/>
      <w:jc w:val="both"/>
    </w:pPr>
    <w:rPr>
      <w:sz w:val="32"/>
    </w:rPr>
  </w:style>
  <w:style w:styleId="Style_74_ch" w:type="character">
    <w:name w:val="Body Text Indent"/>
    <w:basedOn w:val="Style_6_ch"/>
    <w:link w:val="Style_74"/>
    <w:rPr>
      <w:sz w:val="32"/>
    </w:rPr>
  </w:style>
  <w:style w:styleId="Style_75" w:type="paragraph">
    <w:name w:val="Верхний и нижний колонтитулы"/>
    <w:basedOn w:val="Style_6"/>
    <w:link w:val="Style_75_ch"/>
    <w:pPr>
      <w:widowControl w:val="1"/>
      <w:tabs>
        <w:tab w:leader="none" w:pos="4819" w:val="center"/>
        <w:tab w:leader="none" w:pos="9638" w:val="right"/>
      </w:tabs>
      <w:ind/>
    </w:pPr>
  </w:style>
  <w:style w:styleId="Style_75_ch" w:type="character">
    <w:name w:val="Верхний и нижний колонтитулы"/>
    <w:basedOn w:val="Style_6_ch"/>
    <w:link w:val="Style_75"/>
  </w:style>
  <w:style w:styleId="Style_76" w:type="paragraph">
    <w:name w:val="WW8Num26z6"/>
    <w:link w:val="Style_76_ch"/>
  </w:style>
  <w:style w:styleId="Style_76_ch" w:type="character">
    <w:name w:val="WW8Num26z6"/>
    <w:link w:val="Style_76"/>
  </w:style>
  <w:style w:styleId="Style_77" w:type="paragraph">
    <w:name w:val="WW8Num13z2"/>
    <w:link w:val="Style_77_ch"/>
  </w:style>
  <w:style w:styleId="Style_77_ch" w:type="character">
    <w:name w:val="WW8Num13z2"/>
    <w:link w:val="Style_77"/>
  </w:style>
  <w:style w:styleId="Style_78" w:type="paragraph">
    <w:name w:val="WW8Num9z7"/>
    <w:link w:val="Style_78_ch"/>
  </w:style>
  <w:style w:styleId="Style_78_ch" w:type="character">
    <w:name w:val="WW8Num9z7"/>
    <w:link w:val="Style_78"/>
  </w:style>
  <w:style w:styleId="Style_79" w:type="paragraph">
    <w:name w:val="WW8Num3z4"/>
    <w:link w:val="Style_79_ch"/>
  </w:style>
  <w:style w:styleId="Style_79_ch" w:type="character">
    <w:name w:val="WW8Num3z4"/>
    <w:link w:val="Style_79"/>
  </w:style>
  <w:style w:styleId="Style_80" w:type="paragraph">
    <w:name w:val="Balloon Text"/>
    <w:basedOn w:val="Style_6"/>
    <w:link w:val="Style_80_ch"/>
    <w:rPr>
      <w:rFonts w:ascii="Tahoma" w:hAnsi="Tahoma"/>
      <w:sz w:val="16"/>
    </w:rPr>
  </w:style>
  <w:style w:styleId="Style_80_ch" w:type="character">
    <w:name w:val="Balloon Text"/>
    <w:basedOn w:val="Style_6_ch"/>
    <w:link w:val="Style_80"/>
    <w:rPr>
      <w:rFonts w:ascii="Tahoma" w:hAnsi="Tahoma"/>
      <w:sz w:val="16"/>
    </w:rPr>
  </w:style>
  <w:style w:styleId="Style_81" w:type="paragraph">
    <w:name w:val="WW8Num21z1"/>
    <w:link w:val="Style_81_ch"/>
  </w:style>
  <w:style w:styleId="Style_81_ch" w:type="character">
    <w:name w:val="WW8Num21z1"/>
    <w:link w:val="Style_81"/>
  </w:style>
  <w:style w:styleId="Style_82" w:type="paragraph">
    <w:name w:val="WW8Num10z8"/>
    <w:link w:val="Style_82_ch"/>
  </w:style>
  <w:style w:styleId="Style_82_ch" w:type="character">
    <w:name w:val="WW8Num10z8"/>
    <w:link w:val="Style_82"/>
  </w:style>
  <w:style w:styleId="Style_83" w:type="paragraph">
    <w:name w:val="Тема примечания Знак"/>
    <w:link w:val="Style_83_ch"/>
    <w:rPr>
      <w:b w:val="1"/>
    </w:rPr>
  </w:style>
  <w:style w:styleId="Style_83_ch" w:type="character">
    <w:name w:val="Тема примечания Знак"/>
    <w:link w:val="Style_83"/>
    <w:rPr>
      <w:b w:val="1"/>
    </w:rPr>
  </w:style>
  <w:style w:styleId="Style_84" w:type="paragraph">
    <w:name w:val="WW8Num18z3"/>
    <w:link w:val="Style_84_ch"/>
  </w:style>
  <w:style w:styleId="Style_84_ch" w:type="character">
    <w:name w:val="WW8Num18z3"/>
    <w:link w:val="Style_84"/>
  </w:style>
  <w:style w:styleId="Style_85" w:type="paragraph">
    <w:name w:val="WW8Num30z3"/>
    <w:link w:val="Style_85_ch"/>
  </w:style>
  <w:style w:styleId="Style_85_ch" w:type="character">
    <w:name w:val="WW8Num30z3"/>
    <w:link w:val="Style_85"/>
  </w:style>
  <w:style w:styleId="Style_86" w:type="paragraph">
    <w:name w:val="WW8Num4z8"/>
    <w:link w:val="Style_86_ch"/>
  </w:style>
  <w:style w:styleId="Style_86_ch" w:type="character">
    <w:name w:val="WW8Num4z8"/>
    <w:link w:val="Style_86"/>
  </w:style>
  <w:style w:styleId="Style_87" w:type="paragraph">
    <w:name w:val="WW8Num23z8"/>
    <w:link w:val="Style_87_ch"/>
  </w:style>
  <w:style w:styleId="Style_87_ch" w:type="character">
    <w:name w:val="WW8Num23z8"/>
    <w:link w:val="Style_87"/>
  </w:style>
  <w:style w:styleId="Style_88" w:type="paragraph">
    <w:name w:val="heading 9"/>
    <w:basedOn w:val="Style_6"/>
    <w:next w:val="Style_6"/>
    <w:link w:val="Style_88_ch"/>
    <w:uiPriority w:val="9"/>
    <w:qFormat/>
    <w:pPr>
      <w:keepNext w:val="1"/>
      <w:widowControl w:val="1"/>
      <w:tabs>
        <w:tab w:leader="none" w:pos="0" w:val="left"/>
      </w:tabs>
      <w:ind/>
      <w:outlineLvl w:val="8"/>
    </w:pPr>
    <w:rPr>
      <w:b w:val="1"/>
      <w:sz w:val="26"/>
    </w:rPr>
  </w:style>
  <w:style w:styleId="Style_88_ch" w:type="character">
    <w:name w:val="heading 9"/>
    <w:basedOn w:val="Style_6_ch"/>
    <w:link w:val="Style_88"/>
    <w:rPr>
      <w:b w:val="1"/>
      <w:sz w:val="26"/>
    </w:rPr>
  </w:style>
  <w:style w:styleId="Style_89" w:type="paragraph">
    <w:name w:val="WW8Num33z3"/>
    <w:link w:val="Style_89_ch"/>
  </w:style>
  <w:style w:styleId="Style_89_ch" w:type="character">
    <w:name w:val="WW8Num33z3"/>
    <w:link w:val="Style_89"/>
  </w:style>
  <w:style w:styleId="Style_90" w:type="paragraph">
    <w:name w:val="WW8Num28z3"/>
    <w:link w:val="Style_90_ch"/>
  </w:style>
  <w:style w:styleId="Style_90_ch" w:type="character">
    <w:name w:val="WW8Num28z3"/>
    <w:link w:val="Style_90"/>
  </w:style>
  <w:style w:styleId="Style_91" w:type="paragraph">
    <w:name w:val="WW8Num32z6"/>
    <w:link w:val="Style_91_ch"/>
  </w:style>
  <w:style w:styleId="Style_91_ch" w:type="character">
    <w:name w:val="WW8Num32z6"/>
    <w:link w:val="Style_91"/>
  </w:style>
  <w:style w:styleId="Style_4" w:type="paragraph">
    <w:name w:val="apple-converted-space"/>
    <w:link w:val="Style_4_ch"/>
  </w:style>
  <w:style w:styleId="Style_4_ch" w:type="character">
    <w:name w:val="apple-converted-space"/>
    <w:link w:val="Style_4"/>
  </w:style>
  <w:style w:styleId="Style_92" w:type="paragraph">
    <w:name w:val="WW8Num8z6"/>
    <w:link w:val="Style_92_ch"/>
  </w:style>
  <w:style w:styleId="Style_92_ch" w:type="character">
    <w:name w:val="WW8Num8z6"/>
    <w:link w:val="Style_92"/>
  </w:style>
  <w:style w:styleId="Style_93" w:type="paragraph">
    <w:name w:val="WW8Num19z4"/>
    <w:link w:val="Style_93_ch"/>
  </w:style>
  <w:style w:styleId="Style_93_ch" w:type="character">
    <w:name w:val="WW8Num19z4"/>
    <w:link w:val="Style_93"/>
  </w:style>
  <w:style w:styleId="Style_94" w:type="paragraph">
    <w:name w:val="WW8Num22z8"/>
    <w:link w:val="Style_94_ch"/>
  </w:style>
  <w:style w:styleId="Style_94_ch" w:type="character">
    <w:name w:val="WW8Num22z8"/>
    <w:link w:val="Style_94"/>
  </w:style>
  <w:style w:styleId="Style_95" w:type="paragraph">
    <w:name w:val="WW8Num31z5"/>
    <w:link w:val="Style_95_ch"/>
  </w:style>
  <w:style w:styleId="Style_95_ch" w:type="character">
    <w:name w:val="WW8Num31z5"/>
    <w:link w:val="Style_95"/>
  </w:style>
  <w:style w:styleId="Style_96" w:type="paragraph">
    <w:name w:val="Body Text"/>
    <w:basedOn w:val="Style_6"/>
    <w:link w:val="Style_96_ch"/>
    <w:pPr>
      <w:widowControl w:val="1"/>
      <w:ind/>
      <w:jc w:val="both"/>
    </w:pPr>
    <w:rPr>
      <w:sz w:val="28"/>
    </w:rPr>
  </w:style>
  <w:style w:styleId="Style_96_ch" w:type="character">
    <w:name w:val="Body Text"/>
    <w:basedOn w:val="Style_6_ch"/>
    <w:link w:val="Style_96"/>
    <w:rPr>
      <w:sz w:val="28"/>
    </w:rPr>
  </w:style>
  <w:style w:styleId="Style_97" w:type="paragraph">
    <w:name w:val="WW8Num12z6"/>
    <w:link w:val="Style_97_ch"/>
  </w:style>
  <w:style w:styleId="Style_97_ch" w:type="character">
    <w:name w:val="WW8Num12z6"/>
    <w:link w:val="Style_97"/>
  </w:style>
  <w:style w:styleId="Style_98" w:type="paragraph">
    <w:name w:val="WW8Num14z4"/>
    <w:link w:val="Style_98_ch"/>
  </w:style>
  <w:style w:styleId="Style_98_ch" w:type="character">
    <w:name w:val="WW8Num14z4"/>
    <w:link w:val="Style_98"/>
  </w:style>
  <w:style w:styleId="Style_99" w:type="paragraph">
    <w:name w:val="WW8Num16z8"/>
    <w:link w:val="Style_99_ch"/>
  </w:style>
  <w:style w:styleId="Style_99_ch" w:type="character">
    <w:name w:val="WW8Num16z8"/>
    <w:link w:val="Style_99"/>
  </w:style>
  <w:style w:styleId="Style_100" w:type="paragraph">
    <w:name w:val="WW8Num32z3"/>
    <w:link w:val="Style_100_ch"/>
  </w:style>
  <w:style w:styleId="Style_100_ch" w:type="character">
    <w:name w:val="WW8Num32z3"/>
    <w:link w:val="Style_100"/>
  </w:style>
  <w:style w:styleId="Style_101" w:type="paragraph">
    <w:name w:val="WW8Num30z2"/>
    <w:link w:val="Style_101_ch"/>
  </w:style>
  <w:style w:styleId="Style_101_ch" w:type="character">
    <w:name w:val="WW8Num30z2"/>
    <w:link w:val="Style_101"/>
  </w:style>
  <w:style w:styleId="Style_102" w:type="paragraph">
    <w:name w:val="WW8Num19z7"/>
    <w:link w:val="Style_102_ch"/>
  </w:style>
  <w:style w:styleId="Style_102_ch" w:type="character">
    <w:name w:val="WW8Num19z7"/>
    <w:link w:val="Style_102"/>
  </w:style>
  <w:style w:styleId="Style_103" w:type="paragraph">
    <w:name w:val="annotation subject"/>
    <w:basedOn w:val="Style_45"/>
    <w:next w:val="Style_45"/>
    <w:link w:val="Style_103_ch"/>
    <w:rPr>
      <w:b w:val="1"/>
    </w:rPr>
  </w:style>
  <w:style w:styleId="Style_103_ch" w:type="character">
    <w:name w:val="annotation subject"/>
    <w:basedOn w:val="Style_45_ch"/>
    <w:link w:val="Style_103"/>
    <w:rPr>
      <w:b w:val="1"/>
    </w:rPr>
  </w:style>
  <w:style w:styleId="Style_104" w:type="paragraph">
    <w:name w:val="WW8Num15z3"/>
    <w:link w:val="Style_104_ch"/>
  </w:style>
  <w:style w:styleId="Style_104_ch" w:type="character">
    <w:name w:val="WW8Num15z3"/>
    <w:link w:val="Style_104"/>
  </w:style>
  <w:style w:styleId="Style_105" w:type="paragraph">
    <w:name w:val="WW8Num5z8"/>
    <w:link w:val="Style_105_ch"/>
  </w:style>
  <w:style w:styleId="Style_105_ch" w:type="character">
    <w:name w:val="WW8Num5z8"/>
    <w:link w:val="Style_105"/>
  </w:style>
  <w:style w:styleId="Style_106" w:type="paragraph">
    <w:name w:val="WW8Num28z7"/>
    <w:link w:val="Style_106_ch"/>
  </w:style>
  <w:style w:styleId="Style_106_ch" w:type="character">
    <w:name w:val="WW8Num28z7"/>
    <w:link w:val="Style_106"/>
  </w:style>
  <w:style w:styleId="Style_107" w:type="paragraph">
    <w:name w:val="Placeholder Text"/>
    <w:link w:val="Style_107_ch"/>
    <w:rPr>
      <w:color w:val="808080"/>
    </w:rPr>
  </w:style>
  <w:style w:styleId="Style_107_ch" w:type="character">
    <w:name w:val="Placeholder Text"/>
    <w:link w:val="Style_107"/>
    <w:rPr>
      <w:color w:val="808080"/>
    </w:rPr>
  </w:style>
  <w:style w:styleId="Style_108" w:type="paragraph">
    <w:name w:val="WW8Num33z2"/>
    <w:link w:val="Style_108_ch"/>
  </w:style>
  <w:style w:styleId="Style_108_ch" w:type="character">
    <w:name w:val="WW8Num33z2"/>
    <w:link w:val="Style_108"/>
  </w:style>
  <w:style w:styleId="Style_109" w:type="paragraph">
    <w:name w:val="WW8Num26z4"/>
    <w:link w:val="Style_109_ch"/>
  </w:style>
  <w:style w:styleId="Style_109_ch" w:type="character">
    <w:name w:val="WW8Num26z4"/>
    <w:link w:val="Style_109"/>
  </w:style>
  <w:style w:styleId="Style_110" w:type="paragraph">
    <w:name w:val="WW8Num16z5"/>
    <w:link w:val="Style_110_ch"/>
  </w:style>
  <w:style w:styleId="Style_110_ch" w:type="character">
    <w:name w:val="WW8Num16z5"/>
    <w:link w:val="Style_110"/>
  </w:style>
  <w:style w:styleId="Style_111" w:type="paragraph">
    <w:name w:val="annotation text"/>
    <w:basedOn w:val="Style_6"/>
    <w:link w:val="Style_111_ch"/>
    <w:rPr>
      <w:sz w:val="20"/>
    </w:rPr>
  </w:style>
  <w:style w:styleId="Style_111_ch" w:type="character">
    <w:name w:val="annotation text"/>
    <w:basedOn w:val="Style_6_ch"/>
    <w:link w:val="Style_111"/>
    <w:rPr>
      <w:sz w:val="20"/>
    </w:rPr>
  </w:style>
  <w:style w:styleId="Style_112" w:type="paragraph">
    <w:name w:val="WW8Num23z7"/>
    <w:link w:val="Style_112_ch"/>
  </w:style>
  <w:style w:styleId="Style_112_ch" w:type="character">
    <w:name w:val="WW8Num23z7"/>
    <w:link w:val="Style_112"/>
  </w:style>
  <w:style w:styleId="Style_113" w:type="paragraph">
    <w:name w:val="WW8Num13z5"/>
    <w:link w:val="Style_113_ch"/>
  </w:style>
  <w:style w:styleId="Style_113_ch" w:type="character">
    <w:name w:val="WW8Num13z5"/>
    <w:link w:val="Style_113"/>
  </w:style>
  <w:style w:styleId="Style_114" w:type="paragraph">
    <w:name w:val="WW8Num27z1"/>
    <w:link w:val="Style_114_ch"/>
  </w:style>
  <w:style w:styleId="Style_114_ch" w:type="character">
    <w:name w:val="WW8Num27z1"/>
    <w:link w:val="Style_114"/>
  </w:style>
  <w:style w:styleId="Style_115" w:type="paragraph">
    <w:name w:val="WW8Num14z5"/>
    <w:link w:val="Style_115_ch"/>
  </w:style>
  <w:style w:styleId="Style_115_ch" w:type="character">
    <w:name w:val="WW8Num14z5"/>
    <w:link w:val="Style_115"/>
  </w:style>
  <w:style w:styleId="Style_116" w:type="paragraph">
    <w:name w:val="WW8Num28z2"/>
    <w:link w:val="Style_116_ch"/>
  </w:style>
  <w:style w:styleId="Style_116_ch" w:type="character">
    <w:name w:val="WW8Num28z2"/>
    <w:link w:val="Style_116"/>
  </w:style>
  <w:style w:styleId="Style_117" w:type="paragraph">
    <w:name w:val="WW8Num27z4"/>
    <w:link w:val="Style_117_ch"/>
  </w:style>
  <w:style w:styleId="Style_117_ch" w:type="character">
    <w:name w:val="WW8Num27z4"/>
    <w:link w:val="Style_117"/>
  </w:style>
  <w:style w:styleId="Style_118" w:type="paragraph">
    <w:name w:val="WW8Num3z5"/>
    <w:link w:val="Style_118_ch"/>
  </w:style>
  <w:style w:styleId="Style_118_ch" w:type="character">
    <w:name w:val="WW8Num3z5"/>
    <w:link w:val="Style_118"/>
  </w:style>
  <w:style w:styleId="Style_119" w:type="paragraph">
    <w:name w:val="WW8Num8z2"/>
    <w:link w:val="Style_119_ch"/>
  </w:style>
  <w:style w:styleId="Style_119_ch" w:type="character">
    <w:name w:val="WW8Num8z2"/>
    <w:link w:val="Style_119"/>
  </w:style>
  <w:style w:styleId="Style_120" w:type="paragraph">
    <w:name w:val="WW8Num12z0"/>
    <w:link w:val="Style_120_ch"/>
  </w:style>
  <w:style w:styleId="Style_120_ch" w:type="character">
    <w:name w:val="WW8Num12z0"/>
    <w:link w:val="Style_120"/>
  </w:style>
  <w:style w:styleId="Style_121" w:type="paragraph">
    <w:name w:val="Заголовок"/>
    <w:basedOn w:val="Style_6"/>
    <w:next w:val="Style_96"/>
    <w:link w:val="Style_12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21_ch" w:type="character">
    <w:name w:val="Заголовок"/>
    <w:basedOn w:val="Style_6_ch"/>
    <w:link w:val="Style_121"/>
    <w:rPr>
      <w:rFonts w:ascii="Liberation Sans" w:hAnsi="Liberation Sans"/>
      <w:sz w:val="28"/>
    </w:rPr>
  </w:style>
  <w:style w:styleId="Style_122" w:type="paragraph">
    <w:name w:val="WW8Num8z7"/>
    <w:link w:val="Style_122_ch"/>
  </w:style>
  <w:style w:styleId="Style_122_ch" w:type="character">
    <w:name w:val="WW8Num8z7"/>
    <w:link w:val="Style_122"/>
  </w:style>
  <w:style w:styleId="Style_123" w:type="paragraph">
    <w:name w:val="WW8Num28z8"/>
    <w:link w:val="Style_123_ch"/>
  </w:style>
  <w:style w:styleId="Style_123_ch" w:type="character">
    <w:name w:val="WW8Num28z8"/>
    <w:link w:val="Style_123"/>
  </w:style>
  <w:style w:styleId="Style_124" w:type="paragraph">
    <w:name w:val="WW8Num13z0"/>
    <w:link w:val="Style_124_ch"/>
  </w:style>
  <w:style w:styleId="Style_124_ch" w:type="character">
    <w:name w:val="WW8Num13z0"/>
    <w:link w:val="Style_124"/>
  </w:style>
  <w:style w:styleId="Style_125" w:type="paragraph">
    <w:name w:val="WW8Num26z1"/>
    <w:link w:val="Style_125_ch"/>
  </w:style>
  <w:style w:styleId="Style_125_ch" w:type="character">
    <w:name w:val="WW8Num26z1"/>
    <w:link w:val="Style_125"/>
  </w:style>
  <w:style w:styleId="Style_126" w:type="paragraph">
    <w:name w:val="WW8Num33z4"/>
    <w:link w:val="Style_126_ch"/>
  </w:style>
  <w:style w:styleId="Style_126_ch" w:type="character">
    <w:name w:val="WW8Num33z4"/>
    <w:link w:val="Style_126"/>
  </w:style>
  <w:style w:styleId="Style_127" w:type="paragraph">
    <w:name w:val="WW8Num18z1"/>
    <w:link w:val="Style_127_ch"/>
  </w:style>
  <w:style w:styleId="Style_127_ch" w:type="character">
    <w:name w:val="WW8Num18z1"/>
    <w:link w:val="Style_127"/>
  </w:style>
  <w:style w:styleId="Style_128" w:type="paragraph">
    <w:name w:val="WW8Num5z0"/>
    <w:link w:val="Style_128_ch"/>
  </w:style>
  <w:style w:styleId="Style_128_ch" w:type="character">
    <w:name w:val="WW8Num5z0"/>
    <w:link w:val="Style_128"/>
  </w:style>
  <w:style w:styleId="Style_129" w:type="paragraph">
    <w:name w:val="Revision"/>
    <w:link w:val="Style_129_ch"/>
    <w:rPr>
      <w:rFonts w:ascii="Times New Roman" w:hAnsi="Times New Roman"/>
      <w:sz w:val="24"/>
    </w:rPr>
  </w:style>
  <w:style w:styleId="Style_129_ch" w:type="character">
    <w:name w:val="Revision"/>
    <w:link w:val="Style_129"/>
    <w:rPr>
      <w:rFonts w:ascii="Times New Roman" w:hAnsi="Times New Roman"/>
      <w:sz w:val="24"/>
    </w:rPr>
  </w:style>
  <w:style w:styleId="Style_130" w:type="paragraph">
    <w:name w:val="WW8Num10z2"/>
    <w:link w:val="Style_130_ch"/>
  </w:style>
  <w:style w:styleId="Style_130_ch" w:type="character">
    <w:name w:val="WW8Num10z2"/>
    <w:link w:val="Style_130"/>
  </w:style>
  <w:style w:styleId="Style_131" w:type="paragraph">
    <w:name w:val="WW8Num11z6"/>
    <w:link w:val="Style_131_ch"/>
  </w:style>
  <w:style w:styleId="Style_131_ch" w:type="character">
    <w:name w:val="WW8Num11z6"/>
    <w:link w:val="Style_131"/>
  </w:style>
  <w:style w:styleId="Style_132" w:type="paragraph">
    <w:name w:val="WW8Num21z0"/>
    <w:link w:val="Style_132_ch"/>
  </w:style>
  <w:style w:styleId="Style_132_ch" w:type="character">
    <w:name w:val="WW8Num21z0"/>
    <w:link w:val="Style_132"/>
  </w:style>
  <w:style w:styleId="Style_133" w:type="paragraph">
    <w:name w:val="WW8Num23z0"/>
    <w:link w:val="Style_133_ch"/>
  </w:style>
  <w:style w:styleId="Style_133_ch" w:type="character">
    <w:name w:val="WW8Num23z0"/>
    <w:link w:val="Style_133"/>
  </w:style>
  <w:style w:styleId="Style_134" w:type="paragraph">
    <w:name w:val="Содержимое таблицы"/>
    <w:basedOn w:val="Style_6"/>
    <w:link w:val="Style_134_ch"/>
  </w:style>
  <w:style w:styleId="Style_134_ch" w:type="character">
    <w:name w:val="Содержимое таблицы"/>
    <w:basedOn w:val="Style_6_ch"/>
    <w:link w:val="Style_134"/>
  </w:style>
  <w:style w:styleId="Style_135" w:type="paragraph">
    <w:name w:val="WW8Num26z2"/>
    <w:link w:val="Style_135_ch"/>
  </w:style>
  <w:style w:styleId="Style_135_ch" w:type="character">
    <w:name w:val="WW8Num26z2"/>
    <w:link w:val="Style_135"/>
  </w:style>
  <w:style w:styleId="Style_136" w:type="paragraph">
    <w:name w:val="WW8Num18z7"/>
    <w:link w:val="Style_136_ch"/>
  </w:style>
  <w:style w:styleId="Style_136_ch" w:type="character">
    <w:name w:val="WW8Num18z7"/>
    <w:link w:val="Style_136"/>
  </w:style>
  <w:style w:styleId="Style_137" w:type="paragraph">
    <w:name w:val="List"/>
    <w:basedOn w:val="Style_96"/>
    <w:link w:val="Style_137_ch"/>
  </w:style>
  <w:style w:styleId="Style_137_ch" w:type="character">
    <w:name w:val="List"/>
    <w:basedOn w:val="Style_96_ch"/>
    <w:link w:val="Style_137"/>
  </w:style>
  <w:style w:styleId="Style_138" w:type="paragraph">
    <w:name w:val="WW8Num28z0"/>
    <w:link w:val="Style_138_ch"/>
  </w:style>
  <w:style w:styleId="Style_138_ch" w:type="character">
    <w:name w:val="WW8Num28z0"/>
    <w:link w:val="Style_138"/>
  </w:style>
  <w:style w:styleId="Style_139" w:type="paragraph">
    <w:name w:val="С4Rо4д4tе4uр4・жw?иy?м]?о?еu ?т・4а?4б?4л?4и?4ц4・"/>
    <w:basedOn w:val="Style_6"/>
    <w:link w:val="Style_139_ch"/>
    <w:pPr>
      <w:widowControl w:val="0"/>
      <w:ind/>
    </w:pPr>
    <w:rPr>
      <w:rFonts w:ascii="PT Astra Serif" w:hAnsi="PT Astra Serif"/>
    </w:rPr>
  </w:style>
  <w:style w:styleId="Style_139_ch" w:type="character">
    <w:name w:val="С4Rо4д4tе4uр4・жw?иy?м]?о?еu ?т・4а?4б?4л?4и?4ц4・"/>
    <w:basedOn w:val="Style_6_ch"/>
    <w:link w:val="Style_139"/>
    <w:rPr>
      <w:rFonts w:ascii="PT Astra Serif" w:hAnsi="PT Astra Serif"/>
    </w:rPr>
  </w:style>
  <w:style w:styleId="Style_140" w:type="paragraph">
    <w:name w:val="Указатель2"/>
    <w:basedOn w:val="Style_6"/>
    <w:link w:val="Style_140_ch"/>
  </w:style>
  <w:style w:styleId="Style_140_ch" w:type="character">
    <w:name w:val="Указатель2"/>
    <w:basedOn w:val="Style_6_ch"/>
    <w:link w:val="Style_140"/>
  </w:style>
  <w:style w:styleId="Style_141" w:type="paragraph">
    <w:name w:val="WW8Num14z1"/>
    <w:link w:val="Style_141_ch"/>
  </w:style>
  <w:style w:styleId="Style_141_ch" w:type="character">
    <w:name w:val="WW8Num14z1"/>
    <w:link w:val="Style_141"/>
  </w:style>
  <w:style w:styleId="Style_142" w:type="paragraph">
    <w:name w:val="WW8Num1z2"/>
    <w:link w:val="Style_142_ch"/>
  </w:style>
  <w:style w:styleId="Style_142_ch" w:type="character">
    <w:name w:val="WW8Num1z2"/>
    <w:link w:val="Style_142"/>
  </w:style>
  <w:style w:styleId="Style_143" w:type="paragraph">
    <w:name w:val="toc 3"/>
    <w:next w:val="Style_6"/>
    <w:link w:val="Style_14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3_ch" w:type="character">
    <w:name w:val="toc 3"/>
    <w:link w:val="Style_143"/>
    <w:rPr>
      <w:rFonts w:ascii="XO Thames" w:hAnsi="XO Thames"/>
      <w:sz w:val="28"/>
    </w:rPr>
  </w:style>
  <w:style w:styleId="Style_144" w:type="paragraph">
    <w:name w:val="WW8Num26z8"/>
    <w:link w:val="Style_144_ch"/>
  </w:style>
  <w:style w:styleId="Style_144_ch" w:type="character">
    <w:name w:val="WW8Num26z8"/>
    <w:link w:val="Style_144"/>
  </w:style>
  <w:style w:styleId="Style_145" w:type="paragraph">
    <w:name w:val="WW8Num14z7"/>
    <w:link w:val="Style_145_ch"/>
  </w:style>
  <w:style w:styleId="Style_145_ch" w:type="character">
    <w:name w:val="WW8Num14z7"/>
    <w:link w:val="Style_145"/>
  </w:style>
  <w:style w:styleId="Style_146" w:type="paragraph">
    <w:name w:val="WW8Num32z8"/>
    <w:link w:val="Style_146_ch"/>
  </w:style>
  <w:style w:styleId="Style_146_ch" w:type="character">
    <w:name w:val="WW8Num32z8"/>
    <w:link w:val="Style_146"/>
  </w:style>
  <w:style w:styleId="Style_147" w:type="paragraph">
    <w:name w:val="caption"/>
    <w:basedOn w:val="Style_6"/>
    <w:link w:val="Style_147_ch"/>
    <w:pPr>
      <w:widowControl w:val="1"/>
      <w:spacing w:after="120" w:before="120"/>
      <w:ind/>
    </w:pPr>
    <w:rPr>
      <w:i w:val="1"/>
    </w:rPr>
  </w:style>
  <w:style w:styleId="Style_147_ch" w:type="character">
    <w:name w:val="caption"/>
    <w:basedOn w:val="Style_6_ch"/>
    <w:link w:val="Style_147"/>
    <w:rPr>
      <w:i w:val="1"/>
    </w:rPr>
  </w:style>
  <w:style w:styleId="Style_148" w:type="paragraph">
    <w:name w:val="WW8Num24z0"/>
    <w:link w:val="Style_148_ch"/>
  </w:style>
  <w:style w:styleId="Style_148_ch" w:type="character">
    <w:name w:val="WW8Num24z0"/>
    <w:link w:val="Style_148"/>
  </w:style>
  <w:style w:styleId="Style_149" w:type="paragraph">
    <w:name w:val="WW8Num31z1"/>
    <w:link w:val="Style_149_ch"/>
  </w:style>
  <w:style w:styleId="Style_149_ch" w:type="character">
    <w:name w:val="WW8Num31z1"/>
    <w:link w:val="Style_149"/>
  </w:style>
  <w:style w:styleId="Style_150" w:type="paragraph">
    <w:name w:val="WW8Num29z2"/>
    <w:link w:val="Style_150_ch"/>
  </w:style>
  <w:style w:styleId="Style_150_ch" w:type="character">
    <w:name w:val="WW8Num29z2"/>
    <w:link w:val="Style_150"/>
  </w:style>
  <w:style w:styleId="Style_151" w:type="paragraph">
    <w:name w:val="WW8Num22z1"/>
    <w:link w:val="Style_151_ch"/>
  </w:style>
  <w:style w:styleId="Style_151_ch" w:type="character">
    <w:name w:val="WW8Num22z1"/>
    <w:link w:val="Style_151"/>
  </w:style>
  <w:style w:styleId="Style_152" w:type="paragraph">
    <w:name w:val="WW8Num19z1"/>
    <w:link w:val="Style_152_ch"/>
  </w:style>
  <w:style w:styleId="Style_152_ch" w:type="character">
    <w:name w:val="WW8Num19z1"/>
    <w:link w:val="Style_152"/>
  </w:style>
  <w:style w:styleId="Style_153" w:type="paragraph">
    <w:name w:val="WW8Num16z6"/>
    <w:link w:val="Style_153_ch"/>
  </w:style>
  <w:style w:styleId="Style_153_ch" w:type="character">
    <w:name w:val="WW8Num16z6"/>
    <w:link w:val="Style_153"/>
  </w:style>
  <w:style w:styleId="Style_154" w:type="paragraph">
    <w:name w:val="WW8Num33z0"/>
    <w:link w:val="Style_154_ch"/>
  </w:style>
  <w:style w:styleId="Style_154_ch" w:type="character">
    <w:name w:val="WW8Num33z0"/>
    <w:link w:val="Style_154"/>
  </w:style>
  <w:style w:styleId="Style_155" w:type="paragraph">
    <w:name w:val="WW8Num8z4"/>
    <w:link w:val="Style_155_ch"/>
  </w:style>
  <w:style w:styleId="Style_155_ch" w:type="character">
    <w:name w:val="WW8Num8z4"/>
    <w:link w:val="Style_155"/>
  </w:style>
  <w:style w:styleId="Style_156" w:type="paragraph">
    <w:name w:val="WW8Num22z7"/>
    <w:link w:val="Style_156_ch"/>
  </w:style>
  <w:style w:styleId="Style_156_ch" w:type="character">
    <w:name w:val="WW8Num22z7"/>
    <w:link w:val="Style_156"/>
  </w:style>
  <w:style w:styleId="Style_157" w:type="paragraph">
    <w:name w:val="Текст примечания Знак"/>
    <w:link w:val="Style_157_ch"/>
  </w:style>
  <w:style w:styleId="Style_157_ch" w:type="character">
    <w:name w:val="Текст примечания Знак"/>
    <w:link w:val="Style_157"/>
  </w:style>
  <w:style w:styleId="Style_158" w:type="paragraph">
    <w:name w:val="WW8Num32z0"/>
    <w:link w:val="Style_158_ch"/>
  </w:style>
  <w:style w:styleId="Style_158_ch" w:type="character">
    <w:name w:val="WW8Num32z0"/>
    <w:link w:val="Style_158"/>
  </w:style>
  <w:style w:styleId="Style_159" w:type="paragraph">
    <w:name w:val="WW8Num31z8"/>
    <w:link w:val="Style_159_ch"/>
  </w:style>
  <w:style w:styleId="Style_159_ch" w:type="character">
    <w:name w:val="WW8Num31z8"/>
    <w:link w:val="Style_159"/>
  </w:style>
  <w:style w:styleId="Style_160" w:type="paragraph">
    <w:name w:val="WW8Num31z4"/>
    <w:link w:val="Style_160_ch"/>
  </w:style>
  <w:style w:styleId="Style_160_ch" w:type="character">
    <w:name w:val="WW8Num31z4"/>
    <w:link w:val="Style_160"/>
  </w:style>
  <w:style w:styleId="Style_161" w:type="paragraph">
    <w:name w:val="WW8Num13z8"/>
    <w:link w:val="Style_161_ch"/>
  </w:style>
  <w:style w:styleId="Style_161_ch" w:type="character">
    <w:name w:val="WW8Num13z8"/>
    <w:link w:val="Style_161"/>
  </w:style>
  <w:style w:styleId="Style_162" w:type="paragraph">
    <w:name w:val="WW8Num29z1"/>
    <w:link w:val="Style_162_ch"/>
  </w:style>
  <w:style w:styleId="Style_162_ch" w:type="character">
    <w:name w:val="WW8Num29z1"/>
    <w:link w:val="Style_162"/>
  </w:style>
  <w:style w:styleId="Style_163" w:type="paragraph">
    <w:name w:val="WW8Num11z4"/>
    <w:link w:val="Style_163_ch"/>
  </w:style>
  <w:style w:styleId="Style_163_ch" w:type="character">
    <w:name w:val="WW8Num11z4"/>
    <w:link w:val="Style_163"/>
  </w:style>
  <w:style w:styleId="Style_164" w:type="paragraph">
    <w:name w:val="WW8Num18z8"/>
    <w:link w:val="Style_164_ch"/>
  </w:style>
  <w:style w:styleId="Style_164_ch" w:type="character">
    <w:name w:val="WW8Num18z8"/>
    <w:link w:val="Style_164"/>
  </w:style>
  <w:style w:styleId="Style_165" w:type="paragraph">
    <w:name w:val="WW8Num7z6"/>
    <w:link w:val="Style_165_ch"/>
  </w:style>
  <w:style w:styleId="Style_165_ch" w:type="character">
    <w:name w:val="WW8Num7z6"/>
    <w:link w:val="Style_165"/>
  </w:style>
  <w:style w:styleId="Style_166" w:type="paragraph">
    <w:name w:val="WW8Num19z8"/>
    <w:link w:val="Style_166_ch"/>
  </w:style>
  <w:style w:styleId="Style_166_ch" w:type="character">
    <w:name w:val="WW8Num19z8"/>
    <w:link w:val="Style_166"/>
  </w:style>
  <w:style w:styleId="Style_167" w:type="paragraph">
    <w:name w:val="WW8Num30z6"/>
    <w:link w:val="Style_167_ch"/>
  </w:style>
  <w:style w:styleId="Style_167_ch" w:type="character">
    <w:name w:val="WW8Num30z6"/>
    <w:link w:val="Style_167"/>
  </w:style>
  <w:style w:styleId="Style_168" w:type="paragraph">
    <w:name w:val="WW8Num21z7"/>
    <w:link w:val="Style_168_ch"/>
  </w:style>
  <w:style w:styleId="Style_168_ch" w:type="character">
    <w:name w:val="WW8Num21z7"/>
    <w:link w:val="Style_168"/>
  </w:style>
  <w:style w:styleId="Style_169" w:type="paragraph">
    <w:name w:val="WW8Num8z0"/>
    <w:link w:val="Style_169_ch"/>
  </w:style>
  <w:style w:styleId="Style_169_ch" w:type="character">
    <w:name w:val="WW8Num8z0"/>
    <w:link w:val="Style_169"/>
  </w:style>
  <w:style w:styleId="Style_170" w:type="paragraph">
    <w:name w:val="WW8Num11z0"/>
    <w:link w:val="Style_170_ch"/>
  </w:style>
  <w:style w:styleId="Style_170_ch" w:type="character">
    <w:name w:val="WW8Num11z0"/>
    <w:link w:val="Style_170"/>
  </w:style>
  <w:style w:styleId="Style_171" w:type="paragraph">
    <w:name w:val="WW8Num26z7"/>
    <w:link w:val="Style_171_ch"/>
  </w:style>
  <w:style w:styleId="Style_171_ch" w:type="character">
    <w:name w:val="WW8Num26z7"/>
    <w:link w:val="Style_171"/>
  </w:style>
  <w:style w:styleId="Style_172" w:type="paragraph">
    <w:name w:val="WW8Num3z1"/>
    <w:link w:val="Style_172_ch"/>
  </w:style>
  <w:style w:styleId="Style_172_ch" w:type="character">
    <w:name w:val="WW8Num3z1"/>
    <w:link w:val="Style_172"/>
  </w:style>
  <w:style w:styleId="Style_173" w:type="paragraph">
    <w:name w:val="WW8Num33z8"/>
    <w:link w:val="Style_173_ch"/>
  </w:style>
  <w:style w:styleId="Style_173_ch" w:type="character">
    <w:name w:val="WW8Num33z8"/>
    <w:link w:val="Style_173"/>
  </w:style>
  <w:style w:styleId="Style_174" w:type="paragraph">
    <w:name w:val="WW8Num32z2"/>
    <w:link w:val="Style_174_ch"/>
  </w:style>
  <w:style w:styleId="Style_174_ch" w:type="character">
    <w:name w:val="WW8Num32z2"/>
    <w:link w:val="Style_174"/>
  </w:style>
  <w:style w:styleId="Style_175" w:type="paragraph">
    <w:name w:val="WW8Num16z3"/>
    <w:link w:val="Style_175_ch"/>
  </w:style>
  <w:style w:styleId="Style_175_ch" w:type="character">
    <w:name w:val="WW8Num16z3"/>
    <w:link w:val="Style_175"/>
  </w:style>
  <w:style w:styleId="Style_176" w:type="paragraph">
    <w:name w:val="WW8Num27z0"/>
    <w:link w:val="Style_176_ch"/>
  </w:style>
  <w:style w:styleId="Style_176_ch" w:type="character">
    <w:name w:val="WW8Num27z0"/>
    <w:link w:val="Style_176"/>
  </w:style>
  <w:style w:styleId="Style_177" w:type="paragraph">
    <w:name w:val="WW8Num29z4"/>
    <w:link w:val="Style_177_ch"/>
  </w:style>
  <w:style w:styleId="Style_177_ch" w:type="character">
    <w:name w:val="WW8Num29z4"/>
    <w:link w:val="Style_177"/>
  </w:style>
  <w:style w:styleId="Style_178" w:type="paragraph">
    <w:name w:val="Текст2"/>
    <w:basedOn w:val="Style_6"/>
    <w:link w:val="Style_178_ch"/>
    <w:rPr>
      <w:rFonts w:ascii="Courier New" w:hAnsi="Courier New"/>
      <w:sz w:val="20"/>
    </w:rPr>
  </w:style>
  <w:style w:styleId="Style_178_ch" w:type="character">
    <w:name w:val="Текст2"/>
    <w:basedOn w:val="Style_6_ch"/>
    <w:link w:val="Style_178"/>
    <w:rPr>
      <w:rFonts w:ascii="Courier New" w:hAnsi="Courier New"/>
      <w:sz w:val="20"/>
    </w:rPr>
  </w:style>
  <w:style w:styleId="Style_179" w:type="paragraph">
    <w:name w:val="WW8Num30z8"/>
    <w:link w:val="Style_179_ch"/>
  </w:style>
  <w:style w:styleId="Style_179_ch" w:type="character">
    <w:name w:val="WW8Num30z8"/>
    <w:link w:val="Style_179"/>
  </w:style>
  <w:style w:styleId="Style_180" w:type="paragraph">
    <w:name w:val="WW8Num16z2"/>
    <w:link w:val="Style_180_ch"/>
  </w:style>
  <w:style w:styleId="Style_180_ch" w:type="character">
    <w:name w:val="WW8Num16z2"/>
    <w:link w:val="Style_180"/>
  </w:style>
  <w:style w:styleId="Style_181" w:type="paragraph">
    <w:name w:val="WW8Num31z3"/>
    <w:link w:val="Style_181_ch"/>
  </w:style>
  <w:style w:styleId="Style_181_ch" w:type="character">
    <w:name w:val="WW8Num31z3"/>
    <w:link w:val="Style_181"/>
  </w:style>
  <w:style w:styleId="Style_182" w:type="paragraph">
    <w:name w:val="WW8Num19z3"/>
    <w:link w:val="Style_182_ch"/>
  </w:style>
  <w:style w:styleId="Style_182_ch" w:type="character">
    <w:name w:val="WW8Num19z3"/>
    <w:link w:val="Style_182"/>
  </w:style>
  <w:style w:styleId="Style_183" w:type="paragraph">
    <w:name w:val="WW8Num3z7"/>
    <w:link w:val="Style_183_ch"/>
  </w:style>
  <w:style w:styleId="Style_183_ch" w:type="character">
    <w:name w:val="WW8Num3z7"/>
    <w:link w:val="Style_183"/>
  </w:style>
  <w:style w:styleId="Style_184" w:type="paragraph">
    <w:name w:val="WW8Num7z8"/>
    <w:link w:val="Style_184_ch"/>
  </w:style>
  <w:style w:styleId="Style_184_ch" w:type="character">
    <w:name w:val="WW8Num7z8"/>
    <w:link w:val="Style_184"/>
  </w:style>
  <w:style w:styleId="Style_185" w:type="paragraph">
    <w:name w:val="WW8Num20z8"/>
    <w:link w:val="Style_185_ch"/>
  </w:style>
  <w:style w:styleId="Style_185_ch" w:type="character">
    <w:name w:val="WW8Num20z8"/>
    <w:link w:val="Style_185"/>
  </w:style>
  <w:style w:styleId="Style_186" w:type="paragraph">
    <w:name w:val="WW8Num17z7"/>
    <w:link w:val="Style_186_ch"/>
  </w:style>
  <w:style w:styleId="Style_186_ch" w:type="character">
    <w:name w:val="WW8Num17z7"/>
    <w:link w:val="Style_186"/>
  </w:style>
  <w:style w:styleId="Style_187" w:type="paragraph">
    <w:name w:val="Основной шрифт абзаца1"/>
    <w:link w:val="Style_187_ch"/>
  </w:style>
  <w:style w:styleId="Style_187_ch" w:type="character">
    <w:name w:val="Основной шрифт абзаца1"/>
    <w:link w:val="Style_187"/>
  </w:style>
  <w:style w:styleId="Style_188" w:type="paragraph">
    <w:name w:val="WW8Num17z1"/>
    <w:link w:val="Style_188_ch"/>
  </w:style>
  <w:style w:styleId="Style_188_ch" w:type="character">
    <w:name w:val="WW8Num17z1"/>
    <w:link w:val="Style_188"/>
  </w:style>
  <w:style w:styleId="Style_189" w:type="paragraph">
    <w:name w:val="WW8Num21z5"/>
    <w:link w:val="Style_189_ch"/>
  </w:style>
  <w:style w:styleId="Style_189_ch" w:type="character">
    <w:name w:val="WW8Num21z5"/>
    <w:link w:val="Style_189"/>
  </w:style>
  <w:style w:styleId="Style_190" w:type="paragraph">
    <w:name w:val="WW8Num22z0"/>
    <w:link w:val="Style_190_ch"/>
  </w:style>
  <w:style w:styleId="Style_190_ch" w:type="character">
    <w:name w:val="WW8Num22z0"/>
    <w:link w:val="Style_190"/>
  </w:style>
  <w:style w:styleId="Style_191" w:type="paragraph">
    <w:name w:val="heading 5"/>
    <w:basedOn w:val="Style_6"/>
    <w:next w:val="Style_6"/>
    <w:link w:val="Style_191_ch"/>
    <w:uiPriority w:val="9"/>
    <w:qFormat/>
    <w:pPr>
      <w:keepNext w:val="1"/>
      <w:widowControl w:val="1"/>
      <w:tabs>
        <w:tab w:leader="none" w:pos="0" w:val="left"/>
      </w:tabs>
      <w:ind/>
      <w:outlineLvl w:val="4"/>
    </w:pPr>
    <w:rPr>
      <w:b w:val="1"/>
      <w:sz w:val="28"/>
    </w:rPr>
  </w:style>
  <w:style w:styleId="Style_191_ch" w:type="character">
    <w:name w:val="heading 5"/>
    <w:basedOn w:val="Style_6_ch"/>
    <w:link w:val="Style_191"/>
    <w:rPr>
      <w:b w:val="1"/>
      <w:sz w:val="28"/>
    </w:rPr>
  </w:style>
  <w:style w:styleId="Style_192" w:type="paragraph">
    <w:name w:val="WW8Num4z5"/>
    <w:link w:val="Style_192_ch"/>
  </w:style>
  <w:style w:styleId="Style_192_ch" w:type="character">
    <w:name w:val="WW8Num4z5"/>
    <w:link w:val="Style_192"/>
  </w:style>
  <w:style w:styleId="Style_193" w:type="paragraph">
    <w:name w:val="WW8Num11z5"/>
    <w:link w:val="Style_193_ch"/>
  </w:style>
  <w:style w:styleId="Style_193_ch" w:type="character">
    <w:name w:val="WW8Num11z5"/>
    <w:link w:val="Style_193"/>
  </w:style>
  <w:style w:styleId="Style_194" w:type="paragraph">
    <w:name w:val="WW8Num23z6"/>
    <w:link w:val="Style_194_ch"/>
  </w:style>
  <w:style w:styleId="Style_194_ch" w:type="character">
    <w:name w:val="WW8Num23z6"/>
    <w:link w:val="Style_194"/>
  </w:style>
  <w:style w:styleId="Style_195" w:type="paragraph">
    <w:name w:val="Основной текст 21"/>
    <w:basedOn w:val="Style_6"/>
    <w:link w:val="Style_195_ch"/>
    <w:pPr>
      <w:widowControl w:val="1"/>
      <w:ind/>
      <w:jc w:val="both"/>
    </w:pPr>
    <w:rPr>
      <w:sz w:val="32"/>
    </w:rPr>
  </w:style>
  <w:style w:styleId="Style_195_ch" w:type="character">
    <w:name w:val="Основной текст 21"/>
    <w:basedOn w:val="Style_6_ch"/>
    <w:link w:val="Style_195"/>
    <w:rPr>
      <w:sz w:val="32"/>
    </w:rPr>
  </w:style>
  <w:style w:styleId="Style_196" w:type="paragraph">
    <w:name w:val="WW8Num30z7"/>
    <w:link w:val="Style_196_ch"/>
  </w:style>
  <w:style w:styleId="Style_196_ch" w:type="character">
    <w:name w:val="WW8Num30z7"/>
    <w:link w:val="Style_196"/>
  </w:style>
  <w:style w:styleId="Style_197" w:type="paragraph">
    <w:name w:val="WW8Num28z1"/>
    <w:link w:val="Style_197_ch"/>
  </w:style>
  <w:style w:styleId="Style_197_ch" w:type="character">
    <w:name w:val="WW8Num28z1"/>
    <w:link w:val="Style_197"/>
  </w:style>
  <w:style w:styleId="Style_198" w:type="paragraph">
    <w:name w:val="WW8Num15z1"/>
    <w:link w:val="Style_198_ch"/>
  </w:style>
  <w:style w:styleId="Style_198_ch" w:type="character">
    <w:name w:val="WW8Num15z1"/>
    <w:link w:val="Style_198"/>
  </w:style>
  <w:style w:styleId="Style_199" w:type="paragraph">
    <w:name w:val="WW8Num12z5"/>
    <w:link w:val="Style_199_ch"/>
  </w:style>
  <w:style w:styleId="Style_199_ch" w:type="character">
    <w:name w:val="WW8Num12z5"/>
    <w:link w:val="Style_199"/>
  </w:style>
  <w:style w:styleId="Style_200" w:type="paragraph">
    <w:name w:val="WW8Num25z0"/>
    <w:link w:val="Style_200_ch"/>
  </w:style>
  <w:style w:styleId="Style_200_ch" w:type="character">
    <w:name w:val="WW8Num25z0"/>
    <w:link w:val="Style_200"/>
  </w:style>
  <w:style w:styleId="Style_201" w:type="paragraph">
    <w:name w:val="WW8Num8z8"/>
    <w:link w:val="Style_201_ch"/>
  </w:style>
  <w:style w:styleId="Style_201_ch" w:type="character">
    <w:name w:val="WW8Num8z8"/>
    <w:link w:val="Style_201"/>
  </w:style>
  <w:style w:styleId="Style_202" w:type="paragraph">
    <w:name w:val="WW8Num20z0"/>
    <w:link w:val="Style_202_ch"/>
  </w:style>
  <w:style w:styleId="Style_202_ch" w:type="character">
    <w:name w:val="WW8Num20z0"/>
    <w:link w:val="Style_202"/>
  </w:style>
  <w:style w:styleId="Style_203" w:type="paragraph">
    <w:name w:val="WW8Num28z5"/>
    <w:link w:val="Style_203_ch"/>
  </w:style>
  <w:style w:styleId="Style_203_ch" w:type="character">
    <w:name w:val="WW8Num28z5"/>
    <w:link w:val="Style_203"/>
  </w:style>
  <w:style w:styleId="Style_204" w:type="paragraph">
    <w:name w:val="WW8Num22z4"/>
    <w:link w:val="Style_204_ch"/>
  </w:style>
  <w:style w:styleId="Style_204_ch" w:type="character">
    <w:name w:val="WW8Num22z4"/>
    <w:link w:val="Style_204"/>
  </w:style>
  <w:style w:styleId="Style_205" w:type="paragraph">
    <w:name w:val="heading 1"/>
    <w:basedOn w:val="Style_6"/>
    <w:next w:val="Style_6"/>
    <w:link w:val="Style_205_ch"/>
    <w:uiPriority w:val="9"/>
    <w:qFormat/>
    <w:pPr>
      <w:keepNext w:val="1"/>
      <w:widowControl w:val="1"/>
      <w:tabs>
        <w:tab w:leader="none" w:pos="0" w:val="left"/>
      </w:tabs>
      <w:ind/>
      <w:jc w:val="center"/>
      <w:outlineLvl w:val="0"/>
    </w:pPr>
    <w:rPr>
      <w:sz w:val="28"/>
    </w:rPr>
  </w:style>
  <w:style w:styleId="Style_205_ch" w:type="character">
    <w:name w:val="heading 1"/>
    <w:basedOn w:val="Style_6_ch"/>
    <w:link w:val="Style_205"/>
    <w:rPr>
      <w:sz w:val="28"/>
    </w:rPr>
  </w:style>
  <w:style w:styleId="Style_206" w:type="paragraph">
    <w:name w:val="Default Paragraph Font"/>
    <w:link w:val="Style_206_ch"/>
  </w:style>
  <w:style w:styleId="Style_206_ch" w:type="character">
    <w:name w:val="Default Paragraph Font"/>
    <w:link w:val="Style_206"/>
  </w:style>
  <w:style w:styleId="Style_207" w:type="paragraph">
    <w:name w:val="WW8Num6z1"/>
    <w:link w:val="Style_207_ch"/>
    <w:rPr>
      <w:rFonts w:ascii="Courier New" w:hAnsi="Courier New"/>
    </w:rPr>
  </w:style>
  <w:style w:styleId="Style_207_ch" w:type="character">
    <w:name w:val="WW8Num6z1"/>
    <w:link w:val="Style_207"/>
    <w:rPr>
      <w:rFonts w:ascii="Courier New" w:hAnsi="Courier New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208" w:type="paragraph">
    <w:name w:val="WW8Num22z2"/>
    <w:link w:val="Style_208_ch"/>
  </w:style>
  <w:style w:styleId="Style_208_ch" w:type="character">
    <w:name w:val="WW8Num22z2"/>
    <w:link w:val="Style_208"/>
  </w:style>
  <w:style w:styleId="Style_209" w:type="paragraph">
    <w:name w:val="WW8Num18z6"/>
    <w:link w:val="Style_209_ch"/>
  </w:style>
  <w:style w:styleId="Style_209_ch" w:type="character">
    <w:name w:val="WW8Num18z6"/>
    <w:link w:val="Style_209"/>
  </w:style>
  <w:style w:styleId="Style_210" w:type="paragraph">
    <w:name w:val="WW8Num24z1"/>
    <w:link w:val="Style_210_ch"/>
  </w:style>
  <w:style w:styleId="Style_210_ch" w:type="character">
    <w:name w:val="WW8Num24z1"/>
    <w:link w:val="Style_210"/>
  </w:style>
  <w:style w:styleId="Style_211" w:type="paragraph">
    <w:name w:val="Текст Знак"/>
    <w:link w:val="Style_211_ch"/>
    <w:rPr>
      <w:rFonts w:ascii="Courier New" w:hAnsi="Courier New"/>
    </w:rPr>
  </w:style>
  <w:style w:styleId="Style_211_ch" w:type="character">
    <w:name w:val="Текст Знак"/>
    <w:link w:val="Style_211"/>
    <w:rPr>
      <w:rFonts w:ascii="Courier New" w:hAnsi="Courier New"/>
    </w:rPr>
  </w:style>
  <w:style w:styleId="Style_212" w:type="paragraph">
    <w:name w:val="Знак примечания1"/>
    <w:link w:val="Style_212_ch"/>
    <w:rPr>
      <w:sz w:val="16"/>
    </w:rPr>
  </w:style>
  <w:style w:styleId="Style_212_ch" w:type="character">
    <w:name w:val="Знак примечания1"/>
    <w:link w:val="Style_212"/>
    <w:rPr>
      <w:sz w:val="16"/>
    </w:rPr>
  </w:style>
  <w:style w:styleId="Style_213" w:type="paragraph">
    <w:name w:val="WW8Num5z2"/>
    <w:link w:val="Style_213_ch"/>
  </w:style>
  <w:style w:styleId="Style_213_ch" w:type="character">
    <w:name w:val="WW8Num5z2"/>
    <w:link w:val="Style_213"/>
  </w:style>
  <w:style w:styleId="Style_214" w:type="paragraph">
    <w:name w:val="WW8Num9z4"/>
    <w:link w:val="Style_214_ch"/>
  </w:style>
  <w:style w:styleId="Style_214_ch" w:type="character">
    <w:name w:val="WW8Num9z4"/>
    <w:link w:val="Style_214"/>
  </w:style>
  <w:style w:styleId="Style_215" w:type="paragraph">
    <w:name w:val="WW8Num18z2"/>
    <w:link w:val="Style_215_ch"/>
  </w:style>
  <w:style w:styleId="Style_215_ch" w:type="character">
    <w:name w:val="WW8Num18z2"/>
    <w:link w:val="Style_215"/>
  </w:style>
  <w:style w:styleId="Style_216" w:type="paragraph">
    <w:name w:val="WW8Num27z7"/>
    <w:link w:val="Style_216_ch"/>
  </w:style>
  <w:style w:styleId="Style_216_ch" w:type="character">
    <w:name w:val="WW8Num27z7"/>
    <w:link w:val="Style_216"/>
  </w:style>
  <w:style w:styleId="Style_217" w:type="paragraph">
    <w:name w:val="WW8Num14z8"/>
    <w:link w:val="Style_217_ch"/>
  </w:style>
  <w:style w:styleId="Style_217_ch" w:type="character">
    <w:name w:val="WW8Num14z8"/>
    <w:link w:val="Style_217"/>
  </w:style>
  <w:style w:styleId="Style_218" w:type="paragraph">
    <w:name w:val="WW8Num21z3"/>
    <w:link w:val="Style_218_ch"/>
  </w:style>
  <w:style w:styleId="Style_218_ch" w:type="character">
    <w:name w:val="WW8Num21z3"/>
    <w:link w:val="Style_218"/>
  </w:style>
  <w:style w:styleId="Style_219" w:type="paragraph">
    <w:name w:val="WW8Num34z8"/>
    <w:link w:val="Style_219_ch"/>
  </w:style>
  <w:style w:styleId="Style_219_ch" w:type="character">
    <w:name w:val="WW8Num34z8"/>
    <w:link w:val="Style_219"/>
  </w:style>
  <w:style w:styleId="Style_220" w:type="paragraph">
    <w:name w:val="Hyperlink"/>
    <w:link w:val="Style_220_ch"/>
    <w:rPr>
      <w:color w:val="0000FF"/>
      <w:u w:val="single"/>
    </w:rPr>
  </w:style>
  <w:style w:styleId="Style_220_ch" w:type="character">
    <w:name w:val="Hyperlink"/>
    <w:link w:val="Style_220"/>
    <w:rPr>
      <w:color w:val="0000FF"/>
      <w:u w:val="single"/>
    </w:rPr>
  </w:style>
  <w:style w:styleId="Style_221" w:type="paragraph">
    <w:name w:val="Footnote"/>
    <w:link w:val="Style_2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1_ch" w:type="character">
    <w:name w:val="Footnote"/>
    <w:link w:val="Style_221"/>
    <w:rPr>
      <w:rFonts w:ascii="XO Thames" w:hAnsi="XO Thames"/>
      <w:sz w:val="22"/>
    </w:rPr>
  </w:style>
  <w:style w:styleId="Style_222" w:type="paragraph">
    <w:name w:val="heading 8"/>
    <w:basedOn w:val="Style_6"/>
    <w:next w:val="Style_6"/>
    <w:link w:val="Style_222_ch"/>
    <w:uiPriority w:val="9"/>
    <w:qFormat/>
    <w:pPr>
      <w:keepNext w:val="1"/>
      <w:widowControl w:val="1"/>
      <w:tabs>
        <w:tab w:leader="none" w:pos="0" w:val="left"/>
      </w:tabs>
      <w:ind/>
      <w:outlineLvl w:val="7"/>
    </w:pPr>
    <w:rPr>
      <w:sz w:val="28"/>
    </w:rPr>
  </w:style>
  <w:style w:styleId="Style_222_ch" w:type="character">
    <w:name w:val="heading 8"/>
    <w:basedOn w:val="Style_6_ch"/>
    <w:link w:val="Style_222"/>
    <w:rPr>
      <w:sz w:val="28"/>
    </w:rPr>
  </w:style>
  <w:style w:styleId="Style_223" w:type="paragraph">
    <w:name w:val="WW8Num22z3"/>
    <w:link w:val="Style_223_ch"/>
  </w:style>
  <w:style w:styleId="Style_223_ch" w:type="character">
    <w:name w:val="WW8Num22z3"/>
    <w:link w:val="Style_223"/>
  </w:style>
  <w:style w:styleId="Style_224" w:type="paragraph">
    <w:name w:val="WW8Num3z3"/>
    <w:link w:val="Style_224_ch"/>
  </w:style>
  <w:style w:styleId="Style_224_ch" w:type="character">
    <w:name w:val="WW8Num3z3"/>
    <w:link w:val="Style_224"/>
  </w:style>
  <w:style w:styleId="Style_225" w:type="paragraph">
    <w:name w:val="toc 1"/>
    <w:next w:val="Style_6"/>
    <w:link w:val="Style_22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5_ch" w:type="character">
    <w:name w:val="toc 1"/>
    <w:link w:val="Style_225"/>
    <w:rPr>
      <w:rFonts w:ascii="XO Thames" w:hAnsi="XO Thames"/>
      <w:b w:val="1"/>
      <w:sz w:val="28"/>
    </w:rPr>
  </w:style>
  <w:style w:styleId="Style_226" w:type="paragraph">
    <w:name w:val="WW8Num19z2"/>
    <w:link w:val="Style_226_ch"/>
  </w:style>
  <w:style w:styleId="Style_226_ch" w:type="character">
    <w:name w:val="WW8Num19z2"/>
    <w:link w:val="Style_226"/>
  </w:style>
  <w:style w:styleId="Style_227" w:type="paragraph">
    <w:name w:val="WW8Num33z5"/>
    <w:link w:val="Style_227_ch"/>
  </w:style>
  <w:style w:styleId="Style_227_ch" w:type="character">
    <w:name w:val="WW8Num33z5"/>
    <w:link w:val="Style_227"/>
  </w:style>
  <w:style w:styleId="Style_228" w:type="paragraph">
    <w:name w:val="WW8Num23z4"/>
    <w:link w:val="Style_228_ch"/>
  </w:style>
  <w:style w:styleId="Style_228_ch" w:type="character">
    <w:name w:val="WW8Num23z4"/>
    <w:link w:val="Style_228"/>
  </w:style>
  <w:style w:styleId="Style_229" w:type="paragraph">
    <w:name w:val="WW8Num15z5"/>
    <w:link w:val="Style_229_ch"/>
  </w:style>
  <w:style w:styleId="Style_229_ch" w:type="character">
    <w:name w:val="WW8Num15z5"/>
    <w:link w:val="Style_229"/>
  </w:style>
  <w:style w:styleId="Style_230" w:type="paragraph">
    <w:name w:val="WW8Num14z2"/>
    <w:link w:val="Style_230_ch"/>
  </w:style>
  <w:style w:styleId="Style_230_ch" w:type="character">
    <w:name w:val="WW8Num14z2"/>
    <w:link w:val="Style_230"/>
  </w:style>
  <w:style w:styleId="Style_231" w:type="paragraph">
    <w:name w:val="WW8Num17z4"/>
    <w:link w:val="Style_231_ch"/>
  </w:style>
  <w:style w:styleId="Style_231_ch" w:type="character">
    <w:name w:val="WW8Num17z4"/>
    <w:link w:val="Style_231"/>
  </w:style>
  <w:style w:styleId="Style_232" w:type="paragraph">
    <w:name w:val="WW8Num23z2"/>
    <w:link w:val="Style_232_ch"/>
  </w:style>
  <w:style w:styleId="Style_232_ch" w:type="character">
    <w:name w:val="WW8Num23z2"/>
    <w:link w:val="Style_232"/>
  </w:style>
  <w:style w:styleId="Style_233" w:type="paragraph">
    <w:name w:val="Header and Footer"/>
    <w:link w:val="Style_23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3_ch" w:type="character">
    <w:name w:val="Header and Footer"/>
    <w:link w:val="Style_233"/>
    <w:rPr>
      <w:rFonts w:ascii="XO Thames" w:hAnsi="XO Thames"/>
      <w:sz w:val="28"/>
    </w:rPr>
  </w:style>
  <w:style w:styleId="Style_234" w:type="paragraph">
    <w:name w:val="WW8Num33z6"/>
    <w:link w:val="Style_234_ch"/>
  </w:style>
  <w:style w:styleId="Style_234_ch" w:type="character">
    <w:name w:val="WW8Num33z6"/>
    <w:link w:val="Style_234"/>
  </w:style>
  <w:style w:styleId="Style_235" w:type="paragraph">
    <w:name w:val="Основной текст с отступом 21"/>
    <w:basedOn w:val="Style_6"/>
    <w:link w:val="Style_235_ch"/>
    <w:pPr>
      <w:widowControl w:val="1"/>
      <w:ind w:left="510"/>
      <w:jc w:val="both"/>
    </w:pPr>
    <w:rPr>
      <w:sz w:val="28"/>
    </w:rPr>
  </w:style>
  <w:style w:styleId="Style_235_ch" w:type="character">
    <w:name w:val="Основной текст с отступом 21"/>
    <w:basedOn w:val="Style_6_ch"/>
    <w:link w:val="Style_235"/>
    <w:rPr>
      <w:sz w:val="28"/>
    </w:rPr>
  </w:style>
  <w:style w:styleId="Style_236" w:type="paragraph">
    <w:name w:val="WW8Num33z7"/>
    <w:link w:val="Style_236_ch"/>
  </w:style>
  <w:style w:styleId="Style_236_ch" w:type="character">
    <w:name w:val="WW8Num33z7"/>
    <w:link w:val="Style_236"/>
  </w:style>
  <w:style w:styleId="Style_237" w:type="paragraph">
    <w:name w:val="WW8Num27z5"/>
    <w:link w:val="Style_237_ch"/>
  </w:style>
  <w:style w:styleId="Style_237_ch" w:type="character">
    <w:name w:val="WW8Num27z5"/>
    <w:link w:val="Style_237"/>
  </w:style>
  <w:style w:styleId="Style_238" w:type="paragraph">
    <w:name w:val="WW8Num8z5"/>
    <w:link w:val="Style_238_ch"/>
  </w:style>
  <w:style w:styleId="Style_238_ch" w:type="character">
    <w:name w:val="WW8Num8z5"/>
    <w:link w:val="Style_238"/>
  </w:style>
  <w:style w:styleId="Style_239" w:type="paragraph">
    <w:name w:val="WW8Num20z5"/>
    <w:link w:val="Style_239_ch"/>
  </w:style>
  <w:style w:styleId="Style_239_ch" w:type="character">
    <w:name w:val="WW8Num20z5"/>
    <w:link w:val="Style_239"/>
  </w:style>
  <w:style w:styleId="Style_240" w:type="paragraph">
    <w:name w:val="Содержимое врезки"/>
    <w:basedOn w:val="Style_6"/>
    <w:link w:val="Style_240_ch"/>
  </w:style>
  <w:style w:styleId="Style_240_ch" w:type="character">
    <w:name w:val="Содержимое врезки"/>
    <w:basedOn w:val="Style_6_ch"/>
    <w:link w:val="Style_240"/>
  </w:style>
  <w:style w:styleId="Style_241" w:type="paragraph">
    <w:name w:val="WW8Num25z6"/>
    <w:link w:val="Style_241_ch"/>
  </w:style>
  <w:style w:styleId="Style_241_ch" w:type="character">
    <w:name w:val="WW8Num25z6"/>
    <w:link w:val="Style_241"/>
  </w:style>
  <w:style w:styleId="Style_242" w:type="paragraph">
    <w:name w:val="WW8Num5z6"/>
    <w:link w:val="Style_242_ch"/>
  </w:style>
  <w:style w:styleId="Style_242_ch" w:type="character">
    <w:name w:val="WW8Num5z6"/>
    <w:link w:val="Style_242"/>
  </w:style>
  <w:style w:styleId="Style_243" w:type="paragraph">
    <w:name w:val="WW8Num15z2"/>
    <w:link w:val="Style_243_ch"/>
  </w:style>
  <w:style w:styleId="Style_243_ch" w:type="character">
    <w:name w:val="WW8Num15z2"/>
    <w:link w:val="Style_243"/>
  </w:style>
  <w:style w:styleId="Style_244" w:type="paragraph">
    <w:name w:val="WW8Num24z6"/>
    <w:link w:val="Style_244_ch"/>
  </w:style>
  <w:style w:styleId="Style_244_ch" w:type="character">
    <w:name w:val="WW8Num24z6"/>
    <w:link w:val="Style_244"/>
  </w:style>
  <w:style w:styleId="Style_245" w:type="paragraph">
    <w:name w:val="WW8Num3z0"/>
    <w:link w:val="Style_245_ch"/>
  </w:style>
  <w:style w:styleId="Style_245_ch" w:type="character">
    <w:name w:val="WW8Num3z0"/>
    <w:link w:val="Style_245"/>
  </w:style>
  <w:style w:styleId="Style_246" w:type="paragraph">
    <w:name w:val="WW8Num12z7"/>
    <w:link w:val="Style_246_ch"/>
  </w:style>
  <w:style w:styleId="Style_246_ch" w:type="character">
    <w:name w:val="WW8Num12z7"/>
    <w:link w:val="Style_246"/>
  </w:style>
  <w:style w:styleId="Style_247" w:type="paragraph">
    <w:name w:val="WW8Num27z6"/>
    <w:link w:val="Style_247_ch"/>
  </w:style>
  <w:style w:styleId="Style_247_ch" w:type="character">
    <w:name w:val="WW8Num27z6"/>
    <w:link w:val="Style_247"/>
  </w:style>
  <w:style w:styleId="Style_248" w:type="paragraph">
    <w:name w:val="Название объекта2"/>
    <w:basedOn w:val="Style_6"/>
    <w:link w:val="Style_248_ch"/>
    <w:pPr>
      <w:widowControl w:val="1"/>
      <w:spacing w:after="120" w:before="120"/>
      <w:ind/>
    </w:pPr>
    <w:rPr>
      <w:i w:val="1"/>
    </w:rPr>
  </w:style>
  <w:style w:styleId="Style_248_ch" w:type="character">
    <w:name w:val="Название объекта2"/>
    <w:basedOn w:val="Style_6_ch"/>
    <w:link w:val="Style_248"/>
    <w:rPr>
      <w:i w:val="1"/>
    </w:rPr>
  </w:style>
  <w:style w:styleId="Style_249" w:type="paragraph">
    <w:name w:val="toc 9"/>
    <w:next w:val="Style_6"/>
    <w:link w:val="Style_24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9_ch" w:type="character">
    <w:name w:val="toc 9"/>
    <w:link w:val="Style_249"/>
    <w:rPr>
      <w:rFonts w:ascii="XO Thames" w:hAnsi="XO Thames"/>
      <w:sz w:val="28"/>
    </w:rPr>
  </w:style>
  <w:style w:styleId="Style_250" w:type="paragraph">
    <w:name w:val="WW8Num12z8"/>
    <w:link w:val="Style_250_ch"/>
  </w:style>
  <w:style w:styleId="Style_250_ch" w:type="character">
    <w:name w:val="WW8Num12z8"/>
    <w:link w:val="Style_250"/>
  </w:style>
  <w:style w:styleId="Style_251" w:type="paragraph">
    <w:name w:val="WW8Num11z3"/>
    <w:link w:val="Style_251_ch"/>
  </w:style>
  <w:style w:styleId="Style_251_ch" w:type="character">
    <w:name w:val="WW8Num11z3"/>
    <w:link w:val="Style_251"/>
  </w:style>
  <w:style w:styleId="Style_252" w:type="paragraph">
    <w:name w:val="WW8Num25z1"/>
    <w:link w:val="Style_252_ch"/>
  </w:style>
  <w:style w:styleId="Style_252_ch" w:type="character">
    <w:name w:val="WW8Num25z1"/>
    <w:link w:val="Style_252"/>
  </w:style>
  <w:style w:styleId="Style_253" w:type="paragraph">
    <w:name w:val="WW8Num14z0"/>
    <w:link w:val="Style_253_ch"/>
  </w:style>
  <w:style w:styleId="Style_253_ch" w:type="character">
    <w:name w:val="WW8Num14z0"/>
    <w:link w:val="Style_253"/>
  </w:style>
  <w:style w:styleId="Style_254" w:type="paragraph">
    <w:name w:val="WW8Num6z2"/>
    <w:link w:val="Style_254_ch"/>
    <w:rPr>
      <w:rFonts w:ascii="Wingdings" w:hAnsi="Wingdings"/>
    </w:rPr>
  </w:style>
  <w:style w:styleId="Style_254_ch" w:type="character">
    <w:name w:val="WW8Num6z2"/>
    <w:link w:val="Style_254"/>
    <w:rPr>
      <w:rFonts w:ascii="Wingdings" w:hAnsi="Wingdings"/>
    </w:rPr>
  </w:style>
  <w:style w:styleId="Style_255" w:type="paragraph">
    <w:name w:val="WW8Num15z0"/>
    <w:link w:val="Style_255_ch"/>
  </w:style>
  <w:style w:styleId="Style_255_ch" w:type="character">
    <w:name w:val="WW8Num15z0"/>
    <w:link w:val="Style_255"/>
  </w:style>
  <w:style w:styleId="Style_256" w:type="paragraph">
    <w:name w:val="WW8Num34z7"/>
    <w:link w:val="Style_256_ch"/>
  </w:style>
  <w:style w:styleId="Style_256_ch" w:type="character">
    <w:name w:val="WW8Num34z7"/>
    <w:link w:val="Style_256"/>
  </w:style>
  <w:style w:styleId="Style_257" w:type="paragraph">
    <w:name w:val="WW8Num21z2"/>
    <w:link w:val="Style_257_ch"/>
  </w:style>
  <w:style w:styleId="Style_257_ch" w:type="character">
    <w:name w:val="WW8Num21z2"/>
    <w:link w:val="Style_257"/>
  </w:style>
  <w:style w:styleId="Style_258" w:type="paragraph">
    <w:name w:val="WW8Num31z2"/>
    <w:link w:val="Style_258_ch"/>
  </w:style>
  <w:style w:styleId="Style_258_ch" w:type="character">
    <w:name w:val="WW8Num31z2"/>
    <w:link w:val="Style_258"/>
  </w:style>
  <w:style w:styleId="Style_259" w:type="paragraph">
    <w:name w:val="WW8Num5z1"/>
    <w:link w:val="Style_259_ch"/>
  </w:style>
  <w:style w:styleId="Style_259_ch" w:type="character">
    <w:name w:val="WW8Num5z1"/>
    <w:link w:val="Style_259"/>
  </w:style>
  <w:style w:styleId="Style_260" w:type="paragraph">
    <w:name w:val="WW8Num28z6"/>
    <w:link w:val="Style_260_ch"/>
  </w:style>
  <w:style w:styleId="Style_260_ch" w:type="character">
    <w:name w:val="WW8Num28z6"/>
    <w:link w:val="Style_260"/>
  </w:style>
  <w:style w:styleId="Style_261" w:type="paragraph">
    <w:name w:val="WW8Num10z5"/>
    <w:link w:val="Style_261_ch"/>
  </w:style>
  <w:style w:styleId="Style_261_ch" w:type="character">
    <w:name w:val="WW8Num10z5"/>
    <w:link w:val="Style_261"/>
  </w:style>
  <w:style w:styleId="Style_262" w:type="paragraph">
    <w:name w:val="Заголовок таблицы"/>
    <w:basedOn w:val="Style_134"/>
    <w:link w:val="Style_262_ch"/>
    <w:pPr>
      <w:widowControl w:val="1"/>
      <w:ind/>
      <w:jc w:val="center"/>
    </w:pPr>
    <w:rPr>
      <w:b w:val="1"/>
    </w:rPr>
  </w:style>
  <w:style w:styleId="Style_262_ch" w:type="character">
    <w:name w:val="Заголовок таблицы"/>
    <w:basedOn w:val="Style_134_ch"/>
    <w:link w:val="Style_262"/>
    <w:rPr>
      <w:b w:val="1"/>
    </w:rPr>
  </w:style>
  <w:style w:styleId="Style_263" w:type="paragraph">
    <w:name w:val="WW8Num20z1"/>
    <w:link w:val="Style_263_ch"/>
  </w:style>
  <w:style w:styleId="Style_263_ch" w:type="character">
    <w:name w:val="WW8Num20z1"/>
    <w:link w:val="Style_263"/>
  </w:style>
  <w:style w:styleId="Style_264" w:type="paragraph">
    <w:name w:val="WW8Num15z4"/>
    <w:link w:val="Style_264_ch"/>
  </w:style>
  <w:style w:styleId="Style_264_ch" w:type="character">
    <w:name w:val="WW8Num15z4"/>
    <w:link w:val="Style_264"/>
  </w:style>
  <w:style w:styleId="Style_265" w:type="paragraph">
    <w:name w:val="WW8Num29z7"/>
    <w:link w:val="Style_265_ch"/>
  </w:style>
  <w:style w:styleId="Style_265_ch" w:type="character">
    <w:name w:val="WW8Num29z7"/>
    <w:link w:val="Style_265"/>
  </w:style>
  <w:style w:styleId="Style_266" w:type="paragraph">
    <w:name w:val="WW8Num21z8"/>
    <w:link w:val="Style_266_ch"/>
  </w:style>
  <w:style w:styleId="Style_266_ch" w:type="character">
    <w:name w:val="WW8Num21z8"/>
    <w:link w:val="Style_266"/>
  </w:style>
  <w:style w:styleId="Style_267" w:type="paragraph">
    <w:name w:val="WW8Num7z3"/>
    <w:link w:val="Style_267_ch"/>
  </w:style>
  <w:style w:styleId="Style_267_ch" w:type="character">
    <w:name w:val="WW8Num7z3"/>
    <w:link w:val="Style_267"/>
  </w:style>
  <w:style w:styleId="Style_268" w:type="paragraph">
    <w:name w:val="WW8Num7z4"/>
    <w:link w:val="Style_268_ch"/>
  </w:style>
  <w:style w:styleId="Style_268_ch" w:type="character">
    <w:name w:val="WW8Num7z4"/>
    <w:link w:val="Style_268"/>
  </w:style>
  <w:style w:styleId="Style_269" w:type="paragraph">
    <w:name w:val="WW8Num6z0"/>
    <w:link w:val="Style_269_ch"/>
    <w:rPr>
      <w:rFonts w:ascii="Times New Roman" w:hAnsi="Times New Roman"/>
    </w:rPr>
  </w:style>
  <w:style w:styleId="Style_269_ch" w:type="character">
    <w:name w:val="WW8Num6z0"/>
    <w:link w:val="Style_269"/>
    <w:rPr>
      <w:rFonts w:ascii="Times New Roman" w:hAnsi="Times New Roman"/>
    </w:rPr>
  </w:style>
  <w:style w:styleId="Style_270" w:type="paragraph">
    <w:name w:val="WW8Num3z6"/>
    <w:link w:val="Style_270_ch"/>
  </w:style>
  <w:style w:styleId="Style_270_ch" w:type="character">
    <w:name w:val="WW8Num3z6"/>
    <w:link w:val="Style_270"/>
  </w:style>
  <w:style w:styleId="Style_271" w:type="paragraph">
    <w:name w:val="WW8Num21z6"/>
    <w:link w:val="Style_271_ch"/>
  </w:style>
  <w:style w:styleId="Style_271_ch" w:type="character">
    <w:name w:val="WW8Num21z6"/>
    <w:link w:val="Style_271"/>
  </w:style>
  <w:style w:styleId="Style_272" w:type="paragraph">
    <w:name w:val="WW8Num34z5"/>
    <w:link w:val="Style_272_ch"/>
  </w:style>
  <w:style w:styleId="Style_272_ch" w:type="character">
    <w:name w:val="WW8Num34z5"/>
    <w:link w:val="Style_272"/>
  </w:style>
  <w:style w:styleId="Style_273" w:type="paragraph">
    <w:name w:val="WW8Num8z3"/>
    <w:link w:val="Style_273_ch"/>
  </w:style>
  <w:style w:styleId="Style_273_ch" w:type="character">
    <w:name w:val="WW8Num8z3"/>
    <w:link w:val="Style_273"/>
  </w:style>
  <w:style w:styleId="Style_274" w:type="paragraph">
    <w:name w:val="toc 8"/>
    <w:next w:val="Style_6"/>
    <w:link w:val="Style_27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4_ch" w:type="character">
    <w:name w:val="toc 8"/>
    <w:link w:val="Style_274"/>
    <w:rPr>
      <w:rFonts w:ascii="XO Thames" w:hAnsi="XO Thames"/>
      <w:sz w:val="28"/>
    </w:rPr>
  </w:style>
  <w:style w:styleId="Style_275" w:type="paragraph">
    <w:name w:val="WW8Num20z4"/>
    <w:link w:val="Style_275_ch"/>
  </w:style>
  <w:style w:styleId="Style_275_ch" w:type="character">
    <w:name w:val="WW8Num20z4"/>
    <w:link w:val="Style_275"/>
  </w:style>
  <w:style w:styleId="Style_276" w:type="paragraph">
    <w:name w:val="WW8Num3z2"/>
    <w:link w:val="Style_276_ch"/>
  </w:style>
  <w:style w:styleId="Style_276_ch" w:type="character">
    <w:name w:val="WW8Num3z2"/>
    <w:link w:val="Style_276"/>
  </w:style>
  <w:style w:styleId="Style_277" w:type="paragraph">
    <w:name w:val="WW8Num4z1"/>
    <w:link w:val="Style_277_ch"/>
  </w:style>
  <w:style w:styleId="Style_277_ch" w:type="character">
    <w:name w:val="WW8Num4z1"/>
    <w:link w:val="Style_277"/>
  </w:style>
  <w:style w:styleId="Style_278" w:type="paragraph">
    <w:name w:val="WW8Num1z5"/>
    <w:link w:val="Style_278_ch"/>
  </w:style>
  <w:style w:styleId="Style_278_ch" w:type="character">
    <w:name w:val="WW8Num1z5"/>
    <w:link w:val="Style_278"/>
  </w:style>
  <w:style w:styleId="Style_279" w:type="paragraph">
    <w:name w:val="WW8Num2z3"/>
    <w:link w:val="Style_279_ch"/>
    <w:rPr>
      <w:rFonts w:ascii="Symbol" w:hAnsi="Symbol"/>
    </w:rPr>
  </w:style>
  <w:style w:styleId="Style_279_ch" w:type="character">
    <w:name w:val="WW8Num2z3"/>
    <w:link w:val="Style_279"/>
    <w:rPr>
      <w:rFonts w:ascii="Symbol" w:hAnsi="Symbol"/>
    </w:rPr>
  </w:style>
  <w:style w:styleId="Style_280" w:type="paragraph">
    <w:name w:val="WW8Num2z0"/>
    <w:link w:val="Style_280_ch"/>
    <w:rPr>
      <w:rFonts w:ascii="Times New Roman" w:hAnsi="Times New Roman"/>
    </w:rPr>
  </w:style>
  <w:style w:styleId="Style_280_ch" w:type="character">
    <w:name w:val="WW8Num2z0"/>
    <w:link w:val="Style_280"/>
    <w:rPr>
      <w:rFonts w:ascii="Times New Roman" w:hAnsi="Times New Roman"/>
    </w:rPr>
  </w:style>
  <w:style w:styleId="Style_281" w:type="paragraph">
    <w:name w:val="WW8Num7z2"/>
    <w:link w:val="Style_281_ch"/>
  </w:style>
  <w:style w:styleId="Style_281_ch" w:type="character">
    <w:name w:val="WW8Num7z2"/>
    <w:link w:val="Style_281"/>
  </w:style>
  <w:style w:styleId="Style_282" w:type="paragraph">
    <w:name w:val="WW8Num34z6"/>
    <w:link w:val="Style_282_ch"/>
  </w:style>
  <w:style w:styleId="Style_282_ch" w:type="character">
    <w:name w:val="WW8Num34z6"/>
    <w:link w:val="Style_282"/>
  </w:style>
  <w:style w:styleId="Style_283" w:type="paragraph">
    <w:name w:val="Знак Знак2"/>
    <w:basedOn w:val="Style_6"/>
    <w:link w:val="Style_283_ch"/>
    <w:rPr>
      <w:rFonts w:ascii="Verdana" w:hAnsi="Verdana"/>
      <w:sz w:val="20"/>
    </w:rPr>
  </w:style>
  <w:style w:styleId="Style_283_ch" w:type="character">
    <w:name w:val="Знак Знак2"/>
    <w:basedOn w:val="Style_6_ch"/>
    <w:link w:val="Style_283"/>
    <w:rPr>
      <w:rFonts w:ascii="Verdana" w:hAnsi="Verdana"/>
      <w:sz w:val="20"/>
    </w:rPr>
  </w:style>
  <w:style w:styleId="Style_284" w:type="paragraph">
    <w:name w:val="WW8Num9z2"/>
    <w:link w:val="Style_284_ch"/>
  </w:style>
  <w:style w:styleId="Style_284_ch" w:type="character">
    <w:name w:val="WW8Num9z2"/>
    <w:link w:val="Style_284"/>
  </w:style>
  <w:style w:styleId="Style_5" w:type="paragraph">
    <w:name w:val="ConsPlusNormal"/>
    <w:link w:val="Style_5_ch"/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285" w:type="paragraph">
    <w:name w:val="WW8Num34z3"/>
    <w:link w:val="Style_285_ch"/>
  </w:style>
  <w:style w:styleId="Style_285_ch" w:type="character">
    <w:name w:val="WW8Num34z3"/>
    <w:link w:val="Style_285"/>
  </w:style>
  <w:style w:styleId="Style_286" w:type="paragraph">
    <w:name w:val="WW8Num29z8"/>
    <w:link w:val="Style_286_ch"/>
  </w:style>
  <w:style w:styleId="Style_286_ch" w:type="character">
    <w:name w:val="WW8Num29z8"/>
    <w:link w:val="Style_286"/>
  </w:style>
  <w:style w:styleId="Style_287" w:type="paragraph">
    <w:name w:val="WW8Num25z4"/>
    <w:link w:val="Style_287_ch"/>
  </w:style>
  <w:style w:styleId="Style_287_ch" w:type="character">
    <w:name w:val="WW8Num25z4"/>
    <w:link w:val="Style_287"/>
  </w:style>
  <w:style w:styleId="Style_288" w:type="paragraph">
    <w:name w:val="WW8Num32z1"/>
    <w:link w:val="Style_288_ch"/>
  </w:style>
  <w:style w:styleId="Style_288_ch" w:type="character">
    <w:name w:val="WW8Num32z1"/>
    <w:link w:val="Style_288"/>
  </w:style>
  <w:style w:styleId="Style_289" w:type="paragraph">
    <w:name w:val="WW8Num3z8"/>
    <w:link w:val="Style_289_ch"/>
  </w:style>
  <w:style w:styleId="Style_289_ch" w:type="character">
    <w:name w:val="WW8Num3z8"/>
    <w:link w:val="Style_289"/>
  </w:style>
  <w:style w:styleId="Style_290" w:type="paragraph">
    <w:name w:val="WW8Num10z4"/>
    <w:link w:val="Style_290_ch"/>
  </w:style>
  <w:style w:styleId="Style_290_ch" w:type="character">
    <w:name w:val="WW8Num10z4"/>
    <w:link w:val="Style_290"/>
  </w:style>
  <w:style w:styleId="Style_291" w:type="paragraph">
    <w:name w:val="WW8Num20z6"/>
    <w:link w:val="Style_291_ch"/>
  </w:style>
  <w:style w:styleId="Style_291_ch" w:type="character">
    <w:name w:val="WW8Num20z6"/>
    <w:link w:val="Style_291"/>
  </w:style>
  <w:style w:styleId="Style_292" w:type="paragraph">
    <w:name w:val="WW8Num7z0"/>
    <w:link w:val="Style_292_ch"/>
  </w:style>
  <w:style w:styleId="Style_292_ch" w:type="character">
    <w:name w:val="WW8Num7z0"/>
    <w:link w:val="Style_292"/>
  </w:style>
  <w:style w:styleId="Style_293" w:type="paragraph">
    <w:name w:val="WW8Num30z4"/>
    <w:link w:val="Style_293_ch"/>
  </w:style>
  <w:style w:styleId="Style_293_ch" w:type="character">
    <w:name w:val="WW8Num30z4"/>
    <w:link w:val="Style_293"/>
  </w:style>
  <w:style w:styleId="Style_294" w:type="paragraph">
    <w:name w:val="WW8Num2z2"/>
    <w:link w:val="Style_294_ch"/>
    <w:rPr>
      <w:rFonts w:ascii="Wingdings" w:hAnsi="Wingdings"/>
    </w:rPr>
  </w:style>
  <w:style w:styleId="Style_294_ch" w:type="character">
    <w:name w:val="WW8Num2z2"/>
    <w:link w:val="Style_294"/>
    <w:rPr>
      <w:rFonts w:ascii="Wingdings" w:hAnsi="Wingdings"/>
    </w:rPr>
  </w:style>
  <w:style w:styleId="Style_295" w:type="paragraph">
    <w:name w:val="WW8Num27z2"/>
    <w:link w:val="Style_295_ch"/>
  </w:style>
  <w:style w:styleId="Style_295_ch" w:type="character">
    <w:name w:val="WW8Num27z2"/>
    <w:link w:val="Style_295"/>
  </w:style>
  <w:style w:styleId="Style_296" w:type="paragraph">
    <w:name w:val="WW8Num34z2"/>
    <w:link w:val="Style_296_ch"/>
  </w:style>
  <w:style w:styleId="Style_296_ch" w:type="character">
    <w:name w:val="WW8Num34z2"/>
    <w:link w:val="Style_296"/>
  </w:style>
  <w:style w:styleId="Style_297" w:type="paragraph">
    <w:name w:val="WW8Num23z3"/>
    <w:link w:val="Style_297_ch"/>
  </w:style>
  <w:style w:styleId="Style_297_ch" w:type="character">
    <w:name w:val="WW8Num23z3"/>
    <w:link w:val="Style_297"/>
  </w:style>
  <w:style w:styleId="Style_298" w:type="paragraph">
    <w:name w:val="toc 5"/>
    <w:next w:val="Style_6"/>
    <w:link w:val="Style_29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8_ch" w:type="character">
    <w:name w:val="toc 5"/>
    <w:link w:val="Style_298"/>
    <w:rPr>
      <w:rFonts w:ascii="XO Thames" w:hAnsi="XO Thames"/>
      <w:sz w:val="28"/>
    </w:rPr>
  </w:style>
  <w:style w:styleId="Style_299" w:type="paragraph">
    <w:name w:val="WW8Num5z4"/>
    <w:link w:val="Style_299_ch"/>
  </w:style>
  <w:style w:styleId="Style_299_ch" w:type="character">
    <w:name w:val="WW8Num5z4"/>
    <w:link w:val="Style_299"/>
  </w:style>
  <w:style w:styleId="Style_300" w:type="paragraph">
    <w:name w:val="WW8Num30z0"/>
    <w:link w:val="Style_300_ch"/>
  </w:style>
  <w:style w:styleId="Style_300_ch" w:type="character">
    <w:name w:val="WW8Num30z0"/>
    <w:link w:val="Style_300"/>
  </w:style>
  <w:style w:styleId="Style_301" w:type="paragraph">
    <w:name w:val="WW8Num28z4"/>
    <w:link w:val="Style_301_ch"/>
  </w:style>
  <w:style w:styleId="Style_301_ch" w:type="character">
    <w:name w:val="WW8Num28z4"/>
    <w:link w:val="Style_301"/>
  </w:style>
  <w:style w:styleId="Style_302" w:type="paragraph">
    <w:name w:val="WW8Num9z8"/>
    <w:link w:val="Style_302_ch"/>
  </w:style>
  <w:style w:styleId="Style_302_ch" w:type="character">
    <w:name w:val="WW8Num9z8"/>
    <w:link w:val="Style_302"/>
  </w:style>
  <w:style w:styleId="Style_303" w:type="paragraph">
    <w:name w:val="WW8Num18z4"/>
    <w:link w:val="Style_303_ch"/>
  </w:style>
  <w:style w:styleId="Style_303_ch" w:type="character">
    <w:name w:val="WW8Num18z4"/>
    <w:link w:val="Style_303"/>
  </w:style>
  <w:style w:styleId="Style_304" w:type="paragraph">
    <w:name w:val="WW8Num10z6"/>
    <w:link w:val="Style_304_ch"/>
  </w:style>
  <w:style w:styleId="Style_304_ch" w:type="character">
    <w:name w:val="WW8Num10z6"/>
    <w:link w:val="Style_304"/>
  </w:style>
  <w:style w:styleId="Style_305" w:type="paragraph">
    <w:name w:val="WW8Num31z7"/>
    <w:link w:val="Style_305_ch"/>
  </w:style>
  <w:style w:styleId="Style_305_ch" w:type="character">
    <w:name w:val="WW8Num31z7"/>
    <w:link w:val="Style_305"/>
  </w:style>
  <w:style w:styleId="Style_306" w:type="paragraph">
    <w:name w:val="WW8Num1z7"/>
    <w:link w:val="Style_306_ch"/>
  </w:style>
  <w:style w:styleId="Style_306_ch" w:type="character">
    <w:name w:val="WW8Num1z7"/>
    <w:link w:val="Style_306"/>
  </w:style>
  <w:style w:styleId="Style_307" w:type="paragraph">
    <w:name w:val="WW8Num19z6"/>
    <w:link w:val="Style_307_ch"/>
  </w:style>
  <w:style w:styleId="Style_307_ch" w:type="character">
    <w:name w:val="WW8Num19z6"/>
    <w:link w:val="Style_307"/>
  </w:style>
  <w:style w:styleId="Style_308" w:type="paragraph">
    <w:name w:val="WW8Num33z1"/>
    <w:link w:val="Style_308_ch"/>
  </w:style>
  <w:style w:styleId="Style_308_ch" w:type="character">
    <w:name w:val="WW8Num33z1"/>
    <w:link w:val="Style_308"/>
  </w:style>
  <w:style w:styleId="Style_309" w:type="paragraph">
    <w:name w:val="WW8Num19z5"/>
    <w:link w:val="Style_309_ch"/>
  </w:style>
  <w:style w:styleId="Style_309_ch" w:type="character">
    <w:name w:val="WW8Num19z5"/>
    <w:link w:val="Style_309"/>
  </w:style>
  <w:style w:styleId="Style_310" w:type="paragraph">
    <w:name w:val="WW8Num29z5"/>
    <w:link w:val="Style_310_ch"/>
  </w:style>
  <w:style w:styleId="Style_310_ch" w:type="character">
    <w:name w:val="WW8Num29z5"/>
    <w:link w:val="Style_310"/>
  </w:style>
  <w:style w:styleId="Style_311" w:type="paragraph">
    <w:name w:val="WW8Num1z8"/>
    <w:link w:val="Style_311_ch"/>
  </w:style>
  <w:style w:styleId="Style_311_ch" w:type="character">
    <w:name w:val="WW8Num1z8"/>
    <w:link w:val="Style_311"/>
  </w:style>
  <w:style w:styleId="Style_312" w:type="paragraph">
    <w:name w:val="WW8Num26z3"/>
    <w:link w:val="Style_312_ch"/>
  </w:style>
  <w:style w:styleId="Style_312_ch" w:type="character">
    <w:name w:val="WW8Num26z3"/>
    <w:link w:val="Style_312"/>
  </w:style>
  <w:style w:styleId="Style_313" w:type="paragraph">
    <w:name w:val="WW8Num24z2"/>
    <w:link w:val="Style_313_ch"/>
  </w:style>
  <w:style w:styleId="Style_313_ch" w:type="character">
    <w:name w:val="WW8Num24z2"/>
    <w:link w:val="Style_313"/>
  </w:style>
  <w:style w:styleId="Style_314" w:type="paragraph">
    <w:name w:val="WW8Num34z0"/>
    <w:link w:val="Style_314_ch"/>
  </w:style>
  <w:style w:styleId="Style_314_ch" w:type="character">
    <w:name w:val="WW8Num34z0"/>
    <w:link w:val="Style_314"/>
  </w:style>
  <w:style w:styleId="Style_315" w:type="paragraph">
    <w:name w:val="WW8Num4z2"/>
    <w:link w:val="Style_315_ch"/>
  </w:style>
  <w:style w:styleId="Style_315_ch" w:type="character">
    <w:name w:val="WW8Num4z2"/>
    <w:link w:val="Style_315"/>
  </w:style>
  <w:style w:styleId="Style_316" w:type="paragraph">
    <w:name w:val="WW8Num29z6"/>
    <w:link w:val="Style_316_ch"/>
  </w:style>
  <w:style w:styleId="Style_316_ch" w:type="character">
    <w:name w:val="WW8Num29z6"/>
    <w:link w:val="Style_316"/>
  </w:style>
  <w:style w:styleId="Style_317" w:type="paragraph">
    <w:name w:val="WW8Num13z3"/>
    <w:link w:val="Style_317_ch"/>
  </w:style>
  <w:style w:styleId="Style_317_ch" w:type="character">
    <w:name w:val="WW8Num13z3"/>
    <w:link w:val="Style_317"/>
  </w:style>
  <w:style w:styleId="Style_318" w:type="paragraph">
    <w:name w:val="WW8Num17z8"/>
    <w:link w:val="Style_318_ch"/>
  </w:style>
  <w:style w:styleId="Style_318_ch" w:type="character">
    <w:name w:val="WW8Num17z8"/>
    <w:link w:val="Style_318"/>
  </w:style>
  <w:style w:styleId="Style_319" w:type="paragraph">
    <w:name w:val="WW8Num12z4"/>
    <w:link w:val="Style_319_ch"/>
  </w:style>
  <w:style w:styleId="Style_319_ch" w:type="character">
    <w:name w:val="WW8Num12z4"/>
    <w:link w:val="Style_319"/>
  </w:style>
  <w:style w:styleId="Style_320" w:type="paragraph">
    <w:name w:val="WW8Num23z1"/>
    <w:link w:val="Style_320_ch"/>
  </w:style>
  <w:style w:styleId="Style_320_ch" w:type="character">
    <w:name w:val="WW8Num23z1"/>
    <w:link w:val="Style_320"/>
  </w:style>
  <w:style w:styleId="Style_321" w:type="paragraph">
    <w:name w:val="Название объекта1"/>
    <w:basedOn w:val="Style_6"/>
    <w:link w:val="Style_321_ch"/>
    <w:pPr>
      <w:widowControl w:val="1"/>
      <w:spacing w:after="120" w:before="120"/>
      <w:ind/>
    </w:pPr>
    <w:rPr>
      <w:i w:val="1"/>
    </w:rPr>
  </w:style>
  <w:style w:styleId="Style_321_ch" w:type="character">
    <w:name w:val="Название объекта1"/>
    <w:basedOn w:val="Style_6_ch"/>
    <w:link w:val="Style_321"/>
    <w:rPr>
      <w:i w:val="1"/>
    </w:rPr>
  </w:style>
  <w:style w:styleId="Style_322" w:type="paragraph">
    <w:name w:val="WW8Num30z1"/>
    <w:link w:val="Style_322_ch"/>
  </w:style>
  <w:style w:styleId="Style_322_ch" w:type="character">
    <w:name w:val="WW8Num30z1"/>
    <w:link w:val="Style_322"/>
  </w:style>
  <w:style w:styleId="Style_323" w:type="paragraph">
    <w:name w:val="WW8Num18z0"/>
    <w:link w:val="Style_323_ch"/>
  </w:style>
  <w:style w:styleId="Style_323_ch" w:type="character">
    <w:name w:val="WW8Num18z0"/>
    <w:link w:val="Style_323"/>
  </w:style>
  <w:style w:styleId="Style_324" w:type="paragraph">
    <w:name w:val="WW8Num5z3"/>
    <w:link w:val="Style_324_ch"/>
  </w:style>
  <w:style w:styleId="Style_324_ch" w:type="character">
    <w:name w:val="WW8Num5z3"/>
    <w:link w:val="Style_324"/>
  </w:style>
  <w:style w:styleId="Style_325" w:type="paragraph">
    <w:name w:val="List Paragraph"/>
    <w:basedOn w:val="Style_6"/>
    <w:link w:val="Style_325_ch"/>
    <w:pPr>
      <w:widowControl w:val="1"/>
      <w:ind w:left="720"/>
      <w:contextualSpacing w:val="1"/>
    </w:pPr>
  </w:style>
  <w:style w:styleId="Style_325_ch" w:type="character">
    <w:name w:val="List Paragraph"/>
    <w:basedOn w:val="Style_6_ch"/>
    <w:link w:val="Style_325"/>
  </w:style>
  <w:style w:styleId="Style_326" w:type="paragraph">
    <w:name w:val=" Знак Знак2"/>
    <w:basedOn w:val="Style_6"/>
    <w:link w:val="Style_326_ch"/>
    <w:rPr>
      <w:rFonts w:ascii="Verdana" w:hAnsi="Verdana"/>
      <w:sz w:val="20"/>
    </w:rPr>
  </w:style>
  <w:style w:styleId="Style_326_ch" w:type="character">
    <w:name w:val=" Знак Знак2"/>
    <w:basedOn w:val="Style_6_ch"/>
    <w:link w:val="Style_326"/>
    <w:rPr>
      <w:rFonts w:ascii="Verdana" w:hAnsi="Verdana"/>
      <w:sz w:val="20"/>
    </w:rPr>
  </w:style>
  <w:style w:styleId="Style_327" w:type="paragraph">
    <w:name w:val="Subtitle"/>
    <w:next w:val="Style_6"/>
    <w:link w:val="Style_3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7_ch" w:type="character">
    <w:name w:val="Subtitle"/>
    <w:link w:val="Style_327"/>
    <w:rPr>
      <w:rFonts w:ascii="XO Thames" w:hAnsi="XO Thames"/>
      <w:i w:val="1"/>
      <w:sz w:val="24"/>
    </w:rPr>
  </w:style>
  <w:style w:styleId="Style_328" w:type="paragraph">
    <w:name w:val="Основной шрифт абзаца3"/>
    <w:link w:val="Style_328_ch"/>
  </w:style>
  <w:style w:styleId="Style_328_ch" w:type="character">
    <w:name w:val="Основной шрифт абзаца3"/>
    <w:link w:val="Style_328"/>
  </w:style>
  <w:style w:styleId="Style_329" w:type="paragraph">
    <w:name w:val="WW8Num24z5"/>
    <w:link w:val="Style_329_ch"/>
  </w:style>
  <w:style w:styleId="Style_329_ch" w:type="character">
    <w:name w:val="WW8Num24z5"/>
    <w:link w:val="Style_329"/>
  </w:style>
  <w:style w:styleId="Style_330" w:type="paragraph">
    <w:name w:val="page number"/>
    <w:link w:val="Style_330_ch"/>
  </w:style>
  <w:style w:styleId="Style_330_ch" w:type="character">
    <w:name w:val="page number"/>
    <w:link w:val="Style_330"/>
  </w:style>
  <w:style w:styleId="Style_331" w:type="paragraph">
    <w:name w:val="WW8Num20z2"/>
    <w:link w:val="Style_331_ch"/>
  </w:style>
  <w:style w:styleId="Style_331_ch" w:type="character">
    <w:name w:val="WW8Num20z2"/>
    <w:link w:val="Style_331"/>
  </w:style>
  <w:style w:styleId="Style_332" w:type="paragraph">
    <w:name w:val="WW8Num14z3"/>
    <w:link w:val="Style_332_ch"/>
  </w:style>
  <w:style w:styleId="Style_332_ch" w:type="character">
    <w:name w:val="WW8Num14z3"/>
    <w:link w:val="Style_332"/>
  </w:style>
  <w:style w:styleId="Style_333" w:type="paragraph">
    <w:name w:val="WW8Num15z7"/>
    <w:link w:val="Style_333_ch"/>
  </w:style>
  <w:style w:styleId="Style_333_ch" w:type="character">
    <w:name w:val="WW8Num15z7"/>
    <w:link w:val="Style_333"/>
  </w:style>
  <w:style w:styleId="Style_334" w:type="paragraph">
    <w:name w:val="WW8Num27z3"/>
    <w:link w:val="Style_334_ch"/>
  </w:style>
  <w:style w:styleId="Style_334_ch" w:type="character">
    <w:name w:val="WW8Num27z3"/>
    <w:link w:val="Style_334"/>
  </w:style>
  <w:style w:styleId="Style_335" w:type="paragraph">
    <w:name w:val="WW8Num29z0"/>
    <w:link w:val="Style_335_ch"/>
  </w:style>
  <w:style w:styleId="Style_335_ch" w:type="character">
    <w:name w:val="WW8Num29z0"/>
    <w:link w:val="Style_335"/>
  </w:style>
  <w:style w:styleId="Style_336" w:type="paragraph">
    <w:name w:val="WW8Num10z0"/>
    <w:link w:val="Style_336_ch"/>
  </w:style>
  <w:style w:styleId="Style_336_ch" w:type="character">
    <w:name w:val="WW8Num10z0"/>
    <w:link w:val="Style_336"/>
  </w:style>
  <w:style w:styleId="Style_337" w:type="paragraph">
    <w:name w:val="WW8Num4z3"/>
    <w:link w:val="Style_337_ch"/>
  </w:style>
  <w:style w:styleId="Style_337_ch" w:type="character">
    <w:name w:val="WW8Num4z3"/>
    <w:link w:val="Style_337"/>
  </w:style>
  <w:style w:styleId="Style_338" w:type="paragraph">
    <w:name w:val="WW8Num30z5"/>
    <w:link w:val="Style_338_ch"/>
  </w:style>
  <w:style w:styleId="Style_338_ch" w:type="character">
    <w:name w:val="WW8Num30z5"/>
    <w:link w:val="Style_338"/>
  </w:style>
  <w:style w:styleId="Style_339" w:type="paragraph">
    <w:name w:val="WW8Num11z8"/>
    <w:link w:val="Style_339_ch"/>
  </w:style>
  <w:style w:styleId="Style_339_ch" w:type="character">
    <w:name w:val="WW8Num11z8"/>
    <w:link w:val="Style_339"/>
  </w:style>
  <w:style w:styleId="Style_340" w:type="paragraph">
    <w:name w:val="Текст1"/>
    <w:basedOn w:val="Style_6"/>
    <w:link w:val="Style_340_ch"/>
    <w:rPr>
      <w:rFonts w:ascii="Courier New" w:hAnsi="Courier New"/>
      <w:sz w:val="20"/>
    </w:rPr>
  </w:style>
  <w:style w:styleId="Style_340_ch" w:type="character">
    <w:name w:val="Текст1"/>
    <w:basedOn w:val="Style_6_ch"/>
    <w:link w:val="Style_340"/>
    <w:rPr>
      <w:rFonts w:ascii="Courier New" w:hAnsi="Courier New"/>
      <w:sz w:val="20"/>
    </w:rPr>
  </w:style>
  <w:style w:styleId="Style_341" w:type="paragraph">
    <w:name w:val="Title"/>
    <w:next w:val="Style_6"/>
    <w:link w:val="Style_34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1_ch" w:type="character">
    <w:name w:val="Title"/>
    <w:link w:val="Style_341"/>
    <w:rPr>
      <w:rFonts w:ascii="XO Thames" w:hAnsi="XO Thames"/>
      <w:b w:val="1"/>
      <w:caps w:val="1"/>
      <w:sz w:val="40"/>
    </w:rPr>
  </w:style>
  <w:style w:styleId="Style_342" w:type="paragraph">
    <w:name w:val="heading 4"/>
    <w:basedOn w:val="Style_6"/>
    <w:link w:val="Style_342_ch"/>
    <w:uiPriority w:val="9"/>
    <w:qFormat/>
    <w:pPr>
      <w:widowControl w:val="1"/>
      <w:spacing w:afterAutospacing="on" w:beforeAutospacing="on"/>
      <w:ind/>
      <w:outlineLvl w:val="3"/>
    </w:pPr>
    <w:rPr>
      <w:b w:val="1"/>
    </w:rPr>
  </w:style>
  <w:style w:styleId="Style_342_ch" w:type="character">
    <w:name w:val="heading 4"/>
    <w:basedOn w:val="Style_6_ch"/>
    <w:link w:val="Style_342"/>
    <w:rPr>
      <w:b w:val="1"/>
    </w:rPr>
  </w:style>
  <w:style w:styleId="Style_343" w:type="paragraph">
    <w:name w:val="WW8Num1z0"/>
    <w:link w:val="Style_343_ch"/>
  </w:style>
  <w:style w:styleId="Style_343_ch" w:type="character">
    <w:name w:val="WW8Num1z0"/>
    <w:link w:val="Style_343"/>
  </w:style>
  <w:style w:styleId="Style_344" w:type="paragraph">
    <w:name w:val="WW8Num17z3"/>
    <w:link w:val="Style_344_ch"/>
  </w:style>
  <w:style w:styleId="Style_344_ch" w:type="character">
    <w:name w:val="WW8Num17z3"/>
    <w:link w:val="Style_344"/>
  </w:style>
  <w:style w:styleId="Style_345" w:type="paragraph">
    <w:name w:val="Указатель1"/>
    <w:basedOn w:val="Style_6"/>
    <w:link w:val="Style_345_ch"/>
  </w:style>
  <w:style w:styleId="Style_345_ch" w:type="character">
    <w:name w:val="Указатель1"/>
    <w:basedOn w:val="Style_6_ch"/>
    <w:link w:val="Style_345"/>
  </w:style>
  <w:style w:styleId="Style_346" w:type="paragraph">
    <w:name w:val="Standard"/>
    <w:link w:val="Style_346_ch"/>
    <w:rPr>
      <w:rFonts w:ascii="Times New Roman" w:hAnsi="Times New Roman"/>
      <w:sz w:val="24"/>
    </w:rPr>
  </w:style>
  <w:style w:styleId="Style_346_ch" w:type="character">
    <w:name w:val="Standard"/>
    <w:link w:val="Style_346"/>
    <w:rPr>
      <w:rFonts w:ascii="Times New Roman" w:hAnsi="Times New Roman"/>
      <w:sz w:val="24"/>
    </w:rPr>
  </w:style>
  <w:style w:styleId="Style_347" w:type="paragraph">
    <w:name w:val="WW8Num2z1"/>
    <w:link w:val="Style_347_ch"/>
    <w:rPr>
      <w:rFonts w:ascii="Courier New" w:hAnsi="Courier New"/>
    </w:rPr>
  </w:style>
  <w:style w:styleId="Style_347_ch" w:type="character">
    <w:name w:val="WW8Num2z1"/>
    <w:link w:val="Style_347"/>
    <w:rPr>
      <w:rFonts w:ascii="Courier New" w:hAnsi="Courier New"/>
    </w:rPr>
  </w:style>
  <w:style w:styleId="Style_348" w:type="paragraph">
    <w:name w:val="WW8Num4z0"/>
    <w:link w:val="Style_348_ch"/>
  </w:style>
  <w:style w:styleId="Style_348_ch" w:type="character">
    <w:name w:val="WW8Num4z0"/>
    <w:link w:val="Style_348"/>
  </w:style>
  <w:style w:styleId="Style_349" w:type="paragraph">
    <w:name w:val="WW8Num34z1"/>
    <w:link w:val="Style_349_ch"/>
  </w:style>
  <w:style w:styleId="Style_349_ch" w:type="character">
    <w:name w:val="WW8Num34z1"/>
    <w:link w:val="Style_349"/>
  </w:style>
  <w:style w:styleId="Style_350" w:type="paragraph">
    <w:name w:val="WW8Num22z5"/>
    <w:link w:val="Style_350_ch"/>
  </w:style>
  <w:style w:styleId="Style_350_ch" w:type="character">
    <w:name w:val="WW8Num22z5"/>
    <w:link w:val="Style_350"/>
  </w:style>
  <w:style w:styleId="Style_3" w:type="paragraph">
    <w:name w:val="No Spacing"/>
    <w:link w:val="Style_3_ch"/>
    <w:rPr>
      <w:rFonts w:ascii="Times New Roman" w:hAnsi="Times New Roman"/>
      <w:sz w:val="24"/>
    </w:rPr>
  </w:style>
  <w:style w:styleId="Style_3_ch" w:type="character">
    <w:name w:val="No Spacing"/>
    <w:link w:val="Style_3"/>
    <w:rPr>
      <w:rFonts w:ascii="Times New Roman" w:hAnsi="Times New Roman"/>
      <w:sz w:val="24"/>
    </w:rPr>
  </w:style>
  <w:style w:styleId="Style_351" w:type="paragraph">
    <w:name w:val="heading 2"/>
    <w:basedOn w:val="Style_6"/>
    <w:next w:val="Style_6"/>
    <w:link w:val="Style_351_ch"/>
    <w:uiPriority w:val="9"/>
    <w:qFormat/>
    <w:pPr>
      <w:keepNext w:val="1"/>
      <w:widowControl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351_ch" w:type="character">
    <w:name w:val="heading 2"/>
    <w:basedOn w:val="Style_6_ch"/>
    <w:link w:val="Style_351"/>
    <w:rPr>
      <w:rFonts w:ascii="Cambria" w:hAnsi="Cambria"/>
      <w:b w:val="1"/>
      <w:i w:val="1"/>
      <w:sz w:val="28"/>
    </w:rPr>
  </w:style>
  <w:style w:styleId="Style_352" w:type="paragraph">
    <w:name w:val="WW8Num11z1"/>
    <w:link w:val="Style_352_ch"/>
  </w:style>
  <w:style w:styleId="Style_352_ch" w:type="character">
    <w:name w:val="WW8Num11z1"/>
    <w:link w:val="Style_352"/>
  </w:style>
  <w:style w:styleId="Style_353" w:type="paragraph">
    <w:name w:val="WW8Num4z4"/>
    <w:link w:val="Style_353_ch"/>
  </w:style>
  <w:style w:styleId="Style_353_ch" w:type="character">
    <w:name w:val="WW8Num4z4"/>
    <w:link w:val="Style_353"/>
  </w:style>
  <w:style w:styleId="Style_354" w:type="paragraph">
    <w:name w:val="WW8Num19z0"/>
    <w:link w:val="Style_354_ch"/>
  </w:style>
  <w:style w:styleId="Style_354_ch" w:type="character">
    <w:name w:val="WW8Num19z0"/>
    <w:link w:val="Style_354"/>
  </w:style>
  <w:style w:styleId="Style_355" w:type="paragraph">
    <w:name w:val="WW8Num24z7"/>
    <w:link w:val="Style_355_ch"/>
  </w:style>
  <w:style w:styleId="Style_355_ch" w:type="character">
    <w:name w:val="WW8Num24z7"/>
    <w:link w:val="Style_355"/>
  </w:style>
  <w:style w:styleId="Style_356" w:type="paragraph">
    <w:name w:val="WW8Num25z7"/>
    <w:link w:val="Style_356_ch"/>
  </w:style>
  <w:style w:styleId="Style_356_ch" w:type="character">
    <w:name w:val="WW8Num25z7"/>
    <w:link w:val="Style_356"/>
  </w:style>
  <w:style w:styleId="Style_357" w:type="paragraph">
    <w:name w:val="WW8Num13z7"/>
    <w:link w:val="Style_357_ch"/>
  </w:style>
  <w:style w:styleId="Style_357_ch" w:type="character">
    <w:name w:val="WW8Num13z7"/>
    <w:link w:val="Style_357"/>
  </w:style>
  <w:style w:styleId="Style_358" w:type="paragraph">
    <w:name w:val="WW8Num7z5"/>
    <w:link w:val="Style_358_ch"/>
  </w:style>
  <w:style w:styleId="Style_358_ch" w:type="character">
    <w:name w:val="WW8Num7z5"/>
    <w:link w:val="Style_358"/>
  </w:style>
  <w:style w:styleId="Style_359" w:type="paragraph">
    <w:name w:val="WW8Num11z2"/>
    <w:link w:val="Style_359_ch"/>
  </w:style>
  <w:style w:styleId="Style_359_ch" w:type="character">
    <w:name w:val="WW8Num11z2"/>
    <w:link w:val="Style_359"/>
  </w:style>
  <w:style w:styleId="Style_360" w:type="paragraph">
    <w:name w:val="WW8Num24z4"/>
    <w:link w:val="Style_360_ch"/>
  </w:style>
  <w:style w:styleId="Style_360_ch" w:type="character">
    <w:name w:val="WW8Num24z4"/>
    <w:link w:val="Style_360"/>
  </w:style>
  <w:style w:styleId="Style_361" w:type="paragraph">
    <w:name w:val="WW8Num13z4"/>
    <w:link w:val="Style_361_ch"/>
  </w:style>
  <w:style w:styleId="Style_361_ch" w:type="character">
    <w:name w:val="WW8Num13z4"/>
    <w:link w:val="Style_361"/>
  </w:style>
  <w:style w:styleId="Style_362" w:type="paragraph">
    <w:name w:val="WW8Num12z2"/>
    <w:link w:val="Style_362_ch"/>
  </w:style>
  <w:style w:styleId="Style_362_ch" w:type="character">
    <w:name w:val="WW8Num12z2"/>
    <w:link w:val="Style_362"/>
  </w:style>
  <w:style w:styleId="Style_363" w:type="paragraph">
    <w:name w:val="WW8Num1z3"/>
    <w:link w:val="Style_363_ch"/>
  </w:style>
  <w:style w:styleId="Style_363_ch" w:type="character">
    <w:name w:val="WW8Num1z3"/>
    <w:link w:val="Style_363"/>
  </w:style>
  <w:style w:styleId="Style_364" w:type="paragraph">
    <w:name w:val="WW8Num12z1"/>
    <w:link w:val="Style_364_ch"/>
  </w:style>
  <w:style w:styleId="Style_364_ch" w:type="character">
    <w:name w:val="WW8Num12z1"/>
    <w:link w:val="Style_364"/>
  </w:style>
  <w:style w:styleId="Style_365" w:type="paragraph">
    <w:name w:val="WW8Num14z6"/>
    <w:link w:val="Style_365_ch"/>
  </w:style>
  <w:style w:styleId="Style_365_ch" w:type="character">
    <w:name w:val="WW8Num14z6"/>
    <w:link w:val="Style_365"/>
  </w:style>
  <w:style w:styleId="Style_366" w:type="paragraph">
    <w:name w:val="WW8Num29z3"/>
    <w:link w:val="Style_366_ch"/>
  </w:style>
  <w:style w:styleId="Style_366_ch" w:type="character">
    <w:name w:val="WW8Num29z3"/>
    <w:link w:val="Style_366"/>
  </w:style>
  <w:style w:styleId="Style_367" w:type="paragraph">
    <w:name w:val="heading 6"/>
    <w:basedOn w:val="Style_6"/>
    <w:next w:val="Style_6"/>
    <w:link w:val="Style_367_ch"/>
    <w:uiPriority w:val="9"/>
    <w:qFormat/>
    <w:pPr>
      <w:keepNext w:val="1"/>
      <w:widowControl w:val="1"/>
      <w:tabs>
        <w:tab w:leader="none" w:pos="0" w:val="left"/>
      </w:tabs>
      <w:ind/>
      <w:outlineLvl w:val="5"/>
    </w:pPr>
    <w:rPr>
      <w:sz w:val="28"/>
    </w:rPr>
  </w:style>
  <w:style w:styleId="Style_367_ch" w:type="character">
    <w:name w:val="heading 6"/>
    <w:basedOn w:val="Style_6_ch"/>
    <w:link w:val="Style_367"/>
    <w:rPr>
      <w:sz w:val="28"/>
    </w:rPr>
  </w:style>
  <w:style w:styleId="Style_368" w:type="paragraph">
    <w:name w:val="WW8Num16z1"/>
    <w:link w:val="Style_368_ch"/>
  </w:style>
  <w:style w:styleId="Style_368_ch" w:type="character">
    <w:name w:val="WW8Num16z1"/>
    <w:link w:val="Style_368"/>
  </w:style>
  <w:style w:styleId="Style_369" w:type="paragraph">
    <w:name w:val="WW8Num25z8"/>
    <w:link w:val="Style_369_ch"/>
  </w:style>
  <w:style w:styleId="Style_369_ch" w:type="character">
    <w:name w:val="WW8Num25z8"/>
    <w:link w:val="Style_369"/>
  </w:style>
  <w:style w:styleId="Style_370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2026-10-06T07:39:44Z</dcterms:created>
  <dcterms:modified xsi:type="dcterms:W3CDTF">2026-10-06T07:39:44Z</dcterms:modified>
</cp:coreProperties>
</file>