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15" w:rsidRDefault="00A63DC4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C15" w:rsidRDefault="00A63DC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CD3C15" w:rsidRDefault="00A63DC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CD3C15" w:rsidRDefault="00A63DC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CD3C15" w:rsidRDefault="00CD3C1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CD3C15" w:rsidRDefault="00A63DC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CD3C15" w:rsidRDefault="00CD3C1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CD3C15">
        <w:trPr>
          <w:trHeight w:val="146"/>
        </w:trPr>
        <w:tc>
          <w:tcPr>
            <w:tcW w:w="5847" w:type="dxa"/>
            <w:shd w:val="clear" w:color="auto" w:fill="auto"/>
          </w:tcPr>
          <w:p w:rsidR="00CD3C15" w:rsidRDefault="00F70EAE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A63DC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25.04.2025</w:t>
            </w:r>
          </w:p>
        </w:tc>
        <w:tc>
          <w:tcPr>
            <w:tcW w:w="2407" w:type="dxa"/>
            <w:shd w:val="clear" w:color="auto" w:fill="auto"/>
          </w:tcPr>
          <w:p w:rsidR="00CD3C15" w:rsidRDefault="00A63DC4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70E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 – 750</w:t>
            </w:r>
          </w:p>
        </w:tc>
      </w:tr>
    </w:tbl>
    <w:p w:rsidR="00CD3C15" w:rsidRDefault="00CD3C15">
      <w:pPr>
        <w:rPr>
          <w:rFonts w:ascii="PT Astra Serif" w:hAnsi="PT Astra Serif" w:cs="PT Astra Serif"/>
          <w:sz w:val="22"/>
          <w:szCs w:val="22"/>
        </w:rPr>
      </w:pPr>
    </w:p>
    <w:p w:rsidR="00CD3C15" w:rsidRDefault="00CD3C15">
      <w:pPr>
        <w:rPr>
          <w:rFonts w:ascii="PT Astra Serif" w:hAnsi="PT Astra Serif" w:cs="PT Astra Serif"/>
          <w:sz w:val="22"/>
          <w:szCs w:val="22"/>
        </w:rPr>
      </w:pPr>
    </w:p>
    <w:p w:rsidR="00CD3C15" w:rsidRDefault="00A63DC4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 xml:space="preserve">Об исполнении бюджета муниципального образования </w:t>
      </w:r>
    </w:p>
    <w:p w:rsidR="00CD3C15" w:rsidRDefault="00A63DC4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 xml:space="preserve">город Щекино </w:t>
      </w:r>
      <w:proofErr w:type="spellStart"/>
      <w:r>
        <w:rPr>
          <w:rFonts w:ascii="PT Astra Serif" w:hAnsi="PT Astra Serif"/>
          <w:b/>
          <w:sz w:val="28"/>
          <w:lang w:eastAsia="ru-RU"/>
        </w:rPr>
        <w:t>Щекинского</w:t>
      </w:r>
      <w:proofErr w:type="spellEnd"/>
      <w:r>
        <w:rPr>
          <w:rFonts w:ascii="PT Astra Serif" w:hAnsi="PT Astra Serif"/>
          <w:b/>
          <w:sz w:val="28"/>
          <w:lang w:eastAsia="ru-RU"/>
        </w:rPr>
        <w:t xml:space="preserve"> района за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1 </w:t>
      </w:r>
      <w:r>
        <w:rPr>
          <w:b/>
          <w:bCs/>
          <w:sz w:val="28"/>
          <w:szCs w:val="28"/>
        </w:rPr>
        <w:t>квартал 2025 года</w:t>
      </w:r>
    </w:p>
    <w:p w:rsidR="00CD3C15" w:rsidRDefault="00CD3C15">
      <w:pPr>
        <w:jc w:val="both"/>
        <w:rPr>
          <w:rFonts w:ascii="PT Astra Serif" w:hAnsi="PT Astra Serif" w:cs="PT Astra Serif"/>
          <w:sz w:val="22"/>
          <w:szCs w:val="22"/>
        </w:rPr>
      </w:pPr>
    </w:p>
    <w:p w:rsidR="00CD3C15" w:rsidRDefault="00CD3C15">
      <w:pPr>
        <w:rPr>
          <w:rFonts w:ascii="PT Astra Serif" w:hAnsi="PT Astra Serif" w:cs="PT Astra Serif"/>
          <w:sz w:val="22"/>
          <w:szCs w:val="22"/>
        </w:rPr>
      </w:pPr>
    </w:p>
    <w:p w:rsidR="00CD3C15" w:rsidRDefault="00A63DC4" w:rsidP="001E3D10">
      <w:pPr>
        <w:widowControl w:val="0"/>
        <w:suppressAutoHyphens w:val="0"/>
        <w:spacing w:line="400" w:lineRule="exact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В целях обеспечения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>контроля за</w:t>
      </w:r>
      <w:proofErr w:type="gramEnd"/>
      <w:r>
        <w:rPr>
          <w:rFonts w:ascii="PT Astra Serif" w:hAnsi="PT Astra Serif"/>
          <w:sz w:val="28"/>
          <w:szCs w:val="28"/>
          <w:lang w:eastAsia="ru-RU"/>
        </w:rPr>
        <w:t xml:space="preserve"> исполнением бюджета муниципал</w:t>
      </w:r>
      <w:r>
        <w:rPr>
          <w:rFonts w:ascii="PT Astra Serif" w:hAnsi="PT Astra Serif"/>
          <w:sz w:val="28"/>
          <w:szCs w:val="28"/>
          <w:lang w:eastAsia="ru-RU"/>
        </w:rPr>
        <w:t>ь</w:t>
      </w:r>
      <w:r>
        <w:rPr>
          <w:rFonts w:ascii="PT Astra Serif" w:hAnsi="PT Astra Serif"/>
          <w:sz w:val="28"/>
          <w:szCs w:val="28"/>
          <w:lang w:eastAsia="ru-RU"/>
        </w:rPr>
        <w:t xml:space="preserve">ного образования город Щекино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района, в соответствии с Бю</w:t>
      </w:r>
      <w:r>
        <w:rPr>
          <w:rFonts w:ascii="PT Astra Serif" w:hAnsi="PT Astra Serif"/>
          <w:sz w:val="28"/>
          <w:szCs w:val="28"/>
          <w:lang w:eastAsia="ru-RU"/>
        </w:rPr>
        <w:t>д</w:t>
      </w:r>
      <w:r>
        <w:rPr>
          <w:rFonts w:ascii="PT Astra Serif" w:hAnsi="PT Astra Serif"/>
          <w:sz w:val="28"/>
          <w:szCs w:val="28"/>
          <w:lang w:eastAsia="ru-RU"/>
        </w:rPr>
        <w:t>жетным кодексом Российской Федерации, Федеральным законом от 06.10.2003 № 131-ФЗ «Об общих принципах организации местного сам</w:t>
      </w:r>
      <w:r>
        <w:rPr>
          <w:rFonts w:ascii="PT Astra Serif" w:hAnsi="PT Astra Serif"/>
          <w:sz w:val="28"/>
          <w:szCs w:val="28"/>
          <w:lang w:eastAsia="ru-RU"/>
        </w:rPr>
        <w:t>о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управления в Российской Федерации», решением </w:t>
      </w:r>
      <w:r>
        <w:rPr>
          <w:rFonts w:ascii="PT Astra Serif" w:hAnsi="PT Astra Serif"/>
          <w:bCs/>
          <w:iCs/>
          <w:sz w:val="28"/>
          <w:szCs w:val="28"/>
          <w:lang w:eastAsia="ru-RU"/>
        </w:rPr>
        <w:t>Собрания депутатов мун</w:t>
      </w:r>
      <w:r>
        <w:rPr>
          <w:rFonts w:ascii="PT Astra Serif" w:hAnsi="PT Astra Serif"/>
          <w:bCs/>
          <w:iCs/>
          <w:sz w:val="28"/>
          <w:szCs w:val="28"/>
          <w:lang w:eastAsia="ru-RU"/>
        </w:rPr>
        <w:t>и</w:t>
      </w:r>
      <w:r>
        <w:rPr>
          <w:rFonts w:ascii="PT Astra Serif" w:hAnsi="PT Astra Serif"/>
          <w:bCs/>
          <w:iCs/>
          <w:sz w:val="28"/>
          <w:szCs w:val="28"/>
          <w:lang w:eastAsia="ru-RU"/>
        </w:rPr>
        <w:t xml:space="preserve">ципального образования город Щекино </w:t>
      </w:r>
      <w:proofErr w:type="spellStart"/>
      <w:r>
        <w:rPr>
          <w:rFonts w:ascii="PT Astra Serif" w:hAnsi="PT Astra Serif"/>
          <w:bCs/>
          <w:i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района от 26.09.2013 № 135-683 «Об утверждении Положения о бюджетном процессе в МО г. Щ</w:t>
      </w:r>
      <w:r>
        <w:rPr>
          <w:rFonts w:ascii="PT Astra Serif" w:hAnsi="PT Astra Serif"/>
          <w:bCs/>
          <w:iCs/>
          <w:sz w:val="28"/>
          <w:szCs w:val="28"/>
          <w:lang w:eastAsia="ru-RU"/>
        </w:rPr>
        <w:t>е</w:t>
      </w:r>
      <w:r>
        <w:rPr>
          <w:rFonts w:ascii="PT Astra Serif" w:hAnsi="PT Astra Serif"/>
          <w:bCs/>
          <w:iCs/>
          <w:sz w:val="28"/>
          <w:szCs w:val="28"/>
          <w:lang w:eastAsia="ru-RU"/>
        </w:rPr>
        <w:t xml:space="preserve">кино </w:t>
      </w:r>
      <w:proofErr w:type="spellStart"/>
      <w:r>
        <w:rPr>
          <w:rFonts w:ascii="PT Astra Serif" w:hAnsi="PT Astra Serif"/>
          <w:bCs/>
          <w:i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района», на основании статьи 40 Устава муниципального образования Щекинский район, статьи 24 Устава муниципального образов</w:t>
      </w:r>
      <w:r>
        <w:rPr>
          <w:rFonts w:ascii="PT Astra Serif" w:hAnsi="PT Astra Serif"/>
          <w:bCs/>
          <w:iCs/>
          <w:sz w:val="28"/>
          <w:szCs w:val="28"/>
          <w:lang w:eastAsia="ru-RU"/>
        </w:rPr>
        <w:t>а</w:t>
      </w:r>
      <w:r>
        <w:rPr>
          <w:rFonts w:ascii="PT Astra Serif" w:hAnsi="PT Astra Serif"/>
          <w:bCs/>
          <w:iCs/>
          <w:sz w:val="28"/>
          <w:szCs w:val="28"/>
          <w:lang w:eastAsia="ru-RU"/>
        </w:rPr>
        <w:t xml:space="preserve">ния город Щекино </w:t>
      </w:r>
      <w:proofErr w:type="spellStart"/>
      <w:r>
        <w:rPr>
          <w:rFonts w:ascii="PT Astra Serif" w:hAnsi="PT Astra Serif"/>
          <w:bCs/>
          <w:i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Cs/>
          <w:iCs/>
          <w:sz w:val="28"/>
          <w:szCs w:val="28"/>
          <w:lang w:eastAsia="ru-RU"/>
        </w:rPr>
        <w:t xml:space="preserve"> района </w:t>
      </w:r>
      <w:r>
        <w:rPr>
          <w:rFonts w:ascii="PT Astra Serif" w:hAnsi="PT Astra Serif"/>
          <w:sz w:val="28"/>
          <w:szCs w:val="28"/>
          <w:lang w:eastAsia="ru-RU"/>
        </w:rPr>
        <w:t>администрация муниципального о</w:t>
      </w:r>
      <w:r>
        <w:rPr>
          <w:rFonts w:ascii="PT Astra Serif" w:hAnsi="PT Astra Serif"/>
          <w:sz w:val="28"/>
          <w:szCs w:val="28"/>
          <w:lang w:eastAsia="ru-RU"/>
        </w:rPr>
        <w:t>б</w:t>
      </w:r>
      <w:r>
        <w:rPr>
          <w:rFonts w:ascii="PT Astra Serif" w:hAnsi="PT Astra Serif"/>
          <w:sz w:val="28"/>
          <w:szCs w:val="28"/>
          <w:lang w:eastAsia="ru-RU"/>
        </w:rPr>
        <w:t>разования Щекинский район ПОСТАНОВЛЯЕТ:</w:t>
      </w:r>
      <w:proofErr w:type="gramEnd"/>
    </w:p>
    <w:p w:rsidR="00CD3C15" w:rsidRDefault="00A63DC4" w:rsidP="001E3D10">
      <w:pPr>
        <w:tabs>
          <w:tab w:val="left" w:pos="709"/>
        </w:tabs>
        <w:suppressAutoHyphens w:val="0"/>
        <w:spacing w:line="40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>
        <w:rPr>
          <w:rFonts w:ascii="PT Astra Serif" w:hAnsi="PT Astra Serif" w:cs="Calibri"/>
          <w:sz w:val="28"/>
          <w:szCs w:val="28"/>
          <w:lang w:eastAsia="en-US"/>
        </w:rPr>
        <w:t>1. Утвердить отчет об исполнении бюджета муниципального образов</w:t>
      </w:r>
      <w:r>
        <w:rPr>
          <w:rFonts w:ascii="PT Astra Serif" w:hAnsi="PT Astra Serif" w:cs="Calibri"/>
          <w:sz w:val="28"/>
          <w:szCs w:val="28"/>
          <w:lang w:eastAsia="en-US"/>
        </w:rPr>
        <w:t>а</w:t>
      </w:r>
      <w:r>
        <w:rPr>
          <w:rFonts w:ascii="PT Astra Serif" w:hAnsi="PT Astra Serif" w:cs="Calibri"/>
          <w:sz w:val="28"/>
          <w:szCs w:val="28"/>
          <w:lang w:eastAsia="en-US"/>
        </w:rPr>
        <w:t xml:space="preserve">ния город Щекино </w:t>
      </w:r>
      <w:proofErr w:type="spellStart"/>
      <w:r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hAnsi="PT Astra Serif" w:cs="Calibri"/>
          <w:sz w:val="28"/>
          <w:szCs w:val="28"/>
          <w:lang w:eastAsia="en-US"/>
        </w:rPr>
        <w:t xml:space="preserve"> района за 1 </w:t>
      </w:r>
      <w:r>
        <w:rPr>
          <w:sz w:val="28"/>
          <w:szCs w:val="28"/>
        </w:rPr>
        <w:t>квартал 2025 года</w:t>
      </w:r>
      <w:r>
        <w:rPr>
          <w:rFonts w:ascii="PT Astra Serif" w:hAnsi="PT Astra Serif" w:cs="Calibri"/>
          <w:sz w:val="28"/>
          <w:szCs w:val="28"/>
          <w:lang w:eastAsia="en-US"/>
        </w:rPr>
        <w:t xml:space="preserve"> (приложение).</w:t>
      </w:r>
    </w:p>
    <w:p w:rsidR="00CD3C15" w:rsidRDefault="00A63DC4" w:rsidP="001E3D10">
      <w:pPr>
        <w:tabs>
          <w:tab w:val="left" w:pos="709"/>
        </w:tabs>
        <w:suppressAutoHyphens w:val="0"/>
        <w:spacing w:line="40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>
        <w:rPr>
          <w:rFonts w:ascii="PT Astra Serif" w:hAnsi="PT Astra Serif" w:cs="Calibri"/>
          <w:sz w:val="28"/>
          <w:szCs w:val="28"/>
          <w:lang w:eastAsia="en-US"/>
        </w:rPr>
        <w:t>2. Финансовому управлению администрации муниципального образ</w:t>
      </w:r>
      <w:r>
        <w:rPr>
          <w:rFonts w:ascii="PT Astra Serif" w:hAnsi="PT Astra Serif" w:cs="Calibri"/>
          <w:sz w:val="28"/>
          <w:szCs w:val="28"/>
          <w:lang w:eastAsia="en-US"/>
        </w:rPr>
        <w:t>о</w:t>
      </w:r>
      <w:r>
        <w:rPr>
          <w:rFonts w:ascii="PT Astra Serif" w:hAnsi="PT Astra Serif" w:cs="Calibri"/>
          <w:sz w:val="28"/>
          <w:szCs w:val="28"/>
          <w:lang w:eastAsia="en-US"/>
        </w:rPr>
        <w:t>вания Щекинский район направить отчет об исполнении бюджета муниц</w:t>
      </w:r>
      <w:r>
        <w:rPr>
          <w:rFonts w:ascii="PT Astra Serif" w:hAnsi="PT Astra Serif" w:cs="Calibri"/>
          <w:sz w:val="28"/>
          <w:szCs w:val="28"/>
          <w:lang w:eastAsia="en-US"/>
        </w:rPr>
        <w:t>и</w:t>
      </w:r>
      <w:r>
        <w:rPr>
          <w:rFonts w:ascii="PT Astra Serif" w:hAnsi="PT Astra Serif" w:cs="Calibri"/>
          <w:sz w:val="28"/>
          <w:szCs w:val="28"/>
          <w:lang w:eastAsia="en-US"/>
        </w:rPr>
        <w:t xml:space="preserve">пального образования город Щекино </w:t>
      </w:r>
      <w:proofErr w:type="spellStart"/>
      <w:r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hAnsi="PT Astra Serif" w:cs="Calibri"/>
          <w:sz w:val="28"/>
          <w:szCs w:val="28"/>
          <w:lang w:eastAsia="en-US"/>
        </w:rPr>
        <w:t xml:space="preserve"> района за 1 </w:t>
      </w:r>
      <w:r>
        <w:rPr>
          <w:sz w:val="28"/>
          <w:szCs w:val="28"/>
        </w:rPr>
        <w:t>квартал 2025 года</w:t>
      </w:r>
      <w:r>
        <w:rPr>
          <w:rFonts w:ascii="PT Astra Serif" w:hAnsi="PT Astra Serif" w:cs="Calibri"/>
          <w:sz w:val="28"/>
          <w:szCs w:val="28"/>
          <w:lang w:eastAsia="en-US"/>
        </w:rPr>
        <w:t xml:space="preserve"> в Собрание депутатов муниципального образования город Щекино </w:t>
      </w:r>
      <w:r w:rsidR="001E3D10">
        <w:rPr>
          <w:rFonts w:ascii="PT Astra Serif" w:hAnsi="PT Astra Serif" w:cs="Calibri"/>
          <w:sz w:val="28"/>
          <w:szCs w:val="28"/>
          <w:lang w:eastAsia="en-US"/>
        </w:rPr>
        <w:t xml:space="preserve">  </w:t>
      </w:r>
      <w:proofErr w:type="spellStart"/>
      <w:r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hAnsi="PT Astra Serif" w:cs="Calibri"/>
          <w:sz w:val="28"/>
          <w:szCs w:val="28"/>
          <w:lang w:eastAsia="en-US"/>
        </w:rPr>
        <w:t xml:space="preserve"> района и Контрольно-счетную комиссию </w:t>
      </w:r>
      <w:proofErr w:type="spellStart"/>
      <w:r>
        <w:rPr>
          <w:rFonts w:ascii="PT Astra Serif" w:hAnsi="PT Astra Serif" w:cs="Calibri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hAnsi="PT Astra Serif" w:cs="Calibri"/>
          <w:sz w:val="28"/>
          <w:szCs w:val="28"/>
          <w:lang w:eastAsia="en-US"/>
        </w:rPr>
        <w:t xml:space="preserve"> района.</w:t>
      </w:r>
    </w:p>
    <w:p w:rsidR="00CD3C15" w:rsidRDefault="00A63DC4" w:rsidP="001E3D10">
      <w:pPr>
        <w:widowControl w:val="0"/>
        <w:suppressAutoHyphens w:val="0"/>
        <w:spacing w:line="400" w:lineRule="exact"/>
        <w:ind w:firstLine="709"/>
        <w:jc w:val="both"/>
        <w:rPr>
          <w:rFonts w:ascii="PT Astra Serif" w:hAnsi="PT Astra Serif"/>
          <w:sz w:val="28"/>
          <w:szCs w:val="28"/>
          <w:lang w:val="x-none" w:eastAsia="x-none"/>
        </w:rPr>
      </w:pPr>
      <w:r>
        <w:rPr>
          <w:rFonts w:ascii="PT Astra Serif" w:hAnsi="PT Astra Serif"/>
          <w:sz w:val="28"/>
          <w:szCs w:val="28"/>
          <w:lang w:val="x-none" w:eastAsia="x-none"/>
        </w:rPr>
        <w:t xml:space="preserve">3. Главным распорядителям (получателям) бюджетных средств, по которым расходы на реализацию муниципальных программ муниципального образования город Щекино </w:t>
      </w:r>
      <w:proofErr w:type="spellStart"/>
      <w:r>
        <w:rPr>
          <w:rFonts w:ascii="PT Astra Serif" w:hAnsi="PT Astra Serif"/>
          <w:sz w:val="28"/>
          <w:szCs w:val="28"/>
          <w:lang w:val="x-none" w:eastAsia="x-none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val="x-none" w:eastAsia="x-none"/>
        </w:rPr>
        <w:t xml:space="preserve"> района за 1 </w:t>
      </w:r>
      <w:r>
        <w:rPr>
          <w:sz w:val="28"/>
          <w:szCs w:val="28"/>
        </w:rPr>
        <w:t>квартал 2025 года</w:t>
      </w:r>
      <w:r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>
        <w:rPr>
          <w:rFonts w:ascii="PT Astra Serif" w:hAnsi="PT Astra Serif"/>
          <w:sz w:val="28"/>
          <w:szCs w:val="28"/>
          <w:lang w:val="x-none" w:eastAsia="x-none"/>
        </w:rPr>
        <w:lastRenderedPageBreak/>
        <w:t>исполнены ниже</w:t>
      </w:r>
      <w:r>
        <w:rPr>
          <w:rFonts w:ascii="PT Astra Serif" w:hAnsi="PT Astra Serif"/>
          <w:sz w:val="28"/>
          <w:szCs w:val="28"/>
          <w:lang w:eastAsia="x-none"/>
        </w:rPr>
        <w:t xml:space="preserve"> 25 </w:t>
      </w:r>
      <w:r>
        <w:rPr>
          <w:rFonts w:ascii="PT Astra Serif" w:hAnsi="PT Astra Serif"/>
          <w:sz w:val="28"/>
          <w:szCs w:val="28"/>
          <w:lang w:val="x-none" w:eastAsia="x-none"/>
        </w:rPr>
        <w:t>процентов годовых назначений, принять меры к исполнению расходов, предусмотренных в бюджете муниципального образования</w:t>
      </w:r>
      <w:r>
        <w:rPr>
          <w:rFonts w:ascii="PT Astra Serif" w:hAnsi="PT Astra Serif"/>
          <w:sz w:val="28"/>
          <w:szCs w:val="28"/>
          <w:lang w:eastAsia="x-none"/>
        </w:rPr>
        <w:t xml:space="preserve"> </w:t>
      </w:r>
      <w:r>
        <w:rPr>
          <w:rFonts w:ascii="PT Astra Serif" w:hAnsi="PT Astra Serif"/>
          <w:sz w:val="28"/>
          <w:szCs w:val="28"/>
          <w:lang w:val="x-none" w:eastAsia="x-none"/>
        </w:rPr>
        <w:t xml:space="preserve">город Щекино </w:t>
      </w:r>
      <w:proofErr w:type="spellStart"/>
      <w:r>
        <w:rPr>
          <w:rFonts w:ascii="PT Astra Serif" w:hAnsi="PT Astra Serif"/>
          <w:sz w:val="28"/>
          <w:szCs w:val="28"/>
          <w:lang w:val="x-none" w:eastAsia="x-none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val="x-none" w:eastAsia="x-none"/>
        </w:rPr>
        <w:t xml:space="preserve"> района на реализацию муниципальных программ муниципального образования город Щекино </w:t>
      </w:r>
      <w:proofErr w:type="spellStart"/>
      <w:r>
        <w:rPr>
          <w:rFonts w:ascii="PT Astra Serif" w:hAnsi="PT Astra Serif"/>
          <w:sz w:val="28"/>
          <w:szCs w:val="28"/>
          <w:lang w:val="x-none" w:eastAsia="x-none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val="x-none" w:eastAsia="x-none"/>
        </w:rPr>
        <w:t xml:space="preserve"> района.</w:t>
      </w:r>
    </w:p>
    <w:p w:rsidR="00CD3C15" w:rsidRDefault="00A63DC4" w:rsidP="001E3D10">
      <w:pPr>
        <w:suppressAutoHyphens w:val="0"/>
        <w:spacing w:line="40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>
        <w:rPr>
          <w:rFonts w:ascii="PT Astra Serif" w:hAnsi="PT Astra Serif" w:cs="Calibri"/>
          <w:sz w:val="28"/>
          <w:szCs w:val="28"/>
          <w:lang w:eastAsia="en-US"/>
        </w:rPr>
        <w:t>4. Главным распорядителям (получателям) бюджетных средств обесп</w:t>
      </w:r>
      <w:r>
        <w:rPr>
          <w:rFonts w:ascii="PT Astra Serif" w:hAnsi="PT Astra Serif" w:cs="Calibri"/>
          <w:sz w:val="28"/>
          <w:szCs w:val="28"/>
          <w:lang w:eastAsia="en-US"/>
        </w:rPr>
        <w:t>е</w:t>
      </w:r>
      <w:r>
        <w:rPr>
          <w:rFonts w:ascii="PT Astra Serif" w:hAnsi="PT Astra Serif" w:cs="Calibri"/>
          <w:sz w:val="28"/>
          <w:szCs w:val="28"/>
          <w:lang w:eastAsia="en-US"/>
        </w:rPr>
        <w:t>чить своевременное и качественное предоставление ежемесячной и ежеква</w:t>
      </w:r>
      <w:r>
        <w:rPr>
          <w:rFonts w:ascii="PT Astra Serif" w:hAnsi="PT Astra Serif" w:cs="Calibri"/>
          <w:sz w:val="28"/>
          <w:szCs w:val="28"/>
          <w:lang w:eastAsia="en-US"/>
        </w:rPr>
        <w:t>р</w:t>
      </w:r>
      <w:r>
        <w:rPr>
          <w:rFonts w:ascii="PT Astra Serif" w:hAnsi="PT Astra Serif" w:cs="Calibri"/>
          <w:sz w:val="28"/>
          <w:szCs w:val="28"/>
          <w:lang w:eastAsia="en-US"/>
        </w:rPr>
        <w:t>тальной отчетности в финансовое управление администрации муниципальн</w:t>
      </w:r>
      <w:r>
        <w:rPr>
          <w:rFonts w:ascii="PT Astra Serif" w:hAnsi="PT Astra Serif" w:cs="Calibri"/>
          <w:sz w:val="28"/>
          <w:szCs w:val="28"/>
          <w:lang w:eastAsia="en-US"/>
        </w:rPr>
        <w:t>о</w:t>
      </w:r>
      <w:r>
        <w:rPr>
          <w:rFonts w:ascii="PT Astra Serif" w:hAnsi="PT Astra Serif" w:cs="Calibri"/>
          <w:sz w:val="28"/>
          <w:szCs w:val="28"/>
          <w:lang w:eastAsia="en-US"/>
        </w:rPr>
        <w:t>го образования Щекинский район.</w:t>
      </w:r>
    </w:p>
    <w:p w:rsidR="00CD3C15" w:rsidRDefault="00A63DC4" w:rsidP="001E3D10">
      <w:pPr>
        <w:tabs>
          <w:tab w:val="left" w:pos="709"/>
        </w:tabs>
        <w:suppressAutoHyphens w:val="0"/>
        <w:spacing w:line="400" w:lineRule="exact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>
        <w:rPr>
          <w:rFonts w:ascii="PT Astra Serif" w:hAnsi="PT Astra Serif" w:cs="Calibri"/>
          <w:sz w:val="28"/>
          <w:szCs w:val="28"/>
          <w:lang w:eastAsia="en-US"/>
        </w:rPr>
        <w:t>5. </w:t>
      </w:r>
      <w:proofErr w:type="gramStart"/>
      <w:r>
        <w:rPr>
          <w:rFonts w:ascii="PT Astra Serif" w:hAnsi="PT Astra Serif" w:cs="Calibri"/>
          <w:sz w:val="28"/>
          <w:szCs w:val="28"/>
          <w:lang w:eastAsia="en-US"/>
        </w:rPr>
        <w:t>Постановление обнародовать путем опубликования, разместив его полный текст в сетевом издании «Щекинский муниципальный вестник» (</w:t>
      </w:r>
      <w:hyperlink r:id="rId10">
        <w:r>
          <w:rPr>
            <w:rStyle w:val="a8"/>
            <w:rFonts w:ascii="PT Astra Serif" w:hAnsi="PT Astra Serif" w:cs="Calibri"/>
            <w:color w:val="auto"/>
            <w:sz w:val="28"/>
            <w:szCs w:val="28"/>
            <w:lang w:eastAsia="en-US"/>
          </w:rPr>
          <w:t>http://npa-schekino.ru</w:t>
        </w:r>
      </w:hyperlink>
      <w:r>
        <w:rPr>
          <w:rFonts w:ascii="PT Astra Serif" w:hAnsi="PT Astra Serif" w:cs="Calibri"/>
          <w:sz w:val="28"/>
          <w:szCs w:val="28"/>
          <w:lang w:eastAsia="en-US"/>
        </w:rPr>
        <w:t>, регистрация в качестве сетевого издания:</w:t>
      </w:r>
      <w:proofErr w:type="gramEnd"/>
      <w:r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proofErr w:type="gramStart"/>
      <w:r w:rsidR="001E3D10">
        <w:rPr>
          <w:rFonts w:ascii="PT Astra Serif" w:hAnsi="PT Astra Serif" w:cs="Calibri"/>
          <w:sz w:val="28"/>
          <w:szCs w:val="28"/>
          <w:lang w:eastAsia="en-US"/>
        </w:rPr>
        <w:t>Эл № ФС 77</w:t>
      </w:r>
      <w:r>
        <w:rPr>
          <w:rFonts w:ascii="PT Astra Serif" w:hAnsi="PT Astra Serif" w:cs="Calibri"/>
          <w:sz w:val="28"/>
          <w:szCs w:val="28"/>
          <w:lang w:eastAsia="en-US"/>
        </w:rPr>
        <w:t>74320 от 19.11.2018), и разместить на официальном сайте мун</w:t>
      </w:r>
      <w:r>
        <w:rPr>
          <w:rFonts w:ascii="PT Astra Serif" w:hAnsi="PT Astra Serif" w:cs="Calibri"/>
          <w:sz w:val="28"/>
          <w:szCs w:val="28"/>
          <w:lang w:eastAsia="en-US"/>
        </w:rPr>
        <w:t>и</w:t>
      </w:r>
      <w:r>
        <w:rPr>
          <w:rFonts w:ascii="PT Astra Serif" w:hAnsi="PT Astra Serif" w:cs="Calibri"/>
          <w:sz w:val="28"/>
          <w:szCs w:val="28"/>
          <w:lang w:eastAsia="en-US"/>
        </w:rPr>
        <w:t>ципального образования Щекинский район.</w:t>
      </w:r>
      <w:proofErr w:type="gramEnd"/>
    </w:p>
    <w:p w:rsidR="00CD3C15" w:rsidRDefault="00A63DC4" w:rsidP="001E3D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400" w:lineRule="exact"/>
        <w:ind w:firstLine="709"/>
        <w:jc w:val="both"/>
        <w:rPr>
          <w:rFonts w:ascii="PT Astra Serif" w:hAnsi="PT Astra Serif" w:cs="Courier New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6. Постановление вступает в силу со дня подписания.</w:t>
      </w:r>
    </w:p>
    <w:p w:rsidR="00CD3C15" w:rsidRDefault="00CD3C15">
      <w:pPr>
        <w:rPr>
          <w:rFonts w:ascii="PT Astra Serif" w:hAnsi="PT Astra Serif" w:cs="PT Astra Serif"/>
          <w:sz w:val="28"/>
          <w:szCs w:val="28"/>
        </w:rPr>
      </w:pPr>
    </w:p>
    <w:p w:rsidR="00CD3C15" w:rsidRDefault="00CD3C15">
      <w:pPr>
        <w:rPr>
          <w:rFonts w:ascii="PT Astra Serif" w:hAnsi="PT Astra Serif" w:cs="PT Astra Serif"/>
          <w:sz w:val="28"/>
          <w:szCs w:val="28"/>
        </w:rPr>
      </w:pPr>
    </w:p>
    <w:p w:rsidR="00CD3C15" w:rsidRDefault="00CD3C15">
      <w:pPr>
        <w:rPr>
          <w:rFonts w:ascii="PT Astra Serif" w:hAnsi="PT Astra Serif" w:cs="PT Astra Serif"/>
          <w:sz w:val="28"/>
          <w:szCs w:val="28"/>
        </w:rPr>
      </w:pPr>
    </w:p>
    <w:p w:rsidR="00CD3C15" w:rsidRDefault="00CD3C15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D3C15">
        <w:trPr>
          <w:trHeight w:val="229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CD3C15" w:rsidRDefault="00A63DC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3C15" w:rsidRDefault="00CD3C1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C15" w:rsidRDefault="00A63DC4" w:rsidP="001E3D10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CD3C15" w:rsidRDefault="00CD3C15">
      <w:pPr>
        <w:rPr>
          <w:rFonts w:ascii="PT Astra Serif" w:hAnsi="PT Astra Serif" w:cs="PT Astra Serif"/>
          <w:sz w:val="4"/>
          <w:szCs w:val="4"/>
        </w:rPr>
      </w:pPr>
    </w:p>
    <w:p w:rsidR="00CD3C15" w:rsidRDefault="00CD3C15">
      <w:pPr>
        <w:overflowPunct w:val="0"/>
        <w:jc w:val="center"/>
        <w:textAlignment w:val="baseline"/>
        <w:rPr>
          <w:rFonts w:ascii="PT Astra Serif" w:hAnsi="PT Astra Serif"/>
          <w:sz w:val="20"/>
          <w:szCs w:val="20"/>
          <w:lang w:eastAsia="ru-RU"/>
        </w:rPr>
      </w:pPr>
    </w:p>
    <w:p w:rsidR="001E3D10" w:rsidRDefault="001E3D10">
      <w:pPr>
        <w:suppressAutoHyphens w:val="0"/>
        <w:rPr>
          <w:rFonts w:ascii="PT Astra Serif" w:hAnsi="PT Astra Serif"/>
          <w:sz w:val="20"/>
          <w:szCs w:val="20"/>
          <w:lang w:eastAsia="ru-RU"/>
        </w:rPr>
        <w:sectPr w:rsidR="001E3D10">
          <w:headerReference w:type="default" r:id="rId11"/>
          <w:headerReference w:type="first" r:id="rId12"/>
          <w:pgSz w:w="11906" w:h="16838"/>
          <w:pgMar w:top="1134" w:right="850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W w:w="4482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482"/>
      </w:tblGrid>
      <w:tr w:rsidR="00CD3C15">
        <w:trPr>
          <w:trHeight w:val="1846"/>
        </w:trPr>
        <w:tc>
          <w:tcPr>
            <w:tcW w:w="4482" w:type="dxa"/>
          </w:tcPr>
          <w:p w:rsidR="00CD3C15" w:rsidRDefault="00A63DC4">
            <w:pPr>
              <w:pStyle w:val="23"/>
              <w:pageBreakBefore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D3C15" w:rsidRDefault="00A63D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D3C15" w:rsidRDefault="00A63D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D3C15" w:rsidRDefault="00A63DC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D3C15" w:rsidRDefault="00CD3C15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CD3C15" w:rsidRDefault="00A63DC4" w:rsidP="00F70EA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70EAE">
              <w:rPr>
                <w:rFonts w:ascii="PT Astra Serif" w:hAnsi="PT Astra Serif"/>
                <w:sz w:val="28"/>
                <w:szCs w:val="28"/>
              </w:rPr>
              <w:t>25.04.2025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70EAE">
              <w:rPr>
                <w:rFonts w:ascii="PT Astra Serif" w:hAnsi="PT Astra Serif"/>
                <w:sz w:val="28"/>
                <w:szCs w:val="28"/>
              </w:rPr>
              <w:t>4 – 750</w:t>
            </w:r>
          </w:p>
        </w:tc>
      </w:tr>
    </w:tbl>
    <w:p w:rsidR="00CD3C15" w:rsidRDefault="00CD3C15">
      <w:pPr>
        <w:jc w:val="right"/>
        <w:rPr>
          <w:rFonts w:ascii="PT Astra Serif" w:hAnsi="PT Astra Serif"/>
          <w:sz w:val="16"/>
          <w:szCs w:val="16"/>
        </w:rPr>
      </w:pPr>
    </w:p>
    <w:p w:rsidR="00CD3C15" w:rsidRDefault="00CD3C15">
      <w:pPr>
        <w:rPr>
          <w:rFonts w:ascii="PT Astra Serif" w:hAnsi="PT Astra Serif" w:cs="PT Astra Serif"/>
          <w:sz w:val="28"/>
          <w:szCs w:val="28"/>
        </w:rPr>
      </w:pPr>
    </w:p>
    <w:p w:rsidR="00CD3C15" w:rsidRDefault="00CD3C15">
      <w:pPr>
        <w:rPr>
          <w:rFonts w:ascii="PT Astra Serif" w:hAnsi="PT Astra Serif" w:cs="PT Astra Serif"/>
          <w:sz w:val="28"/>
          <w:szCs w:val="28"/>
        </w:rPr>
      </w:pPr>
    </w:p>
    <w:p w:rsidR="00CD3C15" w:rsidRDefault="00A63DC4">
      <w:pPr>
        <w:widowControl w:val="0"/>
        <w:suppressAutoHyphens w:val="0"/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ОТЧЕТ</w:t>
      </w:r>
    </w:p>
    <w:p w:rsidR="00CD3C15" w:rsidRDefault="00A63DC4">
      <w:pPr>
        <w:widowControl w:val="0"/>
        <w:suppressAutoHyphens w:val="0"/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</w:p>
    <w:p w:rsidR="00CD3C15" w:rsidRDefault="00A63DC4">
      <w:pPr>
        <w:widowControl w:val="0"/>
        <w:suppressAutoHyphens w:val="0"/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город Щекино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района </w:t>
      </w:r>
    </w:p>
    <w:p w:rsidR="00CD3C15" w:rsidRDefault="00A63DC4">
      <w:pPr>
        <w:widowControl w:val="0"/>
        <w:suppressAutoHyphens w:val="0"/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1 </w:t>
      </w:r>
      <w:r>
        <w:rPr>
          <w:b/>
          <w:bCs/>
          <w:sz w:val="28"/>
          <w:szCs w:val="28"/>
        </w:rPr>
        <w:t>квартал 2025 года</w:t>
      </w:r>
    </w:p>
    <w:p w:rsidR="00CD3C15" w:rsidRDefault="00CD3C15">
      <w:pPr>
        <w:widowControl w:val="0"/>
        <w:suppressAutoHyphens w:val="0"/>
        <w:overflowPunct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CD3C15" w:rsidRDefault="00A63DC4">
      <w:pPr>
        <w:widowControl w:val="0"/>
        <w:suppressAutoHyphens w:val="0"/>
        <w:overflowPunct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  <w:r>
        <w:rPr>
          <w:rFonts w:ascii="PT Astra Serif" w:hAnsi="PT Astra Serif"/>
          <w:b/>
          <w:noProof/>
          <w:sz w:val="16"/>
          <w:szCs w:val="16"/>
          <w:lang w:eastAsia="ru-RU"/>
        </w:rPr>
        <mc:AlternateContent>
          <mc:Choice Requires="wps">
            <w:drawing>
              <wp:anchor distT="635" distB="635" distL="635" distR="635" simplePos="0" relativeHeight="3" behindDoc="0" locked="0" layoutInCell="1" allowOverlap="1" wp14:anchorId="46C2EDEE" wp14:editId="3F2E98A8">
                <wp:simplePos x="0" y="0"/>
                <wp:positionH relativeFrom="column">
                  <wp:posOffset>3960495</wp:posOffset>
                </wp:positionH>
                <wp:positionV relativeFrom="paragraph">
                  <wp:posOffset>125730</wp:posOffset>
                </wp:positionV>
                <wp:extent cx="1038225" cy="0"/>
                <wp:effectExtent l="635" t="635" r="635" b="635"/>
                <wp:wrapNone/>
                <wp:docPr id="2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40" cy="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311.85pt,9.9pt" to="393.55pt,9.9pt" ID="Линия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tbl>
      <w:tblPr>
        <w:tblW w:w="9525" w:type="dxa"/>
        <w:jc w:val="right"/>
        <w:tblInd w:w="-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1957"/>
        <w:gridCol w:w="28"/>
        <w:gridCol w:w="2523"/>
        <w:gridCol w:w="28"/>
        <w:gridCol w:w="1814"/>
        <w:gridCol w:w="28"/>
        <w:gridCol w:w="1673"/>
        <w:gridCol w:w="28"/>
        <w:gridCol w:w="1390"/>
        <w:gridCol w:w="28"/>
      </w:tblGrid>
      <w:tr w:rsidR="00CD3C15" w:rsidTr="001E3D10">
        <w:trPr>
          <w:gridBefore w:val="1"/>
          <w:wBefore w:w="28" w:type="dxa"/>
          <w:trHeight w:val="2051"/>
          <w:tblHeader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Утвержденный план на 2025 год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b/>
                <w:sz w:val="18"/>
                <w:szCs w:val="18"/>
              </w:rPr>
              <w:t>Утвержденные сводной бюджетной росписью на 2024 год (отражено в отчетности по форме ОКУД 0503117)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Исполнено на 01.04.2025</w:t>
            </w:r>
          </w:p>
        </w:tc>
      </w:tr>
      <w:tr w:rsidR="00CD3C15" w:rsidTr="001E3D10">
        <w:trPr>
          <w:gridAfter w:val="1"/>
          <w:wAfter w:w="28" w:type="dxa"/>
          <w:trHeight w:val="37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CD3C15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CD3C15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CD3C15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</w:tr>
      <w:tr w:rsidR="00CD3C15" w:rsidTr="001E3D10">
        <w:trPr>
          <w:gridAfter w:val="1"/>
          <w:wAfter w:w="28" w:type="dxa"/>
          <w:trHeight w:val="476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000 10000000000000000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br/>
              <w:t>НАЛОГОВЫЕ И НЕНАЛОГОВЫЕ ДОХОДЫ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168 372 000,00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34 519 850,78</w:t>
            </w:r>
          </w:p>
        </w:tc>
      </w:tr>
      <w:tr w:rsidR="00CD3C15" w:rsidTr="001E3D10">
        <w:trPr>
          <w:gridAfter w:val="1"/>
          <w:wAfter w:w="28" w:type="dxa"/>
          <w:trHeight w:val="37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000 10100000000000000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82 951 800,00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17 931 397,45</w:t>
            </w:r>
          </w:p>
        </w:tc>
      </w:tr>
      <w:tr w:rsidR="00CD3C15" w:rsidTr="001E3D10">
        <w:trPr>
          <w:gridAfter w:val="1"/>
          <w:wAfter w:w="28" w:type="dxa"/>
          <w:trHeight w:val="37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000 10500000000000000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2 700,00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1 500,00</w:t>
            </w:r>
          </w:p>
        </w:tc>
      </w:tr>
      <w:tr w:rsidR="00CD3C15" w:rsidTr="001E3D10">
        <w:trPr>
          <w:gridAfter w:val="1"/>
          <w:wAfter w:w="28" w:type="dxa"/>
          <w:trHeight w:val="37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000 10600000000000000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66 969 700,00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9 441 236,77</w:t>
            </w:r>
          </w:p>
        </w:tc>
      </w:tr>
      <w:tr w:rsidR="00CD3C15" w:rsidTr="001E3D10">
        <w:trPr>
          <w:gridAfter w:val="1"/>
          <w:wAfter w:w="28" w:type="dxa"/>
          <w:trHeight w:val="67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000 10900000000000000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400,00</w:t>
            </w:r>
          </w:p>
        </w:tc>
      </w:tr>
      <w:tr w:rsidR="00CD3C15" w:rsidTr="001E3D10">
        <w:trPr>
          <w:gridAfter w:val="1"/>
          <w:wAfter w:w="28" w:type="dxa"/>
          <w:trHeight w:val="716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000 11100000000000000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17 636 000,00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4 626 884,40</w:t>
            </w:r>
          </w:p>
        </w:tc>
      </w:tr>
      <w:tr w:rsidR="00CD3C15" w:rsidTr="001E3D10">
        <w:trPr>
          <w:gridAfter w:val="1"/>
          <w:wAfter w:w="28" w:type="dxa"/>
          <w:trHeight w:val="43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000 11300000000000000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1 123,52</w:t>
            </w:r>
          </w:p>
        </w:tc>
      </w:tr>
      <w:tr w:rsidR="00CD3C15" w:rsidTr="001E3D10">
        <w:trPr>
          <w:gridAfter w:val="1"/>
          <w:wAfter w:w="28" w:type="dxa"/>
          <w:trHeight w:val="536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000 11400000000000000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500 000,00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2 054 824,65</w:t>
            </w:r>
          </w:p>
        </w:tc>
      </w:tr>
      <w:tr w:rsidR="00CD3C15" w:rsidTr="001E3D10">
        <w:trPr>
          <w:gridAfter w:val="1"/>
          <w:wAfter w:w="28" w:type="dxa"/>
          <w:trHeight w:val="37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000 11600000000000000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311 800,00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141 000,00</w:t>
            </w:r>
          </w:p>
        </w:tc>
      </w:tr>
      <w:tr w:rsidR="00CD3C15" w:rsidTr="001E3D10">
        <w:trPr>
          <w:gridAfter w:val="1"/>
          <w:wAfter w:w="28" w:type="dxa"/>
          <w:trHeight w:val="37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000 11700000000000000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321 483,99</w:t>
            </w:r>
          </w:p>
        </w:tc>
      </w:tr>
      <w:tr w:rsidR="00CD3C15" w:rsidTr="001E3D10">
        <w:trPr>
          <w:gridAfter w:val="1"/>
          <w:wAfter w:w="28" w:type="dxa"/>
          <w:trHeight w:val="37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lastRenderedPageBreak/>
              <w:t>000 20000000000000000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198 767 165,86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16 535 983,64</w:t>
            </w:r>
          </w:p>
        </w:tc>
      </w:tr>
      <w:tr w:rsidR="00CD3C15" w:rsidTr="001E3D10">
        <w:trPr>
          <w:gridAfter w:val="1"/>
          <w:wAfter w:w="28" w:type="dxa"/>
          <w:trHeight w:val="446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000 20400000000000000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БЕЗВОЗМЕЗДНЫЕ ПОСТУПЛЕНИЯ ОТ НЕГОСУДАРСТВЕННЫХ ОРГАНИЗАЦИЙ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30 000,00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Х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367 139 165,86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51 055 834,42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CD3C15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CD3C15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CD3C15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CD3C15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</w:p>
        </w:tc>
      </w:tr>
      <w:tr w:rsidR="00CD3C15" w:rsidTr="001E3D10">
        <w:trPr>
          <w:gridAfter w:val="1"/>
          <w:wAfter w:w="28" w:type="dxa"/>
          <w:trHeight w:val="52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br/>
              <w:t>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22 655 993,76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25 018 546,70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612 033,79</w:t>
            </w:r>
          </w:p>
        </w:tc>
      </w:tr>
      <w:tr w:rsidR="00CD3C15" w:rsidTr="001E3D10">
        <w:trPr>
          <w:gridAfter w:val="1"/>
          <w:wAfter w:w="28" w:type="dxa"/>
          <w:trHeight w:val="836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836 200,00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836 200,00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160 734,22</w:t>
            </w:r>
          </w:p>
        </w:tc>
      </w:tr>
      <w:tr w:rsidR="00CD3C15" w:rsidTr="001E3D10">
        <w:trPr>
          <w:gridAfter w:val="1"/>
          <w:wAfter w:w="28" w:type="dxa"/>
          <w:trHeight w:val="686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577 500,00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577 500,00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144 375,00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15 998 293,76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18 360 846,70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5 244 000,00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5 244 000,00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306 924,57</w:t>
            </w:r>
          </w:p>
        </w:tc>
      </w:tr>
      <w:tr w:rsidR="00CD3C15" w:rsidTr="001E3D10">
        <w:trPr>
          <w:gridAfter w:val="1"/>
          <w:wAfter w:w="28" w:type="dxa"/>
          <w:trHeight w:val="506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4 258 178,91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3 412 898,91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412 575,31</w:t>
            </w:r>
          </w:p>
        </w:tc>
      </w:tr>
      <w:tr w:rsidR="00CD3C15" w:rsidTr="001E3D10">
        <w:trPr>
          <w:gridAfter w:val="1"/>
          <w:wAfter w:w="28" w:type="dxa"/>
          <w:trHeight w:val="67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608 100,00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608 100,00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</w:tr>
      <w:tr w:rsidR="00CD3C15" w:rsidTr="001E3D10">
        <w:trPr>
          <w:gridAfter w:val="1"/>
          <w:wAfter w:w="28" w:type="dxa"/>
          <w:trHeight w:val="73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3 650 078,91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2 804 798,91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412 575,31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136 984 323,01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137 109 807,00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601 798,00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136 684 323,01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136 809 807,00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601 798,00</w:t>
            </w:r>
          </w:p>
        </w:tc>
      </w:tr>
      <w:tr w:rsidR="00CD3C15" w:rsidTr="001E3D10">
        <w:trPr>
          <w:gridAfter w:val="1"/>
          <w:wAfter w:w="28" w:type="dxa"/>
          <w:trHeight w:val="446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190 507 430,05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416 202 970,11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48 270 939,31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13 815 000,00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16 833 114,92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2 624 812,50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2 650 000,00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224 751 425,14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289 771,45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114 276 730,05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114 852 730,05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31 873 662,43</w:t>
            </w:r>
          </w:p>
        </w:tc>
      </w:tr>
      <w:tr w:rsidR="00CD3C15" w:rsidTr="001E3D10">
        <w:trPr>
          <w:gridAfter w:val="1"/>
          <w:wAfter w:w="28" w:type="dxa"/>
          <w:trHeight w:val="446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59 765 700,00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59 765 700,00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13 482 692,93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lastRenderedPageBreak/>
              <w:t>000 0700 0000000000 000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36 038 242,78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33 868 169,44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7 374 977,53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36 038 242,78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33 868 169,44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7 374 977,53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13 710 513,06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12 536 076,60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2 088 646,92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13 710 513,06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12 536 076,60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2 088 646,92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0,00</w:t>
            </w:r>
          </w:p>
        </w:tc>
      </w:tr>
      <w:tr w:rsidR="00CD3C15" w:rsidTr="001E3D10">
        <w:trPr>
          <w:gridAfter w:val="1"/>
          <w:wAfter w:w="28" w:type="dxa"/>
          <w:trHeight w:val="506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1 500 000,00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1 500 000,00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225 182,47</w:t>
            </w:r>
          </w:p>
        </w:tc>
      </w:tr>
      <w:tr w:rsidR="00CD3C15" w:rsidTr="001E3D10">
        <w:trPr>
          <w:gridAfter w:val="1"/>
          <w:wAfter w:w="28" w:type="dxa"/>
          <w:trHeight w:val="476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>
              <w:rPr>
                <w:rFonts w:ascii="PT Astra Serif" w:hAnsi="PT Astra Serif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1 500 000,00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1 500 000,00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225 182,47</w:t>
            </w:r>
          </w:p>
        </w:tc>
      </w:tr>
      <w:tr w:rsidR="00CD3C15" w:rsidTr="001E3D10">
        <w:trPr>
          <w:gridAfter w:val="1"/>
          <w:wAfter w:w="28" w:type="dxa"/>
          <w:trHeight w:val="431"/>
          <w:jc w:val="right"/>
        </w:trPr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405 854 681,57</w:t>
            </w:r>
          </w:p>
        </w:tc>
        <w:tc>
          <w:tcPr>
            <w:tcW w:w="170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629 848 468,76</w:t>
            </w:r>
          </w:p>
        </w:tc>
        <w:tc>
          <w:tcPr>
            <w:tcW w:w="141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59 586 153,33</w:t>
            </w:r>
          </w:p>
        </w:tc>
      </w:tr>
      <w:tr w:rsidR="00CD3C15" w:rsidTr="001E3D10">
        <w:trPr>
          <w:gridAfter w:val="1"/>
          <w:wAfter w:w="28" w:type="dxa"/>
          <w:trHeight w:val="806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CD3C15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-38 715 515,71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-38 715 515,71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-8 530 318,91</w:t>
            </w:r>
          </w:p>
        </w:tc>
      </w:tr>
      <w:tr w:rsidR="00CD3C15" w:rsidTr="001E3D10">
        <w:trPr>
          <w:gridBefore w:val="1"/>
          <w:wBefore w:w="28" w:type="dxa"/>
          <w:trHeight w:val="581"/>
          <w:jc w:val="right"/>
        </w:trPr>
        <w:tc>
          <w:tcPr>
            <w:tcW w:w="1985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D3C15" w:rsidRDefault="00CD3C15">
            <w:pPr>
              <w:pStyle w:val="afa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38 715 515,71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38 715 515,71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8 530 318,91</w:t>
            </w:r>
          </w:p>
        </w:tc>
      </w:tr>
      <w:tr w:rsidR="00CD3C15" w:rsidTr="001E3D10">
        <w:trPr>
          <w:gridBefore w:val="1"/>
          <w:wBefore w:w="28" w:type="dxa"/>
          <w:trHeight w:val="491"/>
          <w:jc w:val="right"/>
        </w:trPr>
        <w:tc>
          <w:tcPr>
            <w:tcW w:w="1985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bottom w:w="28" w:type="dxa"/>
              <w:right w:w="28" w:type="dxa"/>
            </w:tcMar>
            <w:vAlign w:val="center"/>
          </w:tcPr>
          <w:p w:rsidR="00CD3C15" w:rsidRDefault="00CD3C15">
            <w:pPr>
              <w:pStyle w:val="afa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38 715 515,71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38 715 515,71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8 530 318,91</w:t>
            </w:r>
          </w:p>
        </w:tc>
      </w:tr>
      <w:tr w:rsidR="00CD3C15" w:rsidTr="001E3D10">
        <w:trPr>
          <w:gridAfter w:val="1"/>
          <w:wAfter w:w="28" w:type="dxa"/>
          <w:trHeight w:val="626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000 01020000000000000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br/>
              <w:t>Кредиты кредитных организаций в валюте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24 176 837,00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24 176 837,00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CD3C15" w:rsidTr="001E3D10">
        <w:trPr>
          <w:gridAfter w:val="1"/>
          <w:wAfter w:w="28" w:type="dxa"/>
          <w:trHeight w:val="446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000 01030000000000000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-7 464 000,00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-7 464 000,00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-1 244 000,00</w:t>
            </w:r>
          </w:p>
        </w:tc>
      </w:tr>
      <w:tr w:rsidR="00CD3C15" w:rsidTr="001E3D10">
        <w:trPr>
          <w:gridAfter w:val="1"/>
          <w:wAfter w:w="28" w:type="dxa"/>
          <w:trHeight w:val="311"/>
          <w:jc w:val="right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jc w:val="center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000 01050000000000000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D3C15" w:rsidRDefault="00A63DC4">
            <w:pPr>
              <w:pStyle w:val="afa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1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22 002 678,71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22 002 678,71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CD3C15" w:rsidRDefault="00A63DC4">
            <w:pPr>
              <w:pStyle w:val="afa"/>
              <w:jc w:val="right"/>
              <w:rPr>
                <w:rFonts w:ascii="PT Astra Serif" w:hAnsi="PT Astra Serif"/>
                <w:b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color w:val="000000"/>
                <w:sz w:val="18"/>
                <w:szCs w:val="18"/>
              </w:rPr>
              <w:t>9 774 318,91</w:t>
            </w:r>
          </w:p>
        </w:tc>
      </w:tr>
    </w:tbl>
    <w:p w:rsidR="00CD3C15" w:rsidRDefault="00CD3C15">
      <w:pPr>
        <w:widowControl w:val="0"/>
        <w:suppressAutoHyphens w:val="0"/>
        <w:overflowPunct w:val="0"/>
        <w:ind w:left="119" w:firstLine="522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p w:rsidR="00CD3C15" w:rsidRDefault="00A63DC4">
      <w:pPr>
        <w:ind w:left="54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 w:cs="Calibri"/>
          <w:sz w:val="18"/>
          <w:szCs w:val="20"/>
          <w:lang w:eastAsia="en-US"/>
        </w:rPr>
        <w:t xml:space="preserve">*в редакции  Решения Собрания депутатов муниципального образования город Щекино </w:t>
      </w:r>
      <w:proofErr w:type="spellStart"/>
      <w:r>
        <w:rPr>
          <w:rFonts w:ascii="PT Astra Serif" w:hAnsi="PT Astra Serif" w:cs="Calibri"/>
          <w:sz w:val="18"/>
          <w:szCs w:val="20"/>
          <w:lang w:eastAsia="en-US"/>
        </w:rPr>
        <w:t>Щекинского</w:t>
      </w:r>
      <w:proofErr w:type="spellEnd"/>
      <w:r>
        <w:rPr>
          <w:rFonts w:ascii="PT Astra Serif" w:hAnsi="PT Astra Serif" w:cs="Calibri"/>
          <w:sz w:val="18"/>
          <w:szCs w:val="20"/>
          <w:lang w:eastAsia="en-US"/>
        </w:rPr>
        <w:t xml:space="preserve"> района от 30.01.2025 № 17/65 « О внесении изменений в решение Собрания депутатов муниципального образования город Щекино </w:t>
      </w:r>
      <w:proofErr w:type="spellStart"/>
      <w:r>
        <w:rPr>
          <w:rFonts w:ascii="PT Astra Serif" w:hAnsi="PT Astra Serif" w:cs="Calibri"/>
          <w:sz w:val="18"/>
          <w:szCs w:val="20"/>
          <w:lang w:eastAsia="en-US"/>
        </w:rPr>
        <w:t>Щекинского</w:t>
      </w:r>
      <w:proofErr w:type="spellEnd"/>
      <w:r>
        <w:rPr>
          <w:rFonts w:ascii="PT Astra Serif" w:hAnsi="PT Astra Serif" w:cs="Calibri"/>
          <w:sz w:val="18"/>
          <w:szCs w:val="20"/>
          <w:lang w:eastAsia="en-US"/>
        </w:rPr>
        <w:t xml:space="preserve"> района от 18.12.2024 № 16-59 «О бюджете муниципального образования город Щекино </w:t>
      </w:r>
      <w:proofErr w:type="spellStart"/>
      <w:r>
        <w:rPr>
          <w:rFonts w:ascii="PT Astra Serif" w:hAnsi="PT Astra Serif" w:cs="Calibri"/>
          <w:sz w:val="18"/>
          <w:szCs w:val="20"/>
          <w:lang w:eastAsia="en-US"/>
        </w:rPr>
        <w:t>Щекинского</w:t>
      </w:r>
      <w:proofErr w:type="spellEnd"/>
      <w:r>
        <w:rPr>
          <w:rFonts w:ascii="PT Astra Serif" w:hAnsi="PT Astra Serif" w:cs="Calibri"/>
          <w:sz w:val="18"/>
          <w:szCs w:val="20"/>
          <w:lang w:eastAsia="en-US"/>
        </w:rPr>
        <w:t xml:space="preserve"> района на 2025 год и плановый период 2026 и 2027 годов</w:t>
      </w:r>
      <w:proofErr w:type="gramStart"/>
      <w:r>
        <w:rPr>
          <w:rFonts w:ascii="PT Astra Serif" w:hAnsi="PT Astra Serif" w:cs="Calibri"/>
          <w:sz w:val="18"/>
          <w:szCs w:val="20"/>
          <w:lang w:eastAsia="en-US"/>
        </w:rPr>
        <w:t>»..</w:t>
      </w:r>
      <w:proofErr w:type="gramEnd"/>
    </w:p>
    <w:p w:rsidR="00CD3C15" w:rsidRDefault="00CD3C15">
      <w:pPr>
        <w:suppressAutoHyphens w:val="0"/>
        <w:overflowPunct w:val="0"/>
        <w:spacing w:after="200" w:line="276" w:lineRule="auto"/>
        <w:jc w:val="both"/>
        <w:textAlignment w:val="baseline"/>
        <w:rPr>
          <w:rFonts w:ascii="PT Astra Serif" w:hAnsi="PT Astra Serif" w:cs="Calibri"/>
          <w:sz w:val="4"/>
          <w:szCs w:val="4"/>
          <w:lang w:eastAsia="en-US"/>
        </w:rPr>
      </w:pPr>
    </w:p>
    <w:sectPr w:rsidR="00CD3C15">
      <w:pgSz w:w="11906" w:h="16838"/>
      <w:pgMar w:top="1134" w:right="850" w:bottom="1134" w:left="1701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38" w:rsidRDefault="00902038">
      <w:r>
        <w:separator/>
      </w:r>
    </w:p>
  </w:endnote>
  <w:endnote w:type="continuationSeparator" w:id="0">
    <w:p w:rsidR="00902038" w:rsidRDefault="0090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38" w:rsidRDefault="00902038">
      <w:r>
        <w:separator/>
      </w:r>
    </w:p>
  </w:footnote>
  <w:footnote w:type="continuationSeparator" w:id="0">
    <w:p w:rsidR="00902038" w:rsidRDefault="00902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040709"/>
      <w:docPartObj>
        <w:docPartGallery w:val="Page Numbers (Top of Page)"/>
        <w:docPartUnique/>
      </w:docPartObj>
    </w:sdtPr>
    <w:sdtEndPr/>
    <w:sdtContent>
      <w:p w:rsidR="00CD3C15" w:rsidRDefault="00A63DC4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5F4827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D3C15" w:rsidRDefault="00CD3C1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15" w:rsidRDefault="00CD3C15">
    <w:pPr>
      <w:pStyle w:val="ab"/>
      <w:jc w:val="center"/>
    </w:pPr>
  </w:p>
  <w:p w:rsidR="00CD3C15" w:rsidRDefault="00CD3C1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699D"/>
    <w:multiLevelType w:val="multilevel"/>
    <w:tmpl w:val="11ECF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BE1891"/>
    <w:multiLevelType w:val="multilevel"/>
    <w:tmpl w:val="54E8AC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15"/>
    <w:rsid w:val="001E3D10"/>
    <w:rsid w:val="00212A99"/>
    <w:rsid w:val="002712A2"/>
    <w:rsid w:val="005F4827"/>
    <w:rsid w:val="00902038"/>
    <w:rsid w:val="00A63DC4"/>
    <w:rsid w:val="00CD3C15"/>
    <w:rsid w:val="00F7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paragraph" w:customStyle="1" w:styleId="23">
    <w:name w:val="Текст2"/>
    <w:basedOn w:val="a"/>
    <w:qFormat/>
    <w:rsid w:val="005624DB"/>
    <w:pPr>
      <w:suppressAutoHyphens w:val="0"/>
      <w:overflowPunct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aption11">
    <w:name w:val="caption11"/>
    <w:basedOn w:val="a"/>
    <w:qFormat/>
    <w:pPr>
      <w:spacing w:before="120" w:after="120"/>
    </w:pPr>
    <w:rPr>
      <w:rFonts w:cs="Mangal"/>
      <w:i/>
      <w:iCs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jc w:val="both"/>
    </w:pPr>
    <w:rPr>
      <w:sz w:val="28"/>
    </w:r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1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2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f4">
    <w:name w:val="footer"/>
    <w:basedOn w:val="a"/>
  </w:style>
  <w:style w:type="paragraph" w:styleId="af5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6">
    <w:name w:val="annotation subject"/>
    <w:basedOn w:val="14"/>
    <w:next w:val="14"/>
    <w:qFormat/>
    <w:rPr>
      <w:b/>
      <w:bCs/>
    </w:rPr>
  </w:style>
  <w:style w:type="paragraph" w:styleId="af7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afc">
    <w:name w:val="Содержимое врезки"/>
    <w:basedOn w:val="a"/>
    <w:qFormat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paragraph" w:customStyle="1" w:styleId="23">
    <w:name w:val="Текст2"/>
    <w:basedOn w:val="a"/>
    <w:qFormat/>
    <w:rsid w:val="005624DB"/>
    <w:pPr>
      <w:suppressAutoHyphens w:val="0"/>
      <w:overflowPunct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aption11">
    <w:name w:val="caption11"/>
    <w:basedOn w:val="a"/>
    <w:qFormat/>
    <w:pPr>
      <w:spacing w:before="120" w:after="120"/>
    </w:pPr>
    <w:rPr>
      <w:rFonts w:cs="Mangal"/>
      <w:i/>
      <w:iCs/>
    </w:rPr>
  </w:style>
  <w:style w:type="table" w:styleId="afe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npa-schekin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88504-C8BA-47C7-9839-4FE9DA85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2025-04-25T09:10:00Z</cp:lastPrinted>
  <dcterms:created xsi:type="dcterms:W3CDTF">2025-04-25T09:12:00Z</dcterms:created>
  <dcterms:modified xsi:type="dcterms:W3CDTF">2025-04-25T09:12:00Z</dcterms:modified>
  <dc:language>ru-RU</dc:language>
</cp:coreProperties>
</file>