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FC" w:rsidRPr="008B2225" w:rsidRDefault="00E04FFC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8654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48654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4-378</w:t>
                            </w:r>
                          </w:p>
                          <w:p w:rsidR="00E04FFC" w:rsidRPr="00846F20" w:rsidRDefault="00E04FFC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04FFC" w:rsidRPr="008B2225" w:rsidRDefault="00E04FFC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486547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486547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4-378</w:t>
                      </w:r>
                    </w:p>
                    <w:p w:rsidR="00E04FFC" w:rsidRPr="00846F20" w:rsidRDefault="00E04FFC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B926F4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321F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</w:t>
      </w:r>
      <w:r>
        <w:rPr>
          <w:rFonts w:ascii="PT Astra Serif" w:hAnsi="PT Astra Serif"/>
          <w:b/>
          <w:color w:val="000000"/>
          <w:sz w:val="28"/>
          <w:szCs w:val="28"/>
        </w:rPr>
        <w:t>,</w:t>
      </w:r>
      <w:r w:rsidRPr="000321F4">
        <w:rPr>
          <w:rFonts w:ascii="PT Astra Serif" w:hAnsi="PT Astra Serif"/>
          <w:b/>
          <w:color w:val="000000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rFonts w:ascii="PT Astra Serif" w:hAnsi="PT Astra Serif"/>
          <w:b/>
          <w:color w:val="000000"/>
          <w:sz w:val="28"/>
          <w:szCs w:val="28"/>
        </w:rPr>
        <w:t>, садового дома жилым домом и жилого дома садовым домом</w:t>
      </w:r>
      <w:r w:rsidRPr="000321F4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321F4" w:rsidRPr="00521453" w:rsidRDefault="000321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35AE">
        <w:rPr>
          <w:rFonts w:ascii="PT Astra Serif" w:hAnsi="PT Astra Serif"/>
          <w:noProof/>
          <w:sz w:val="28"/>
          <w:szCs w:val="28"/>
        </w:rPr>
        <w:t xml:space="preserve">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Pr="00D55492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0321F4" w:rsidRPr="000321F4">
        <w:rPr>
          <w:rFonts w:ascii="PT Astra Serif" w:hAnsi="PT Astra Serif"/>
          <w:noProof/>
          <w:sz w:val="28"/>
          <w:szCs w:val="28"/>
        </w:rPr>
        <w:t>Постановление</w:t>
      </w:r>
      <w:r w:rsidR="000321F4">
        <w:rPr>
          <w:rFonts w:ascii="PT Astra Serif" w:hAnsi="PT Astra Serif"/>
          <w:noProof/>
          <w:sz w:val="28"/>
          <w:szCs w:val="28"/>
        </w:rPr>
        <w:t>м</w:t>
      </w:r>
      <w:r w:rsidR="000321F4" w:rsidRPr="000321F4">
        <w:rPr>
          <w:rFonts w:ascii="PT Astra Serif" w:hAnsi="PT Astra Serif"/>
          <w:noProof/>
          <w:sz w:val="28"/>
          <w:szCs w:val="28"/>
        </w:rPr>
        <w:t xml:space="preserve"> Правительства </w:t>
      </w:r>
      <w:r w:rsidR="000321F4">
        <w:rPr>
          <w:rFonts w:ascii="PT Astra Serif" w:hAnsi="PT Astra Serif"/>
          <w:noProof/>
          <w:sz w:val="28"/>
          <w:szCs w:val="28"/>
        </w:rPr>
        <w:t>Российской Федерации от 28.01.</w:t>
      </w:r>
      <w:r w:rsidR="00CD073D">
        <w:rPr>
          <w:rFonts w:ascii="PT Astra Serif" w:hAnsi="PT Astra Serif"/>
          <w:noProof/>
          <w:sz w:val="28"/>
          <w:szCs w:val="28"/>
        </w:rPr>
        <w:t xml:space="preserve">2006 </w:t>
      </w:r>
      <w:r w:rsidR="000321F4">
        <w:rPr>
          <w:rFonts w:ascii="PT Astra Serif" w:hAnsi="PT Astra Serif"/>
          <w:noProof/>
          <w:sz w:val="28"/>
          <w:szCs w:val="28"/>
        </w:rPr>
        <w:t>№ </w:t>
      </w:r>
      <w:r w:rsidR="000321F4" w:rsidRPr="000321F4">
        <w:rPr>
          <w:rFonts w:ascii="PT Astra Serif" w:hAnsi="PT Astra Serif"/>
          <w:noProof/>
          <w:sz w:val="28"/>
          <w:szCs w:val="28"/>
        </w:rPr>
        <w:t xml:space="preserve">47 </w:t>
      </w:r>
      <w:r w:rsidR="000321F4">
        <w:rPr>
          <w:rFonts w:ascii="PT Astra Serif" w:hAnsi="PT Astra Serif"/>
          <w:noProof/>
          <w:sz w:val="28"/>
          <w:szCs w:val="28"/>
        </w:rPr>
        <w:t>«</w:t>
      </w:r>
      <w:r w:rsidR="000321F4" w:rsidRPr="000321F4">
        <w:rPr>
          <w:rFonts w:ascii="PT Astra Serif" w:hAnsi="PT Astra Serif"/>
          <w:noProof/>
          <w:sz w:val="28"/>
          <w:szCs w:val="28"/>
        </w:rPr>
        <w:t xml:space="preserve">Об утверждении </w:t>
      </w:r>
      <w:proofErr w:type="gramStart"/>
      <w:r w:rsidR="000321F4" w:rsidRPr="000321F4">
        <w:rPr>
          <w:rFonts w:ascii="PT Astra Serif" w:hAnsi="PT Astra Serif"/>
          <w:noProof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321F4">
        <w:rPr>
          <w:rFonts w:ascii="PT Astra Serif" w:hAnsi="PT Astra Serif"/>
          <w:noProof/>
          <w:sz w:val="28"/>
          <w:szCs w:val="28"/>
        </w:rPr>
        <w:t>»</w:t>
      </w:r>
      <w:r w:rsidR="000321F4" w:rsidRPr="000321F4">
        <w:rPr>
          <w:rFonts w:ascii="PT Astra Serif" w:hAnsi="PT Astra Serif"/>
          <w:noProof/>
          <w:sz w:val="28"/>
          <w:szCs w:val="28"/>
        </w:rPr>
        <w:t xml:space="preserve"> (с изменениями и дополнениями)</w:t>
      </w:r>
      <w:r w:rsidR="000321F4">
        <w:rPr>
          <w:rFonts w:ascii="PT Astra Serif" w:hAnsi="PT Astra Serif"/>
          <w:noProof/>
          <w:sz w:val="28"/>
          <w:szCs w:val="28"/>
        </w:rPr>
        <w:t>,</w:t>
      </w:r>
      <w:r w:rsidR="000321F4" w:rsidRPr="000321F4">
        <w:t xml:space="preserve"> </w:t>
      </w:r>
      <w:r w:rsidR="00C00F72" w:rsidRPr="00C00F72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CD073D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C00F72" w:rsidRPr="00C00F72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</w:t>
      </w:r>
      <w:proofErr w:type="gramEnd"/>
      <w:r w:rsidR="00C00F72" w:rsidRPr="00C00F72">
        <w:rPr>
          <w:rFonts w:ascii="PT Astra Serif" w:hAnsi="PT Astra Serif"/>
          <w:noProof/>
          <w:sz w:val="28"/>
          <w:szCs w:val="28"/>
        </w:rPr>
        <w:t xml:space="preserve"> и подведомственными учреждениями»</w:t>
      </w:r>
      <w:r w:rsidR="000321F4">
        <w:rPr>
          <w:rFonts w:ascii="PT Astra Serif" w:hAnsi="PT Astra Serif"/>
          <w:noProof/>
          <w:sz w:val="28"/>
          <w:szCs w:val="28"/>
        </w:rPr>
        <w:t>,</w:t>
      </w:r>
      <w:r w:rsidRPr="00D55492">
        <w:rPr>
          <w:rFonts w:ascii="PT Astra Serif" w:hAnsi="PT Astra Serif"/>
          <w:noProof/>
          <w:sz w:val="28"/>
          <w:szCs w:val="28"/>
        </w:rPr>
        <w:t xml:space="preserve"> на основании Устава муниципального образования Щекинский район, Устава муниципального образования город Щекино Щекинского района </w:t>
      </w:r>
      <w:r w:rsidRPr="00D55492">
        <w:rPr>
          <w:rFonts w:ascii="PT Astra Serif" w:hAnsi="PT Astra Serif"/>
          <w:noProof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CE3F4D" w:rsidRDefault="00CE3F4D" w:rsidP="00BE35AE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0321F4" w:rsidRPr="000321F4">
        <w:rPr>
          <w:rFonts w:ascii="PT Astra Serif" w:hAnsi="PT Astra Serif"/>
          <w:color w:val="000000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BE35AE" w:rsidRDefault="0019721B" w:rsidP="0019721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0321F4">
        <w:rPr>
          <w:rFonts w:ascii="PT Astra Serif" w:hAnsi="PT Astra Serif"/>
          <w:color w:val="000000"/>
          <w:sz w:val="28"/>
          <w:szCs w:val="28"/>
        </w:rPr>
        <w:t>02.10.2014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BE35AE">
        <w:rPr>
          <w:rFonts w:ascii="PT Astra Serif" w:hAnsi="PT Astra Serif"/>
          <w:color w:val="000000"/>
          <w:sz w:val="28"/>
          <w:szCs w:val="28"/>
        </w:rPr>
        <w:t>10-</w:t>
      </w:r>
      <w:r w:rsidR="000321F4">
        <w:rPr>
          <w:rFonts w:ascii="PT Astra Serif" w:hAnsi="PT Astra Serif"/>
          <w:color w:val="000000"/>
          <w:sz w:val="28"/>
          <w:szCs w:val="28"/>
        </w:rPr>
        <w:t>1601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0321F4" w:rsidRPr="000321F4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E35AE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521453" w:rsidRDefault="00CD073D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7F3647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CD073D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7F3647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 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</w:t>
      </w:r>
      <w:r w:rsidR="00CE3F4D" w:rsidRPr="0019721B">
        <w:rPr>
          <w:rFonts w:ascii="PT Astra Serif" w:hAnsi="PT Astra Serif"/>
          <w:sz w:val="28"/>
          <w:szCs w:val="28"/>
        </w:rPr>
        <w:t>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9C156E" w:rsidP="00733589">
      <w:pPr>
        <w:rPr>
          <w:rFonts w:ascii="PT Astra Serif" w:hAnsi="PT Astra Serif"/>
          <w:sz w:val="24"/>
          <w:szCs w:val="24"/>
        </w:rPr>
        <w:sectPr w:rsidR="00967424" w:rsidRPr="00521453" w:rsidSect="00C00F72">
          <w:headerReference w:type="default" r:id="rId10"/>
          <w:headerReference w:type="first" r:id="rId11"/>
          <w:footerReference w:type="first" r:id="rId12"/>
          <w:pgSz w:w="11906" w:h="16838" w:code="9"/>
          <w:pgMar w:top="1134" w:right="707" w:bottom="1134" w:left="1701" w:header="709" w:footer="709" w:gutter="0"/>
          <w:pgNumType w:start="1"/>
          <w:cols w:space="720"/>
          <w:titlePg/>
          <w:docGrid w:linePitch="299"/>
        </w:sectPr>
      </w:pPr>
      <w:r w:rsidRPr="009C156E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F3647">
        <w:rPr>
          <w:rFonts w:ascii="PT Astra Serif" w:hAnsi="PT Astra Serif"/>
          <w:sz w:val="24"/>
          <w:szCs w:val="24"/>
        </w:rPr>
        <w:t>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486547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86547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86547">
              <w:rPr>
                <w:rFonts w:ascii="PT Astra Serif" w:hAnsi="PT Astra Serif"/>
                <w:sz w:val="28"/>
                <w:szCs w:val="28"/>
              </w:rPr>
              <w:t>4-378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486547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86547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86547">
              <w:rPr>
                <w:rFonts w:ascii="PT Astra Serif" w:hAnsi="PT Astra Serif"/>
                <w:sz w:val="28"/>
                <w:szCs w:val="28"/>
              </w:rPr>
              <w:t>4-378</w:t>
            </w:r>
            <w:bookmarkStart w:id="0" w:name="_GoBack"/>
            <w:bookmarkEnd w:id="0"/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967424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«</w:t>
      </w:r>
      <w:r w:rsidR="000321F4" w:rsidRPr="000321F4">
        <w:rPr>
          <w:rFonts w:ascii="PT Astra Serif" w:hAnsi="PT Astra Serif"/>
          <w:b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D073D">
        <w:rPr>
          <w:rFonts w:ascii="PT Astra Serif" w:hAnsi="PT Astra Serif"/>
          <w:b/>
          <w:sz w:val="28"/>
          <w:szCs w:val="28"/>
        </w:rPr>
        <w:t xml:space="preserve">, </w:t>
      </w:r>
      <w:r w:rsidR="00CD073D" w:rsidRPr="00CD073D">
        <w:rPr>
          <w:rFonts w:ascii="PT Astra Serif" w:hAnsi="PT Astra Serif"/>
          <w:b/>
          <w:sz w:val="28"/>
          <w:szCs w:val="28"/>
        </w:rPr>
        <w:t>садового дома жилым домом и жилого дома садовым домом</w:t>
      </w:r>
      <w:r w:rsidR="000321F4" w:rsidRPr="000321F4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7F3647">
        <w:rPr>
          <w:rFonts w:ascii="PT Astra Serif" w:hAnsi="PT Astra Serif"/>
          <w:sz w:val="28"/>
          <w:szCs w:val="28"/>
        </w:rPr>
        <w:t xml:space="preserve"> от 27.07.2010 № </w:t>
      </w:r>
      <w:r w:rsidR="00CD073D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CD073D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D93CB7">
        <w:rPr>
          <w:rFonts w:ascii="PT Astra Serif" w:hAnsi="PT Astra Serif"/>
          <w:sz w:val="28"/>
          <w:szCs w:val="28"/>
        </w:rPr>
        <w:t xml:space="preserve"> 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220E29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proofErr w:type="gramEnd"/>
      <w:r>
        <w:rPr>
          <w:rFonts w:ascii="PT Astra Serif" w:hAnsi="PT Astra Serif"/>
          <w:sz w:val="28"/>
          <w:szCs w:val="28"/>
        </w:rPr>
        <w:t xml:space="preserve"> (далее – Управление)</w:t>
      </w:r>
      <w:r w:rsidRPr="00220E2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20E29">
        <w:rPr>
          <w:rFonts w:ascii="PT Astra Serif" w:hAnsi="PT Astra Serif"/>
          <w:sz w:val="28"/>
          <w:szCs w:val="28"/>
        </w:rPr>
        <w:t>которая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52647" w:rsidRP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1.3.1. 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F52647" w:rsidRP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6780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собственник помещения,</w:t>
      </w:r>
      <w:r w:rsidRPr="00B11444">
        <w:rPr>
          <w:rFonts w:ascii="PT Astra Serif" w:hAnsi="PT Astra Serif"/>
          <w:sz w:val="28"/>
          <w:szCs w:val="28"/>
        </w:rPr>
        <w:t xml:space="preserve"> расположенн</w:t>
      </w:r>
      <w:r>
        <w:rPr>
          <w:rFonts w:ascii="PT Astra Serif" w:hAnsi="PT Astra Serif"/>
          <w:sz w:val="28"/>
          <w:szCs w:val="28"/>
        </w:rPr>
        <w:t>ого</w:t>
      </w:r>
      <w:r w:rsidRPr="00B1144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="00EF6780">
        <w:rPr>
          <w:rFonts w:ascii="PT Astra Serif" w:hAnsi="PT Astra Serif"/>
          <w:sz w:val="28"/>
          <w:szCs w:val="28"/>
        </w:rPr>
        <w:t xml:space="preserve"> город Щекино Щекинского района;</w:t>
      </w:r>
    </w:p>
    <w:p w:rsidR="00943E01" w:rsidRDefault="00EF6780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43E01">
        <w:rPr>
          <w:rFonts w:ascii="PT Astra Serif" w:hAnsi="PT Astra Serif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правообладатель или гражданин (наниматель);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орган государственного надзора (контроля) по вопросам, отнесенным к его компетенции,</w:t>
      </w:r>
      <w:r w:rsidR="00F52647" w:rsidRPr="00B11444">
        <w:rPr>
          <w:rFonts w:ascii="PT Astra Serif" w:hAnsi="PT Astra Serif"/>
          <w:sz w:val="28"/>
          <w:szCs w:val="28"/>
        </w:rPr>
        <w:t xml:space="preserve">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1444">
        <w:rPr>
          <w:rFonts w:ascii="PT Astra Serif" w:hAnsi="PT Astra Serif"/>
          <w:sz w:val="28"/>
          <w:szCs w:val="28"/>
        </w:rPr>
        <w:t xml:space="preserve">обратившиеся с письменным заявлением по форме, представленной в </w:t>
      </w:r>
      <w:r>
        <w:rPr>
          <w:rFonts w:ascii="PT Astra Serif" w:hAnsi="PT Astra Serif"/>
          <w:sz w:val="28"/>
          <w:szCs w:val="28"/>
        </w:rPr>
        <w:t>п</w:t>
      </w:r>
      <w:r w:rsidRPr="00B11444">
        <w:rPr>
          <w:rFonts w:ascii="PT Astra Serif" w:hAnsi="PT Astra Serif"/>
          <w:sz w:val="28"/>
          <w:szCs w:val="28"/>
        </w:rPr>
        <w:t>риложении №</w:t>
      </w:r>
      <w:r>
        <w:rPr>
          <w:rFonts w:ascii="PT Astra Serif" w:hAnsi="PT Astra Serif"/>
          <w:sz w:val="28"/>
          <w:szCs w:val="28"/>
        </w:rPr>
        <w:t> </w:t>
      </w:r>
      <w:r w:rsidRPr="00B11444">
        <w:rPr>
          <w:rFonts w:ascii="PT Astra Serif" w:hAnsi="PT Astra Serif"/>
          <w:sz w:val="28"/>
          <w:szCs w:val="28"/>
        </w:rPr>
        <w:t xml:space="preserve">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</w:t>
      </w:r>
      <w:r w:rsidRPr="00B11444">
        <w:rPr>
          <w:rFonts w:ascii="PT Astra Serif" w:hAnsi="PT Astra Serif"/>
          <w:sz w:val="28"/>
          <w:szCs w:val="28"/>
        </w:rPr>
        <w:lastRenderedPageBreak/>
        <w:t>портала государственных и муниципальных услуг (функций) Тульской обла</w:t>
      </w:r>
      <w:r>
        <w:rPr>
          <w:rFonts w:ascii="PT Astra Serif" w:hAnsi="PT Astra Serif"/>
          <w:sz w:val="28"/>
          <w:szCs w:val="28"/>
        </w:rPr>
        <w:t>сти (далее – РПГУ)</w:t>
      </w:r>
      <w:r w:rsidRPr="006F3040">
        <w:rPr>
          <w:rFonts w:ascii="PT Astra Serif" w:hAnsi="PT Astra Serif"/>
          <w:sz w:val="28"/>
          <w:szCs w:val="28"/>
        </w:rPr>
        <w:t>.</w:t>
      </w:r>
      <w:proofErr w:type="gramEnd"/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E04FFC" w:rsidRDefault="00E04FFC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1.3.2. При признании садового дома жилым домом и жилого дома садовым домом</w:t>
      </w: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 собственник садового или жилого дома, обратившийся с письменным заявлением по форме, представленной в приложении № 2 к настоящему административному регламенту, </w:t>
      </w:r>
      <w:r w:rsidRPr="00B11444">
        <w:rPr>
          <w:rFonts w:ascii="PT Astra Serif" w:hAnsi="PT Astra Serif"/>
          <w:sz w:val="28"/>
          <w:szCs w:val="28"/>
        </w:rPr>
        <w:t>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портала государственных и муниципальных услуг (функций) Тульской обла</w:t>
      </w:r>
      <w:r>
        <w:rPr>
          <w:rFonts w:ascii="PT Astra Serif" w:hAnsi="PT Astra Serif"/>
          <w:sz w:val="28"/>
          <w:szCs w:val="28"/>
        </w:rPr>
        <w:t>сти (далее – РПГУ)</w:t>
      </w:r>
      <w:r w:rsidRPr="006F3040">
        <w:rPr>
          <w:rFonts w:ascii="PT Astra Serif" w:hAnsi="PT Astra Serif"/>
          <w:sz w:val="28"/>
          <w:szCs w:val="28"/>
        </w:rPr>
        <w:t>.</w:t>
      </w:r>
      <w:proofErr w:type="gramEnd"/>
    </w:p>
    <w:p w:rsidR="00E04FFC" w:rsidRPr="001A0193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E04FFC" w:rsidRPr="001A0193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E04FFC" w:rsidRPr="001A0193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Default="00F52647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4</w:t>
      </w:r>
      <w:r w:rsidRPr="00AF4C2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442D15">
        <w:rPr>
          <w:rFonts w:ascii="PT Astra Serif" w:hAnsi="PT Astra Serif"/>
          <w:sz w:val="28"/>
          <w:szCs w:val="28"/>
        </w:rPr>
        <w:t>Информация о месте нахождения и графике работы организаций, участвующих в предоставлении муниципальных услуг: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г. Щекино, ул. Шахтерская, д.11.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График работы: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пятница с 9.00 до 17.00;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lastRenderedPageBreak/>
        <w:t>обеденный перерыв с 13.00 до 13.48.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2D15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 Щекино: 301248, Тульская область, г. Щекино ул. Шахтерская, д. 21.</w:t>
      </w:r>
      <w:proofErr w:type="gramEnd"/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442D15">
        <w:rPr>
          <w:rFonts w:ascii="PT Astra Serif" w:hAnsi="PT Astra Serif"/>
          <w:sz w:val="28"/>
          <w:szCs w:val="28"/>
        </w:rPr>
        <w:t>Информация о муниципальной услуге размещается на официальном Портале муниципального образования Щекинский район в сети Интернет, региональном Портале государственных услуг Тульской области, 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442D15">
        <w:rPr>
          <w:rFonts w:ascii="PT Astra Serif" w:hAnsi="PT Astra Serif"/>
          <w:sz w:val="28"/>
          <w:szCs w:val="28"/>
        </w:rPr>
        <w:t>Справочные телефоны: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8(48751) 5-44-63 (факс), 8(48751) 5-45-73.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8-800-200-71-02.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442D15">
        <w:rPr>
          <w:rFonts w:ascii="PT Astra Serif" w:hAnsi="PT Astra Serif"/>
          <w:sz w:val="28"/>
          <w:szCs w:val="28"/>
        </w:rPr>
        <w:t>Адреса официальных сайтов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официальный Портал муниципального образования Щекинский район: http://www.schekino.ru;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442D15">
        <w:rPr>
          <w:rFonts w:ascii="PT Astra Serif" w:hAnsi="PT Astra Serif"/>
          <w:sz w:val="28"/>
          <w:szCs w:val="28"/>
        </w:rPr>
        <w:t>Адреса электронной почты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sh-blago13@tularegion.org;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mfc7122@gmail.com.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442D15">
        <w:rPr>
          <w:rFonts w:ascii="PT Astra Serif" w:hAnsi="PT Astra Serif"/>
          <w:sz w:val="28"/>
          <w:szCs w:val="28"/>
        </w:rPr>
        <w:t>Порядок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lastRenderedPageBreak/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442D15">
        <w:rPr>
          <w:rFonts w:ascii="PT Astra Serif" w:hAnsi="PT Astra Serif"/>
          <w:sz w:val="28"/>
          <w:szCs w:val="28"/>
        </w:rPr>
        <w:t>Порядок получения сведений о ходе предоставления муниципальной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442D15">
        <w:rPr>
          <w:rFonts w:ascii="PT Astra Serif" w:hAnsi="PT Astra Serif"/>
          <w:sz w:val="28"/>
          <w:szCs w:val="28"/>
        </w:rPr>
        <w:t>Информация, указанная в п. 1-6 настоящего раздела размещается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5</w:t>
      </w:r>
      <w:r w:rsidRPr="008D18DE">
        <w:rPr>
          <w:rFonts w:ascii="PT Astra Serif" w:hAnsi="PT Astra Serif"/>
          <w:b/>
          <w:sz w:val="28"/>
          <w:szCs w:val="28"/>
        </w:rPr>
        <w:t>. Права заявителей при получении муниципальной услуги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Услуги;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 xml:space="preserve">получение полной, актуальной и достоверной информации о порядке </w:t>
      </w:r>
      <w:r w:rsidRPr="008D18DE">
        <w:rPr>
          <w:rFonts w:ascii="PT Astra Serif" w:hAnsi="PT Astra Serif"/>
          <w:sz w:val="28"/>
          <w:szCs w:val="28"/>
        </w:rPr>
        <w:lastRenderedPageBreak/>
        <w:t>предоставления Услуги, в том числе в электронной форме;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Услуги.</w:t>
      </w:r>
    </w:p>
    <w:p w:rsidR="00F52647" w:rsidRPr="00C926A1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C926A1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F52647" w:rsidRPr="00C926A1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</w:t>
      </w:r>
      <w:r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Требования о предоставлении инфор</w:t>
      </w:r>
      <w:r>
        <w:rPr>
          <w:rFonts w:ascii="PT Astra Serif" w:hAnsi="PT Astra Serif"/>
          <w:sz w:val="28"/>
          <w:szCs w:val="28"/>
        </w:rPr>
        <w:t>мации о порядке предоставления м</w:t>
      </w:r>
      <w:r w:rsidRPr="00C926A1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2D0AA2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F52647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F52647" w:rsidRPr="008D18DE">
        <w:rPr>
          <w:rFonts w:ascii="PT Astra Serif" w:hAnsi="PT Astra Serif"/>
          <w:sz w:val="28"/>
          <w:szCs w:val="28"/>
        </w:rPr>
        <w:t>: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 xml:space="preserve"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</w:t>
      </w:r>
      <w:r w:rsidRPr="00C926A1">
        <w:rPr>
          <w:rFonts w:ascii="PT Astra Serif" w:hAnsi="PT Astra Serif"/>
          <w:sz w:val="28"/>
          <w:szCs w:val="28"/>
        </w:rPr>
        <w:lastRenderedPageBreak/>
        <w:t>заявителя;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826" w:rsidRDefault="00495826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B11444" w:rsidRPr="00B11444">
        <w:rPr>
          <w:rFonts w:ascii="PT Astra Serif" w:hAnsi="PT Astra Serif"/>
          <w:sz w:val="28"/>
          <w:szCs w:val="28"/>
          <w:lang w:eastAsia="en-US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7F3647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E04FF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955B10" w:rsidRPr="00331A64">
        <w:rPr>
          <w:rFonts w:ascii="PT Astra Serif" w:hAnsi="PT Astra Serif"/>
          <w:b/>
          <w:sz w:val="28"/>
          <w:szCs w:val="28"/>
        </w:rPr>
        <w:t>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="00955B10"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4FFC" w:rsidRPr="00F52647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2.3.1. 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E04FFC" w:rsidRPr="00F52647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E04FFC" w:rsidRPr="00331A64" w:rsidRDefault="00E04FF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539AE">
        <w:rPr>
          <w:rFonts w:ascii="PT Astra Serif" w:hAnsi="PT Astra Serif"/>
          <w:sz w:val="28"/>
          <w:szCs w:val="28"/>
        </w:rPr>
        <w:t>решение о соответствии помещения требованиям, предъявляемым к жилому помещению, и его пригодности для проживания;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B20E2">
        <w:rPr>
          <w:rFonts w:ascii="PT Astra Serif" w:hAnsi="PT Astra Serif"/>
          <w:sz w:val="28"/>
          <w:szCs w:val="28"/>
        </w:rPr>
        <w:t xml:space="preserve">решение о признании помещения подлежащим капитальному ремонту, реконструкции или планировке с целью приведения утраченных в процессе эксплуатации характеристик жилого помещения в соответствие </w:t>
      </w:r>
      <w:r w:rsidR="00FB20E2" w:rsidRPr="00FB20E2">
        <w:rPr>
          <w:rFonts w:ascii="PT Astra Serif" w:hAnsi="PT Astra Serif"/>
          <w:sz w:val="28"/>
          <w:szCs w:val="28"/>
        </w:rPr>
        <w:t>требованиям, предъявляемым к жилому помещению, и его пригодности для проживания</w:t>
      </w:r>
      <w:r w:rsidRPr="003539AE">
        <w:rPr>
          <w:rFonts w:ascii="PT Astra Serif" w:hAnsi="PT Astra Serif"/>
          <w:sz w:val="28"/>
          <w:szCs w:val="28"/>
        </w:rPr>
        <w:t>;</w:t>
      </w:r>
    </w:p>
    <w:p w:rsidR="003539AE" w:rsidRPr="003539AE" w:rsidRDefault="0070144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B20E2">
        <w:rPr>
          <w:rFonts w:ascii="PT Astra Serif" w:hAnsi="PT Astra Serif"/>
          <w:sz w:val="28"/>
          <w:szCs w:val="28"/>
        </w:rPr>
        <w:t xml:space="preserve">решение о признании помещения </w:t>
      </w:r>
      <w:proofErr w:type="gramStart"/>
      <w:r w:rsidR="00FB20E2">
        <w:rPr>
          <w:rFonts w:ascii="PT Astra Serif" w:hAnsi="PT Astra Serif"/>
          <w:sz w:val="28"/>
          <w:szCs w:val="28"/>
        </w:rPr>
        <w:t>непригодным</w:t>
      </w:r>
      <w:proofErr w:type="gramEnd"/>
      <w:r w:rsidR="00FB20E2">
        <w:rPr>
          <w:rFonts w:ascii="PT Astra Serif" w:hAnsi="PT Astra Serif"/>
          <w:sz w:val="28"/>
          <w:szCs w:val="28"/>
        </w:rPr>
        <w:t xml:space="preserve"> для проживания</w:t>
      </w:r>
      <w:r w:rsidR="003539AE" w:rsidRPr="003539AE">
        <w:rPr>
          <w:rFonts w:ascii="PT Astra Serif" w:hAnsi="PT Astra Serif"/>
          <w:sz w:val="28"/>
          <w:szCs w:val="28"/>
        </w:rPr>
        <w:t>;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9AE">
        <w:rPr>
          <w:rFonts w:ascii="PT Astra Serif" w:hAnsi="PT Astra Serif"/>
          <w:sz w:val="28"/>
          <w:szCs w:val="28"/>
        </w:rPr>
        <w:t>4)</w:t>
      </w:r>
      <w:r w:rsidR="0070144E">
        <w:rPr>
          <w:rFonts w:ascii="PT Astra Serif" w:hAnsi="PT Astra Serif"/>
          <w:sz w:val="28"/>
          <w:szCs w:val="28"/>
        </w:rPr>
        <w:t> </w:t>
      </w:r>
      <w:r w:rsidRPr="003539AE">
        <w:rPr>
          <w:rFonts w:ascii="PT Astra Serif" w:hAnsi="PT Astra Serif"/>
          <w:sz w:val="28"/>
          <w:szCs w:val="28"/>
        </w:rPr>
        <w:t>решение о признании многоквартирного дома аварийным и подлежащим сносу;</w:t>
      </w:r>
    </w:p>
    <w:p w:rsid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9AE">
        <w:rPr>
          <w:rFonts w:ascii="PT Astra Serif" w:hAnsi="PT Astra Serif"/>
          <w:sz w:val="28"/>
          <w:szCs w:val="28"/>
        </w:rPr>
        <w:t>5)</w:t>
      </w:r>
      <w:r w:rsidR="0070144E">
        <w:rPr>
          <w:rFonts w:ascii="PT Astra Serif" w:hAnsi="PT Astra Serif"/>
          <w:sz w:val="28"/>
          <w:szCs w:val="28"/>
        </w:rPr>
        <w:t> </w:t>
      </w:r>
      <w:r w:rsidRPr="003539AE">
        <w:rPr>
          <w:rFonts w:ascii="PT Astra Serif" w:hAnsi="PT Astra Serif"/>
          <w:sz w:val="28"/>
          <w:szCs w:val="28"/>
        </w:rPr>
        <w:t>решение о признании многоквартирного дома авари</w:t>
      </w:r>
      <w:r w:rsidR="0070144E">
        <w:rPr>
          <w:rFonts w:ascii="PT Astra Serif" w:hAnsi="PT Astra Serif"/>
          <w:sz w:val="28"/>
          <w:szCs w:val="28"/>
        </w:rPr>
        <w:t>йным и подлежащим реконструкции;</w:t>
      </w:r>
    </w:p>
    <w:p w:rsidR="00FB20E2" w:rsidRPr="00FB20E2" w:rsidRDefault="00FB20E2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решение об отсутствии основания для признания многоквартирного дома аварийным и подлежащим сносу или реконструкции;</w:t>
      </w:r>
    </w:p>
    <w:p w:rsidR="00E04FFC" w:rsidRPr="00331A64" w:rsidRDefault="00FB20E2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E04FFC" w:rsidRPr="00331A64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</w:t>
      </w:r>
      <w:r>
        <w:rPr>
          <w:rFonts w:ascii="PT Astra Serif" w:hAnsi="PT Astra Serif"/>
          <w:sz w:val="28"/>
          <w:szCs w:val="28"/>
        </w:rPr>
        <w:t xml:space="preserve"> носителе почтовым отправлением.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E04FFC" w:rsidRDefault="00E04FFC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2.3.2. При признании садового дома жилым домом и жилого дома садовым домом</w:t>
      </w:r>
    </w:p>
    <w:p w:rsidR="00E04FFC" w:rsidRP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Default="00E04FFC" w:rsidP="0070144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0144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70144E">
        <w:rPr>
          <w:rFonts w:ascii="PT Astra Serif" w:hAnsi="PT Astra Serif"/>
          <w:sz w:val="28"/>
          <w:szCs w:val="28"/>
        </w:rPr>
        <w:t>решение о признании садового дома жилым домом или жилого дома садовым домом;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2D5837" w:rsidRPr="00331A64" w:rsidRDefault="00955B10" w:rsidP="002D583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</w:t>
      </w:r>
      <w:r w:rsidR="002D5837">
        <w:rPr>
          <w:rFonts w:ascii="PT Astra Serif" w:hAnsi="PT Astra Serif"/>
          <w:sz w:val="28"/>
          <w:szCs w:val="28"/>
        </w:rPr>
        <w:t xml:space="preserve"> носителе почтовым отправлением.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0E2" w:rsidRDefault="00FB20E2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1282" w:rsidRPr="00F52647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2.4.1. 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E51282" w:rsidRPr="00F52647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E51282" w:rsidRPr="00331A64" w:rsidRDefault="00E51282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51282" w:rsidRPr="00331A64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60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календарных дней</w:t>
      </w:r>
      <w:r w:rsidRPr="00331A64">
        <w:rPr>
          <w:rFonts w:ascii="PT Astra Serif" w:hAnsi="PT Astra Serif"/>
          <w:sz w:val="28"/>
          <w:szCs w:val="28"/>
        </w:rPr>
        <w:t xml:space="preserve"> со дня регистрации заявления о пред</w:t>
      </w:r>
      <w:r>
        <w:rPr>
          <w:rFonts w:ascii="PT Astra Serif" w:hAnsi="PT Astra Serif"/>
          <w:sz w:val="28"/>
          <w:szCs w:val="28"/>
        </w:rPr>
        <w:t>оставлении муниципальной услуги: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срок принятия решения межведомственной комиссией</w:t>
      </w:r>
      <w:r w:rsidRPr="00E51282">
        <w:rPr>
          <w:rFonts w:ascii="PT Astra Serif" w:hAnsi="PT Astra Serif"/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(далее – Комиссия) в виде заключения составляет 30 календарных дней со дня регистрации запроса и документов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</w:rPr>
        <w:t>указанных</w:t>
      </w:r>
      <w:proofErr w:type="gramEnd"/>
      <w:r>
        <w:rPr>
          <w:rFonts w:ascii="PT Astra Serif" w:hAnsi="PT Astra Serif"/>
          <w:sz w:val="28"/>
          <w:szCs w:val="28"/>
        </w:rPr>
        <w:t xml:space="preserve"> в пункте 2.6.1. раздела 2.6. настоящего регламента.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срок принятия и издания решения в виде постановления администрацией города Щекино Щекинского района составляет 30 календарных дней с момента получения заключения Комиссии.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E51282" w:rsidRDefault="00E5128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2.4.2. При признании садового дома жилым домом и жилого дома садовым домом</w:t>
      </w:r>
    </w:p>
    <w:p w:rsidR="00E51282" w:rsidRPr="00E51282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7F3647">
        <w:rPr>
          <w:rFonts w:ascii="PT Astra Serif" w:hAnsi="PT Astra Serif"/>
          <w:sz w:val="28"/>
          <w:szCs w:val="28"/>
        </w:rPr>
        <w:t xml:space="preserve">      </w:t>
      </w:r>
      <w:r w:rsidR="0070144E">
        <w:rPr>
          <w:rFonts w:ascii="PT Astra Serif" w:hAnsi="PT Astra Serif"/>
          <w:sz w:val="28"/>
          <w:szCs w:val="28"/>
        </w:rPr>
        <w:t>45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70144E">
        <w:rPr>
          <w:rFonts w:ascii="PT Astra Serif" w:hAnsi="PT Astra Serif"/>
          <w:sz w:val="28"/>
          <w:szCs w:val="28"/>
        </w:rPr>
        <w:t>календарных дней</w:t>
      </w:r>
      <w:r w:rsidRPr="00331A64">
        <w:rPr>
          <w:rFonts w:ascii="PT Astra Serif" w:hAnsi="PT Astra Serif"/>
          <w:sz w:val="28"/>
          <w:szCs w:val="28"/>
        </w:rPr>
        <w:t xml:space="preserve">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C83E85" w:rsidRPr="00331A64" w:rsidRDefault="00C83E85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70144E" w:rsidRPr="009D2D75" w:rsidRDefault="006777C8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</w:t>
      </w:r>
      <w:r w:rsidRPr="009D2D75">
        <w:rPr>
          <w:rFonts w:ascii="PT Astra Serif" w:hAnsi="PT Astra Serif"/>
          <w:sz w:val="28"/>
          <w:szCs w:val="28"/>
        </w:rPr>
        <w:lastRenderedPageBreak/>
        <w:t>Федерации»;</w:t>
      </w:r>
    </w:p>
    <w:p w:rsidR="0070144E" w:rsidRDefault="0070144E" w:rsidP="00701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44E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постоянного проживания и многоквартирного</w:t>
      </w:r>
      <w:r w:rsidRPr="00010153">
        <w:rPr>
          <w:sz w:val="28"/>
          <w:szCs w:val="28"/>
        </w:rPr>
        <w:t xml:space="preserve"> дома аварийным и подлежащим сносу или реконструкции»</w:t>
      </w:r>
      <w:r>
        <w:rPr>
          <w:sz w:val="28"/>
          <w:szCs w:val="28"/>
        </w:rPr>
        <w:t xml:space="preserve"> (с изменениями и дополнениями) (далее – Положение);</w:t>
      </w:r>
    </w:p>
    <w:p w:rsidR="00C00F72" w:rsidRDefault="00C00F72" w:rsidP="0070144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00F72">
        <w:rPr>
          <w:rFonts w:ascii="PT Astra Serif" w:hAnsi="PT Astra Serif"/>
          <w:sz w:val="28"/>
          <w:szCs w:val="28"/>
          <w:lang w:eastAsia="en-US"/>
        </w:rPr>
        <w:t>Устав</w:t>
      </w:r>
      <w:r>
        <w:rPr>
          <w:rFonts w:ascii="PT Astra Serif" w:hAnsi="PT Astra Serif"/>
          <w:sz w:val="28"/>
          <w:szCs w:val="28"/>
          <w:lang w:eastAsia="en-US"/>
        </w:rPr>
        <w:t>ом</w:t>
      </w:r>
      <w:r w:rsidRPr="00C00F72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иными нормативными правовыми актами, действующими на территории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B0C62" w:rsidRPr="00F52647" w:rsidRDefault="000B0C62" w:rsidP="000B0C6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2.6.1.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0B0C62" w:rsidRPr="00F52647" w:rsidRDefault="000B0C62" w:rsidP="000B0C6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0B0C62" w:rsidRDefault="000B0C62" w:rsidP="000B0C6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0B0C62" w:rsidRPr="00331A64" w:rsidRDefault="000B0C62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D2D75" w:rsidRPr="009D2D75" w:rsidRDefault="00B61560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7F3647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D2D75">
        <w:rPr>
          <w:rFonts w:ascii="PT Astra Serif" w:hAnsi="PT Astra Serif"/>
          <w:sz w:val="28"/>
          <w:szCs w:val="28"/>
        </w:rPr>
        <w:t xml:space="preserve">оставлении муниципальной услуги </w:t>
      </w:r>
      <w:r w:rsidR="009D2D75" w:rsidRPr="009D2D75">
        <w:rPr>
          <w:rFonts w:ascii="PT Astra Serif" w:hAnsi="PT Astra Serif"/>
          <w:sz w:val="28"/>
          <w:szCs w:val="28"/>
        </w:rPr>
        <w:t>по форме согласн</w:t>
      </w:r>
      <w:r w:rsidR="006777C8">
        <w:rPr>
          <w:rFonts w:ascii="PT Astra Serif" w:hAnsi="PT Astra Serif"/>
          <w:sz w:val="28"/>
          <w:szCs w:val="28"/>
        </w:rPr>
        <w:t>о приложению</w:t>
      </w:r>
      <w:r w:rsidR="009D2D75" w:rsidRPr="009D2D75">
        <w:rPr>
          <w:rFonts w:ascii="PT Astra Serif" w:hAnsi="PT Astra Serif"/>
          <w:sz w:val="28"/>
          <w:szCs w:val="28"/>
        </w:rPr>
        <w:t xml:space="preserve"> </w:t>
      </w:r>
      <w:r w:rsidR="00935261">
        <w:rPr>
          <w:rFonts w:ascii="PT Astra Serif" w:hAnsi="PT Astra Serif"/>
          <w:sz w:val="28"/>
          <w:szCs w:val="28"/>
        </w:rPr>
        <w:t>№ </w:t>
      </w:r>
      <w:r w:rsidR="009D2D75" w:rsidRPr="009D2D75">
        <w:rPr>
          <w:rFonts w:ascii="PT Astra Serif" w:hAnsi="PT Astra Serif"/>
          <w:sz w:val="28"/>
          <w:szCs w:val="28"/>
        </w:rPr>
        <w:t>1</w:t>
      </w:r>
      <w:r w:rsidR="00935261">
        <w:rPr>
          <w:rFonts w:ascii="PT Astra Serif" w:hAnsi="PT Astra Serif"/>
          <w:sz w:val="28"/>
          <w:szCs w:val="28"/>
        </w:rPr>
        <w:t xml:space="preserve"> </w:t>
      </w:r>
      <w:r w:rsidR="009D2D75"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9D2D75" w:rsidRPr="009D2D75" w:rsidRDefault="009D2D75" w:rsidP="009D2D75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1)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C00F72">
        <w:rPr>
          <w:rFonts w:ascii="PT Astra Serif" w:eastAsia="Calibri" w:hAnsi="PT Astra Serif"/>
          <w:sz w:val="28"/>
          <w:szCs w:val="28"/>
          <w:lang w:eastAsia="en-US"/>
        </w:rPr>
        <w:t>к</w:t>
      </w:r>
      <w:r w:rsidR="00C00F72" w:rsidRPr="00C00F72">
        <w:rPr>
          <w:rFonts w:ascii="PT Astra Serif" w:eastAsia="Calibri" w:hAnsi="PT Astra Serif"/>
          <w:sz w:val="28"/>
          <w:szCs w:val="28"/>
          <w:lang w:eastAsia="en-US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2)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в отношении нежилого помещения для признания его в дальнейшем жилым помещением – проект реконструкции жилого помещения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3)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4)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5)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заявления, письма, жалобы граждан на неудовлетворительные условия проживания (по усмотрению заявителя).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6)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в случае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 если Заявителем выступает орган, уполномоченный на проведение государственного контроля и надзора, представляется заключение этого органа.</w:t>
      </w:r>
    </w:p>
    <w:p w:rsidR="009D2D75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Одновременно с копиями вышеперечисленных документов заявитель 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представляет их подлинники для сверки. После сверки подлинники док</w:t>
      </w:r>
      <w:r>
        <w:rPr>
          <w:rFonts w:ascii="PT Astra Serif" w:eastAsia="Calibri" w:hAnsi="PT Astra Serif"/>
          <w:sz w:val="28"/>
          <w:szCs w:val="28"/>
          <w:lang w:eastAsia="en-US"/>
        </w:rPr>
        <w:t>ументов возвращаются заявителю.</w:t>
      </w:r>
    </w:p>
    <w:p w:rsidR="00935261" w:rsidRPr="009D2D75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9D2D75">
        <w:rPr>
          <w:rFonts w:ascii="PT Astra Serif" w:hAnsi="PT Astra Serif"/>
          <w:sz w:val="28"/>
          <w:szCs w:val="28"/>
        </w:rPr>
        <w:t>документа</w:t>
      </w:r>
      <w:proofErr w:type="gramEnd"/>
      <w:r w:rsidRPr="009D2D75">
        <w:rPr>
          <w:rFonts w:ascii="PT Astra Serif" w:hAnsi="PT Astra Serif"/>
          <w:sz w:val="28"/>
          <w:szCs w:val="28"/>
        </w:rPr>
        <w:t xml:space="preserve"> и заявитель подписывает его простой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935261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A657C3" w:rsidRDefault="00A657C3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57C3">
        <w:rPr>
          <w:rFonts w:ascii="PT Astra Serif" w:hAnsi="PT Astra Serif"/>
          <w:sz w:val="28"/>
          <w:szCs w:val="28"/>
        </w:rPr>
        <w:t xml:space="preserve">Заявитель вправе дополнительно </w:t>
      </w:r>
      <w:r w:rsidR="006B3123">
        <w:rPr>
          <w:rFonts w:ascii="PT Astra Serif" w:hAnsi="PT Astra Serif"/>
          <w:sz w:val="28"/>
          <w:szCs w:val="28"/>
        </w:rPr>
        <w:t>представить следующие документы:</w:t>
      </w:r>
    </w:p>
    <w:p w:rsidR="006777C8" w:rsidRPr="006777C8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00F72" w:rsidRPr="00C00F7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</w:t>
      </w:r>
      <w:r w:rsidR="006777C8" w:rsidRPr="006777C8">
        <w:rPr>
          <w:rFonts w:ascii="PT Astra Serif" w:hAnsi="PT Astra Serif"/>
          <w:sz w:val="28"/>
          <w:szCs w:val="28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777C8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6777C8">
        <w:rPr>
          <w:rFonts w:ascii="PT Astra Serif" w:hAnsi="PT Astra Serif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>
        <w:rPr>
          <w:rFonts w:ascii="PT Astra Serif" w:hAnsi="PT Astra Serif"/>
          <w:sz w:val="28"/>
          <w:szCs w:val="28"/>
        </w:rPr>
        <w:t xml:space="preserve">абзацем третьим пункта 44 Положения </w:t>
      </w:r>
      <w:r w:rsidR="000B0C62">
        <w:rPr>
          <w:rFonts w:ascii="PT Astra Serif" w:hAnsi="PT Astra Serif"/>
          <w:sz w:val="28"/>
          <w:szCs w:val="28"/>
        </w:rPr>
        <w:t>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hAnsi="PT Astra Serif"/>
          <w:sz w:val="28"/>
          <w:szCs w:val="28"/>
        </w:rPr>
        <w:t xml:space="preserve">. </w:t>
      </w:r>
    </w:p>
    <w:p w:rsidR="006B3123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114519" w:rsidRDefault="00114519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14519" w:rsidRPr="009D2D75" w:rsidRDefault="00114519" w:rsidP="00114519">
      <w:pPr>
        <w:widowControl w:val="0"/>
        <w:tabs>
          <w:tab w:val="left" w:pos="8222"/>
        </w:tabs>
        <w:ind w:firstLine="709"/>
        <w:jc w:val="center"/>
        <w:rPr>
          <w:rFonts w:ascii="PT Astra Serif" w:hAnsi="PT Astra Serif"/>
          <w:sz w:val="28"/>
          <w:szCs w:val="28"/>
        </w:rPr>
      </w:pPr>
      <w:r w:rsidRPr="00114519">
        <w:rPr>
          <w:rFonts w:ascii="PT Astra Serif" w:hAnsi="PT Astra Serif"/>
          <w:b/>
          <w:sz w:val="28"/>
          <w:szCs w:val="28"/>
        </w:rPr>
        <w:t>2.6.2.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При признании садового дома жилым домом и жилого дома садовым домом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87D" w:rsidRPr="009D2D75" w:rsidRDefault="0028587D" w:rsidP="002858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з</w:t>
      </w:r>
      <w:r w:rsidRPr="00331A64">
        <w:rPr>
          <w:rFonts w:ascii="PT Astra Serif" w:hAnsi="PT Astra Serif"/>
          <w:sz w:val="28"/>
          <w:szCs w:val="28"/>
        </w:rPr>
        <w:t>аявление о пред</w:t>
      </w:r>
      <w:r>
        <w:rPr>
          <w:rFonts w:ascii="PT Astra Serif" w:hAnsi="PT Astra Serif"/>
          <w:sz w:val="28"/>
          <w:szCs w:val="28"/>
        </w:rPr>
        <w:t xml:space="preserve">оставлении муниципальной услуги </w:t>
      </w:r>
      <w:r w:rsidRPr="009D2D75">
        <w:rPr>
          <w:rFonts w:ascii="PT Astra Serif" w:hAnsi="PT Astra Serif"/>
          <w:sz w:val="28"/>
          <w:szCs w:val="28"/>
        </w:rPr>
        <w:t>по форме согласн</w:t>
      </w:r>
      <w:r>
        <w:rPr>
          <w:rFonts w:ascii="PT Astra Serif" w:hAnsi="PT Astra Serif"/>
          <w:sz w:val="28"/>
          <w:szCs w:val="28"/>
        </w:rPr>
        <w:t>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="00FE49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28587D" w:rsidRPr="009D2D75" w:rsidRDefault="0028587D" w:rsidP="0028587D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114519" w:rsidRDefault="0028587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E4963">
        <w:rPr>
          <w:rFonts w:ascii="PT Astra Serif" w:hAnsi="PT Astra Serif"/>
          <w:sz w:val="28"/>
          <w:szCs w:val="28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документа;</w:t>
      </w:r>
    </w:p>
    <w:p w:rsidR="00FE4963" w:rsidRDefault="00FE496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2) заключение по обследованию технического состояния объекта, подтверждающее соответствие садового дома требованиям к надежности и </w:t>
      </w:r>
      <w:r>
        <w:rPr>
          <w:rFonts w:ascii="PT Astra Serif" w:hAnsi="PT Astra Serif"/>
          <w:sz w:val="28"/>
          <w:szCs w:val="28"/>
        </w:rPr>
        <w:lastRenderedPageBreak/>
        <w:t xml:space="preserve">безопасности, установленным частью 2 статьи 5, статьями 7,8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</w:t>
      </w:r>
      <w:r w:rsidR="008C2ECD">
        <w:rPr>
          <w:rFonts w:ascii="PT Astra Serif" w:hAnsi="PT Astra Serif"/>
          <w:sz w:val="28"/>
          <w:szCs w:val="28"/>
        </w:rPr>
        <w:t>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C2ECD">
        <w:rPr>
          <w:rFonts w:ascii="PT Astra Serif" w:hAnsi="PT Astra Serif"/>
          <w:sz w:val="28"/>
          <w:szCs w:val="28"/>
        </w:rPr>
        <w:t>Заявитель вправе дополнительно представить следующие документы: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C2ECD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2ECD">
        <w:rPr>
          <w:rFonts w:ascii="PT Astra Serif" w:hAnsi="PT Astra Serif"/>
          <w:sz w:val="28"/>
          <w:szCs w:val="28"/>
        </w:rPr>
        <w:t xml:space="preserve">Заявителю выдается расписка </w:t>
      </w:r>
      <w:r>
        <w:rPr>
          <w:rFonts w:ascii="PT Astra Serif" w:hAnsi="PT Astra Serif"/>
          <w:sz w:val="28"/>
          <w:szCs w:val="28"/>
        </w:rPr>
        <w:t xml:space="preserve">по форме, представленной в приложении № 3 к настоящему административному регламенту, </w:t>
      </w:r>
      <w:r w:rsidRPr="008C2ECD">
        <w:rPr>
          <w:rFonts w:ascii="PT Astra Serif" w:hAnsi="PT Astra Serif"/>
          <w:sz w:val="28"/>
          <w:szCs w:val="28"/>
        </w:rPr>
        <w:t>в получении от заявителя 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8C2ECD">
        <w:rPr>
          <w:rFonts w:ascii="PT Astra Serif" w:hAnsi="PT Astra Serif"/>
          <w:sz w:val="28"/>
          <w:szCs w:val="28"/>
        </w:rPr>
        <w:t>необходимых для признания садового дома жилым домом и жилого дома садовым домом, с указанием их перечня и даты получения уполномоченным органом местного самоуправления.</w:t>
      </w:r>
      <w:proofErr w:type="gramEnd"/>
      <w:r w:rsidRPr="008C2ECD">
        <w:rPr>
          <w:rFonts w:ascii="PT Astra Serif" w:hAnsi="PT Astra Serif"/>
          <w:sz w:val="28"/>
          <w:szCs w:val="28"/>
        </w:rPr>
        <w:t xml:space="preserve">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8C2ECD" w:rsidRDefault="008C2ECD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B3123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6B3123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6B3123">
        <w:rPr>
          <w:rFonts w:ascii="PT Astra Serif" w:hAnsi="PT Astra Serif"/>
          <w:b/>
          <w:sz w:val="28"/>
          <w:szCs w:val="28"/>
          <w:lang w:eastAsia="en-US"/>
        </w:rPr>
        <w:t>. Исчерпывающий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596AFD" w:rsidRPr="00F52647" w:rsidRDefault="00596AFD" w:rsidP="00596AF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2.7.1.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596AFD" w:rsidRPr="00F52647" w:rsidRDefault="00596AFD" w:rsidP="00596AF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596AFD" w:rsidRDefault="00596AFD" w:rsidP="00596AFD">
      <w:pPr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596AFD" w:rsidRPr="00331A64" w:rsidRDefault="00596AFD" w:rsidP="00596AF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</w:t>
      </w:r>
      <w:r w:rsidR="008F763B">
        <w:rPr>
          <w:rFonts w:ascii="PT Astra Serif" w:hAnsi="PT Astra Serif"/>
          <w:sz w:val="28"/>
          <w:szCs w:val="28"/>
        </w:rPr>
        <w:t>луги лиц, не указанных в пункте </w:t>
      </w:r>
      <w:r w:rsidR="00DE0121" w:rsidRPr="00331A64">
        <w:rPr>
          <w:rFonts w:ascii="PT Astra Serif" w:hAnsi="PT Astra Serif"/>
          <w:sz w:val="28"/>
          <w:szCs w:val="28"/>
        </w:rPr>
        <w:t>1.3</w:t>
      </w:r>
      <w:r w:rsidR="00596AFD">
        <w:rPr>
          <w:rFonts w:ascii="PT Astra Serif" w:hAnsi="PT Astra Serif"/>
          <w:sz w:val="28"/>
          <w:szCs w:val="28"/>
        </w:rPr>
        <w:t>.1. раздела 1.3.</w:t>
      </w:r>
      <w:r w:rsidR="00DE0121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331A64">
        <w:rPr>
          <w:rFonts w:ascii="PT Astra Serif" w:hAnsi="PT Astra Serif"/>
          <w:sz w:val="28"/>
          <w:szCs w:val="28"/>
        </w:rPr>
        <w:t>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DE0121" w:rsidRPr="00331A64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E0121" w:rsidRPr="00331A64">
        <w:rPr>
          <w:rFonts w:ascii="PT Astra Serif" w:hAnsi="PT Astra Serif"/>
          <w:sz w:val="28"/>
          <w:szCs w:val="28"/>
        </w:rPr>
        <w:t xml:space="preserve">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6B3123">
        <w:rPr>
          <w:rFonts w:ascii="PT Astra Serif" w:hAnsi="PT Astra Serif"/>
          <w:sz w:val="28"/>
          <w:szCs w:val="28"/>
        </w:rPr>
        <w:t>ответ;</w:t>
      </w:r>
    </w:p>
    <w:p w:rsidR="006B3123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B3123">
        <w:rPr>
          <w:rFonts w:ascii="PT Astra Serif" w:hAnsi="PT Astra Serif"/>
          <w:sz w:val="28"/>
          <w:szCs w:val="28"/>
        </w:rPr>
        <w:t>) </w:t>
      </w:r>
      <w:r w:rsidR="006B3123" w:rsidRPr="006B3123">
        <w:rPr>
          <w:rFonts w:ascii="PT Astra Serif" w:hAnsi="PT Astra Serif"/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 w:rsidR="006B3123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8F6FC1" w:rsidRDefault="008F6FC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63B" w:rsidRPr="008F763B" w:rsidRDefault="008F763B" w:rsidP="008F763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2.7.2. </w:t>
      </w:r>
      <w:r w:rsidRPr="008F763B">
        <w:rPr>
          <w:rFonts w:ascii="PT Astra Serif" w:hAnsi="PT Astra Serif"/>
          <w:b/>
          <w:sz w:val="28"/>
          <w:szCs w:val="28"/>
        </w:rPr>
        <w:t>При признании садового дома жилым домом и жилого дома садовым домом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обращение за предоставлением Ус</w:t>
      </w:r>
      <w:r>
        <w:rPr>
          <w:rFonts w:ascii="PT Astra Serif" w:hAnsi="PT Astra Serif"/>
          <w:sz w:val="28"/>
          <w:szCs w:val="28"/>
        </w:rPr>
        <w:t>луги лиц, не указанных в пункте </w:t>
      </w:r>
      <w:r w:rsidRPr="00331A64">
        <w:rPr>
          <w:rFonts w:ascii="PT Astra Serif" w:hAnsi="PT Astra Serif"/>
          <w:sz w:val="28"/>
          <w:szCs w:val="28"/>
        </w:rPr>
        <w:t>1.3</w:t>
      </w:r>
      <w:r>
        <w:rPr>
          <w:rFonts w:ascii="PT Astra Serif" w:hAnsi="PT Astra Serif"/>
          <w:sz w:val="28"/>
          <w:szCs w:val="28"/>
        </w:rPr>
        <w:t>.2. раздела 1.3.</w:t>
      </w:r>
      <w:r w:rsidRPr="00331A64">
        <w:rPr>
          <w:rFonts w:ascii="PT Astra Serif" w:hAnsi="PT Astra Serif"/>
          <w:sz w:val="28"/>
          <w:szCs w:val="28"/>
        </w:rPr>
        <w:t xml:space="preserve"> Регламента; 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6.2. раздела 2.6. Регламента;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>
        <w:rPr>
          <w:rFonts w:ascii="PT Astra Serif" w:hAnsi="PT Astra Serif"/>
          <w:sz w:val="28"/>
          <w:szCs w:val="28"/>
        </w:rPr>
        <w:t>ответ;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6B3123">
        <w:rPr>
          <w:rFonts w:ascii="PT Astra Serif" w:hAnsi="PT Astra Serif"/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>
        <w:rPr>
          <w:rFonts w:ascii="PT Astra Serif" w:hAnsi="PT Astra Serif"/>
          <w:sz w:val="28"/>
          <w:szCs w:val="28"/>
        </w:rPr>
        <w:t>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отсутствие в запросе информации о кадастровом номере садового дома или жилого дома, кадастрового номера земельного участка, на котором расположен садовый дом или жилой дом.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Pr="00331A64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отказа в предоставлении Услуги</w:t>
      </w:r>
    </w:p>
    <w:p w:rsidR="001476A9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476A9" w:rsidRPr="00F52647" w:rsidRDefault="001476A9" w:rsidP="001476A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2.8.1.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1476A9" w:rsidRPr="00F52647" w:rsidRDefault="001476A9" w:rsidP="001476A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1476A9" w:rsidRDefault="001476A9" w:rsidP="001476A9">
      <w:pPr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1476A9" w:rsidRPr="00331A64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D5888"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Default="000A15B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D5888" w:rsidRPr="00331A64">
        <w:rPr>
          <w:rFonts w:ascii="PT Astra Serif" w:hAnsi="PT Astra Serif"/>
          <w:sz w:val="28"/>
          <w:szCs w:val="28"/>
        </w:rPr>
        <w:t>) </w:t>
      </w:r>
      <w:r w:rsidR="00EA5C02">
        <w:rPr>
          <w:rFonts w:ascii="PT Astra Serif" w:hAnsi="PT Astra Serif"/>
          <w:sz w:val="28"/>
          <w:szCs w:val="28"/>
        </w:rPr>
        <w:t>подача З</w:t>
      </w:r>
      <w:r w:rsidR="00EA5C02"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</w:t>
      </w:r>
      <w:r w:rsidR="00CD5888" w:rsidRPr="00331A64">
        <w:rPr>
          <w:rFonts w:ascii="PT Astra Serif" w:hAnsi="PT Astra Serif"/>
          <w:sz w:val="28"/>
          <w:szCs w:val="28"/>
        </w:rPr>
        <w:t>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6.1. раздела 2.6. Регламента;</w:t>
      </w:r>
    </w:p>
    <w:p w:rsidR="00545A97" w:rsidRPr="00545A97" w:rsidRDefault="001476A9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87E92">
        <w:rPr>
          <w:rFonts w:ascii="PT Astra Serif" w:hAnsi="PT Astra Serif"/>
          <w:sz w:val="28"/>
          <w:szCs w:val="28"/>
        </w:rPr>
        <w:t>)</w:t>
      </w:r>
      <w:r w:rsidR="00EA5C02">
        <w:rPr>
          <w:rFonts w:ascii="PT Astra Serif" w:hAnsi="PT Astra Serif"/>
          <w:sz w:val="28"/>
          <w:szCs w:val="28"/>
        </w:rPr>
        <w:t> </w:t>
      </w:r>
      <w:r w:rsidR="00545A97" w:rsidRPr="00545A97">
        <w:rPr>
          <w:rFonts w:ascii="PT Astra Serif" w:hAnsi="PT Astra Serif"/>
          <w:sz w:val="28"/>
          <w:szCs w:val="28"/>
        </w:rPr>
        <w:t xml:space="preserve">поступление в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на межведомственный запрос, свидетельствующего об отсутствии документа и (или) информации, </w:t>
      </w:r>
      <w:proofErr w:type="gramStart"/>
      <w:r w:rsidR="00545A97" w:rsidRPr="00545A97">
        <w:rPr>
          <w:rFonts w:ascii="PT Astra Serif" w:hAnsi="PT Astra Serif"/>
          <w:sz w:val="28"/>
          <w:szCs w:val="28"/>
        </w:rPr>
        <w:t>необходимых</w:t>
      </w:r>
      <w:proofErr w:type="gramEnd"/>
      <w:r w:rsidR="00545A97" w:rsidRPr="00545A97">
        <w:rPr>
          <w:rFonts w:ascii="PT Astra Serif" w:hAnsi="PT Astra Serif"/>
          <w:sz w:val="28"/>
          <w:szCs w:val="28"/>
        </w:rPr>
        <w:t xml:space="preserve">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</w:t>
      </w:r>
      <w:r w:rsidR="00545A97" w:rsidRPr="00545A97">
        <w:rPr>
          <w:rFonts w:ascii="PT Astra Serif" w:hAnsi="PT Astra Serif"/>
          <w:sz w:val="28"/>
          <w:szCs w:val="28"/>
        </w:rPr>
        <w:t>.</w:t>
      </w:r>
      <w:r w:rsidR="00545A97">
        <w:rPr>
          <w:rFonts w:ascii="PT Astra Serif" w:hAnsi="PT Astra Serif"/>
          <w:sz w:val="28"/>
          <w:szCs w:val="28"/>
        </w:rPr>
        <w:t>1</w:t>
      </w:r>
      <w:r w:rsidR="00545A97" w:rsidRPr="00545A97">
        <w:rPr>
          <w:rFonts w:ascii="PT Astra Serif" w:hAnsi="PT Astra Serif"/>
          <w:sz w:val="28"/>
          <w:szCs w:val="28"/>
        </w:rPr>
        <w:t xml:space="preserve"> </w:t>
      </w:r>
      <w:r w:rsidR="00545A97">
        <w:rPr>
          <w:rFonts w:ascii="PT Astra Serif" w:hAnsi="PT Astra Serif"/>
          <w:sz w:val="28"/>
          <w:szCs w:val="28"/>
        </w:rPr>
        <w:t xml:space="preserve">раздела 2.6. </w:t>
      </w:r>
      <w:r w:rsidR="00545A97" w:rsidRPr="00545A97">
        <w:rPr>
          <w:rFonts w:ascii="PT Astra Serif" w:hAnsi="PT Astra Serif"/>
          <w:sz w:val="28"/>
          <w:szCs w:val="28"/>
        </w:rPr>
        <w:t xml:space="preserve">Регламента, если соответствующий документ не представлен заявителем по собственной инициативе. Отказ по указанному основанию допускается в случае, если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после получения указанного ответа уведомило заявителя в течение 5 дней о получении такого ответа, предложило заявителю представить документ и (или) информацию, необходимые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6.1. раздела 2.6.</w:t>
      </w:r>
      <w:r w:rsidR="00545A97" w:rsidRPr="00545A97">
        <w:rPr>
          <w:rFonts w:ascii="PT Astra Serif" w:hAnsi="PT Astra Serif"/>
          <w:sz w:val="28"/>
          <w:szCs w:val="28"/>
        </w:rPr>
        <w:t xml:space="preserve"> Регламента, и не получило от заявителя такие документ и (или) информацию в течение пятнадцати рабочих дней со дня направления </w:t>
      </w:r>
      <w:r w:rsidR="00545A97" w:rsidRPr="00545A97">
        <w:rPr>
          <w:rFonts w:ascii="PT Astra Serif" w:hAnsi="PT Astra Serif"/>
          <w:sz w:val="28"/>
          <w:szCs w:val="28"/>
        </w:rPr>
        <w:lastRenderedPageBreak/>
        <w:t>уведомления;</w:t>
      </w:r>
    </w:p>
    <w:p w:rsidR="00CD5888" w:rsidRPr="00331A64" w:rsidRDefault="00E61BF4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545A97" w:rsidRPr="00545A97">
        <w:rPr>
          <w:rFonts w:ascii="PT Astra Serif" w:hAnsi="PT Astra Serif"/>
          <w:sz w:val="28"/>
          <w:szCs w:val="28"/>
        </w:rPr>
        <w:t>несоответствие оригиналу копии документа, поданного в электронном виде либо поступившего почтовым отправлением,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сверки.</w:t>
      </w:r>
    </w:p>
    <w:p w:rsidR="00EA5C02" w:rsidRDefault="00EA5C0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 w:rsidR="00A87E92">
        <w:rPr>
          <w:rFonts w:ascii="PT Astra Serif" w:hAnsi="PT Astra Serif"/>
          <w:sz w:val="28"/>
          <w:szCs w:val="28"/>
        </w:rPr>
        <w:t xml:space="preserve">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="00CD5888"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="00CD5888" w:rsidRPr="00331A64">
        <w:rPr>
          <w:rFonts w:ascii="PT Astra Serif" w:hAnsi="PT Astra Serif"/>
          <w:sz w:val="28"/>
          <w:szCs w:val="28"/>
        </w:rPr>
        <w:t xml:space="preserve"> запроса.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61BF4">
        <w:rPr>
          <w:rFonts w:ascii="PT Astra Serif" w:hAnsi="PT Astra Serif"/>
          <w:sz w:val="28"/>
          <w:szCs w:val="28"/>
        </w:rPr>
        <w:t>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CD5888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EA5C02" w:rsidRPr="00C82C6C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</w:r>
      <w:r w:rsidR="00EA5C02">
        <w:rPr>
          <w:rFonts w:ascii="PT Astra Serif" w:hAnsi="PT Astra Serif"/>
          <w:sz w:val="28"/>
          <w:szCs w:val="28"/>
        </w:rPr>
        <w:t>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E61BF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BF4" w:rsidRPr="008F763B" w:rsidRDefault="00E61BF4" w:rsidP="00E61BF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2.8.2. </w:t>
      </w:r>
      <w:r w:rsidRPr="008F763B">
        <w:rPr>
          <w:rFonts w:ascii="PT Astra Serif" w:hAnsi="PT Astra Serif"/>
          <w:b/>
          <w:sz w:val="28"/>
          <w:szCs w:val="28"/>
        </w:rPr>
        <w:t>При признании садового дома жилым домом и жилого дома садовым домом</w:t>
      </w:r>
    </w:p>
    <w:p w:rsidR="00E61BF4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BF4" w:rsidRPr="00331A6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331A64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331A64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>подача З</w:t>
      </w:r>
      <w:r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Услуги;</w:t>
      </w:r>
    </w:p>
    <w:p w:rsidR="00CD5888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6.2. раздела 2.6. Регламента;</w:t>
      </w:r>
    </w:p>
    <w:p w:rsidR="00E61BF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E61BF4">
        <w:rPr>
          <w:rFonts w:ascii="PT Astra Serif" w:hAnsi="PT Astra Serif"/>
          <w:sz w:val="28"/>
          <w:szCs w:val="28"/>
        </w:rPr>
        <w:t xml:space="preserve">поступление в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E61BF4">
        <w:rPr>
          <w:rFonts w:ascii="PT Astra Serif" w:hAnsi="PT Astra Serif"/>
          <w:sz w:val="28"/>
          <w:szCs w:val="28"/>
        </w:rPr>
        <w:t xml:space="preserve"> поступление в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</w:r>
      <w:r>
        <w:rPr>
          <w:rFonts w:ascii="PT Astra Serif" w:hAnsi="PT Astra Serif"/>
          <w:sz w:val="28"/>
          <w:szCs w:val="28"/>
        </w:rPr>
        <w:t xml:space="preserve"> правоустанавливающий документ </w:t>
      </w:r>
      <w:r w:rsidRPr="00E61BF4">
        <w:rPr>
          <w:rFonts w:ascii="PT Astra Serif" w:hAnsi="PT Astra Serif"/>
          <w:sz w:val="28"/>
          <w:szCs w:val="28"/>
        </w:rPr>
        <w:t xml:space="preserve">или нотариально заверенная копия такого документа не была представлена заявителем. </w:t>
      </w:r>
      <w:proofErr w:type="gramStart"/>
      <w:r w:rsidRPr="00E61BF4">
        <w:rPr>
          <w:rFonts w:ascii="PT Astra Serif" w:hAnsi="PT Astra Serif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</w:t>
      </w:r>
      <w:r>
        <w:rPr>
          <w:rFonts w:ascii="PT Astra Serif" w:hAnsi="PT Astra Serif"/>
          <w:sz w:val="28"/>
          <w:szCs w:val="28"/>
        </w:rPr>
        <w:t xml:space="preserve"> правоустанавливающий документ </w:t>
      </w:r>
      <w:r w:rsidRPr="00E61BF4">
        <w:rPr>
          <w:rFonts w:ascii="PT Astra Serif" w:hAnsi="PT Astra Serif"/>
          <w:sz w:val="28"/>
          <w:szCs w:val="28"/>
        </w:rPr>
        <w:t>или нотариально заверенную копию такого</w:t>
      </w:r>
      <w:proofErr w:type="gramEnd"/>
      <w:r w:rsidRPr="00E61BF4">
        <w:rPr>
          <w:rFonts w:ascii="PT Astra Serif" w:hAnsi="PT Astra Serif"/>
          <w:sz w:val="28"/>
          <w:szCs w:val="28"/>
        </w:rPr>
        <w:t xml:space="preserve"> документа и не получило от заявителя такой документ или такую копию в течение 15 календарных дней со дня </w:t>
      </w:r>
      <w:r w:rsidRPr="00E61BF4">
        <w:rPr>
          <w:rFonts w:ascii="PT Astra Serif" w:hAnsi="PT Astra Serif"/>
          <w:sz w:val="28"/>
          <w:szCs w:val="28"/>
        </w:rPr>
        <w:lastRenderedPageBreak/>
        <w:t>направления уведомления о представлении правоустанавливающего документа;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непредставление заявителем нотариально удостоверенно</w:t>
      </w:r>
      <w:r>
        <w:rPr>
          <w:rFonts w:ascii="PT Astra Serif" w:hAnsi="PT Astra Serif"/>
          <w:sz w:val="28"/>
          <w:szCs w:val="28"/>
        </w:rPr>
        <w:t>го</w:t>
      </w:r>
      <w:r w:rsidRPr="00E61BF4">
        <w:rPr>
          <w:rFonts w:ascii="PT Astra Serif" w:hAnsi="PT Astra Serif"/>
          <w:sz w:val="28"/>
          <w:szCs w:val="28"/>
        </w:rPr>
        <w:t xml:space="preserve"> согласи</w:t>
      </w:r>
      <w:r>
        <w:rPr>
          <w:rFonts w:ascii="PT Astra Serif" w:hAnsi="PT Astra Serif"/>
          <w:sz w:val="28"/>
          <w:szCs w:val="28"/>
        </w:rPr>
        <w:t>я</w:t>
      </w:r>
      <w:r w:rsidRPr="00E61B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третьих</w:t>
      </w:r>
      <w:r w:rsidRPr="00E61BF4">
        <w:rPr>
          <w:rFonts w:ascii="PT Astra Serif" w:hAnsi="PT Astra Serif"/>
          <w:sz w:val="28"/>
          <w:szCs w:val="28"/>
        </w:rPr>
        <w:t xml:space="preserve"> лиц на признание садового дома жилым домом или жилого дома садовым домом, в случае, если садовый дом или жилой дом обременен правами третьих лиц;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>
        <w:rPr>
          <w:rFonts w:ascii="PT Astra Serif" w:hAnsi="PT Astra Serif"/>
          <w:sz w:val="28"/>
          <w:szCs w:val="28"/>
        </w:rPr>
        <w:t xml:space="preserve"> не позднее 10 рабочих дней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запроса.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61BF4">
        <w:rPr>
          <w:rFonts w:ascii="PT Astra Serif" w:hAnsi="PT Astra Serif"/>
          <w:sz w:val="28"/>
          <w:szCs w:val="28"/>
        </w:rPr>
        <w:t>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C82C6C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</w:r>
      <w:r>
        <w:rPr>
          <w:rFonts w:ascii="PT Astra Serif" w:hAnsi="PT Astra Serif"/>
          <w:sz w:val="28"/>
          <w:szCs w:val="28"/>
        </w:rPr>
        <w:t>.</w:t>
      </w:r>
      <w:r w:rsidRPr="00331A64">
        <w:rPr>
          <w:rFonts w:ascii="PT Astra Serif" w:hAnsi="PT Astra Serif"/>
          <w:sz w:val="28"/>
          <w:szCs w:val="28"/>
        </w:rPr>
        <w:t xml:space="preserve"> </w:t>
      </w:r>
    </w:p>
    <w:p w:rsidR="00E61BF4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</w:t>
      </w:r>
      <w:r w:rsidRPr="00331A64">
        <w:rPr>
          <w:rFonts w:ascii="PT Astra Serif" w:hAnsi="PT Astra Serif"/>
          <w:color w:val="000000"/>
          <w:sz w:val="28"/>
          <w:szCs w:val="28"/>
        </w:rP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EA5C02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 w:rsidR="005033CD"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>
        <w:rPr>
          <w:rFonts w:ascii="PT Astra Serif" w:hAnsi="PT Astra Serif"/>
          <w:color w:val="000000"/>
          <w:sz w:val="28"/>
          <w:szCs w:val="28"/>
        </w:rPr>
        <w:t>1</w:t>
      </w:r>
      <w:r w:rsidR="005033CD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>
        <w:rPr>
          <w:rFonts w:ascii="PT Astra Serif" w:hAnsi="PT Astra Serif"/>
          <w:color w:val="000000"/>
          <w:sz w:val="28"/>
          <w:szCs w:val="28"/>
        </w:rPr>
        <w:t>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="00E61BF4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1) возможность беспрепятственного входа в учреждения и выхода их </w:t>
      </w:r>
      <w:r w:rsidRPr="00331A64">
        <w:rPr>
          <w:rFonts w:ascii="PT Astra Serif" w:hAnsi="PT Astra Serif"/>
          <w:sz w:val="28"/>
          <w:szCs w:val="28"/>
        </w:rPr>
        <w:lastRenderedPageBreak/>
        <w:t>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№ 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E61BF4"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331A64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9F1774" w:rsidRDefault="0002473E" w:rsidP="000F2D0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  <w:r w:rsidR="000F2D0B">
        <w:rPr>
          <w:rFonts w:ascii="PT Astra Serif" w:hAnsi="PT Astra Serif"/>
          <w:b/>
          <w:sz w:val="28"/>
          <w:szCs w:val="28"/>
        </w:rPr>
        <w:t xml:space="preserve"> п</w:t>
      </w:r>
      <w:r w:rsidR="009F1774">
        <w:rPr>
          <w:rFonts w:ascii="PT Astra Serif" w:hAnsi="PT Astra Serif"/>
          <w:b/>
          <w:sz w:val="28"/>
          <w:szCs w:val="28"/>
        </w:rPr>
        <w:t xml:space="preserve">ри </w:t>
      </w:r>
      <w:r w:rsidR="009F1774" w:rsidRPr="00F52647">
        <w:rPr>
          <w:rFonts w:ascii="PT Astra Serif" w:hAnsi="PT Astra Serif"/>
          <w:b/>
          <w:sz w:val="28"/>
          <w:szCs w:val="28"/>
        </w:rPr>
        <w:t>признани</w:t>
      </w:r>
      <w:r w:rsidR="009F1774">
        <w:rPr>
          <w:rFonts w:ascii="PT Astra Serif" w:hAnsi="PT Astra Serif"/>
          <w:b/>
          <w:sz w:val="28"/>
          <w:szCs w:val="28"/>
        </w:rPr>
        <w:t>и</w:t>
      </w:r>
      <w:r w:rsidR="009F1774"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помещения непригодным для проживания и многоквартирного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9F1774" w:rsidRPr="00331A64" w:rsidRDefault="009F177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F2D0B" w:rsidRPr="000F2D0B" w:rsidRDefault="0002473E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0F2D0B" w:rsidRPr="000F2D0B">
        <w:rPr>
          <w:rFonts w:ascii="PT Astra Serif" w:hAnsi="PT Astra Serif"/>
          <w:sz w:val="28"/>
          <w:szCs w:val="28"/>
        </w:rPr>
        <w:t>прием и регистрация запроса, а также документов с целью предоставления муниципальной услуги;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>проверка документов на наличие оснований для отказа в приеме документов либо отказа в предоставлении муниципальной услуги;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F2D0B">
        <w:rPr>
          <w:rFonts w:ascii="PT Astra Serif" w:hAnsi="PT Astra Serif"/>
          <w:sz w:val="28"/>
          <w:szCs w:val="28"/>
        </w:rPr>
        <w:t>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F2D0B">
        <w:rPr>
          <w:rFonts w:ascii="PT Astra Serif" w:hAnsi="PT Astra Serif"/>
          <w:sz w:val="28"/>
          <w:szCs w:val="28"/>
        </w:rPr>
        <w:t>принятие решения о признании помещения жилым помещением, жилого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помещения непригодным для проживания и многоквартирного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дома аварийным и подлежащим сносу или реконструкции либо об отказе в предоставлении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F2D0B">
        <w:rPr>
          <w:rFonts w:ascii="PT Astra Serif" w:hAnsi="PT Astra Serif"/>
          <w:sz w:val="28"/>
          <w:szCs w:val="28"/>
        </w:rPr>
        <w:t>уведомление о принятом решении заявителя.</w:t>
      </w:r>
    </w:p>
    <w:p w:rsidR="00220E29" w:rsidRDefault="0002473E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C3634F" w:rsidRPr="00C3634F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31A64">
        <w:rPr>
          <w:rFonts w:ascii="PT Astra Serif" w:hAnsi="PT Astra Serif"/>
          <w:sz w:val="28"/>
          <w:szCs w:val="28"/>
        </w:rPr>
        <w:t xml:space="preserve">» </w:t>
      </w:r>
      <w:r w:rsidR="000F2D0B">
        <w:rPr>
          <w:rFonts w:ascii="PT Astra Serif" w:hAnsi="PT Astra Serif"/>
          <w:sz w:val="28"/>
          <w:szCs w:val="28"/>
        </w:rPr>
        <w:t>п</w:t>
      </w:r>
      <w:r w:rsidR="000F2D0B" w:rsidRPr="000F2D0B">
        <w:rPr>
          <w:rFonts w:ascii="PT Astra Serif" w:hAnsi="PT Astra Serif"/>
          <w:sz w:val="28"/>
          <w:szCs w:val="28"/>
        </w:rPr>
        <w:t>ри признании помещения жилым помещением, жилого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="000F2D0B" w:rsidRPr="000F2D0B">
        <w:rPr>
          <w:rFonts w:ascii="PT Astra Serif" w:hAnsi="PT Astra Serif"/>
          <w:sz w:val="28"/>
          <w:szCs w:val="28"/>
        </w:rPr>
        <w:t>помещения непригодным для проживания и многоквартирного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="000F2D0B" w:rsidRPr="000F2D0B">
        <w:rPr>
          <w:rFonts w:ascii="PT Astra Serif" w:hAnsi="PT Astra Serif"/>
          <w:sz w:val="28"/>
          <w:szCs w:val="28"/>
        </w:rPr>
        <w:t>дома аварийным и подлежащим сносу или реконструкции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приведена</w:t>
      </w:r>
      <w:proofErr w:type="gramEnd"/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 xml:space="preserve">№ </w:t>
      </w:r>
      <w:r w:rsidR="000F2D0B">
        <w:rPr>
          <w:rFonts w:ascii="PT Astra Serif" w:hAnsi="PT Astra Serif"/>
          <w:sz w:val="28"/>
          <w:szCs w:val="28"/>
        </w:rPr>
        <w:t>5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3.1.1. П</w:t>
      </w:r>
      <w:r w:rsidRPr="000F2D0B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</w:t>
      </w:r>
      <w:r>
        <w:rPr>
          <w:rFonts w:ascii="PT Astra Serif" w:hAnsi="PT Astra Serif"/>
          <w:b/>
          <w:sz w:val="28"/>
          <w:szCs w:val="28"/>
        </w:rPr>
        <w:t>оставления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 xml:space="preserve">(информации), в том числе поступивших в электронной форме, в </w:t>
      </w:r>
      <w:r w:rsidRPr="00331A64">
        <w:rPr>
          <w:rFonts w:ascii="PT Astra Serif" w:hAnsi="PT Astra Serif"/>
          <w:sz w:val="28"/>
          <w:szCs w:val="28"/>
        </w:rPr>
        <w:lastRenderedPageBreak/>
        <w:t>соответствии с утвержденным Регламентом.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="004F1802"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 w:rsidR="004F1802">
        <w:rPr>
          <w:rFonts w:ascii="PT Astra Serif" w:hAnsi="PT Astra Serif"/>
          <w:sz w:val="29"/>
          <w:szCs w:val="29"/>
        </w:rPr>
        <w:t>7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 w:rsidR="004F1802"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4F1802" w:rsidRDefault="004F1802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3.1.2. П</w:t>
      </w:r>
      <w:r w:rsidRPr="004F1802">
        <w:rPr>
          <w:rFonts w:ascii="PT Astra Serif" w:hAnsi="PT Astra Serif"/>
          <w:b/>
          <w:sz w:val="28"/>
          <w:szCs w:val="28"/>
        </w:rPr>
        <w:t>роверка документов на наличие оснований для отказа в приеме документов либо отказа в предоставлении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.1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lastRenderedPageBreak/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F180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F1802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4F1802">
        <w:rPr>
          <w:rFonts w:ascii="PT Astra Serif" w:hAnsi="PT Astra Serif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 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             5 рабочих дней.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заявителем, которые составляют пакет документов для рассмотрения на </w:t>
      </w:r>
      <w:r>
        <w:rPr>
          <w:rFonts w:ascii="PT Astra Serif" w:hAnsi="PT Astra Serif"/>
          <w:sz w:val="28"/>
          <w:szCs w:val="28"/>
        </w:rPr>
        <w:t>Комиссии</w:t>
      </w:r>
      <w:r w:rsidRPr="004F1802">
        <w:rPr>
          <w:rFonts w:ascii="PT Astra Serif" w:hAnsi="PT Astra Serif"/>
          <w:sz w:val="28"/>
          <w:szCs w:val="28"/>
        </w:rPr>
        <w:t>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F1802">
        <w:rPr>
          <w:rFonts w:ascii="PT Astra Serif" w:hAnsi="PT Astra Serif"/>
          <w:b/>
          <w:sz w:val="28"/>
          <w:szCs w:val="28"/>
        </w:rPr>
        <w:t>3.1.3. 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</w:t>
      </w:r>
    </w:p>
    <w:p w:rsidR="004F1802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E6FC9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proofErr w:type="gramStart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Комиссия на основании запроса или заключения органов государственного надзора (контроля) по вопросам, отнесенным к их компетенции, осуществляет свою деятельность в порядке, предусмотренном Положением, уведомляет собственника оцениваемого помещения (уполномоченное им лицо) о дате, времени и месте проведения заседания Комиссии, проводит оценку соответствия помещения установленным в Положении требованиям и принимает решение (в виде заключения), указанное в </w:t>
      </w:r>
      <w:hyperlink r:id="rId13" w:history="1">
        <w:r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пункте 47</w:t>
        </w:r>
      </w:hyperlink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Положения, по форме согласно</w:t>
      </w:r>
      <w:proofErr w:type="gramEnd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hyperlink r:id="rId14" w:history="1">
        <w:r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№ </w:t>
        </w:r>
        <w:r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4</w:t>
        </w:r>
      </w:hyperlink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к настоящему Регламенту либо решение о проведении дополнительного обследования оцениваемого помещения.</w:t>
      </w:r>
    </w:p>
    <w:p w:rsidR="009E6FC9" w:rsidRPr="009E6FC9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Собственник жилого помещения (уполномоченное им лицо) уведомляется сотрудником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У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правления, уполномоченным на оказание муниципальной услуги, в срок не </w:t>
      </w:r>
      <w:proofErr w:type="gramStart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позднее</w:t>
      </w:r>
      <w:proofErr w:type="gramEnd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чем за 2 рабочих дня до 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lastRenderedPageBreak/>
        <w:t>назначенной даты заседания о дате, времени и месте проведения заседания Комиссии по телефону, указанному в запросе, либо путем направления в указанный срок письменного уведомления посредством почтового отправления по адресу, указанному в запросе (в случае невозможности уведомления по телефону), либо путем направления в указанный срок письменного уведомления по адресу электронной почты (в случае направления запроса в электронном виде).</w:t>
      </w:r>
    </w:p>
    <w:p w:rsidR="004D1E41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заключение Комиссии по форме, представленной в приложении № 8 к настоящему регламенту.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D1E41" w:rsidRDefault="004D1E41" w:rsidP="004D1E4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3.1.4. П</w:t>
      </w:r>
      <w:r w:rsidRPr="004D1E41">
        <w:rPr>
          <w:rFonts w:ascii="PT Astra Serif" w:hAnsi="PT Astra Serif"/>
          <w:b/>
          <w:sz w:val="28"/>
          <w:szCs w:val="28"/>
        </w:rPr>
        <w:t>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предоставлении муниципальной услуги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зависимости от принятых К</w:t>
      </w:r>
      <w:r w:rsidRPr="00A640D1">
        <w:rPr>
          <w:rFonts w:ascii="PT Astra Serif" w:hAnsi="PT Astra Serif"/>
          <w:sz w:val="28"/>
          <w:szCs w:val="28"/>
        </w:rPr>
        <w:t>омиссией решений</w:t>
      </w:r>
      <w:r>
        <w:rPr>
          <w:rFonts w:ascii="PT Astra Serif" w:hAnsi="PT Astra Serif"/>
          <w:sz w:val="28"/>
          <w:szCs w:val="28"/>
        </w:rPr>
        <w:t>,</w:t>
      </w:r>
      <w:r w:rsidRPr="00A640D1">
        <w:rPr>
          <w:rFonts w:ascii="PT Astra Serif" w:hAnsi="PT Astra Serif"/>
          <w:sz w:val="28"/>
          <w:szCs w:val="28"/>
        </w:rPr>
        <w:t xml:space="preserve"> секретарь комиссии</w:t>
      </w:r>
      <w:r>
        <w:rPr>
          <w:rFonts w:ascii="PT Astra Serif" w:hAnsi="PT Astra Serif"/>
          <w:sz w:val="28"/>
          <w:szCs w:val="28"/>
        </w:rPr>
        <w:t xml:space="preserve"> в срок, не превышающий одного дня со дня оформления заключения Комиссии,</w:t>
      </w:r>
      <w:r w:rsidRPr="00A640D1">
        <w:rPr>
          <w:rFonts w:ascii="PT Astra Serif" w:hAnsi="PT Astra Serif"/>
          <w:sz w:val="28"/>
          <w:szCs w:val="28"/>
        </w:rPr>
        <w:t xml:space="preserve"> осуществляет подготовку </w:t>
      </w:r>
      <w:r>
        <w:rPr>
          <w:rFonts w:ascii="PT Astra Serif" w:hAnsi="PT Astra Serif"/>
          <w:sz w:val="28"/>
          <w:szCs w:val="28"/>
        </w:rPr>
        <w:t xml:space="preserve">соответствующего проекта постановления администрации Щекинского района </w:t>
      </w:r>
      <w:r w:rsidRPr="00A640D1">
        <w:t xml:space="preserve"> </w:t>
      </w:r>
      <w:r w:rsidRPr="00A640D1">
        <w:rPr>
          <w:rFonts w:ascii="PT Astra Serif" w:hAnsi="PT Astra Serif"/>
          <w:sz w:val="28"/>
          <w:szCs w:val="28"/>
        </w:rPr>
        <w:t>о реализации решения комиссии</w:t>
      </w:r>
      <w:r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337FF0"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Общий срок согласования проекта постановления, а затем регистрация постановления не должен превышать 8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337FF0">
        <w:rPr>
          <w:rFonts w:ascii="PT Astra Serif" w:hAnsi="PT Astra Serif"/>
          <w:sz w:val="28"/>
          <w:szCs w:val="28"/>
        </w:rPr>
        <w:t xml:space="preserve">дней. 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r>
        <w:rPr>
          <w:rFonts w:ascii="PT Astra Serif" w:hAnsi="PT Astra Serif"/>
          <w:sz w:val="28"/>
          <w:szCs w:val="28"/>
        </w:rPr>
        <w:t>Щекинского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 w:rsidRPr="004C5F0D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подготовка</w:t>
      </w:r>
      <w:r w:rsidRPr="004C5F0D">
        <w:rPr>
          <w:rFonts w:ascii="PT Astra Serif" w:hAnsi="PT Astra Serif"/>
          <w:sz w:val="28"/>
          <w:szCs w:val="28"/>
        </w:rPr>
        <w:t xml:space="preserve"> письма об отказе в </w:t>
      </w:r>
      <w:r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, а также уведомление на РПГУ об отказе, если заявитель обращался через региональный портал.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10 календарных дней</w:t>
      </w:r>
      <w:r w:rsidRPr="004C5F0D">
        <w:rPr>
          <w:rFonts w:ascii="PT Astra Serif" w:hAnsi="PT Astra Serif"/>
          <w:sz w:val="28"/>
          <w:szCs w:val="28"/>
        </w:rPr>
        <w:t xml:space="preserve"> день.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Pr="00066E9B" w:rsidRDefault="00066E9B" w:rsidP="00066E9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6E9B">
        <w:rPr>
          <w:rFonts w:ascii="PT Astra Serif" w:hAnsi="PT Astra Serif"/>
          <w:b/>
          <w:sz w:val="28"/>
          <w:szCs w:val="28"/>
        </w:rPr>
        <w:t>3.1.5. Уведомление о принятом решении заявителя.</w:t>
      </w:r>
    </w:p>
    <w:p w:rsidR="000F2D0B" w:rsidRPr="00331A64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 w:rsidRPr="001748E6">
        <w:rPr>
          <w:rFonts w:ascii="PT Astra Serif" w:hAnsi="PT Astra Serif"/>
          <w:sz w:val="28"/>
          <w:szCs w:val="28"/>
        </w:rPr>
        <w:t>соответствующее постановление администрации Щекинско</w:t>
      </w:r>
      <w:r>
        <w:rPr>
          <w:rFonts w:ascii="PT Astra Serif" w:hAnsi="PT Astra Serif"/>
          <w:sz w:val="28"/>
          <w:szCs w:val="28"/>
        </w:rPr>
        <w:t>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 xml:space="preserve"> либо подписание председателем К</w:t>
      </w:r>
      <w:r w:rsidRPr="001748E6">
        <w:rPr>
          <w:rFonts w:ascii="PT Astra Serif" w:hAnsi="PT Astra Serif"/>
          <w:sz w:val="28"/>
          <w:szCs w:val="28"/>
        </w:rPr>
        <w:t xml:space="preserve">омиссии </w:t>
      </w:r>
      <w:r w:rsidRPr="001748E6">
        <w:rPr>
          <w:rFonts w:ascii="PT Astra Serif" w:hAnsi="PT Astra Serif"/>
          <w:sz w:val="28"/>
          <w:szCs w:val="28"/>
        </w:rPr>
        <w:lastRenderedPageBreak/>
        <w:t>информационного письма об отказе в предоставлении муниципальной услуги.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Секретарь Комиссии в </w:t>
      </w:r>
      <w:proofErr w:type="gramStart"/>
      <w:r w:rsidRPr="001748E6">
        <w:rPr>
          <w:rFonts w:ascii="PT Astra Serif" w:hAnsi="PT Astra Serif"/>
          <w:sz w:val="28"/>
          <w:szCs w:val="28"/>
        </w:rPr>
        <w:t>срок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принятия решения администрацией Щекинского района, выдает лично заявителю или направляет в простой письменной или электронной форме с использованием информационно-телекоммуникационных сетей общего пользования, в том числе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муниципальных услуг (при его наличии), заключени</w:t>
      </w:r>
      <w:r w:rsidR="00FD5EA9">
        <w:rPr>
          <w:rFonts w:ascii="PT Astra Serif" w:hAnsi="PT Astra Serif"/>
          <w:sz w:val="28"/>
          <w:szCs w:val="28"/>
        </w:rPr>
        <w:t>е</w:t>
      </w:r>
      <w:r w:rsidRPr="001748E6">
        <w:rPr>
          <w:rFonts w:ascii="PT Astra Serif" w:hAnsi="PT Astra Serif"/>
          <w:sz w:val="28"/>
          <w:szCs w:val="28"/>
        </w:rPr>
        <w:t xml:space="preserve"> комиссии заявителю или МФЦ (в случае обращения с заявлением об оказании муниципальной услуги в МФЦ),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>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6740E0" w:rsidRPr="004C5F0D" w:rsidRDefault="006740E0" w:rsidP="006740E0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0F2D0B" w:rsidP="000F2D0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="006740E0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6740E0">
        <w:rPr>
          <w:rFonts w:ascii="PT Astra Serif" w:hAnsi="PT Astra Serif"/>
          <w:b/>
          <w:sz w:val="28"/>
          <w:szCs w:val="28"/>
        </w:rPr>
        <w:t>Административные процедуры оказания Услуги п</w:t>
      </w:r>
      <w:r w:rsidRPr="000F2D0B">
        <w:rPr>
          <w:rFonts w:ascii="PT Astra Serif" w:hAnsi="PT Astra Serif"/>
          <w:b/>
          <w:sz w:val="28"/>
          <w:szCs w:val="28"/>
        </w:rPr>
        <w:t>ри признании садового дома жилым домом и жилого дома садовым домом</w:t>
      </w:r>
    </w:p>
    <w:p w:rsidR="000F2D0B" w:rsidRDefault="000F2D0B" w:rsidP="000F2D0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 прием и регистрация запроса, а также документов с целью предоставления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 проверка документов на наличие оснований для отказа в приеме документов либо отказа в предоставлении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 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 направление результата оказания муниципальной услуги заявителю.</w:t>
      </w:r>
    </w:p>
    <w:p w:rsidR="000F2D0B" w:rsidRPr="000F2D0B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F2D0B">
        <w:rPr>
          <w:rFonts w:ascii="PT Astra Serif" w:hAnsi="PT Astra Serif"/>
          <w:sz w:val="28"/>
          <w:szCs w:val="28"/>
        </w:rPr>
        <w:t xml:space="preserve">Блок-схема «Алгоритм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признании садового дома жилым домом и жилого дома садовым домом приведена в приложении № </w:t>
      </w:r>
      <w:r>
        <w:rPr>
          <w:rFonts w:ascii="PT Astra Serif" w:hAnsi="PT Astra Serif"/>
          <w:sz w:val="28"/>
          <w:szCs w:val="28"/>
        </w:rPr>
        <w:t>6</w:t>
      </w:r>
      <w:r w:rsidRPr="000F2D0B">
        <w:rPr>
          <w:rFonts w:ascii="PT Astra Serif" w:hAnsi="PT Astra Serif"/>
          <w:sz w:val="28"/>
          <w:szCs w:val="28"/>
        </w:rPr>
        <w:t xml:space="preserve"> к регламенту.</w:t>
      </w:r>
      <w:proofErr w:type="gramEnd"/>
    </w:p>
    <w:p w:rsidR="000F2D0B" w:rsidRPr="00331A64" w:rsidRDefault="000F2D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4E87" w:rsidRPr="0051057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3.2.1. П</w:t>
      </w:r>
      <w:r w:rsidRPr="00510575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предоставления муниципальной услуги</w:t>
      </w:r>
    </w:p>
    <w:p w:rsidR="005E0E4B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>
        <w:rPr>
          <w:rFonts w:ascii="PT Astra Serif" w:hAnsi="PT Astra Serif"/>
          <w:sz w:val="29"/>
          <w:szCs w:val="29"/>
        </w:rPr>
        <w:t>7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lastRenderedPageBreak/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7F3647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3647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3.2.2. П</w:t>
      </w:r>
      <w:r w:rsidRPr="00510575">
        <w:rPr>
          <w:rFonts w:ascii="PT Astra Serif" w:hAnsi="PT Astra Serif"/>
          <w:b/>
          <w:sz w:val="28"/>
          <w:szCs w:val="28"/>
        </w:rPr>
        <w:t>роверка документов на наличие оснований для отказа в приеме документов либо отказа в предоставлении муниципальной услуги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.2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.2.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51057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6.2.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3.2.3. П</w:t>
      </w:r>
      <w:r w:rsidRPr="00510575">
        <w:rPr>
          <w:rFonts w:ascii="PT Astra Serif" w:hAnsi="PT Astra Serif"/>
          <w:b/>
          <w:sz w:val="28"/>
          <w:szCs w:val="28"/>
        </w:rPr>
        <w:t xml:space="preserve">ринятие решения о признании садового дома жилым домом или жилого дома садовым домом либо об отказе в признании садового </w:t>
      </w:r>
      <w:r w:rsidRPr="00510575">
        <w:rPr>
          <w:rFonts w:ascii="PT Astra Serif" w:hAnsi="PT Astra Serif"/>
          <w:b/>
          <w:sz w:val="28"/>
          <w:szCs w:val="28"/>
        </w:rPr>
        <w:lastRenderedPageBreak/>
        <w:t>дома жилым домо</w:t>
      </w:r>
      <w:r>
        <w:rPr>
          <w:rFonts w:ascii="PT Astra Serif" w:hAnsi="PT Astra Serif"/>
          <w:b/>
          <w:sz w:val="28"/>
          <w:szCs w:val="28"/>
        </w:rPr>
        <w:t>м или жилого дома садовым домом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0575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</w:t>
      </w:r>
      <w:r>
        <w:rPr>
          <w:rFonts w:ascii="PT Astra Serif" w:hAnsi="PT Astra Serif"/>
          <w:sz w:val="28"/>
          <w:szCs w:val="28"/>
        </w:rPr>
        <w:t>принятие решения по результатам рассмотрения документов (далее — должностное лицо</w:t>
      </w:r>
      <w:r w:rsidRPr="00510575">
        <w:rPr>
          <w:rFonts w:ascii="PT Astra Serif" w:hAnsi="PT Astra Serif"/>
          <w:sz w:val="28"/>
          <w:szCs w:val="28"/>
        </w:rPr>
        <w:t xml:space="preserve">). </w:t>
      </w:r>
    </w:p>
    <w:p w:rsidR="00FD5EA9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документов, должностное лицо </w:t>
      </w:r>
      <w:r w:rsidR="00FD5EA9">
        <w:rPr>
          <w:rFonts w:ascii="PT Astra Serif" w:hAnsi="PT Astra Serif"/>
          <w:sz w:val="28"/>
          <w:szCs w:val="28"/>
        </w:rPr>
        <w:t>осуществляет подготовку</w:t>
      </w:r>
      <w:r>
        <w:rPr>
          <w:rFonts w:ascii="PT Astra Serif" w:hAnsi="PT Astra Serif"/>
          <w:sz w:val="28"/>
          <w:szCs w:val="28"/>
        </w:rPr>
        <w:t xml:space="preserve"> </w:t>
      </w:r>
      <w:r w:rsidR="00FD5EA9" w:rsidRPr="00FD5EA9">
        <w:rPr>
          <w:rFonts w:ascii="PT Astra Serif" w:hAnsi="PT Astra Serif"/>
          <w:sz w:val="28"/>
          <w:szCs w:val="28"/>
        </w:rPr>
        <w:t>соответствующего проекта постановления администрации Щекинского района</w:t>
      </w:r>
      <w:r w:rsidR="00FD5EA9">
        <w:rPr>
          <w:rFonts w:ascii="PT Astra Serif" w:hAnsi="PT Astra Serif"/>
          <w:sz w:val="28"/>
          <w:szCs w:val="28"/>
        </w:rPr>
        <w:t xml:space="preserve"> либо письмо об отказе в предоставлении муниципальной услуги.</w:t>
      </w:r>
    </w:p>
    <w:p w:rsidR="00510575" w:rsidRPr="00337FF0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337FF0">
        <w:rPr>
          <w:rFonts w:ascii="PT Astra Serif" w:hAnsi="PT Astra Serif"/>
          <w:sz w:val="28"/>
          <w:szCs w:val="28"/>
        </w:rPr>
        <w:t>.</w:t>
      </w:r>
    </w:p>
    <w:p w:rsidR="00510575" w:rsidRPr="00337FF0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510575" w:rsidRPr="00337FF0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Общий срок согласования проекта постановления, а затем регистрация постановления не должен превышать 8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337FF0">
        <w:rPr>
          <w:rFonts w:ascii="PT Astra Serif" w:hAnsi="PT Astra Serif"/>
          <w:sz w:val="28"/>
          <w:szCs w:val="28"/>
        </w:rPr>
        <w:t xml:space="preserve">дней. </w:t>
      </w:r>
    </w:p>
    <w:p w:rsidR="00510575" w:rsidRPr="004C5F0D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r w:rsidR="00456614">
        <w:rPr>
          <w:rFonts w:ascii="PT Astra Serif" w:hAnsi="PT Astra Serif"/>
          <w:sz w:val="28"/>
          <w:szCs w:val="28"/>
        </w:rPr>
        <w:t xml:space="preserve">Щекинского района </w:t>
      </w:r>
      <w:r w:rsidRPr="004C5F0D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sz w:val="28"/>
          <w:szCs w:val="28"/>
        </w:rPr>
        <w:t>подготовка</w:t>
      </w:r>
      <w:r w:rsidRPr="004C5F0D">
        <w:rPr>
          <w:rFonts w:ascii="PT Astra Serif" w:hAnsi="PT Astra Serif"/>
          <w:sz w:val="28"/>
          <w:szCs w:val="28"/>
        </w:rPr>
        <w:t xml:space="preserve"> письма об отказе в </w:t>
      </w:r>
      <w:r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, а также уведомление на РПГУ об отказе, если заявитель обращался через региональный портал.</w:t>
      </w:r>
    </w:p>
    <w:p w:rsidR="00510575" w:rsidRPr="004C5F0D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10 календарных дней</w:t>
      </w:r>
      <w:r w:rsidRPr="004C5F0D">
        <w:rPr>
          <w:rFonts w:ascii="PT Astra Serif" w:hAnsi="PT Astra Serif"/>
          <w:sz w:val="28"/>
          <w:szCs w:val="28"/>
        </w:rPr>
        <w:t xml:space="preserve"> день.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3.2.4. Н</w:t>
      </w:r>
      <w:r w:rsidRPr="00510575">
        <w:rPr>
          <w:rFonts w:ascii="PT Astra Serif" w:hAnsi="PT Astra Serif"/>
          <w:b/>
          <w:sz w:val="28"/>
          <w:szCs w:val="28"/>
        </w:rPr>
        <w:t>аправление результата оказания муниципальной услуги заявителю</w:t>
      </w:r>
    </w:p>
    <w:p w:rsidR="00794D78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614">
        <w:rPr>
          <w:rFonts w:ascii="PT Astra Serif" w:hAnsi="PT Astra Serif"/>
          <w:sz w:val="28"/>
          <w:szCs w:val="28"/>
        </w:rPr>
        <w:t>Основанием для начала данной административной процедуры является</w:t>
      </w:r>
      <w:r>
        <w:rPr>
          <w:rFonts w:ascii="PT Astra Serif" w:hAnsi="PT Astra Serif"/>
          <w:sz w:val="28"/>
          <w:szCs w:val="28"/>
        </w:rPr>
        <w:t xml:space="preserve"> подготовленное постановление </w:t>
      </w:r>
      <w:r w:rsidRPr="00456614">
        <w:rPr>
          <w:rFonts w:ascii="PT Astra Serif" w:hAnsi="PT Astra Serif"/>
          <w:sz w:val="28"/>
          <w:szCs w:val="28"/>
        </w:rPr>
        <w:t>администрации Щекинского района или подготовка письма об отказе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456614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Должностное лицо, ответственное за н</w:t>
      </w:r>
      <w:r w:rsidRPr="00456614">
        <w:rPr>
          <w:rFonts w:ascii="PT Astra Serif" w:hAnsi="PT Astra Serif"/>
          <w:sz w:val="28"/>
          <w:szCs w:val="28"/>
        </w:rPr>
        <w:t>аправление результата оказания муниципальной услуги заявителю</w:t>
      </w:r>
      <w:r w:rsidRPr="001748E6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Pr="001748E6">
        <w:rPr>
          <w:rFonts w:ascii="PT Astra Serif" w:hAnsi="PT Astra Serif"/>
          <w:sz w:val="28"/>
          <w:szCs w:val="28"/>
        </w:rPr>
        <w:t>срок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</w:t>
      </w:r>
      <w:r>
        <w:rPr>
          <w:rFonts w:ascii="PT Astra Serif" w:hAnsi="PT Astra Serif"/>
          <w:sz w:val="28"/>
          <w:szCs w:val="28"/>
        </w:rPr>
        <w:t>подписания постановления или письма об отказе</w:t>
      </w:r>
      <w:r w:rsidRPr="001748E6">
        <w:rPr>
          <w:rFonts w:ascii="PT Astra Serif" w:hAnsi="PT Astra Serif"/>
          <w:sz w:val="28"/>
          <w:szCs w:val="28"/>
        </w:rPr>
        <w:t>, выдает лично заявителю или направляет в простой письменной или электронной форме с использованием информационно-телекоммуникационных сетей общего пользования, в том числе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</w:t>
      </w:r>
      <w:r>
        <w:rPr>
          <w:rFonts w:ascii="PT Astra Serif" w:hAnsi="PT Astra Serif"/>
          <w:sz w:val="28"/>
          <w:szCs w:val="28"/>
        </w:rPr>
        <w:t xml:space="preserve">альных услуг (при его </w:t>
      </w:r>
      <w:proofErr w:type="gramStart"/>
      <w:r>
        <w:rPr>
          <w:rFonts w:ascii="PT Astra Serif" w:hAnsi="PT Astra Serif"/>
          <w:sz w:val="28"/>
          <w:szCs w:val="28"/>
        </w:rPr>
        <w:t>наличии</w:t>
      </w:r>
      <w:proofErr w:type="gramEnd"/>
      <w:r>
        <w:rPr>
          <w:rFonts w:ascii="PT Astra Serif" w:hAnsi="PT Astra Serif"/>
          <w:sz w:val="28"/>
          <w:szCs w:val="28"/>
        </w:rPr>
        <w:t>).</w:t>
      </w:r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Выдача результата муниципальной услуги доверенному лицу - при предъявлении документа, подтверждающего его полномочия (подлинника </w:t>
      </w:r>
      <w:r w:rsidRPr="00337FF0">
        <w:rPr>
          <w:rFonts w:ascii="PT Astra Serif" w:hAnsi="PT Astra Serif"/>
          <w:sz w:val="28"/>
          <w:szCs w:val="28"/>
        </w:rPr>
        <w:lastRenderedPageBreak/>
        <w:t>или нотариально заверенной копии), а также документа, удостоверяющего личность.</w:t>
      </w:r>
    </w:p>
    <w:p w:rsidR="00456614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>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456614" w:rsidRPr="004C5F0D" w:rsidRDefault="00456614" w:rsidP="00456614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456614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510575">
        <w:rPr>
          <w:rFonts w:ascii="PT Astra Serif" w:hAnsi="PT Astra Serif"/>
          <w:b/>
          <w:bCs/>
          <w:sz w:val="28"/>
          <w:szCs w:val="28"/>
          <w:lang w:eastAsia="en-US"/>
        </w:rPr>
        <w:t>3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033CD" w:rsidRPr="007804EC" w:rsidRDefault="005033CD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456614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ГБУ «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>МФЦ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, а также с использованием РПГУ (ЕПГУ). При этом заявитель подписывает </w:t>
      </w:r>
      <w:proofErr w:type="gramStart"/>
      <w:r w:rsidRPr="007804EC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33CD" w:rsidRPr="007804EC" w:rsidRDefault="005033CD" w:rsidP="007804E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йской Федерации от 24.10.2011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861 «О федеральных государственных информационных системах, 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функций)»;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ульской области от 31.07.2012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413 «О государственной информационной системе «Портал государственных и муниципальных услуг (функций) Тульской области»;</w:t>
      </w:r>
    </w:p>
    <w:p w:rsidR="005033CD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Постановлением правительства Тульской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области от 17.11.2011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161 «О реестре государственных услуг (функций) Тульской области».</w:t>
      </w:r>
    </w:p>
    <w:p w:rsidR="00CD719C" w:rsidRPr="00CD719C" w:rsidRDefault="00CD719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 xml:space="preserve">      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lastRenderedPageBreak/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7804EC" w:rsidRPr="00331A64" w:rsidRDefault="007804E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 в электронной форме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б)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д)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7804EC" w:rsidRPr="007804EC" w:rsidRDefault="007804EC" w:rsidP="007804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lastRenderedPageBreak/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е)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ж)</w:t>
      </w:r>
      <w:r w:rsidR="00FE27E6"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</w:t>
      </w:r>
      <w:r w:rsidRPr="00331A64">
        <w:rPr>
          <w:rFonts w:ascii="PT Astra Serif" w:hAnsi="PT Astra Serif"/>
          <w:sz w:val="28"/>
          <w:szCs w:val="28"/>
        </w:rPr>
        <w:lastRenderedPageBreak/>
        <w:t>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327206" w:rsidRPr="00331A64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F11AC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F11AC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а также жалоб на решения и действия (бездействие) многофункционального центра, его работников </w:t>
      </w:r>
      <w:r w:rsidRPr="008E4C29">
        <w:rPr>
          <w:rFonts w:ascii="PT Astra Serif" w:hAnsi="PT Astra Serif"/>
          <w:sz w:val="28"/>
          <w:szCs w:val="28"/>
        </w:rPr>
        <w:lastRenderedPageBreak/>
        <w:t>устанавливается Правительством Российской Федерации.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FB4E40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FB4E40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="00E50163">
        <w:rPr>
          <w:rFonts w:ascii="PT Astra Serif" w:hAnsi="PT Astra Serif"/>
          <w:sz w:val="28"/>
          <w:szCs w:val="28"/>
        </w:rPr>
        <w:t xml:space="preserve">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="008E4C29"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</w:t>
      </w:r>
      <w:r w:rsidR="008E4C29" w:rsidRPr="008E4C29">
        <w:rPr>
          <w:rFonts w:ascii="PT Astra Serif" w:hAnsi="PT Astra Serif"/>
          <w:sz w:val="28"/>
          <w:szCs w:val="28"/>
        </w:rPr>
        <w:lastRenderedPageBreak/>
        <w:t xml:space="preserve">заявителю, дается информация о действиях, осуществляемых </w:t>
      </w:r>
      <w:r w:rsidR="002D0AA2">
        <w:rPr>
          <w:rFonts w:ascii="PT Astra Serif" w:hAnsi="PT Astra Serif"/>
          <w:sz w:val="28"/>
          <w:szCs w:val="28"/>
        </w:rPr>
        <w:t>Управлением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51"/>
      </w:tblGrid>
      <w:tr w:rsidR="0089735D" w:rsidTr="0089735D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 w:rsidP="00FB4E40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D554F9" w:rsidTr="00F97C12">
        <w:trPr>
          <w:trHeight w:val="1064"/>
        </w:trPr>
        <w:tc>
          <w:tcPr>
            <w:tcW w:w="5495" w:type="dxa"/>
            <w:shd w:val="clear" w:color="auto" w:fill="auto"/>
          </w:tcPr>
          <w:p w:rsidR="009240B8" w:rsidRPr="00D554F9" w:rsidRDefault="009240B8" w:rsidP="009240B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9240B8" w:rsidRPr="00D554F9" w:rsidRDefault="009240B8" w:rsidP="009240B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240B8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78715A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240B8" w:rsidRDefault="009240B8" w:rsidP="009240B8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Pr="0016008E" w:rsidRDefault="0016008E" w:rsidP="0016008E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16008E">
        <w:rPr>
          <w:sz w:val="16"/>
          <w:szCs w:val="16"/>
        </w:rPr>
        <w:t>(полное наименование, ИНН,</w:t>
      </w:r>
      <w:proofErr w:type="gramEnd"/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proofErr w:type="gramStart"/>
      <w:r w:rsidRPr="0016008E">
        <w:t>действующего</w:t>
      </w:r>
      <w:proofErr w:type="gramEnd"/>
      <w:r w:rsidRPr="0016008E">
        <w:t xml:space="preserve"> на основании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16008E" w:rsidRPr="00FB4E40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FB4E40" w:rsidRDefault="0016008E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ab/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Прошу Вас предоставить  муниципальную услугу </w:t>
      </w:r>
      <w:r w:rsidR="00FB4E40">
        <w:rPr>
          <w:rFonts w:ascii="PT Astra Serif" w:eastAsia="Calibri" w:hAnsi="PT Astra Serif"/>
          <w:sz w:val="24"/>
          <w:szCs w:val="24"/>
        </w:rPr>
        <w:t>«</w:t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Признание помещения </w:t>
      </w:r>
      <w:proofErr w:type="gramStart"/>
      <w:r w:rsidR="00FB4E40" w:rsidRPr="00FB4E40">
        <w:rPr>
          <w:rFonts w:ascii="PT Astra Serif" w:eastAsia="Calibri" w:hAnsi="PT Astra Serif"/>
          <w:sz w:val="24"/>
          <w:szCs w:val="24"/>
        </w:rPr>
        <w:t>жилым</w:t>
      </w:r>
      <w:proofErr w:type="gramEnd"/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помещением,  жилого  помещения непригодным для проживания, многоквартирного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дома  аварийным  и  подлежащим сносу или реконструкции, садового дома жилым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домом        и        жилого        дома      </w:t>
      </w:r>
      <w:r>
        <w:rPr>
          <w:rFonts w:ascii="PT Astra Serif" w:eastAsia="Calibri" w:hAnsi="PT Astra Serif"/>
          <w:sz w:val="24"/>
          <w:szCs w:val="24"/>
        </w:rPr>
        <w:t xml:space="preserve"> садовым       домом»</w:t>
      </w:r>
      <w:r w:rsidRPr="00FB4E40">
        <w:rPr>
          <w:rFonts w:ascii="PT Astra Serif" w:eastAsia="Calibri" w:hAnsi="PT Astra Serif"/>
          <w:sz w:val="24"/>
          <w:szCs w:val="24"/>
        </w:rPr>
        <w:t xml:space="preserve">       </w:t>
      </w:r>
      <w:proofErr w:type="gramStart"/>
      <w:r w:rsidRPr="00FB4E40">
        <w:rPr>
          <w:rFonts w:ascii="PT Astra Serif" w:eastAsia="Calibri" w:hAnsi="PT Astra Serif"/>
          <w:sz w:val="24"/>
          <w:szCs w:val="24"/>
        </w:rPr>
        <w:t>в</w:t>
      </w:r>
      <w:proofErr w:type="gramEnd"/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отношении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________________________________________________________________,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расположенного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 по  адресу: 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рассмотреть вопрос о 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Результат   предоставления   муниципальной   услуги   прошу   направить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__________________________________________________________________________.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                (указать способ получения)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__________                                                                                      ______/____________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lastRenderedPageBreak/>
        <w:t xml:space="preserve">СОГЛАСИЕ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6008E" w:rsidRPr="0016008E" w:rsidRDefault="0016008E" w:rsidP="0016008E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16008E" w:rsidRPr="0016008E" w:rsidRDefault="0016008E" w:rsidP="0016008E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16008E" w:rsidRPr="0016008E" w:rsidRDefault="0016008E" w:rsidP="0016008E">
      <w:pPr>
        <w:widowControl w:val="0"/>
        <w:ind w:left="4956" w:firstLine="708"/>
        <w:jc w:val="both"/>
        <w:rPr>
          <w:sz w:val="28"/>
          <w:szCs w:val="28"/>
        </w:rPr>
      </w:pPr>
      <w:r w:rsidRPr="0016008E">
        <w:rPr>
          <w:sz w:val="16"/>
          <w:szCs w:val="16"/>
        </w:rPr>
        <w:t xml:space="preserve">(подпись заявителя) </w:t>
      </w:r>
    </w:p>
    <w:p w:rsidR="00E365F1" w:rsidRPr="00E365F1" w:rsidRDefault="0016008E" w:rsidP="0016008E">
      <w:pPr>
        <w:autoSpaceDE w:val="0"/>
        <w:autoSpaceDN w:val="0"/>
        <w:adjustRightInd w:val="0"/>
        <w:ind w:left="5663" w:firstLine="709"/>
        <w:outlineLvl w:val="1"/>
        <w:rPr>
          <w:rFonts w:ascii="PT Astra Serif" w:eastAsia="Calibri" w:hAnsi="PT Astra Serif"/>
          <w:sz w:val="16"/>
          <w:szCs w:val="16"/>
          <w:lang w:eastAsia="en-US"/>
        </w:rPr>
      </w:pPr>
      <w:r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</w:t>
      </w:r>
      <w:r w:rsidR="00E365F1" w:rsidRPr="00E365F1">
        <w:rPr>
          <w:rFonts w:ascii="PT Astra Serif" w:eastAsia="Calibri" w:hAnsi="PT Astra Serif"/>
          <w:sz w:val="16"/>
          <w:szCs w:val="16"/>
          <w:lang w:eastAsia="en-US"/>
        </w:rPr>
        <w:t>(подпись заявителя)            (Фамилия И.О.)</w:t>
      </w:r>
    </w:p>
    <w:p w:rsidR="00E365F1" w:rsidRDefault="00E365F1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B4E40" w:rsidRPr="0078715A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16008E" w:rsidRDefault="00FB4E40" w:rsidP="00FB4E40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16008E">
        <w:rPr>
          <w:sz w:val="16"/>
          <w:szCs w:val="16"/>
        </w:rPr>
        <w:t>(полное наименование, ИНН,</w:t>
      </w:r>
      <w:proofErr w:type="gramEnd"/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proofErr w:type="gramStart"/>
      <w:r w:rsidRPr="0016008E">
        <w:t>действующего</w:t>
      </w:r>
      <w:proofErr w:type="gramEnd"/>
      <w:r w:rsidRPr="0016008E">
        <w:t xml:space="preserve"> на основании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FB4E40" w:rsidRPr="0016008E" w:rsidRDefault="00FB4E40" w:rsidP="00FB4E4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FB4E40" w:rsidRPr="00FB4E40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FB4E40" w:rsidRDefault="00FB4E40" w:rsidP="00FB4E40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B4E40">
        <w:rPr>
          <w:rFonts w:ascii="PT Astra Serif" w:hAnsi="PT Astra Serif"/>
          <w:sz w:val="24"/>
          <w:szCs w:val="24"/>
        </w:rPr>
        <w:tab/>
      </w:r>
      <w:r w:rsidRPr="00FB4E40">
        <w:rPr>
          <w:rFonts w:ascii="PT Astra Serif" w:hAnsi="PT Astra Serif"/>
          <w:sz w:val="22"/>
          <w:szCs w:val="22"/>
        </w:rPr>
        <w:t xml:space="preserve">Прошу Вас предоставить  муниципальную услугу "Признание помещения </w:t>
      </w:r>
      <w:proofErr w:type="gramStart"/>
      <w:r w:rsidRPr="00FB4E40">
        <w:rPr>
          <w:rFonts w:ascii="PT Astra Serif" w:hAnsi="PT Astra Serif"/>
          <w:sz w:val="22"/>
          <w:szCs w:val="22"/>
        </w:rPr>
        <w:t>жилым</w:t>
      </w:r>
      <w:proofErr w:type="gramEnd"/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помещением,  жилого  помещения непригодным для проживания, многоквартирного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дома  аварийным  и  подлежащим сносу или реконструкции, садового дома жилым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домом        и        жилого        дома       садовым       домом"       </w:t>
      </w:r>
      <w:proofErr w:type="gramStart"/>
      <w:r w:rsidRPr="00FB4E40">
        <w:rPr>
          <w:rFonts w:ascii="PT Astra Serif" w:hAnsi="PT Astra Serif" w:cs="Courier New"/>
          <w:sz w:val="22"/>
          <w:szCs w:val="22"/>
        </w:rPr>
        <w:t>в</w:t>
      </w:r>
      <w:proofErr w:type="gramEnd"/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FB4E40">
        <w:rPr>
          <w:rFonts w:ascii="PT Astra Serif" w:hAnsi="PT Astra Serif" w:cs="Courier New"/>
          <w:sz w:val="22"/>
          <w:szCs w:val="22"/>
        </w:rPr>
        <w:t>отношении</w:t>
      </w:r>
      <w:proofErr w:type="gramEnd"/>
      <w:r w:rsidRPr="00FB4E40">
        <w:rPr>
          <w:rFonts w:ascii="PT Astra Serif" w:hAnsi="PT Astra Serif" w:cs="Courier New"/>
          <w:sz w:val="22"/>
          <w:szCs w:val="22"/>
        </w:rPr>
        <w:t xml:space="preserve"> ________________________________________________________________,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FB4E40">
        <w:rPr>
          <w:rFonts w:ascii="PT Astra Serif" w:hAnsi="PT Astra Serif" w:cs="Courier New"/>
          <w:sz w:val="22"/>
          <w:szCs w:val="22"/>
        </w:rPr>
        <w:t>расположенного</w:t>
      </w:r>
      <w:proofErr w:type="gramEnd"/>
      <w:r w:rsidRPr="00FB4E40">
        <w:rPr>
          <w:rFonts w:ascii="PT Astra Serif" w:hAnsi="PT Astra Serif" w:cs="Courier New"/>
          <w:sz w:val="22"/>
          <w:szCs w:val="22"/>
        </w:rPr>
        <w:t xml:space="preserve">  по  адресу: ______________________________________________,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или  жилой  дом, 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</w:t>
      </w: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lastRenderedPageBreak/>
        <w:t>5.____________________________________________________________________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                                          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(дата)                                                   (подпись)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СОГЛАСИЕ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B4E40" w:rsidRPr="0016008E" w:rsidRDefault="00FB4E40" w:rsidP="00FB4E40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B4E40" w:rsidRPr="0016008E" w:rsidRDefault="00FB4E40" w:rsidP="00FB4E40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FB4E40" w:rsidRPr="0016008E" w:rsidRDefault="00FB4E40" w:rsidP="00FB4E40">
      <w:pPr>
        <w:widowControl w:val="0"/>
        <w:ind w:left="4956" w:firstLine="708"/>
        <w:jc w:val="both"/>
        <w:rPr>
          <w:sz w:val="28"/>
          <w:szCs w:val="28"/>
        </w:rPr>
      </w:pPr>
      <w:r w:rsidRPr="0016008E">
        <w:rPr>
          <w:sz w:val="16"/>
          <w:szCs w:val="16"/>
        </w:rPr>
        <w:t xml:space="preserve">(подпись заявителя) </w:t>
      </w:r>
    </w:p>
    <w:p w:rsidR="00FB4E40" w:rsidRPr="00E365F1" w:rsidRDefault="00FB4E40" w:rsidP="00FB4E40">
      <w:pPr>
        <w:autoSpaceDE w:val="0"/>
        <w:autoSpaceDN w:val="0"/>
        <w:adjustRightInd w:val="0"/>
        <w:ind w:left="5663" w:firstLine="709"/>
        <w:outlineLvl w:val="1"/>
        <w:rPr>
          <w:rFonts w:ascii="PT Astra Serif" w:eastAsia="Calibri" w:hAnsi="PT Astra Serif"/>
          <w:sz w:val="16"/>
          <w:szCs w:val="16"/>
          <w:lang w:eastAsia="en-US"/>
        </w:rPr>
      </w:pPr>
      <w:r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(подпись заявителя)            (Фамилия И.О.)</w:t>
      </w: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FB4E40" w:rsidRPr="0078715A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Расписка №</w:t>
      </w:r>
      <w:r w:rsidRPr="00FB4E40">
        <w:rPr>
          <w:rFonts w:ascii="PT Astra Serif" w:hAnsi="PT Astra Serif" w:cs="Courier New"/>
        </w:rPr>
        <w:t xml:space="preserve"> 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Выдана 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</w:t>
      </w:r>
      <w:r>
        <w:rPr>
          <w:rFonts w:ascii="PT Astra Serif" w:hAnsi="PT Astra Serif" w:cs="Courier New"/>
        </w:rPr>
        <w:t xml:space="preserve">                       </w:t>
      </w:r>
      <w:r w:rsidRPr="00FB4E40">
        <w:rPr>
          <w:rFonts w:ascii="PT Astra Serif" w:hAnsi="PT Astra Serif" w:cs="Courier New"/>
        </w:rPr>
        <w:t xml:space="preserve">     (наименование органа, принявшего документы)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 получении документов, приложенных к  запросу.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приняты следующие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1) запрос на ______________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2) </w:t>
      </w:r>
      <w:r w:rsidRPr="00FB4E40">
        <w:rPr>
          <w:rFonts w:ascii="PT Astra Serif" w:hAnsi="PT Astra Serif" w:cs="Courier New"/>
        </w:rPr>
        <w:t xml:space="preserve">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3)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4)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(указываются вид и реквизиты документа)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5) иные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Документы представлены "___" ____________ 20__ г.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                                  </w:t>
      </w:r>
      <w:r w:rsidR="002D0AA2">
        <w:rPr>
          <w:rFonts w:ascii="PT Astra Serif" w:hAnsi="PT Astra Serif" w:cs="Courier New"/>
        </w:rPr>
        <w:t xml:space="preserve">                                                     </w:t>
      </w:r>
      <w:r w:rsidRPr="00FB4E40">
        <w:rPr>
          <w:rFonts w:ascii="PT Astra Serif" w:hAnsi="PT Astra Serif" w:cs="Courier New"/>
        </w:rPr>
        <w:t xml:space="preserve">     (подпись заявителя)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</w:t>
      </w:r>
      <w:r w:rsidR="002D0AA2">
        <w:rPr>
          <w:rFonts w:ascii="PT Astra Serif" w:hAnsi="PT Astra Serif" w:cs="Courier New"/>
        </w:rPr>
        <w:t xml:space="preserve">                    </w:t>
      </w:r>
      <w:r w:rsidRPr="00FB4E40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--------------------------------</w:t>
      </w:r>
    </w:p>
    <w:p w:rsidR="00FB4E40" w:rsidRP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D554F9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2D0AA2" w:rsidRPr="0078715A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D554F9" w:rsidTr="009F17C1">
        <w:tc>
          <w:tcPr>
            <w:tcW w:w="7200" w:type="dxa"/>
            <w:vAlign w:val="center"/>
          </w:tcPr>
          <w:p w:rsidR="002D0AA2" w:rsidRPr="00D554F9" w:rsidRDefault="002D0AA2" w:rsidP="009F17C1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D0AA2" w:rsidRPr="00D554F9" w:rsidRDefault="002D0AA2" w:rsidP="009F17C1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D554F9" w:rsidTr="009F17C1">
        <w:tc>
          <w:tcPr>
            <w:tcW w:w="9360" w:type="dxa"/>
            <w:gridSpan w:val="2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rPr>
          <w:trHeight w:val="1585"/>
        </w:trPr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6008E" w:rsidRPr="006B7339" w:rsidTr="0016008E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6008E" w:rsidRPr="00D554F9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2D0AA2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16008E" w:rsidRPr="0078715A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Pr="004855B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16008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2D0AA2" w:rsidRPr="002D0AA2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п</w:t>
      </w:r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>ри признании помещения жилым помещением, жилого</w:t>
      </w:r>
    </w:p>
    <w:p w:rsidR="002D0AA2" w:rsidRPr="002D0AA2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 xml:space="preserve">помещения </w:t>
      </w:r>
      <w:proofErr w:type="gramStart"/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>непригодным</w:t>
      </w:r>
      <w:proofErr w:type="gramEnd"/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 xml:space="preserve"> для проживания и многоквартирного</w:t>
      </w:r>
    </w:p>
    <w:p w:rsidR="0016008E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>дома аварийным и подлежащим сносу или реконструкции</w:t>
      </w:r>
    </w:p>
    <w:p w:rsidR="0016008E" w:rsidRPr="0016008E" w:rsidRDefault="0016008E" w:rsidP="0016008E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16008E" w:rsidRPr="0016008E" w:rsidRDefault="0016008E" w:rsidP="0016008E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161.4pt;margin-top:4.5pt;width:158.8pt;height:4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4pt;margin-top:7.5pt;width:0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YM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61.4pt;margin-top:4.45pt;width:155.55pt;height:97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BxOgIAAFo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Pr="001504EF" w:rsidRDefault="00E04FFC" w:rsidP="0016008E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50.2pt;margin-top:8.05pt;width:127.1pt;height:8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AyP6Hu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E04FFC" w:rsidRPr="001504EF" w:rsidRDefault="00E04FFC" w:rsidP="0016008E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0.2pt;margin-top:8.3pt;width:3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jzYgIAAHcEAAAOAAAAZHJzL2Uyb0RvYy54bWysVEtu2zAQ3RfoHQjuHUm2kz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6.6pt;margin-top:10.2pt;width:94.35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ifaQIAAH0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2.4pt;margin-top:10.2pt;width:0;height: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89535</wp:posOffset>
                </wp:positionV>
                <wp:extent cx="2249170" cy="1722755"/>
                <wp:effectExtent l="12700" t="13335" r="5080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 w:rsidRPr="00E35C55">
                              <w:rPr>
                                <w:bCs/>
                              </w:rPr>
                              <w:t>Р</w:t>
                            </w:r>
                            <w:r w:rsidRPr="00E35C55">
                              <w:t>абота межведомственной комиссии по оценке состояния заявленного жилого помещения и п</w:t>
                            </w:r>
                            <w:r w:rsidRPr="00E35C55">
                              <w:rPr>
                                <w:bCs/>
                              </w:rPr>
                              <w:t>ринятие решения по результатам</w:t>
                            </w:r>
                            <w:r w:rsidRPr="00E35C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рассмотрения и проверки заявления и</w:t>
                            </w:r>
                            <w:r w:rsidRPr="000B01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приложенных к нему докуме</w:t>
                            </w:r>
                            <w:r>
                              <w:rPr>
                                <w:bCs/>
                              </w:rPr>
                              <w:t>нтов (составление акта и заключения)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52.5pt;margin-top:7.05pt;width:177.1pt;height:135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 w:rsidRPr="00E35C55">
                        <w:rPr>
                          <w:bCs/>
                        </w:rPr>
                        <w:t>Р</w:t>
                      </w:r>
                      <w:r w:rsidRPr="00E35C55">
                        <w:t>абота межведомственной комиссии по оценке состояния заявленного жилого помещения и п</w:t>
                      </w:r>
                      <w:r w:rsidRPr="00E35C55">
                        <w:rPr>
                          <w:bCs/>
                        </w:rPr>
                        <w:t>ринятие решения по результатам</w:t>
                      </w:r>
                      <w:r w:rsidRPr="00E35C55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рассмотрения и проверки заявления и</w:t>
                      </w:r>
                      <w:r w:rsidRPr="000B01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приложенных к нему докуме</w:t>
                      </w:r>
                      <w:r>
                        <w:rPr>
                          <w:bCs/>
                        </w:rPr>
                        <w:t>нтов (составление акта и заключения)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377.5pt;margin-top:4.1pt;width:99.8pt;height:72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6.95pt;margin-top:6.15pt;width:45.55pt;height:20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33020</wp:posOffset>
                </wp:positionV>
                <wp:extent cx="1717675" cy="1146175"/>
                <wp:effectExtent l="12065" t="13970" r="1333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-28.3pt;margin-top:2.6pt;width:135.25pt;height:90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10795</wp:posOffset>
                </wp:positionV>
                <wp:extent cx="6985" cy="836295"/>
                <wp:effectExtent l="50800" t="10795" r="56515" b="196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836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.5pt;margin-top:.85pt;width:.55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nIYwIAAHgEAAAOAAAAZHJzL2Uyb0RvYy54bWysVEtu2zAQ3RfoHQjuHVmOrdpC5KCQ7G7S&#10;NkDSA9AkZRGlSIFkLBtFgTQXyBF6hW666Ac5g3yjDulPm3ZTFNWCGoozb97MPOrsfF1LtOLGCq0y&#10;HJ/0MeKKaibUMsNvrue9MUbWEcWI1IpneMMtPp8+fXLWNikf6EpLxg0CEGXTtslw5VyTRpGlFa+J&#10;PdENV3BYalMTB1uzjJghLaDXMhr0+0nUasMaoym3Fr4Wu0M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116840</wp:posOffset>
                </wp:positionV>
                <wp:extent cx="1896745" cy="1214120"/>
                <wp:effectExtent l="5715" t="12065" r="12065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-37.05pt;margin-top:9.2pt;width:149.35pt;height:95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D554F9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2D0AA2" w:rsidRPr="0078715A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Pr="004855BE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2D0AA2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2D0AA2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0F2D0B">
        <w:rPr>
          <w:rFonts w:ascii="PT Astra Serif" w:hAnsi="PT Astra Serif"/>
          <w:b/>
          <w:sz w:val="28"/>
          <w:szCs w:val="28"/>
        </w:rPr>
        <w:t>ри признании садового дома жилым домом и жилого дома садовым домом</w:t>
      </w:r>
    </w:p>
    <w:p w:rsidR="002D0AA2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ACC8380" wp14:editId="02DD98F9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161.4pt;margin-top:4.5pt;width:158.8pt;height:49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24946" wp14:editId="2C01BA7B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4pt;margin-top:7.5pt;width:0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595BC60E" wp14:editId="30C9FFAF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161.4pt;margin-top:4.45pt;width:155.55pt;height:97.7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foOwIAAFo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AVbifo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062B0B8" wp14:editId="75225C0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Pr="001504EF" w:rsidRDefault="002D0AA2" w:rsidP="002D0AA2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left:0;text-align:left;margin-left:350.2pt;margin-top:8.05pt;width:127.1pt;height:82.6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DGcunQOgIAAFs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2D0AA2" w:rsidRPr="001504EF" w:rsidRDefault="002D0AA2" w:rsidP="002D0AA2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09869" wp14:editId="5D53CC55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0.2pt;margin-top:8.3pt;width:3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O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2D110" wp14:editId="1CAB3A24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06.6pt;margin-top:10.2pt;width:94.3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qaAIAAH0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E23D22" wp14:editId="55503B2F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4pt;margin-top:10.2pt;width:0;height:4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GUYA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18437D4" wp14:editId="685E8DCA">
                <wp:simplePos x="0" y="0"/>
                <wp:positionH relativeFrom="column">
                  <wp:posOffset>2050415</wp:posOffset>
                </wp:positionH>
                <wp:positionV relativeFrom="paragraph">
                  <wp:posOffset>97790</wp:posOffset>
                </wp:positionV>
                <wp:extent cx="1717675" cy="1146175"/>
                <wp:effectExtent l="0" t="0" r="15875" b="158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left:0;text-align:left;margin-left:161.45pt;margin-top:7.7pt;width:135.25pt;height:90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B5E381E" wp14:editId="189BDA53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8" type="#_x0000_t202" style="position:absolute;left:0;text-align:left;margin-left:377.5pt;margin-top:4.1pt;width:99.8pt;height:72.9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6C83444" wp14:editId="4989B6B8">
                <wp:simplePos x="0" y="0"/>
                <wp:positionH relativeFrom="column">
                  <wp:posOffset>-537210</wp:posOffset>
                </wp:positionH>
                <wp:positionV relativeFrom="paragraph">
                  <wp:posOffset>88265</wp:posOffset>
                </wp:positionV>
                <wp:extent cx="1896745" cy="647700"/>
                <wp:effectExtent l="0" t="0" r="2730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Выдача (направление) заявителю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9" type="#_x0000_t202" style="position:absolute;left:0;text-align:left;margin-left:-42.3pt;margin-top:6.95pt;width:149.35pt;height:5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Выдача (направление) заявителю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3247C4" wp14:editId="4BF8119B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6.95pt;margin-top:6.15pt;width:45.55pt;height:20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c7bAIAAIY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2D0AA2">
              <w:rPr>
                <w:sz w:val="24"/>
                <w:szCs w:val="24"/>
              </w:rPr>
              <w:t>7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16008E" w:rsidRPr="0016008E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Сведения о заявителе, которому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адресован</w:t>
      </w:r>
      <w:proofErr w:type="gramEnd"/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 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(Ф.И.О.)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Документ,    удостоверяющий     личность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 (вид документа)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                                           </w:t>
      </w:r>
      <w:r w:rsidR="00142DCA" w:rsidRPr="00345EDA">
        <w:rPr>
          <w:rFonts w:ascii="PT Astra Serif" w:hAnsi="PT Astra Serif" w:cs="Courier New"/>
          <w:color w:val="22272F"/>
          <w:sz w:val="26"/>
          <w:szCs w:val="26"/>
        </w:rPr>
        <w:t>(серия, номер)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______________________ (кем, когда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выдан</w:t>
      </w:r>
      <w:proofErr w:type="gramEnd"/>
      <w:r w:rsidRPr="00345EDA">
        <w:rPr>
          <w:rFonts w:ascii="PT Astra Serif" w:hAnsi="PT Astra Serif" w:cs="Courier New"/>
          <w:color w:val="22272F"/>
          <w:sz w:val="26"/>
          <w:szCs w:val="26"/>
        </w:rPr>
        <w:t>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Контактная информация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тел.: 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эл. почта: _____________________________</w:t>
      </w:r>
    </w:p>
    <w:p w:rsidR="00142DCA" w:rsidRPr="00345EDA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EDA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Уведомление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об отказе в приеме документов, необходимых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для предоставления государственных услуг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              ____________________________________________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</w:t>
      </w: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</w:t>
      </w:r>
      <w:proofErr w:type="gramStart"/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(указывается наименование соответствующей</w:t>
      </w:r>
      <w:proofErr w:type="gramEnd"/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      </w:t>
      </w: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муниципальной услуги (услуг)</w:t>
      </w:r>
    </w:p>
    <w:p w:rsidR="00142DCA" w:rsidRPr="00345EDA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EDA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  <w:r w:rsidR="00345EDA">
        <w:rPr>
          <w:rFonts w:ascii="PT Astra Serif" w:hAnsi="PT Astra Serif" w:cs="Courier New"/>
          <w:color w:val="22272F"/>
          <w:sz w:val="26"/>
          <w:szCs w:val="26"/>
        </w:rPr>
        <w:t>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="00345EDA">
        <w:rPr>
          <w:rFonts w:ascii="PT Astra Serif" w:hAnsi="PT Astra Serif" w:cs="Courier New"/>
          <w:color w:val="22272F"/>
          <w:sz w:val="28"/>
          <w:szCs w:val="28"/>
        </w:rPr>
        <w:t>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</w:t>
      </w:r>
      <w:r w:rsidRPr="00345EDA">
        <w:rPr>
          <w:rFonts w:ascii="PT Astra Serif" w:hAnsi="PT Astra Serif" w:cs="Courier New"/>
          <w:color w:val="22272F"/>
          <w:sz w:val="26"/>
          <w:szCs w:val="26"/>
        </w:rPr>
        <w:t>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944768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8</w:t>
            </w:r>
          </w:p>
          <w:p w:rsidR="002D0AA2" w:rsidRPr="0078715A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16008E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2D0AA2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2D0AA2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ЗАКЛЮЧЕНИЕ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об оценке соответствия помещения (многоквартирного дома)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требованиям, установленным в Положении о признании помещения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жилым помещением, жилого помещения непригодным для проживания,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многоквартирного дома аварийным и подлежащим сносу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или реконструкции, садового дома жилым домом и жилого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дома садовым домом или реконструкции,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утвержденным Постановлением Правительства РФ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от 28.01.2006 N 47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№</w:t>
      </w:r>
      <w:r w:rsidRPr="002D0AA2">
        <w:rPr>
          <w:rFonts w:ascii="PT Astra Serif" w:hAnsi="PT Astra Serif" w:cs="Courier New"/>
        </w:rPr>
        <w:t xml:space="preserve"> ______________    </w:t>
      </w:r>
      <w:r>
        <w:rPr>
          <w:rFonts w:ascii="PT Astra Serif" w:hAnsi="PT Astra Serif" w:cs="Courier New"/>
        </w:rPr>
        <w:t xml:space="preserve">                                                                                   </w:t>
      </w:r>
      <w:r w:rsidRPr="002D0AA2">
        <w:rPr>
          <w:rFonts w:ascii="PT Astra Serif" w:hAnsi="PT Astra Serif" w:cs="Courier New"/>
        </w:rPr>
        <w:t xml:space="preserve">               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                          </w:t>
      </w:r>
      <w:r>
        <w:rPr>
          <w:rFonts w:ascii="PT Astra Serif" w:hAnsi="PT Astra Serif" w:cs="Courier New"/>
        </w:rPr>
        <w:t xml:space="preserve">                                                                                                              </w:t>
      </w:r>
      <w:r w:rsidRPr="002D0AA2">
        <w:rPr>
          <w:rFonts w:ascii="PT Astra Serif" w:hAnsi="PT Astra Serif" w:cs="Courier New"/>
        </w:rPr>
        <w:t>(дата)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</w:t>
      </w:r>
      <w:proofErr w:type="gramStart"/>
      <w:r w:rsidRPr="002D0AA2">
        <w:rPr>
          <w:rFonts w:ascii="PT Astra Serif" w:hAnsi="PT Astra Serif" w:cs="Courier New"/>
        </w:rPr>
        <w:t>(месторасположение помещения, в том числе наименование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населенного пункта и улицы, номера дома и квартиры)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Межведомственная комиссия, назначенная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________________________________________,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(кем  </w:t>
      </w:r>
      <w:proofErr w:type="gramStart"/>
      <w:r w:rsidRPr="002D0AA2">
        <w:rPr>
          <w:rFonts w:ascii="PT Astra Serif" w:hAnsi="PT Astra Serif" w:cs="Courier New"/>
        </w:rPr>
        <w:t>назначена</w:t>
      </w:r>
      <w:proofErr w:type="gramEnd"/>
      <w:r w:rsidRPr="002D0AA2">
        <w:rPr>
          <w:rFonts w:ascii="PT Astra Serif" w:hAnsi="PT Astra Serif" w:cs="Courier New"/>
        </w:rPr>
        <w:t>,  наименование</w:t>
      </w:r>
      <w:r>
        <w:rPr>
          <w:rFonts w:ascii="PT Astra Serif" w:hAnsi="PT Astra Serif" w:cs="Courier New"/>
        </w:rPr>
        <w:t>)</w:t>
      </w:r>
      <w:r w:rsidRPr="002D0AA2">
        <w:rPr>
          <w:rFonts w:ascii="PT Astra Serif" w:hAnsi="PT Astra Serif" w:cs="Courier New"/>
        </w:rPr>
        <w:t xml:space="preserve">  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 членов комиссии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</w:t>
      </w:r>
      <w:r>
        <w:rPr>
          <w:rFonts w:ascii="PT Astra Serif" w:hAnsi="PT Astra Serif" w:cs="Courier New"/>
        </w:rPr>
        <w:t>_</w:t>
      </w:r>
      <w:r w:rsidRPr="002D0AA2">
        <w:rPr>
          <w:rFonts w:ascii="PT Astra Serif" w:hAnsi="PT Astra Serif" w:cs="Courier New"/>
        </w:rPr>
        <w:t>____________________________________,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при участии приглашенных экспертов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  приглашенного нанимателя (собственника) помещения или уполномоченного им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лица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по результатам рассмотренных документов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      (приводится перечень документов)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 на основании акта межведомственной комиссии, составленного по результатам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обследования, _________________________________</w:t>
      </w:r>
      <w:r>
        <w:rPr>
          <w:rFonts w:ascii="PT Astra Serif" w:hAnsi="PT Astra Serif" w:cs="Courier New"/>
        </w:rPr>
        <w:t>_____________</w:t>
      </w:r>
      <w:r w:rsidRPr="002D0AA2">
        <w:rPr>
          <w:rFonts w:ascii="PT Astra Serif" w:hAnsi="PT Astra Serif" w:cs="Courier New"/>
        </w:rPr>
        <w:t>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___________________________________________________________________________</w:t>
      </w:r>
      <w:r>
        <w:rPr>
          <w:rFonts w:ascii="PT Astra Serif" w:hAnsi="PT Astra Serif" w:cs="Courier New"/>
        </w:rPr>
        <w:t>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___________________________________________________________________________</w:t>
      </w:r>
      <w:r>
        <w:rPr>
          <w:rFonts w:ascii="PT Astra Serif" w:hAnsi="PT Astra Serif" w:cs="Courier New"/>
        </w:rPr>
        <w:t>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</w:t>
      </w:r>
      <w:proofErr w:type="gramStart"/>
      <w:r w:rsidRPr="002D0AA2">
        <w:rPr>
          <w:rFonts w:ascii="PT Astra Serif" w:hAnsi="PT Astra Serif" w:cs="Courier New"/>
        </w:rPr>
        <w:t>(приводится заключение, взятое из акта обследования (в случае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проведения обследования), или указывается, что на основании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решения межведомственной комиссии обследование не проводилось)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приняла заключение о: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lastRenderedPageBreak/>
        <w:t>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_____________________________________________.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proofErr w:type="gramStart"/>
      <w:r w:rsidRPr="002D0AA2">
        <w:rPr>
          <w:rFonts w:ascii="PT Astra Serif" w:hAnsi="PT Astra Serif" w:cs="Courier New"/>
        </w:rPr>
        <w:t>(приводится обоснование принятого межведомственной комиссией заключения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об  оценке  соответствия  помещения  (многоквартирного  дома)  требованиям,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proofErr w:type="gramStart"/>
      <w:r w:rsidRPr="002D0AA2">
        <w:rPr>
          <w:rFonts w:ascii="PT Astra Serif" w:hAnsi="PT Astra Serif" w:cs="Courier New"/>
        </w:rPr>
        <w:t xml:space="preserve">установленным  в  </w:t>
      </w:r>
      <w:hyperlink r:id="rId15" w:history="1">
        <w:r w:rsidRPr="002D0AA2">
          <w:rPr>
            <w:rFonts w:ascii="PT Astra Serif" w:hAnsi="PT Astra Serif" w:cs="Courier New"/>
            <w:color w:val="0000FF"/>
          </w:rPr>
          <w:t>Положении</w:t>
        </w:r>
      </w:hyperlink>
      <w:r w:rsidRPr="002D0AA2">
        <w:rPr>
          <w:rFonts w:ascii="PT Astra Serif" w:hAnsi="PT Astra Serif" w:cs="Courier New"/>
        </w:rPr>
        <w:t xml:space="preserve">  о признании помещения жилым помещением, жилого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помещения  </w:t>
      </w:r>
      <w:proofErr w:type="gramStart"/>
      <w:r w:rsidRPr="002D0AA2">
        <w:rPr>
          <w:rFonts w:ascii="PT Astra Serif" w:hAnsi="PT Astra Serif" w:cs="Courier New"/>
        </w:rPr>
        <w:t>непригодным</w:t>
      </w:r>
      <w:proofErr w:type="gramEnd"/>
      <w:r w:rsidRPr="002D0AA2">
        <w:rPr>
          <w:rFonts w:ascii="PT Astra Serif" w:hAnsi="PT Astra Serif" w:cs="Courier New"/>
        </w:rPr>
        <w:t xml:space="preserve">  для  проживания и многоквартирного дома аварийным и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подлежащим    сносу    или   реконструкции,   утвержденным   Постановлением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proofErr w:type="gramStart"/>
      <w:r w:rsidRPr="002D0AA2">
        <w:rPr>
          <w:rFonts w:ascii="PT Astra Serif" w:hAnsi="PT Astra Serif" w:cs="Courier New"/>
        </w:rPr>
        <w:t>Правительства РФ от 28.01.2006 N 47)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Приложение к заключению: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а) перечень рассмотренных документов;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б) акт обследования помещения (в случае проведения обследования);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в) перечень других материалов, запрошенных межведомственной комиссией;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г) особое мнение членов межведомственной комиссии: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</w:t>
      </w:r>
      <w:r>
        <w:rPr>
          <w:rFonts w:ascii="PT Astra Serif" w:hAnsi="PT Astra Serif" w:cs="Courier New"/>
        </w:rPr>
        <w:t>_____________</w:t>
      </w:r>
      <w:r w:rsidRPr="002D0AA2">
        <w:rPr>
          <w:rFonts w:ascii="PT Astra Serif" w:hAnsi="PT Astra Serif" w:cs="Courier New"/>
        </w:rPr>
        <w:t>______________________________________________.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Председатель межведомственной комиссии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         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(подпись)                 (Ф.И.О.)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Члены межведомственной комиссии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         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(подпись)                 (Ф.И.О.)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         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D0AA2">
        <w:rPr>
          <w:rFonts w:ascii="Courier New" w:hAnsi="Courier New" w:cs="Courier New"/>
        </w:rPr>
        <w:t xml:space="preserve">    (подпись)                 (Ф.И.О.)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D0AA2" w:rsidRPr="00142DCA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sectPr w:rsidR="002D0AA2" w:rsidRPr="00142DCA" w:rsidSect="00F11ACA">
      <w:pgSz w:w="11906" w:h="16838" w:code="9"/>
      <w:pgMar w:top="1134" w:right="849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AD" w:rsidRDefault="007C1DAD">
      <w:r>
        <w:separator/>
      </w:r>
    </w:p>
  </w:endnote>
  <w:endnote w:type="continuationSeparator" w:id="0">
    <w:p w:rsidR="007C1DAD" w:rsidRDefault="007C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FC" w:rsidRDefault="007C1DAD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6217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AD" w:rsidRDefault="007C1DAD">
      <w:r>
        <w:separator/>
      </w:r>
    </w:p>
  </w:footnote>
  <w:footnote w:type="continuationSeparator" w:id="0">
    <w:p w:rsidR="007C1DAD" w:rsidRDefault="007C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E04FFC" w:rsidRDefault="00E04FFC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547">
          <w:rPr>
            <w:noProof/>
          </w:rPr>
          <w:t>52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FC" w:rsidRDefault="00E04FFC">
    <w:pPr>
      <w:pStyle w:val="a9"/>
      <w:jc w:val="center"/>
    </w:pPr>
  </w:p>
  <w:p w:rsidR="00E04FFC" w:rsidRDefault="00E04FF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21F4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66E9B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0C62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295F"/>
    <w:rsid w:val="000F2B60"/>
    <w:rsid w:val="000F2D0B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76A9"/>
    <w:rsid w:val="00152B1E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587D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414D"/>
    <w:rsid w:val="002B5957"/>
    <w:rsid w:val="002C0D3E"/>
    <w:rsid w:val="002C54B1"/>
    <w:rsid w:val="002C56D4"/>
    <w:rsid w:val="002D0AA2"/>
    <w:rsid w:val="002D0CD5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AB"/>
    <w:rsid w:val="00353090"/>
    <w:rsid w:val="003539AE"/>
    <w:rsid w:val="00354FD3"/>
    <w:rsid w:val="0035634D"/>
    <w:rsid w:val="00357D41"/>
    <w:rsid w:val="00357E94"/>
    <w:rsid w:val="00364323"/>
    <w:rsid w:val="00364BCB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6614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4098"/>
    <w:rsid w:val="004E50EA"/>
    <w:rsid w:val="004F0DE5"/>
    <w:rsid w:val="004F1802"/>
    <w:rsid w:val="004F2C02"/>
    <w:rsid w:val="004F3A9E"/>
    <w:rsid w:val="004F4D4B"/>
    <w:rsid w:val="004F6D17"/>
    <w:rsid w:val="004F7337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AFD"/>
    <w:rsid w:val="005A0D59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0E4B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24052"/>
    <w:rsid w:val="007300C0"/>
    <w:rsid w:val="007305A8"/>
    <w:rsid w:val="00730BFA"/>
    <w:rsid w:val="00730EF0"/>
    <w:rsid w:val="00733589"/>
    <w:rsid w:val="007345D0"/>
    <w:rsid w:val="00734F90"/>
    <w:rsid w:val="00736B0E"/>
    <w:rsid w:val="007515AF"/>
    <w:rsid w:val="00752015"/>
    <w:rsid w:val="00764033"/>
    <w:rsid w:val="00766BB2"/>
    <w:rsid w:val="007804EC"/>
    <w:rsid w:val="0078190A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2AC2"/>
    <w:rsid w:val="007A3DA0"/>
    <w:rsid w:val="007B0813"/>
    <w:rsid w:val="007B7249"/>
    <w:rsid w:val="007C0D5E"/>
    <w:rsid w:val="007C1DAD"/>
    <w:rsid w:val="007C27C6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42EEA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8F6FC1"/>
    <w:rsid w:val="008F763B"/>
    <w:rsid w:val="00911F8B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FD7"/>
    <w:rsid w:val="009E3DA2"/>
    <w:rsid w:val="009E5D4A"/>
    <w:rsid w:val="009E6F86"/>
    <w:rsid w:val="009E6FC9"/>
    <w:rsid w:val="009E704D"/>
    <w:rsid w:val="009F1774"/>
    <w:rsid w:val="009F68E3"/>
    <w:rsid w:val="00A009F2"/>
    <w:rsid w:val="00A00E1B"/>
    <w:rsid w:val="00A02510"/>
    <w:rsid w:val="00A04F23"/>
    <w:rsid w:val="00A06B04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74368"/>
    <w:rsid w:val="00A7543E"/>
    <w:rsid w:val="00A75E8B"/>
    <w:rsid w:val="00A768A7"/>
    <w:rsid w:val="00A8151A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7D3F"/>
    <w:rsid w:val="00B11444"/>
    <w:rsid w:val="00B12F4B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D1954"/>
    <w:rsid w:val="00BE0753"/>
    <w:rsid w:val="00BE113C"/>
    <w:rsid w:val="00BE35AE"/>
    <w:rsid w:val="00BE40E8"/>
    <w:rsid w:val="00BE4BD8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240B3"/>
    <w:rsid w:val="00C3634F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3E85"/>
    <w:rsid w:val="00C86401"/>
    <w:rsid w:val="00C873B5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37DB"/>
    <w:rsid w:val="00CC3D1C"/>
    <w:rsid w:val="00CC7FAE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69DD"/>
    <w:rsid w:val="00DF7D36"/>
    <w:rsid w:val="00E01C98"/>
    <w:rsid w:val="00E03825"/>
    <w:rsid w:val="00E03B31"/>
    <w:rsid w:val="00E04FFC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5D9C"/>
    <w:rsid w:val="00E47591"/>
    <w:rsid w:val="00E50163"/>
    <w:rsid w:val="00E5057F"/>
    <w:rsid w:val="00E51282"/>
    <w:rsid w:val="00E5226E"/>
    <w:rsid w:val="00E56D63"/>
    <w:rsid w:val="00E57739"/>
    <w:rsid w:val="00E60486"/>
    <w:rsid w:val="00E61B0D"/>
    <w:rsid w:val="00E61BF4"/>
    <w:rsid w:val="00E61F47"/>
    <w:rsid w:val="00E6281C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6780"/>
    <w:rsid w:val="00F03ADF"/>
    <w:rsid w:val="00F05687"/>
    <w:rsid w:val="00F060A3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A06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D0855"/>
    <w:rsid w:val="00FD1E1A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D6EC25A67641CA0ED4781139ED262B5F21BF1E4620CEA20F4F9362474192E631AD860847E3DC55C85CF22B70AF53089A93B133022C6604Y6F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C86CC052AB67E262F45832423C59AAA6CA94A94A7DCCC8B4AB7D8A2AFE3052BA7F3237B1D16BC1AA09EB6B0B5B90F5182978D5155720606AV1K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D6EC25A67641CA0ED4661C2F8178205B29E812462EC4F25210C83F104898B176E2DF4A03EEDC53C850A37C3FAE0F4ECA80B335022E651867E404Y0FF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1450-B58B-44B4-B7AD-4046F713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18018</Words>
  <Characters>102706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153</cp:revision>
  <cp:lastPrinted>2020-04-16T14:08:00Z</cp:lastPrinted>
  <dcterms:created xsi:type="dcterms:W3CDTF">2019-06-25T14:40:00Z</dcterms:created>
  <dcterms:modified xsi:type="dcterms:W3CDTF">2020-04-16T14:10:00Z</dcterms:modified>
</cp:coreProperties>
</file>