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2DBD" w:rsidTr="00E824DB">
        <w:tc>
          <w:tcPr>
            <w:tcW w:w="9571" w:type="dxa"/>
            <w:gridSpan w:val="2"/>
          </w:tcPr>
          <w:p w:rsidR="008A2DBD" w:rsidRDefault="008A2DBD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48B75B" wp14:editId="58AEED42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DBD" w:rsidTr="00E824DB">
        <w:tc>
          <w:tcPr>
            <w:tcW w:w="9571" w:type="dxa"/>
            <w:gridSpan w:val="2"/>
          </w:tcPr>
          <w:p w:rsidR="008A2DBD" w:rsidRPr="008522C5" w:rsidRDefault="008A2DBD" w:rsidP="00E824DB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8A2DBD" w:rsidRPr="008522C5" w:rsidRDefault="008A2DBD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8A2DBD" w:rsidRDefault="008A2DBD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2DBD" w:rsidTr="00E824DB">
        <w:tc>
          <w:tcPr>
            <w:tcW w:w="9571" w:type="dxa"/>
            <w:gridSpan w:val="2"/>
          </w:tcPr>
          <w:p w:rsidR="008A2DBD" w:rsidRPr="00F06621" w:rsidRDefault="008A2DBD" w:rsidP="00E824DB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8A2DBD" w:rsidRPr="008522C5" w:rsidRDefault="008A2DBD" w:rsidP="00E824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8A2DBD" w:rsidRDefault="008A2DBD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8A2DBD" w:rsidTr="00E824DB">
        <w:tc>
          <w:tcPr>
            <w:tcW w:w="9571" w:type="dxa"/>
            <w:gridSpan w:val="2"/>
          </w:tcPr>
          <w:p w:rsidR="008A2DBD" w:rsidRDefault="008A2DBD" w:rsidP="00E824DB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2DBD" w:rsidTr="00E824DB">
        <w:tc>
          <w:tcPr>
            <w:tcW w:w="4785" w:type="dxa"/>
          </w:tcPr>
          <w:p w:rsidR="008A2DBD" w:rsidRDefault="008A2DBD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декабря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A2DBD" w:rsidRDefault="008A2DBD" w:rsidP="008A2DBD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8A2DBD" w:rsidRPr="00374FF6" w:rsidTr="00E824DB">
        <w:tc>
          <w:tcPr>
            <w:tcW w:w="9571" w:type="dxa"/>
            <w:gridSpan w:val="2"/>
          </w:tcPr>
          <w:p w:rsidR="008A2DBD" w:rsidRDefault="008A2DBD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DBD" w:rsidRPr="00374FF6" w:rsidRDefault="008A2DBD" w:rsidP="00E824DB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94291E" w:rsidRPr="008A2DBD" w:rsidRDefault="0094291E" w:rsidP="008A2DB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2DBD" w:rsidRPr="008A2DBD" w:rsidRDefault="008A2DBD" w:rsidP="008A2DB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291E" w:rsidRPr="008A2DBD" w:rsidRDefault="0094291E" w:rsidP="008A2DBD">
      <w:pPr>
        <w:pStyle w:val="3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8A2DBD">
        <w:rPr>
          <w:rFonts w:ascii="PT Astra Serif" w:hAnsi="PT Astra Serif"/>
          <w:b/>
          <w:color w:val="000000"/>
          <w:sz w:val="28"/>
          <w:szCs w:val="28"/>
        </w:rPr>
        <w:t>О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проекту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решения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Собрания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представителей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образования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color w:val="000000"/>
          <w:sz w:val="28"/>
          <w:szCs w:val="28"/>
        </w:rPr>
        <w:t>район</w:t>
      </w:r>
      <w:r w:rsidR="008A2DB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«О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внесении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изменений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в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решение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Собрания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представителей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муниципального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образования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Щекинский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район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от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16.12.2019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№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28/184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«Об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утверждении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Генерального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плана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муниципального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образования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Ломинцевское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Щекинского</w:t>
      </w:r>
      <w:r w:rsidR="008A2DBD">
        <w:rPr>
          <w:rFonts w:ascii="PT Astra Serif" w:hAnsi="PT Astra Serif"/>
          <w:b/>
          <w:sz w:val="28"/>
          <w:szCs w:val="28"/>
        </w:rPr>
        <w:t xml:space="preserve"> </w:t>
      </w:r>
      <w:r w:rsidRPr="008A2DBD">
        <w:rPr>
          <w:rFonts w:ascii="PT Astra Serif" w:hAnsi="PT Astra Serif"/>
          <w:b/>
          <w:sz w:val="28"/>
          <w:szCs w:val="28"/>
        </w:rPr>
        <w:t>района»</w:t>
      </w:r>
    </w:p>
    <w:p w:rsidR="0094291E" w:rsidRPr="008A2DBD" w:rsidRDefault="0094291E" w:rsidP="008A2DBD">
      <w:pPr>
        <w:pStyle w:val="1"/>
        <w:ind w:firstLine="709"/>
        <w:rPr>
          <w:rFonts w:ascii="PT Astra Serif" w:hAnsi="PT Astra Serif"/>
          <w:color w:val="000000"/>
          <w:szCs w:val="28"/>
        </w:rPr>
      </w:pPr>
    </w:p>
    <w:p w:rsidR="0094291E" w:rsidRPr="008A2DBD" w:rsidRDefault="0094291E" w:rsidP="008A2DBD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8A2DBD">
        <w:rPr>
          <w:rFonts w:ascii="PT Astra Serif" w:hAnsi="PT Astra Serif"/>
          <w:color w:val="000000"/>
          <w:szCs w:val="28"/>
        </w:rPr>
        <w:t>В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соответствии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с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Градостроительным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кодексом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Российской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Федерации,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Федеральным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законом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от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06.10.2003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№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131-ФЗ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«Об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общих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принципах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организации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местного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самоуправления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в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Российской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Федерации»,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Положением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«</w:t>
      </w:r>
      <w:r w:rsidRPr="008A2DBD">
        <w:rPr>
          <w:rFonts w:ascii="PT Astra Serif" w:hAnsi="PT Astra Serif"/>
          <w:szCs w:val="28"/>
        </w:rPr>
        <w:t>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публичных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слушаниях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и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общественных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обсуждениях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градостроительным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вопросам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в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муниципальном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образовании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Щекинский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район»,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утвержденным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решением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Собрания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представителей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от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24.09.2021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№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63/381</w:t>
      </w:r>
      <w:r w:rsidRPr="008A2DBD">
        <w:rPr>
          <w:rFonts w:ascii="PT Astra Serif" w:hAnsi="PT Astra Serif"/>
          <w:color w:val="000000"/>
          <w:szCs w:val="28"/>
        </w:rPr>
        <w:t>,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Уставом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муниципального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образования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Щекинский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район</w:t>
      </w:r>
      <w:r w:rsidR="008A2DBD" w:rsidRPr="008A2DBD">
        <w:rPr>
          <w:rFonts w:ascii="PT Astra Serif" w:hAnsi="PT Astra Serif"/>
          <w:color w:val="000000"/>
          <w:szCs w:val="28"/>
        </w:rPr>
        <w:t>,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ПОСТАНОВЛЯЮ:</w:t>
      </w:r>
      <w:proofErr w:type="gramEnd"/>
    </w:p>
    <w:p w:rsidR="0094291E" w:rsidRPr="008A2DBD" w:rsidRDefault="0094291E" w:rsidP="008A2DBD">
      <w:pPr>
        <w:pStyle w:val="1"/>
        <w:ind w:firstLine="709"/>
        <w:jc w:val="both"/>
        <w:rPr>
          <w:rFonts w:ascii="PT Astra Serif" w:hAnsi="PT Astra Serif"/>
          <w:b/>
          <w:snapToGrid w:val="0"/>
          <w:szCs w:val="28"/>
        </w:rPr>
      </w:pPr>
      <w:r w:rsidRPr="008A2DBD">
        <w:rPr>
          <w:rFonts w:ascii="PT Astra Serif" w:hAnsi="PT Astra Serif"/>
          <w:bCs/>
          <w:color w:val="000000"/>
          <w:szCs w:val="28"/>
        </w:rPr>
        <w:t>1.</w:t>
      </w:r>
      <w:r w:rsidR="008A2DBD">
        <w:rPr>
          <w:rFonts w:ascii="PT Astra Serif" w:hAnsi="PT Astra Serif"/>
          <w:bCs/>
          <w:color w:val="000000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bCs/>
          <w:color w:val="000000"/>
          <w:szCs w:val="28"/>
        </w:rPr>
        <w:t>Назначить</w:t>
      </w:r>
      <w:r w:rsidR="008A2DBD">
        <w:rPr>
          <w:rFonts w:ascii="PT Astra Serif" w:hAnsi="PT Astra Serif"/>
          <w:bCs/>
          <w:color w:val="000000"/>
          <w:szCs w:val="28"/>
        </w:rPr>
        <w:t xml:space="preserve"> </w:t>
      </w:r>
      <w:r w:rsidRPr="008A2DBD">
        <w:rPr>
          <w:rFonts w:ascii="PT Astra Serif" w:hAnsi="PT Astra Serif"/>
          <w:bCs/>
          <w:color w:val="000000"/>
          <w:szCs w:val="28"/>
        </w:rPr>
        <w:t>публичные</w:t>
      </w:r>
      <w:r w:rsidR="008A2DBD">
        <w:rPr>
          <w:rFonts w:ascii="PT Astra Serif" w:hAnsi="PT Astra Serif"/>
          <w:bCs/>
          <w:color w:val="000000"/>
          <w:szCs w:val="28"/>
        </w:rPr>
        <w:t xml:space="preserve"> </w:t>
      </w:r>
      <w:r w:rsidRPr="008A2DBD">
        <w:rPr>
          <w:rFonts w:ascii="PT Astra Serif" w:hAnsi="PT Astra Serif"/>
          <w:bCs/>
          <w:color w:val="000000"/>
          <w:szCs w:val="28"/>
        </w:rPr>
        <w:t>слушания</w:t>
      </w:r>
      <w:r w:rsidR="008A2DBD">
        <w:rPr>
          <w:rFonts w:ascii="PT Astra Serif" w:hAnsi="PT Astra Serif"/>
          <w:bCs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по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проекту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решения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Собрания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представителей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муниципального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образования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Щекинский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color w:val="000000"/>
          <w:szCs w:val="28"/>
        </w:rPr>
        <w:t>район</w:t>
      </w:r>
      <w:r w:rsidR="008A2DBD">
        <w:rPr>
          <w:rFonts w:ascii="PT Astra Serif" w:hAnsi="PT Astra Serif"/>
          <w:color w:val="000000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«О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внесении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изменений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в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решение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Собрания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представителей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муниципального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образования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Щекинский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от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16.12.2019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№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28/184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«Об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утверждении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Генерального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плана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муниципального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образования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района»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в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следующих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населенных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пунктах: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Городна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Ломинцево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Шахты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22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</w:t>
      </w:r>
      <w:proofErr w:type="gramEnd"/>
      <w:r w:rsidRPr="008A2DBD">
        <w:rPr>
          <w:rFonts w:ascii="PT Astra Serif" w:hAnsi="PT Astra Serif"/>
          <w:szCs w:val="28"/>
        </w:rPr>
        <w:t>.</w:t>
      </w:r>
      <w:r w:rsidR="008A2DBD">
        <w:rPr>
          <w:rFonts w:ascii="PT Astra Serif" w:hAnsi="PT Astra Serif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Cs w:val="28"/>
        </w:rPr>
        <w:t>Шахты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24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Шахты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25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Большая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Кожуховка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Гора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Услань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Малая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Кожуховка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lastRenderedPageBreak/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Панарино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</w:t>
      </w:r>
      <w:r w:rsidR="00E87C83" w:rsidRPr="008A2DBD">
        <w:rPr>
          <w:rFonts w:ascii="PT Astra Serif" w:hAnsi="PT Astra Serif"/>
          <w:szCs w:val="28"/>
        </w:rPr>
        <w:t>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="00E87C83"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="00E87C83"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Мясоедово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</w:t>
      </w:r>
      <w:r w:rsidRPr="008A2DBD">
        <w:rPr>
          <w:rFonts w:ascii="PT Astra Serif" w:hAnsi="PT Astra Serif"/>
          <w:b/>
          <w:szCs w:val="28"/>
        </w:rPr>
        <w:t>,</w:t>
      </w:r>
      <w:r w:rsidR="008A2DBD">
        <w:rPr>
          <w:rFonts w:ascii="PT Astra Serif" w:hAnsi="PT Astra Serif"/>
          <w:b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Рудный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Деминка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п.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Залесный</w:t>
      </w:r>
      <w:proofErr w:type="gram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Смирное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района,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д.</w:t>
      </w:r>
      <w:r w:rsidR="008A2DBD">
        <w:rPr>
          <w:rFonts w:ascii="PT Astra Serif" w:hAnsi="PT Astra Serif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Cs w:val="28"/>
        </w:rPr>
        <w:t>Саломасово</w:t>
      </w:r>
      <w:proofErr w:type="spellEnd"/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МО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Ломинцевское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Щекинского</w:t>
      </w:r>
      <w:r w:rsidR="008A2DBD">
        <w:rPr>
          <w:rFonts w:ascii="PT Astra Serif" w:hAnsi="PT Astra Serif"/>
          <w:szCs w:val="28"/>
        </w:rPr>
        <w:t xml:space="preserve"> </w:t>
      </w:r>
      <w:r w:rsidRPr="008A2DBD">
        <w:rPr>
          <w:rFonts w:ascii="PT Astra Serif" w:hAnsi="PT Astra Serif"/>
          <w:szCs w:val="28"/>
        </w:rPr>
        <w:t>района.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color w:val="000000"/>
          <w:sz w:val="28"/>
          <w:szCs w:val="28"/>
        </w:rPr>
        <w:t>2.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Провести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вышеуказанные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публичные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слушания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color w:val="000000"/>
          <w:sz w:val="28"/>
          <w:szCs w:val="28"/>
        </w:rPr>
        <w:t>05.12.</w:t>
      </w:r>
      <w:r w:rsidRPr="008A2DBD">
        <w:rPr>
          <w:rFonts w:ascii="PT Astra Serif" w:hAnsi="PT Astra Serif"/>
          <w:color w:val="000000"/>
          <w:sz w:val="28"/>
          <w:szCs w:val="28"/>
        </w:rPr>
        <w:t>2024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sz w:val="28"/>
          <w:szCs w:val="28"/>
        </w:rPr>
        <w:t>13.12.</w:t>
      </w:r>
      <w:r w:rsidRPr="008A2DBD">
        <w:rPr>
          <w:rFonts w:ascii="PT Astra Serif" w:hAnsi="PT Astra Serif"/>
          <w:sz w:val="28"/>
          <w:szCs w:val="28"/>
        </w:rPr>
        <w:t>2024</w:t>
      </w:r>
      <w:r w:rsidRPr="008A2DBD">
        <w:rPr>
          <w:rFonts w:ascii="PT Astra Serif" w:hAnsi="PT Astra Serif"/>
          <w:color w:val="000000"/>
          <w:sz w:val="28"/>
          <w:szCs w:val="28"/>
        </w:rPr>
        <w:t>.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2.1.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Экспозиции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проекта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проходят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зданиях: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адресу: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Тульская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область,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г.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Щекино,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ул.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Ленина,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д.18,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color w:val="000000"/>
          <w:sz w:val="28"/>
          <w:szCs w:val="28"/>
        </w:rPr>
        <w:t>05.12.2024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color w:val="000000"/>
          <w:sz w:val="28"/>
          <w:szCs w:val="28"/>
        </w:rPr>
        <w:t>по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sz w:val="28"/>
          <w:szCs w:val="28"/>
        </w:rPr>
        <w:t>13.12.2024</w:t>
      </w:r>
      <w:r w:rsidRPr="008A2DBD">
        <w:rPr>
          <w:rFonts w:ascii="PT Astra Serif" w:hAnsi="PT Astra Serif"/>
          <w:color w:val="000000"/>
          <w:sz w:val="28"/>
          <w:szCs w:val="28"/>
        </w:rPr>
        <w:t>;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A2DBD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Ломинцевское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адресу: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Тульская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область,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Тульская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область,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Pr="008A2DBD">
        <w:rPr>
          <w:rFonts w:ascii="PT Astra Serif" w:hAnsi="PT Astra Serif"/>
          <w:sz w:val="28"/>
          <w:szCs w:val="28"/>
        </w:rPr>
        <w:t>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ул.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Центральная,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19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8A2DBD" w:rsidRPr="008A2DBD">
        <w:rPr>
          <w:rFonts w:ascii="PT Astra Serif" w:hAnsi="PT Astra Serif"/>
          <w:sz w:val="28"/>
          <w:szCs w:val="28"/>
        </w:rPr>
        <w:t>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8A2DBD" w:rsidRPr="008A2DBD">
        <w:rPr>
          <w:rFonts w:ascii="PT Astra Serif" w:hAnsi="PT Astra Serif"/>
          <w:color w:val="000000"/>
          <w:sz w:val="28"/>
          <w:szCs w:val="28"/>
        </w:rPr>
        <w:t>05.12.2024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DBD" w:rsidRPr="008A2DBD">
        <w:rPr>
          <w:rFonts w:ascii="PT Astra Serif" w:hAnsi="PT Astra Serif"/>
          <w:color w:val="000000"/>
          <w:sz w:val="28"/>
          <w:szCs w:val="28"/>
        </w:rPr>
        <w:t>по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DBD" w:rsidRPr="008A2DBD">
        <w:rPr>
          <w:rFonts w:ascii="PT Astra Serif" w:hAnsi="PT Astra Serif"/>
          <w:sz w:val="28"/>
          <w:szCs w:val="28"/>
        </w:rPr>
        <w:t>13.12.2024</w:t>
      </w:r>
      <w:r w:rsidR="008A2DBD" w:rsidRPr="008A2DBD">
        <w:rPr>
          <w:rFonts w:ascii="PT Astra Serif" w:hAnsi="PT Astra Serif"/>
          <w:color w:val="000000"/>
          <w:sz w:val="28"/>
          <w:szCs w:val="28"/>
        </w:rPr>
        <w:t>;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Консультации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экспозиции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проекта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проводятся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каждый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вторник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четверг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15-00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часов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17-00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часов.</w:t>
      </w:r>
      <w:r w:rsidR="008A2DBD">
        <w:rPr>
          <w:rFonts w:ascii="PT Astra Serif" w:hAnsi="PT Astra Serif"/>
          <w:sz w:val="28"/>
          <w:szCs w:val="28"/>
        </w:rPr>
        <w:t xml:space="preserve"> 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color w:val="000000"/>
          <w:sz w:val="28"/>
          <w:szCs w:val="28"/>
        </w:rPr>
        <w:t>3.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Собрание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участников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публичных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слушаний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провести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sz w:val="28"/>
          <w:szCs w:val="28"/>
        </w:rPr>
        <w:t>13.12.</w:t>
      </w:r>
      <w:r w:rsidRPr="008A2DBD">
        <w:rPr>
          <w:rFonts w:ascii="PT Astra Serif" w:hAnsi="PT Astra Serif"/>
          <w:sz w:val="28"/>
          <w:szCs w:val="28"/>
        </w:rPr>
        <w:t>2024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в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15-00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часов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0C7C" w:rsidRPr="008A2DBD">
        <w:rPr>
          <w:rFonts w:ascii="PT Astra Serif" w:hAnsi="PT Astra Serif"/>
          <w:color w:val="000000"/>
          <w:sz w:val="28"/>
          <w:szCs w:val="28"/>
        </w:rPr>
        <w:t>в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0C7C" w:rsidRPr="008A2DBD">
        <w:rPr>
          <w:rFonts w:ascii="PT Astra Serif" w:hAnsi="PT Astra Serif"/>
          <w:color w:val="000000"/>
          <w:sz w:val="28"/>
          <w:szCs w:val="28"/>
        </w:rPr>
        <w:t>здании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5A0C7C" w:rsidRPr="008A2DBD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8A2DBD">
        <w:rPr>
          <w:rFonts w:ascii="PT Astra Serif" w:hAnsi="PT Astra Serif"/>
          <w:sz w:val="28"/>
          <w:szCs w:val="28"/>
        </w:rPr>
        <w:t>по</w:t>
      </w:r>
      <w:proofErr w:type="spellEnd"/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адресу: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 w:val="28"/>
          <w:szCs w:val="28"/>
        </w:rPr>
        <w:t>Тульская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область,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Тульская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область,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Pr="008A2DBD">
        <w:rPr>
          <w:rFonts w:ascii="PT Astra Serif" w:hAnsi="PT Astra Serif"/>
          <w:sz w:val="28"/>
          <w:szCs w:val="28"/>
        </w:rPr>
        <w:t>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ул.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5A0C7C" w:rsidRPr="008A2DBD">
        <w:rPr>
          <w:rFonts w:ascii="PT Astra Serif" w:hAnsi="PT Astra Serif"/>
          <w:sz w:val="28"/>
          <w:szCs w:val="28"/>
        </w:rPr>
        <w:t>Центральная,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5A0C7C" w:rsidRPr="008A2DBD">
        <w:rPr>
          <w:rFonts w:ascii="PT Astra Serif" w:hAnsi="PT Astra Serif"/>
          <w:sz w:val="28"/>
          <w:szCs w:val="28"/>
        </w:rPr>
        <w:t>д.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="005A0C7C" w:rsidRPr="008A2DBD">
        <w:rPr>
          <w:rFonts w:ascii="PT Astra Serif" w:hAnsi="PT Astra Serif"/>
          <w:sz w:val="28"/>
          <w:szCs w:val="28"/>
        </w:rPr>
        <w:t>19</w:t>
      </w:r>
      <w:r w:rsidRPr="008A2DBD">
        <w:rPr>
          <w:rFonts w:ascii="PT Astra Serif" w:hAnsi="PT Astra Serif"/>
          <w:sz w:val="28"/>
          <w:szCs w:val="28"/>
        </w:rPr>
        <w:t>.</w:t>
      </w:r>
      <w:proofErr w:type="gramEnd"/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4.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Обеспечить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размещение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проекта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внесения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изменений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генеральный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план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Ломинцевское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официальном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сайте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(</w:t>
      </w:r>
      <w:hyperlink r:id="rId9" w:history="1"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  <w:lang w:val="en-US"/>
          </w:rPr>
          <w:t>https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</w:rPr>
          <w:t>://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  <w:lang w:val="en-US"/>
          </w:rPr>
          <w:t>schekino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</w:rPr>
          <w:t>.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  <w:lang w:val="en-US"/>
          </w:rPr>
          <w:t>gosuslugi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</w:rPr>
          <w:t>.</w:t>
        </w:r>
        <w:r w:rsidRPr="008A2DBD">
          <w:rPr>
            <w:rStyle w:val="a5"/>
            <w:rFonts w:ascii="PT Astra Serif" w:hAnsi="PT Astra Serif" w:cs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8A2DBD">
        <w:rPr>
          <w:rStyle w:val="a5"/>
          <w:rFonts w:ascii="PT Astra Serif" w:hAnsi="PT Astra Serif" w:cs="PT Astra Serif"/>
          <w:color w:val="000000" w:themeColor="text1"/>
          <w:sz w:val="28"/>
          <w:szCs w:val="28"/>
          <w:u w:val="none"/>
        </w:rPr>
        <w:t>)</w:t>
      </w:r>
      <w:r w:rsidR="008A2DBD">
        <w:rPr>
          <w:rStyle w:val="a5"/>
          <w:rFonts w:ascii="PT Astra Serif" w:hAnsi="PT Astra Serif" w:cs="PT Astra Serif"/>
          <w:color w:val="000000" w:themeColor="text1"/>
          <w:sz w:val="28"/>
          <w:szCs w:val="28"/>
          <w:u w:val="none"/>
        </w:rPr>
        <w:t xml:space="preserve"> </w:t>
      </w:r>
      <w:r w:rsidRPr="008A2DBD">
        <w:rPr>
          <w:rStyle w:val="a5"/>
          <w:rFonts w:ascii="PT Astra Serif" w:hAnsi="PT Astra Serif" w:cs="PT Astra Serif"/>
          <w:color w:val="000000" w:themeColor="text1"/>
          <w:sz w:val="28"/>
          <w:szCs w:val="28"/>
          <w:u w:val="none"/>
        </w:rPr>
        <w:t>далее</w:t>
      </w:r>
      <w:r w:rsidR="008A2DB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8A2DB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 w:themeColor="text1"/>
          <w:sz w:val="28"/>
          <w:szCs w:val="28"/>
        </w:rPr>
        <w:t>ссылке:</w:t>
      </w:r>
      <w:r w:rsidR="008A2DB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 w:themeColor="text1"/>
          <w:sz w:val="28"/>
          <w:szCs w:val="28"/>
        </w:rPr>
        <w:t>https://disk.yandex.ru/d/QykV70593KxMui</w:t>
      </w:r>
    </w:p>
    <w:p w:rsidR="0094291E" w:rsidRPr="008A2DBD" w:rsidRDefault="0094291E" w:rsidP="008A2DB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5.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 w:val="28"/>
          <w:szCs w:val="28"/>
        </w:rPr>
        <w:t>Предложения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замечания,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касающиеся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проекта,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можно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подавать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посредством</w:t>
      </w:r>
      <w:bookmarkStart w:id="0" w:name="_GoBack"/>
      <w:bookmarkEnd w:id="0"/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официального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сайта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(</w:t>
      </w:r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8A2DBD">
        <w:rPr>
          <w:rFonts w:ascii="PT Astra Serif" w:hAnsi="PT Astra Serif"/>
          <w:sz w:val="28"/>
          <w:szCs w:val="28"/>
        </w:rPr>
        <w:t>)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или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информационных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систем;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письменной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форме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адрес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организатора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публичных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слушаний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адресу: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г.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Щекино,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ул.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Ленина,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д.18,</w:t>
      </w:r>
      <w:r w:rsidR="008A2DBD">
        <w:rPr>
          <w:rFonts w:ascii="PT Astra Serif" w:hAnsi="PT Astra Serif"/>
          <w:sz w:val="28"/>
          <w:szCs w:val="28"/>
        </w:rPr>
        <w:t xml:space="preserve">  </w:t>
      </w:r>
      <w:r w:rsidRPr="008A2DBD">
        <w:rPr>
          <w:rFonts w:ascii="PT Astra Serif" w:hAnsi="PT Astra Serif"/>
          <w:sz w:val="28"/>
          <w:szCs w:val="28"/>
        </w:rPr>
        <w:t>e-</w:t>
      </w:r>
      <w:proofErr w:type="spellStart"/>
      <w:r w:rsidRPr="008A2DBD">
        <w:rPr>
          <w:rFonts w:ascii="PT Astra Serif" w:hAnsi="PT Astra Serif"/>
          <w:sz w:val="28"/>
          <w:szCs w:val="28"/>
        </w:rPr>
        <w:t>mail</w:t>
      </w:r>
      <w:proofErr w:type="spellEnd"/>
      <w:r w:rsidRPr="008A2DBD">
        <w:rPr>
          <w:rFonts w:ascii="PT Astra Serif" w:hAnsi="PT Astra Serif"/>
          <w:sz w:val="28"/>
          <w:szCs w:val="28"/>
        </w:rPr>
        <w:t>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sh-nach-arh@tularegion.org</w:t>
      </w:r>
      <w:r w:rsidR="008A2DBD">
        <w:rPr>
          <w:rFonts w:ascii="PT Astra Serif" w:hAnsi="PT Astra Serif"/>
          <w:sz w:val="28"/>
          <w:szCs w:val="28"/>
        </w:rPr>
        <w:t xml:space="preserve">  </w:t>
      </w:r>
      <w:r w:rsidRPr="008A2DBD">
        <w:rPr>
          <w:rFonts w:ascii="PT Astra Serif" w:hAnsi="PT Astra Serif"/>
          <w:color w:val="000000"/>
          <w:sz w:val="28"/>
          <w:szCs w:val="28"/>
        </w:rPr>
        <w:t>с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color w:val="000000"/>
          <w:sz w:val="28"/>
          <w:szCs w:val="28"/>
        </w:rPr>
        <w:t>05.12.2024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color w:val="000000"/>
          <w:sz w:val="28"/>
          <w:szCs w:val="28"/>
        </w:rPr>
        <w:t>по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7C83" w:rsidRPr="008A2DBD">
        <w:rPr>
          <w:rFonts w:ascii="PT Astra Serif" w:hAnsi="PT Astra Serif"/>
          <w:sz w:val="28"/>
          <w:szCs w:val="28"/>
        </w:rPr>
        <w:t>13.12.2024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9:00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17:00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(кроме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выходных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дней);</w:t>
      </w:r>
      <w:proofErr w:type="gramEnd"/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</w:t>
      </w:r>
      <w:r w:rsidR="008A2DBD">
        <w:rPr>
          <w:rFonts w:ascii="PT Astra Serif" w:hAnsi="PT Astra Serif"/>
          <w:sz w:val="28"/>
          <w:szCs w:val="28"/>
        </w:rPr>
        <w:t xml:space="preserve">  </w:t>
      </w:r>
      <w:r w:rsidRPr="008A2DBD">
        <w:rPr>
          <w:rFonts w:ascii="PT Astra Serif" w:hAnsi="PT Astra Serif"/>
          <w:sz w:val="28"/>
          <w:szCs w:val="28"/>
        </w:rPr>
        <w:t>также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посредством</w:t>
      </w:r>
      <w:r w:rsidR="008A2DBD">
        <w:rPr>
          <w:rFonts w:ascii="PT Astra Serif" w:hAnsi="PT Astra Serif"/>
          <w:sz w:val="28"/>
          <w:szCs w:val="28"/>
        </w:rPr>
        <w:t xml:space="preserve">  </w:t>
      </w:r>
      <w:r w:rsidRPr="008A2DBD">
        <w:rPr>
          <w:rFonts w:ascii="PT Astra Serif" w:hAnsi="PT Astra Serif"/>
          <w:sz w:val="28"/>
          <w:szCs w:val="28"/>
        </w:rPr>
        <w:t>записи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книге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(журнале)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учета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посетителей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экспозиции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проекта,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подлежащего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рассмотрению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публичных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слушаниях.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Справки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телефонам: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8(48751)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5-24-10,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5-92-57.</w:t>
      </w:r>
    </w:p>
    <w:p w:rsidR="0094291E" w:rsidRPr="008A2DBD" w:rsidRDefault="0094291E" w:rsidP="008A2DBD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2DBD">
        <w:rPr>
          <w:rFonts w:ascii="PT Astra Serif" w:hAnsi="PT Astra Serif" w:cs="Times New Roman"/>
          <w:sz w:val="28"/>
          <w:szCs w:val="28"/>
        </w:rPr>
        <w:t>6.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Подготовку,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проведение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публичных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слушаний,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также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учет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предложений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и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замечаний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рассматриваемому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вопросу,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возложить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на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комиссию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подготовке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и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проведению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публичных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слушаний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в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составе:</w:t>
      </w:r>
    </w:p>
    <w:p w:rsidR="0094291E" w:rsidRPr="008A2DBD" w:rsidRDefault="0094291E" w:rsidP="008A2DB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2DBD">
        <w:rPr>
          <w:rFonts w:ascii="PT Astra Serif" w:hAnsi="PT Astra Serif" w:cs="Times New Roman"/>
          <w:sz w:val="28"/>
          <w:szCs w:val="28"/>
        </w:rPr>
        <w:t>-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Елена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Евгеньевна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–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первый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заместитель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главы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администрации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Щекинского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района;</w:t>
      </w:r>
    </w:p>
    <w:p w:rsidR="0094291E" w:rsidRPr="008A2DBD" w:rsidRDefault="0094291E" w:rsidP="008A2D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Сапогова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Эльвира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 w:val="28"/>
          <w:szCs w:val="28"/>
        </w:rPr>
        <w:t>Мидхатовна</w:t>
      </w:r>
      <w:proofErr w:type="spellEnd"/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–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заместитель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начальника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управления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 w:val="28"/>
          <w:szCs w:val="28"/>
        </w:rPr>
        <w:t>–н</w:t>
      </w:r>
      <w:proofErr w:type="gramEnd"/>
      <w:r w:rsidRPr="008A2DBD">
        <w:rPr>
          <w:rFonts w:ascii="PT Astra Serif" w:hAnsi="PT Astra Serif"/>
          <w:sz w:val="28"/>
          <w:szCs w:val="28"/>
        </w:rPr>
        <w:t>ачальник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отдела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земельных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отношений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управления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архитектуры,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земельных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имущественных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отношений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района,</w:t>
      </w:r>
    </w:p>
    <w:p w:rsidR="0094291E" w:rsidRPr="008A2DBD" w:rsidRDefault="0094291E" w:rsidP="008A2D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lastRenderedPageBreak/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/>
          <w:sz w:val="28"/>
          <w:szCs w:val="28"/>
        </w:rPr>
        <w:t>Сенюшина</w:t>
      </w:r>
      <w:proofErr w:type="spellEnd"/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Людмила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Николаевна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–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председатель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комитета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правовой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работе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района;</w:t>
      </w:r>
    </w:p>
    <w:p w:rsidR="0094291E" w:rsidRPr="008A2DBD" w:rsidRDefault="0094291E" w:rsidP="008A2D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Власова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Ольга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Сергеевна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начальник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отдела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архитектуры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градостроительства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управления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архитектуры,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земельных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имущественных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отношений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района;</w:t>
      </w:r>
    </w:p>
    <w:p w:rsidR="0094291E" w:rsidRPr="008A2DBD" w:rsidRDefault="0094291E" w:rsidP="008A2DB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A2DBD">
        <w:rPr>
          <w:rFonts w:ascii="PT Astra Serif" w:hAnsi="PT Astra Serif" w:cs="Times New Roman"/>
          <w:sz w:val="28"/>
          <w:szCs w:val="28"/>
        </w:rPr>
        <w:t>Евстегнеева</w:t>
      </w:r>
      <w:proofErr w:type="spellEnd"/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Надежда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Григорьевна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–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глава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администрации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муниципального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образования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Ломинцевское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Щекинского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района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(по</w:t>
      </w:r>
      <w:r w:rsidR="008A2DBD">
        <w:rPr>
          <w:rFonts w:ascii="PT Astra Serif" w:hAnsi="PT Astra Serif" w:cs="Times New Roman"/>
          <w:sz w:val="28"/>
          <w:szCs w:val="28"/>
        </w:rPr>
        <w:t xml:space="preserve"> </w:t>
      </w:r>
      <w:r w:rsidRPr="008A2DBD">
        <w:rPr>
          <w:rFonts w:ascii="PT Astra Serif" w:hAnsi="PT Astra Serif" w:cs="Times New Roman"/>
          <w:sz w:val="28"/>
          <w:szCs w:val="28"/>
        </w:rPr>
        <w:t>согласованию).</w:t>
      </w:r>
    </w:p>
    <w:p w:rsidR="0094291E" w:rsidRPr="008A2DBD" w:rsidRDefault="0094291E" w:rsidP="008A2D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z w:val="28"/>
          <w:szCs w:val="28"/>
        </w:rPr>
        <w:t>-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Шибанова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Ирина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Борисовна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–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консультант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отдела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архитектуры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градостроительства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управления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архитектуры,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земельных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имущественных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отношений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администрации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района;</w:t>
      </w:r>
    </w:p>
    <w:p w:rsidR="0094291E" w:rsidRPr="008A2DBD" w:rsidRDefault="0094291E" w:rsidP="008A2DB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A2DBD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7.</w:t>
      </w:r>
      <w:r w:rsidR="008A2DBD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Результаты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публичных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слушаний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довести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до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сведения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населения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путем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опубликования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средствах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массовой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информации.</w:t>
      </w:r>
    </w:p>
    <w:p w:rsidR="0094291E" w:rsidRPr="008A2DBD" w:rsidRDefault="0094291E" w:rsidP="008A2DBD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2DBD">
        <w:rPr>
          <w:rFonts w:ascii="PT Astra Serif" w:hAnsi="PT Astra Serif"/>
          <w:snapToGrid w:val="0"/>
          <w:color w:val="000000"/>
          <w:sz w:val="28"/>
          <w:szCs w:val="28"/>
        </w:rPr>
        <w:t>8.</w:t>
      </w:r>
      <w:r w:rsidR="008A2DBD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 w:val="28"/>
          <w:szCs w:val="28"/>
        </w:rPr>
        <w:t>Постановление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обнародовать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путем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опубликования,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разместив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его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полный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текст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сетевом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издании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«Щекинский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муниципальный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вестник»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(http://npa-schekino.ru,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регистрация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в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качестве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сетевого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издания:</w:t>
      </w:r>
      <w:proofErr w:type="gramEnd"/>
      <w:r w:rsidR="008A2D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2DBD">
        <w:rPr>
          <w:rFonts w:ascii="PT Astra Serif" w:hAnsi="PT Astra Serif"/>
          <w:sz w:val="28"/>
          <w:szCs w:val="28"/>
        </w:rPr>
        <w:t>Эл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№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ФС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77-74320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от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19.11.2018),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и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разместить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на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официальном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сайте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муниципального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образования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Щекинский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/>
          <w:sz w:val="28"/>
          <w:szCs w:val="28"/>
        </w:rPr>
        <w:t>район</w:t>
      </w:r>
      <w:r w:rsidR="008A2DBD">
        <w:rPr>
          <w:rFonts w:ascii="PT Astra Serif" w:hAnsi="PT Astra Serif"/>
          <w:sz w:val="28"/>
          <w:szCs w:val="28"/>
        </w:rPr>
        <w:t xml:space="preserve"> </w:t>
      </w:r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8A2DBD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8A2DBD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8A2DBD">
        <w:rPr>
          <w:rFonts w:ascii="PT Astra Serif" w:hAnsi="PT Astra Serif"/>
          <w:sz w:val="28"/>
          <w:szCs w:val="28"/>
        </w:rPr>
        <w:t>.</w:t>
      </w:r>
      <w:proofErr w:type="gramEnd"/>
    </w:p>
    <w:p w:rsidR="0094291E" w:rsidRPr="008A2DBD" w:rsidRDefault="0094291E" w:rsidP="008A2D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DBD">
        <w:rPr>
          <w:rFonts w:ascii="PT Astra Serif" w:hAnsi="PT Astra Serif"/>
          <w:color w:val="000000"/>
          <w:sz w:val="28"/>
          <w:szCs w:val="28"/>
        </w:rPr>
        <w:t>9.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вступает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в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силу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со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дня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его</w:t>
      </w:r>
      <w:r w:rsidR="008A2DB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DBD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94291E" w:rsidRPr="008A2DBD" w:rsidRDefault="0094291E" w:rsidP="008A2D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291E" w:rsidRDefault="0094291E" w:rsidP="008A2DB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8A2DBD" w:rsidRPr="008A2DBD" w:rsidRDefault="008A2DBD" w:rsidP="008A2DB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94291E" w:rsidRPr="008A2DBD" w:rsidRDefault="0094291E" w:rsidP="008A2DBD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8A2DBD">
        <w:rPr>
          <w:rFonts w:ascii="PT Astra Serif" w:hAnsi="PT Astra Serif"/>
          <w:snapToGrid w:val="0"/>
          <w:sz w:val="28"/>
          <w:szCs w:val="28"/>
          <w:lang w:eastAsia="x-none"/>
        </w:rPr>
        <w:t>Глава</w:t>
      </w:r>
      <w:r w:rsidR="008A2DB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8A2DBD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r w:rsidR="008A2DB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8A2DBD">
        <w:rPr>
          <w:rFonts w:ascii="PT Astra Serif" w:hAnsi="PT Astra Serif"/>
          <w:snapToGrid w:val="0"/>
          <w:sz w:val="28"/>
          <w:szCs w:val="28"/>
          <w:lang w:eastAsia="x-none"/>
        </w:rPr>
        <w:t>района</w:t>
      </w:r>
      <w:r w:rsidR="008A2DB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</w:t>
      </w:r>
      <w:r w:rsidRPr="008A2DBD">
        <w:rPr>
          <w:rFonts w:ascii="PT Astra Serif" w:hAnsi="PT Astra Serif"/>
          <w:snapToGrid w:val="0"/>
          <w:sz w:val="28"/>
          <w:szCs w:val="28"/>
          <w:lang w:eastAsia="x-none"/>
        </w:rPr>
        <w:t>Е.В.</w:t>
      </w:r>
      <w:r w:rsidR="008A2DB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8A2DBD">
        <w:rPr>
          <w:rFonts w:ascii="PT Astra Serif" w:hAnsi="PT Astra Serif"/>
          <w:snapToGrid w:val="0"/>
          <w:sz w:val="28"/>
          <w:szCs w:val="28"/>
          <w:lang w:eastAsia="x-none"/>
        </w:rPr>
        <w:t>Рыбальченко</w:t>
      </w:r>
    </w:p>
    <w:p w:rsidR="003D5EA3" w:rsidRPr="008A2DBD" w:rsidRDefault="003D5EA3" w:rsidP="008A2D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D5EA3" w:rsidRPr="008A2DBD" w:rsidSect="008A2DBD">
      <w:foot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93" w:rsidRDefault="00D50A93" w:rsidP="008A2DBD">
      <w:r>
        <w:separator/>
      </w:r>
    </w:p>
  </w:endnote>
  <w:endnote w:type="continuationSeparator" w:id="0">
    <w:p w:rsidR="00D50A93" w:rsidRDefault="00D50A93" w:rsidP="008A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546887"/>
      <w:docPartObj>
        <w:docPartGallery w:val="Page Numbers (Bottom of Page)"/>
        <w:docPartUnique/>
      </w:docPartObj>
    </w:sdtPr>
    <w:sdtContent>
      <w:p w:rsidR="008A2DBD" w:rsidRDefault="008A2DBD" w:rsidP="008A2D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93" w:rsidRDefault="00D50A93" w:rsidP="008A2DBD">
      <w:r>
        <w:separator/>
      </w:r>
    </w:p>
  </w:footnote>
  <w:footnote w:type="continuationSeparator" w:id="0">
    <w:p w:rsidR="00D50A93" w:rsidRDefault="00D50A93" w:rsidP="008A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B2"/>
    <w:multiLevelType w:val="multilevel"/>
    <w:tmpl w:val="9C8C0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45155"/>
    <w:multiLevelType w:val="multilevel"/>
    <w:tmpl w:val="C6A097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E"/>
    <w:rsid w:val="003D5EA3"/>
    <w:rsid w:val="004F7705"/>
    <w:rsid w:val="005A0C7C"/>
    <w:rsid w:val="008A2DBD"/>
    <w:rsid w:val="0094291E"/>
    <w:rsid w:val="00D50A93"/>
    <w:rsid w:val="00E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291E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291E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94291E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91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4291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4291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94291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429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291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942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291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4291E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942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942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qFormat/>
    <w:rsid w:val="0094291E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9429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6"/>
    <w:qFormat/>
    <w:rsid w:val="0094291E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7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0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8A2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2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A2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2DB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8A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291E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291E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94291E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91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4291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4291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94291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429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291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942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291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4291E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942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942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qFormat/>
    <w:rsid w:val="0094291E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9429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6"/>
    <w:qFormat/>
    <w:rsid w:val="0094291E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7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0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8A2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2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A2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2DB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8A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2024-12-05T08:40:00Z</cp:lastPrinted>
  <dcterms:created xsi:type="dcterms:W3CDTF">2024-12-05T08:21:00Z</dcterms:created>
  <dcterms:modified xsi:type="dcterms:W3CDTF">2024-12-05T08:40:00Z</dcterms:modified>
</cp:coreProperties>
</file>